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6D59" w:rsidRPr="00E27D09" w:rsidRDefault="009A6C29" w:rsidP="001B2A40">
      <w:pPr>
        <w:spacing w:after="0" w:line="240" w:lineRule="auto"/>
        <w:jc w:val="center"/>
        <w:rPr>
          <w:rFonts w:ascii="Times New Roman" w:hAnsi="Times New Roman"/>
          <w:b/>
          <w:sz w:val="28"/>
          <w:szCs w:val="28"/>
        </w:rPr>
      </w:pPr>
      <w:bookmarkStart w:id="0" w:name="_GoBack"/>
      <w:bookmarkEnd w:id="0"/>
      <w:r w:rsidRPr="00E27D09">
        <w:rPr>
          <w:rFonts w:ascii="Times New Roman" w:hAnsi="Times New Roman"/>
          <w:b/>
          <w:sz w:val="28"/>
          <w:szCs w:val="28"/>
        </w:rPr>
        <w:t xml:space="preserve">Negation in </w:t>
      </w:r>
      <w:r w:rsidRPr="00E27D09">
        <w:rPr>
          <w:rFonts w:ascii="Times New Roman" w:eastAsia="Arial Unicode MS" w:hAnsi="Times New Roman"/>
          <w:b/>
          <w:sz w:val="28"/>
          <w:szCs w:val="28"/>
        </w:rPr>
        <w:t>Ẹ</w:t>
      </w:r>
      <w:r w:rsidRPr="00E27D09">
        <w:rPr>
          <w:rFonts w:ascii="Times New Roman" w:hAnsi="Times New Roman"/>
          <w:b/>
          <w:sz w:val="28"/>
          <w:szCs w:val="28"/>
        </w:rPr>
        <w:t>do: A</w:t>
      </w:r>
      <w:r w:rsidR="001B2A40" w:rsidRPr="00E27D09">
        <w:rPr>
          <w:rFonts w:ascii="Times New Roman" w:hAnsi="Times New Roman"/>
          <w:b/>
          <w:sz w:val="28"/>
          <w:szCs w:val="28"/>
        </w:rPr>
        <w:t xml:space="preserve"> R</w:t>
      </w:r>
      <w:r w:rsidRPr="00E27D09">
        <w:rPr>
          <w:rFonts w:ascii="Times New Roman" w:hAnsi="Times New Roman"/>
          <w:b/>
          <w:sz w:val="28"/>
          <w:szCs w:val="28"/>
        </w:rPr>
        <w:t>eappraisal</w:t>
      </w:r>
    </w:p>
    <w:p w:rsidR="00E27D09" w:rsidRPr="00E27D09" w:rsidRDefault="00E27D09" w:rsidP="00293606">
      <w:pPr>
        <w:spacing w:after="0" w:line="240" w:lineRule="auto"/>
        <w:rPr>
          <w:rFonts w:ascii="Times New Roman" w:hAnsi="Times New Roman"/>
          <w:sz w:val="28"/>
          <w:szCs w:val="28"/>
        </w:rPr>
      </w:pPr>
    </w:p>
    <w:p w:rsidR="0077169D" w:rsidRPr="00E27D09" w:rsidRDefault="0077169D" w:rsidP="0077169D">
      <w:pPr>
        <w:spacing w:after="0" w:line="240" w:lineRule="auto"/>
        <w:rPr>
          <w:rFonts w:ascii="Times New Roman" w:hAnsi="Times New Roman"/>
          <w:sz w:val="28"/>
          <w:szCs w:val="28"/>
        </w:rPr>
      </w:pPr>
    </w:p>
    <w:p w:rsidR="00637719" w:rsidRPr="00E27D09" w:rsidRDefault="00637719" w:rsidP="00D21E54">
      <w:pPr>
        <w:spacing w:line="360" w:lineRule="auto"/>
        <w:jc w:val="both"/>
        <w:rPr>
          <w:rFonts w:ascii="Times New Roman" w:hAnsi="Times New Roman"/>
          <w:b/>
          <w:i/>
          <w:sz w:val="28"/>
          <w:szCs w:val="28"/>
        </w:rPr>
      </w:pPr>
      <w:r w:rsidRPr="00E27D09">
        <w:rPr>
          <w:rFonts w:ascii="Times New Roman" w:hAnsi="Times New Roman"/>
          <w:b/>
          <w:i/>
          <w:sz w:val="28"/>
          <w:szCs w:val="28"/>
        </w:rPr>
        <w:t>ABSTRACT</w:t>
      </w:r>
    </w:p>
    <w:p w:rsidR="0077169D" w:rsidRPr="00E27D09" w:rsidRDefault="009B1441" w:rsidP="00821CA4">
      <w:pPr>
        <w:spacing w:line="240" w:lineRule="auto"/>
        <w:jc w:val="both"/>
        <w:rPr>
          <w:rFonts w:ascii="Times New Roman" w:eastAsia="Arial Unicode MS" w:hAnsi="Times New Roman"/>
          <w:sz w:val="28"/>
          <w:szCs w:val="28"/>
        </w:rPr>
      </w:pPr>
      <w:r w:rsidRPr="00E27D09">
        <w:rPr>
          <w:rFonts w:ascii="Times New Roman" w:hAnsi="Times New Roman"/>
          <w:sz w:val="28"/>
          <w:szCs w:val="28"/>
        </w:rPr>
        <w:t>This paper</w:t>
      </w:r>
      <w:r w:rsidR="00E27D09">
        <w:rPr>
          <w:rFonts w:ascii="Times New Roman" w:hAnsi="Times New Roman"/>
          <w:sz w:val="28"/>
          <w:szCs w:val="28"/>
        </w:rPr>
        <w:t xml:space="preserve"> proposes alternative analyse</w:t>
      </w:r>
      <w:r w:rsidR="001B2A40" w:rsidRPr="00E27D09">
        <w:rPr>
          <w:rFonts w:ascii="Times New Roman" w:hAnsi="Times New Roman"/>
          <w:sz w:val="28"/>
          <w:szCs w:val="28"/>
        </w:rPr>
        <w:t>s to three (3) arguments e</w:t>
      </w:r>
      <w:r w:rsidR="004A0930" w:rsidRPr="00E27D09">
        <w:rPr>
          <w:rFonts w:ascii="Times New Roman" w:hAnsi="Times New Roman"/>
          <w:sz w:val="28"/>
          <w:szCs w:val="28"/>
        </w:rPr>
        <w:t>arlier presented pertaining to n</w:t>
      </w:r>
      <w:r w:rsidR="001B2A40" w:rsidRPr="00E27D09">
        <w:rPr>
          <w:rFonts w:ascii="Times New Roman" w:hAnsi="Times New Roman"/>
          <w:sz w:val="28"/>
          <w:szCs w:val="28"/>
        </w:rPr>
        <w:t xml:space="preserve">egation in Ẹdo.  </w:t>
      </w:r>
      <w:r w:rsidR="001B2A40" w:rsidRPr="00E27D09">
        <w:rPr>
          <w:rFonts w:ascii="Times New Roman" w:eastAsia="Arial Unicode MS" w:hAnsi="Times New Roman"/>
          <w:sz w:val="28"/>
          <w:szCs w:val="28"/>
        </w:rPr>
        <w:t>The issues</w:t>
      </w:r>
      <w:r w:rsidR="00173C63" w:rsidRPr="00E27D09">
        <w:rPr>
          <w:rFonts w:ascii="Times New Roman" w:eastAsia="Arial Unicode MS" w:hAnsi="Times New Roman"/>
          <w:sz w:val="28"/>
          <w:szCs w:val="28"/>
        </w:rPr>
        <w:t xml:space="preserve"> </w:t>
      </w:r>
      <w:r w:rsidR="001B2A40" w:rsidRPr="00E27D09">
        <w:rPr>
          <w:rFonts w:ascii="Times New Roman" w:eastAsia="Arial Unicode MS" w:hAnsi="Times New Roman"/>
          <w:sz w:val="28"/>
          <w:szCs w:val="28"/>
        </w:rPr>
        <w:t xml:space="preserve">of interest in this study as articulated in Ọmoruyi (1986, 1989) </w:t>
      </w:r>
      <w:r w:rsidR="00173C63" w:rsidRPr="00E27D09">
        <w:rPr>
          <w:rFonts w:ascii="Times New Roman" w:eastAsia="Arial Unicode MS" w:hAnsi="Times New Roman"/>
          <w:sz w:val="28"/>
          <w:szCs w:val="28"/>
        </w:rPr>
        <w:t xml:space="preserve">are (i) </w:t>
      </w:r>
      <w:r w:rsidR="001C6A63" w:rsidRPr="00E27D09">
        <w:rPr>
          <w:rFonts w:ascii="Times New Roman" w:eastAsia="Arial Unicode MS" w:hAnsi="Times New Roman"/>
          <w:sz w:val="28"/>
          <w:szCs w:val="28"/>
        </w:rPr>
        <w:t>the</w:t>
      </w:r>
      <w:r w:rsidR="00173C63" w:rsidRPr="00E27D09">
        <w:rPr>
          <w:rFonts w:ascii="Times New Roman" w:eastAsia="Arial Unicode MS" w:hAnsi="Times New Roman"/>
          <w:sz w:val="28"/>
          <w:szCs w:val="28"/>
        </w:rPr>
        <w:t xml:space="preserve"> assertion</w:t>
      </w:r>
      <w:r w:rsidR="005963F1" w:rsidRPr="00E27D09">
        <w:rPr>
          <w:rFonts w:ascii="Times New Roman" w:eastAsia="Arial Unicode MS" w:hAnsi="Times New Roman"/>
          <w:sz w:val="28"/>
          <w:szCs w:val="28"/>
        </w:rPr>
        <w:t xml:space="preserve"> that negation markers </w:t>
      </w:r>
      <w:r w:rsidR="008A26C0" w:rsidRPr="00E27D09">
        <w:rPr>
          <w:rFonts w:ascii="Times New Roman" w:hAnsi="Times New Roman"/>
          <w:sz w:val="28"/>
          <w:szCs w:val="28"/>
        </w:rPr>
        <w:t>act as the tense/aspect bearing units in a negative construction</w:t>
      </w:r>
      <w:r w:rsidR="00821CA4" w:rsidRPr="00E27D09">
        <w:rPr>
          <w:rFonts w:ascii="Times New Roman" w:hAnsi="Times New Roman"/>
          <w:sz w:val="28"/>
          <w:szCs w:val="28"/>
        </w:rPr>
        <w:t>.</w:t>
      </w:r>
      <w:r w:rsidR="008A26C0" w:rsidRPr="00E27D09">
        <w:rPr>
          <w:rFonts w:ascii="Times New Roman" w:hAnsi="Times New Roman"/>
          <w:sz w:val="28"/>
          <w:szCs w:val="28"/>
        </w:rPr>
        <w:t xml:space="preserve"> (ii)</w:t>
      </w:r>
      <w:r w:rsidR="00821CA4" w:rsidRPr="00E27D09">
        <w:rPr>
          <w:rFonts w:ascii="Times New Roman" w:hAnsi="Times New Roman"/>
          <w:sz w:val="28"/>
          <w:szCs w:val="28"/>
        </w:rPr>
        <w:t xml:space="preserve"> T</w:t>
      </w:r>
      <w:r w:rsidR="008A26C0" w:rsidRPr="00E27D09">
        <w:rPr>
          <w:rFonts w:ascii="Times New Roman" w:hAnsi="Times New Roman"/>
          <w:sz w:val="28"/>
          <w:szCs w:val="28"/>
        </w:rPr>
        <w:t>he third person singular pronou</w:t>
      </w:r>
      <w:r w:rsidR="004A0930" w:rsidRPr="00E27D09">
        <w:rPr>
          <w:rFonts w:ascii="Times New Roman" w:hAnsi="Times New Roman"/>
          <w:sz w:val="28"/>
          <w:szCs w:val="28"/>
        </w:rPr>
        <w:t xml:space="preserve">n in the negative construction is derived from </w:t>
      </w:r>
      <w:r w:rsidR="008A26C0" w:rsidRPr="00E27D09">
        <w:rPr>
          <w:rFonts w:ascii="Times New Roman" w:hAnsi="Times New Roman"/>
          <w:sz w:val="28"/>
          <w:szCs w:val="28"/>
        </w:rPr>
        <w:t>the third person singular pronoun through phonological suppletion</w:t>
      </w:r>
      <w:r w:rsidR="004A0930" w:rsidRPr="00E27D09">
        <w:rPr>
          <w:rFonts w:ascii="Times New Roman" w:hAnsi="Times New Roman"/>
          <w:sz w:val="28"/>
          <w:szCs w:val="28"/>
        </w:rPr>
        <w:t>. (</w:t>
      </w:r>
      <w:r w:rsidR="009E094C" w:rsidRPr="00E27D09">
        <w:rPr>
          <w:rFonts w:ascii="Times New Roman" w:hAnsi="Times New Roman"/>
          <w:sz w:val="28"/>
          <w:szCs w:val="28"/>
        </w:rPr>
        <w:t>iii)</w:t>
      </w:r>
      <w:r w:rsidR="00821CA4" w:rsidRPr="00E27D09">
        <w:rPr>
          <w:rFonts w:ascii="Times New Roman" w:hAnsi="Times New Roman"/>
          <w:sz w:val="28"/>
          <w:szCs w:val="28"/>
        </w:rPr>
        <w:t xml:space="preserve"> T</w:t>
      </w:r>
      <w:r w:rsidR="009E094C" w:rsidRPr="00E27D09">
        <w:rPr>
          <w:rFonts w:ascii="Times New Roman" w:hAnsi="Times New Roman"/>
          <w:sz w:val="28"/>
          <w:szCs w:val="28"/>
        </w:rPr>
        <w:t xml:space="preserve">he </w:t>
      </w:r>
      <w:r w:rsidR="001A1FD7" w:rsidRPr="00E27D09">
        <w:rPr>
          <w:rFonts w:ascii="Times New Roman" w:hAnsi="Times New Roman"/>
          <w:sz w:val="28"/>
          <w:szCs w:val="28"/>
        </w:rPr>
        <w:t>first person singular pronoun</w:t>
      </w:r>
      <w:r w:rsidR="005963F1" w:rsidRPr="00E27D09">
        <w:rPr>
          <w:rFonts w:ascii="Times New Roman" w:eastAsia="Arial Unicode MS" w:hAnsi="Times New Roman"/>
          <w:sz w:val="28"/>
          <w:szCs w:val="28"/>
        </w:rPr>
        <w:t xml:space="preserve"> in</w:t>
      </w:r>
      <w:r w:rsidR="001A1FD7" w:rsidRPr="00E27D09">
        <w:rPr>
          <w:rFonts w:ascii="Times New Roman" w:eastAsia="Arial Unicode MS" w:hAnsi="Times New Roman"/>
          <w:sz w:val="28"/>
          <w:szCs w:val="28"/>
        </w:rPr>
        <w:t xml:space="preserve"> </w:t>
      </w:r>
      <w:r w:rsidR="005963F1" w:rsidRPr="00E27D09">
        <w:rPr>
          <w:rFonts w:ascii="Times New Roman" w:eastAsia="Arial Unicode MS" w:hAnsi="Times New Roman"/>
          <w:sz w:val="28"/>
          <w:szCs w:val="28"/>
        </w:rPr>
        <w:t>negative constructions is derived from</w:t>
      </w:r>
      <w:r w:rsidR="001A1FD7" w:rsidRPr="00E27D09">
        <w:rPr>
          <w:rFonts w:ascii="Times New Roman" w:eastAsia="Arial Unicode MS" w:hAnsi="Times New Roman"/>
          <w:sz w:val="28"/>
          <w:szCs w:val="28"/>
        </w:rPr>
        <w:t xml:space="preserve"> two phonological processes – v</w:t>
      </w:r>
      <w:r w:rsidR="005963F1" w:rsidRPr="00E27D09">
        <w:rPr>
          <w:rFonts w:ascii="Times New Roman" w:eastAsia="Arial Unicode MS" w:hAnsi="Times New Roman"/>
          <w:sz w:val="28"/>
          <w:szCs w:val="28"/>
        </w:rPr>
        <w:t>owel elision and tone shift.</w:t>
      </w:r>
      <w:r w:rsidR="001A1FD7" w:rsidRPr="00E27D09">
        <w:rPr>
          <w:rFonts w:ascii="Times New Roman" w:eastAsia="Arial Unicode MS" w:hAnsi="Times New Roman"/>
          <w:sz w:val="28"/>
          <w:szCs w:val="28"/>
        </w:rPr>
        <w:t xml:space="preserve"> </w:t>
      </w:r>
      <w:r w:rsidR="005963F1" w:rsidRPr="00E27D09">
        <w:rPr>
          <w:rFonts w:ascii="Times New Roman" w:eastAsia="Arial Unicode MS" w:hAnsi="Times New Roman"/>
          <w:sz w:val="28"/>
          <w:szCs w:val="28"/>
        </w:rPr>
        <w:t>D</w:t>
      </w:r>
      <w:r w:rsidR="001B2A40" w:rsidRPr="00E27D09">
        <w:rPr>
          <w:rFonts w:ascii="Times New Roman" w:eastAsia="Arial Unicode MS" w:hAnsi="Times New Roman"/>
          <w:sz w:val="28"/>
          <w:szCs w:val="28"/>
        </w:rPr>
        <w:t xml:space="preserve">ata </w:t>
      </w:r>
      <w:r w:rsidR="005963F1" w:rsidRPr="00E27D09">
        <w:rPr>
          <w:rFonts w:ascii="Times New Roman" w:eastAsia="Arial Unicode MS" w:hAnsi="Times New Roman"/>
          <w:sz w:val="28"/>
          <w:szCs w:val="28"/>
        </w:rPr>
        <w:t>presented in this paper motivate</w:t>
      </w:r>
      <w:r w:rsidR="001A1FD7" w:rsidRPr="00E27D09">
        <w:rPr>
          <w:rFonts w:ascii="Times New Roman" w:eastAsia="Arial Unicode MS" w:hAnsi="Times New Roman"/>
          <w:sz w:val="28"/>
          <w:szCs w:val="28"/>
        </w:rPr>
        <w:t xml:space="preserve"> us to </w:t>
      </w:r>
      <w:r w:rsidR="001B2A40" w:rsidRPr="00E27D09">
        <w:rPr>
          <w:rFonts w:ascii="Times New Roman" w:eastAsia="Arial Unicode MS" w:hAnsi="Times New Roman"/>
          <w:sz w:val="28"/>
          <w:szCs w:val="28"/>
        </w:rPr>
        <w:t>argue</w:t>
      </w:r>
      <w:r w:rsidR="001A1FD7" w:rsidRPr="00E27D09">
        <w:rPr>
          <w:rFonts w:ascii="Times New Roman" w:eastAsia="Arial Unicode MS" w:hAnsi="Times New Roman"/>
          <w:sz w:val="28"/>
          <w:szCs w:val="28"/>
        </w:rPr>
        <w:t xml:space="preserve"> as follows</w:t>
      </w:r>
      <w:r w:rsidR="00821CA4" w:rsidRPr="00E27D09">
        <w:rPr>
          <w:rFonts w:ascii="Times New Roman" w:eastAsia="Arial Unicode MS" w:hAnsi="Times New Roman"/>
          <w:sz w:val="28"/>
          <w:szCs w:val="28"/>
        </w:rPr>
        <w:t>;</w:t>
      </w:r>
      <w:r w:rsidR="005963F1" w:rsidRPr="00E27D09">
        <w:rPr>
          <w:rFonts w:ascii="Times New Roman" w:eastAsia="Arial Unicode MS" w:hAnsi="Times New Roman"/>
          <w:sz w:val="28"/>
          <w:szCs w:val="28"/>
        </w:rPr>
        <w:t xml:space="preserve"> (i) the verb is</w:t>
      </w:r>
      <w:r w:rsidR="001A1FD7" w:rsidRPr="00E27D09">
        <w:rPr>
          <w:rFonts w:ascii="Times New Roman" w:eastAsia="Arial Unicode MS" w:hAnsi="Times New Roman"/>
          <w:sz w:val="28"/>
          <w:szCs w:val="28"/>
        </w:rPr>
        <w:t xml:space="preserve"> the tense/aspect bearing un</w:t>
      </w:r>
      <w:r w:rsidRPr="00E27D09">
        <w:rPr>
          <w:rFonts w:ascii="Times New Roman" w:eastAsia="Arial Unicode MS" w:hAnsi="Times New Roman"/>
          <w:sz w:val="28"/>
          <w:szCs w:val="28"/>
        </w:rPr>
        <w:t>it in</w:t>
      </w:r>
      <w:r w:rsidR="009A6C29" w:rsidRPr="00E27D09">
        <w:rPr>
          <w:rFonts w:ascii="Times New Roman" w:eastAsia="Arial Unicode MS" w:hAnsi="Times New Roman"/>
          <w:sz w:val="28"/>
          <w:szCs w:val="28"/>
        </w:rPr>
        <w:t xml:space="preserve"> negative construction</w:t>
      </w:r>
      <w:r w:rsidRPr="00E27D09">
        <w:rPr>
          <w:rFonts w:ascii="Times New Roman" w:eastAsia="Arial Unicode MS" w:hAnsi="Times New Roman"/>
          <w:sz w:val="28"/>
          <w:szCs w:val="28"/>
        </w:rPr>
        <w:t>s</w:t>
      </w:r>
      <w:r w:rsidR="005963F1" w:rsidRPr="00E27D09">
        <w:rPr>
          <w:rFonts w:ascii="Times New Roman" w:eastAsia="Arial Unicode MS" w:hAnsi="Times New Roman"/>
          <w:sz w:val="28"/>
          <w:szCs w:val="28"/>
        </w:rPr>
        <w:t>.</w:t>
      </w:r>
      <w:r w:rsidR="009A6C29" w:rsidRPr="00E27D09">
        <w:rPr>
          <w:rFonts w:ascii="Times New Roman" w:eastAsia="Arial Unicode MS" w:hAnsi="Times New Roman"/>
          <w:sz w:val="28"/>
          <w:szCs w:val="28"/>
        </w:rPr>
        <w:t xml:space="preserve"> </w:t>
      </w:r>
      <w:r w:rsidR="001A1FD7" w:rsidRPr="00E27D09">
        <w:rPr>
          <w:rFonts w:ascii="Times New Roman" w:eastAsia="Arial Unicode MS" w:hAnsi="Times New Roman"/>
          <w:sz w:val="28"/>
          <w:szCs w:val="28"/>
        </w:rPr>
        <w:t>(ii)</w:t>
      </w:r>
      <w:r w:rsidR="005963F1" w:rsidRPr="00E27D09">
        <w:rPr>
          <w:rFonts w:ascii="Times New Roman" w:eastAsia="Arial Unicode MS" w:hAnsi="Times New Roman"/>
          <w:sz w:val="28"/>
          <w:szCs w:val="28"/>
        </w:rPr>
        <w:t xml:space="preserve"> The third person singular pronoun in negative constructions</w:t>
      </w:r>
      <w:r w:rsidR="001A1FD7" w:rsidRPr="00E27D09">
        <w:rPr>
          <w:rFonts w:ascii="Times New Roman" w:eastAsia="Arial Unicode MS" w:hAnsi="Times New Roman"/>
          <w:sz w:val="28"/>
          <w:szCs w:val="28"/>
        </w:rPr>
        <w:t xml:space="preserve"> </w:t>
      </w:r>
      <w:r w:rsidR="005963F1" w:rsidRPr="00E27D09">
        <w:rPr>
          <w:rFonts w:ascii="Times New Roman" w:eastAsia="Arial Unicode MS" w:hAnsi="Times New Roman"/>
          <w:sz w:val="28"/>
          <w:szCs w:val="28"/>
        </w:rPr>
        <w:t>is derived</w:t>
      </w:r>
      <w:r w:rsidR="009A6C29" w:rsidRPr="00E27D09">
        <w:rPr>
          <w:rFonts w:ascii="Times New Roman" w:eastAsia="Arial Unicode MS" w:hAnsi="Times New Roman"/>
          <w:sz w:val="28"/>
          <w:szCs w:val="28"/>
        </w:rPr>
        <w:t xml:space="preserve"> </w:t>
      </w:r>
      <w:r w:rsidR="001C6A63" w:rsidRPr="00E27D09">
        <w:rPr>
          <w:rFonts w:ascii="Times New Roman" w:eastAsia="Arial Unicode MS" w:hAnsi="Times New Roman"/>
          <w:sz w:val="28"/>
          <w:szCs w:val="28"/>
        </w:rPr>
        <w:t>through a</w:t>
      </w:r>
      <w:r w:rsidR="001A1FD7" w:rsidRPr="00E27D09">
        <w:rPr>
          <w:rFonts w:ascii="Times New Roman" w:eastAsia="Arial Unicode MS" w:hAnsi="Times New Roman"/>
          <w:sz w:val="28"/>
          <w:szCs w:val="28"/>
        </w:rPr>
        <w:t xml:space="preserve"> process of case neutralization </w:t>
      </w:r>
      <w:r w:rsidR="00CA4EFF" w:rsidRPr="00E27D09">
        <w:rPr>
          <w:rFonts w:ascii="Times New Roman" w:eastAsia="Arial Unicode MS" w:hAnsi="Times New Roman"/>
          <w:sz w:val="28"/>
          <w:szCs w:val="28"/>
        </w:rPr>
        <w:t xml:space="preserve">in negative constructions </w:t>
      </w:r>
      <w:r w:rsidR="001A1FD7" w:rsidRPr="00E27D09">
        <w:rPr>
          <w:rFonts w:ascii="Times New Roman" w:eastAsia="Arial Unicode MS" w:hAnsi="Times New Roman"/>
          <w:sz w:val="28"/>
          <w:szCs w:val="28"/>
        </w:rPr>
        <w:t>and</w:t>
      </w:r>
      <w:r w:rsidR="00A42707" w:rsidRPr="00E27D09">
        <w:rPr>
          <w:rFonts w:ascii="Times New Roman" w:eastAsia="Arial Unicode MS" w:hAnsi="Times New Roman"/>
          <w:sz w:val="28"/>
          <w:szCs w:val="28"/>
        </w:rPr>
        <w:t xml:space="preserve"> </w:t>
      </w:r>
      <w:r w:rsidR="00F06C11" w:rsidRPr="00E27D09">
        <w:rPr>
          <w:rFonts w:ascii="Times New Roman" w:eastAsia="Arial Unicode MS" w:hAnsi="Times New Roman"/>
          <w:sz w:val="28"/>
          <w:szCs w:val="28"/>
        </w:rPr>
        <w:t xml:space="preserve">not </w:t>
      </w:r>
      <w:r w:rsidR="00A42707" w:rsidRPr="00E27D09">
        <w:rPr>
          <w:rFonts w:ascii="Times New Roman" w:eastAsia="Arial Unicode MS" w:hAnsi="Times New Roman"/>
          <w:sz w:val="28"/>
          <w:szCs w:val="28"/>
        </w:rPr>
        <w:t>by phonological suppletion</w:t>
      </w:r>
      <w:r w:rsidR="005963F1" w:rsidRPr="00E27D09">
        <w:rPr>
          <w:rFonts w:ascii="Times New Roman" w:eastAsia="Arial Unicode MS" w:hAnsi="Times New Roman"/>
          <w:sz w:val="28"/>
          <w:szCs w:val="28"/>
        </w:rPr>
        <w:t xml:space="preserve"> as earlier argued.</w:t>
      </w:r>
      <w:r w:rsidR="001A1FD7" w:rsidRPr="00E27D09">
        <w:rPr>
          <w:rFonts w:ascii="Times New Roman" w:eastAsia="Arial Unicode MS" w:hAnsi="Times New Roman"/>
          <w:sz w:val="28"/>
          <w:szCs w:val="28"/>
        </w:rPr>
        <w:t xml:space="preserve"> (iii) </w:t>
      </w:r>
      <w:r w:rsidR="005963F1" w:rsidRPr="00E27D09">
        <w:rPr>
          <w:rFonts w:ascii="Times New Roman" w:eastAsia="Arial Unicode MS" w:hAnsi="Times New Roman"/>
          <w:sz w:val="28"/>
          <w:szCs w:val="28"/>
        </w:rPr>
        <w:t>The surface form of the first person singular pronoun is derived through</w:t>
      </w:r>
      <w:r w:rsidR="00A42707" w:rsidRPr="00E27D09">
        <w:rPr>
          <w:rFonts w:ascii="Times New Roman" w:eastAsia="Arial Unicode MS" w:hAnsi="Times New Roman"/>
          <w:sz w:val="28"/>
          <w:szCs w:val="28"/>
        </w:rPr>
        <w:t xml:space="preserve"> vowel elision and tone fusion not vowel elision and tone shift.</w:t>
      </w:r>
    </w:p>
    <w:p w:rsidR="0077169D" w:rsidRPr="00E27D09" w:rsidRDefault="00606EA9" w:rsidP="00F06C11">
      <w:pPr>
        <w:spacing w:line="48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Keywords: n</w:t>
      </w:r>
      <w:r w:rsidR="00820F20" w:rsidRPr="00E27D09">
        <w:rPr>
          <w:rFonts w:ascii="Times New Roman" w:eastAsia="Arial Unicode MS" w:hAnsi="Times New Roman"/>
          <w:sz w:val="28"/>
          <w:szCs w:val="28"/>
        </w:rPr>
        <w:t xml:space="preserve">egation; </w:t>
      </w:r>
      <w:r w:rsidR="00ED7A42" w:rsidRPr="00E27D09">
        <w:rPr>
          <w:rFonts w:ascii="Times New Roman" w:eastAsia="Arial Unicode MS" w:hAnsi="Times New Roman"/>
          <w:sz w:val="28"/>
          <w:szCs w:val="28"/>
        </w:rPr>
        <w:t>Ẹdo;</w:t>
      </w:r>
      <w:r w:rsidR="00F06C11" w:rsidRPr="00E27D09">
        <w:rPr>
          <w:rFonts w:ascii="Times New Roman" w:eastAsia="Arial Unicode MS" w:hAnsi="Times New Roman"/>
          <w:sz w:val="28"/>
          <w:szCs w:val="28"/>
        </w:rPr>
        <w:t xml:space="preserve"> </w:t>
      </w:r>
      <w:r w:rsidRPr="00E27D09">
        <w:rPr>
          <w:rFonts w:ascii="Times New Roman" w:eastAsia="Arial Unicode MS" w:hAnsi="Times New Roman"/>
          <w:sz w:val="28"/>
          <w:szCs w:val="28"/>
        </w:rPr>
        <w:t>case neutralization; t</w:t>
      </w:r>
      <w:r w:rsidR="00820F20" w:rsidRPr="00E27D09">
        <w:rPr>
          <w:rFonts w:ascii="Times New Roman" w:eastAsia="Arial Unicode MS" w:hAnsi="Times New Roman"/>
          <w:sz w:val="28"/>
          <w:szCs w:val="28"/>
        </w:rPr>
        <w:t>one fusio</w:t>
      </w:r>
      <w:r w:rsidR="0077169D" w:rsidRPr="00E27D09">
        <w:rPr>
          <w:rFonts w:ascii="Times New Roman" w:eastAsia="Arial Unicode MS" w:hAnsi="Times New Roman"/>
          <w:sz w:val="28"/>
          <w:szCs w:val="28"/>
        </w:rPr>
        <w:t>n</w:t>
      </w:r>
    </w:p>
    <w:p w:rsidR="00F02C21" w:rsidRPr="00E27D09" w:rsidRDefault="00F02C21" w:rsidP="0077169D">
      <w:pPr>
        <w:spacing w:line="360" w:lineRule="auto"/>
        <w:jc w:val="both"/>
        <w:rPr>
          <w:rFonts w:ascii="Times New Roman" w:eastAsia="Arial Unicode MS" w:hAnsi="Times New Roman"/>
          <w:b/>
          <w:sz w:val="28"/>
          <w:szCs w:val="28"/>
        </w:rPr>
      </w:pPr>
      <w:r w:rsidRPr="00E27D09">
        <w:rPr>
          <w:rFonts w:ascii="Times New Roman" w:eastAsia="Arial Unicode MS" w:hAnsi="Times New Roman"/>
          <w:b/>
          <w:sz w:val="28"/>
          <w:szCs w:val="28"/>
        </w:rPr>
        <w:t>1.0 INTRODUCTION</w:t>
      </w:r>
    </w:p>
    <w:p w:rsidR="00BA1E31" w:rsidRPr="00E27D09" w:rsidRDefault="00BA1E31" w:rsidP="00A4582B">
      <w:pPr>
        <w:spacing w:before="240" w:line="360" w:lineRule="auto"/>
        <w:jc w:val="both"/>
        <w:rPr>
          <w:rFonts w:ascii="Times New Roman" w:hAnsi="Times New Roman"/>
          <w:sz w:val="28"/>
          <w:szCs w:val="28"/>
        </w:rPr>
      </w:pPr>
      <w:r w:rsidRPr="00E27D09">
        <w:rPr>
          <w:rFonts w:ascii="Times New Roman" w:hAnsi="Times New Roman"/>
          <w:sz w:val="28"/>
          <w:szCs w:val="28"/>
        </w:rPr>
        <w:t>Negation has been identified as a property unique to natural languages and which is lacking in animal communication systems (Altmann 1967).</w:t>
      </w:r>
      <w:r w:rsidR="00E21F53" w:rsidRPr="00E27D09">
        <w:rPr>
          <w:rFonts w:ascii="Times New Roman" w:hAnsi="Times New Roman"/>
          <w:sz w:val="28"/>
          <w:szCs w:val="28"/>
        </w:rPr>
        <w:t xml:space="preserve"> </w:t>
      </w:r>
      <w:r w:rsidR="0077084C" w:rsidRPr="00E27D09">
        <w:rPr>
          <w:rFonts w:ascii="Times New Roman" w:hAnsi="Times New Roman"/>
          <w:sz w:val="28"/>
          <w:szCs w:val="28"/>
        </w:rPr>
        <w:t>Ramat (2006:</w:t>
      </w:r>
      <w:r w:rsidR="00A4582B" w:rsidRPr="00E27D09">
        <w:rPr>
          <w:rFonts w:ascii="Times New Roman" w:hAnsi="Times New Roman"/>
          <w:sz w:val="28"/>
          <w:szCs w:val="28"/>
        </w:rPr>
        <w:t>560</w:t>
      </w:r>
      <w:r w:rsidR="0077084C" w:rsidRPr="00E27D09">
        <w:rPr>
          <w:rFonts w:ascii="Times New Roman" w:hAnsi="Times New Roman"/>
          <w:sz w:val="28"/>
          <w:szCs w:val="28"/>
        </w:rPr>
        <w:t>)</w:t>
      </w:r>
      <w:r w:rsidR="00A4582B" w:rsidRPr="00E27D09">
        <w:rPr>
          <w:rFonts w:ascii="Times New Roman" w:hAnsi="Times New Roman"/>
          <w:sz w:val="28"/>
          <w:szCs w:val="28"/>
        </w:rPr>
        <w:t xml:space="preserve"> thus states that NEG is a linguistic universal: for cognitive and pragmatic reasons, every language must have the possibility of asserting that the state of affairs expressed by a sentence is not true” .</w:t>
      </w:r>
      <w:r w:rsidR="00E21F53" w:rsidRPr="00E27D09">
        <w:rPr>
          <w:rFonts w:ascii="Times New Roman" w:hAnsi="Times New Roman"/>
          <w:sz w:val="28"/>
          <w:szCs w:val="28"/>
        </w:rPr>
        <w:t>Although the concept of negation is univers</w:t>
      </w:r>
      <w:r w:rsidR="000459D1" w:rsidRPr="00E27D09">
        <w:rPr>
          <w:rFonts w:ascii="Times New Roman" w:hAnsi="Times New Roman"/>
          <w:sz w:val="28"/>
          <w:szCs w:val="28"/>
        </w:rPr>
        <w:t xml:space="preserve">al, its </w:t>
      </w:r>
      <w:r w:rsidR="006F2281" w:rsidRPr="00E27D09">
        <w:rPr>
          <w:rFonts w:ascii="Times New Roman" w:hAnsi="Times New Roman"/>
          <w:sz w:val="28"/>
          <w:szCs w:val="28"/>
        </w:rPr>
        <w:t>parameterization</w:t>
      </w:r>
      <w:r w:rsidR="00E21F53" w:rsidRPr="00E27D09">
        <w:rPr>
          <w:rFonts w:ascii="Times New Roman" w:hAnsi="Times New Roman"/>
          <w:sz w:val="28"/>
          <w:szCs w:val="28"/>
        </w:rPr>
        <w:t xml:space="preserve"> in languages of the world </w:t>
      </w:r>
      <w:r w:rsidR="006F2281" w:rsidRPr="00E27D09">
        <w:rPr>
          <w:rFonts w:ascii="Times New Roman" w:hAnsi="Times New Roman"/>
          <w:sz w:val="28"/>
          <w:szCs w:val="28"/>
        </w:rPr>
        <w:t>has piqued the interest of linguists and philosophers.</w:t>
      </w:r>
      <w:r w:rsidR="00E21F53" w:rsidRPr="00E27D09">
        <w:rPr>
          <w:rFonts w:ascii="Times New Roman" w:hAnsi="Times New Roman"/>
          <w:sz w:val="28"/>
          <w:szCs w:val="28"/>
        </w:rPr>
        <w:t xml:space="preserve"> </w:t>
      </w:r>
    </w:p>
    <w:p w:rsidR="000601E7" w:rsidRPr="00E27D09" w:rsidRDefault="00BA1E31" w:rsidP="0077084C">
      <w:pPr>
        <w:spacing w:before="240" w:line="360" w:lineRule="auto"/>
        <w:jc w:val="both"/>
        <w:rPr>
          <w:rFonts w:ascii="Times New Roman" w:hAnsi="Times New Roman"/>
          <w:sz w:val="28"/>
          <w:szCs w:val="28"/>
        </w:rPr>
      </w:pPr>
      <w:r w:rsidRPr="00E27D09">
        <w:rPr>
          <w:rFonts w:ascii="Times New Roman" w:hAnsi="Times New Roman"/>
          <w:sz w:val="28"/>
          <w:szCs w:val="28"/>
        </w:rPr>
        <w:t>Crystal (2008:323) defines negation as “a process or construction in grammatical and semantic analysis which typically expresses the contradiction of some or all of a sentence’s meaning”.</w:t>
      </w:r>
      <w:r w:rsidR="0077084C" w:rsidRPr="00E27D09">
        <w:rPr>
          <w:rFonts w:ascii="Times New Roman" w:hAnsi="Times New Roman"/>
          <w:sz w:val="28"/>
          <w:szCs w:val="28"/>
        </w:rPr>
        <w:t xml:space="preserve"> According to Ramat (2006:560), “The linguistic operation </w:t>
      </w:r>
      <w:r w:rsidR="0077084C" w:rsidRPr="00E27D09">
        <w:rPr>
          <w:rFonts w:ascii="Times New Roman" w:hAnsi="Times New Roman"/>
          <w:sz w:val="28"/>
          <w:szCs w:val="28"/>
        </w:rPr>
        <w:lastRenderedPageBreak/>
        <w:t>of negation (NEG) consists in denying the truth value of the negated sentence, or of a part of the sentence”.</w:t>
      </w:r>
    </w:p>
    <w:p w:rsidR="001E2F2F" w:rsidRPr="00E27D09" w:rsidRDefault="001E2F2F" w:rsidP="0077169D">
      <w:pPr>
        <w:spacing w:before="240" w:line="360" w:lineRule="auto"/>
        <w:jc w:val="both"/>
        <w:rPr>
          <w:rFonts w:ascii="Times New Roman" w:hAnsi="Times New Roman"/>
          <w:sz w:val="28"/>
          <w:szCs w:val="28"/>
        </w:rPr>
      </w:pPr>
      <w:r w:rsidRPr="00E27D09">
        <w:rPr>
          <w:rFonts w:ascii="Times New Roman" w:hAnsi="Times New Roman"/>
          <w:sz w:val="28"/>
          <w:szCs w:val="28"/>
        </w:rPr>
        <w:t>Issues which have ‘plagued’ the study of negation as a subject and which continue to make it an interesting d</w:t>
      </w:r>
      <w:r w:rsidR="009C1220" w:rsidRPr="00E27D09">
        <w:rPr>
          <w:rFonts w:ascii="Times New Roman" w:hAnsi="Times New Roman"/>
          <w:sz w:val="28"/>
          <w:szCs w:val="28"/>
        </w:rPr>
        <w:t>omain of study include its pres</w:t>
      </w:r>
      <w:r w:rsidRPr="00E27D09">
        <w:rPr>
          <w:rFonts w:ascii="Times New Roman" w:hAnsi="Times New Roman"/>
          <w:sz w:val="28"/>
          <w:szCs w:val="28"/>
        </w:rPr>
        <w:t xml:space="preserve">ence in every </w:t>
      </w:r>
      <w:r w:rsidR="002831AB" w:rsidRPr="00E27D09">
        <w:rPr>
          <w:rFonts w:ascii="Times New Roman" w:hAnsi="Times New Roman"/>
          <w:sz w:val="28"/>
          <w:szCs w:val="28"/>
        </w:rPr>
        <w:t>language, the range of variation within negation markers, determining the scope/influence of negation when it co-occurs with other logical operators (modals and quantifiers), the use and interpretation of negative polarity items (NPIs),</w:t>
      </w:r>
      <w:r w:rsidR="00A4582B" w:rsidRPr="00E27D09">
        <w:rPr>
          <w:rFonts w:ascii="Times New Roman" w:hAnsi="Times New Roman"/>
          <w:sz w:val="28"/>
          <w:szCs w:val="28"/>
        </w:rPr>
        <w:t xml:space="preserve"> its ability to explain</w:t>
      </w:r>
      <w:r w:rsidR="002831AB" w:rsidRPr="00E27D09">
        <w:rPr>
          <w:rFonts w:ascii="Times New Roman" w:hAnsi="Times New Roman"/>
          <w:sz w:val="28"/>
          <w:szCs w:val="28"/>
        </w:rPr>
        <w:t xml:space="preserve"> certain phenomena concerned with</w:t>
      </w:r>
      <w:r w:rsidR="00A4582B" w:rsidRPr="00E27D09">
        <w:rPr>
          <w:rFonts w:ascii="Times New Roman" w:hAnsi="Times New Roman"/>
          <w:sz w:val="28"/>
          <w:szCs w:val="28"/>
        </w:rPr>
        <w:t xml:space="preserve"> the syntax-semantics interface and</w:t>
      </w:r>
      <w:r w:rsidR="002831AB" w:rsidRPr="00E27D09">
        <w:rPr>
          <w:rFonts w:ascii="Times New Roman" w:hAnsi="Times New Roman"/>
          <w:sz w:val="28"/>
          <w:szCs w:val="28"/>
        </w:rPr>
        <w:t xml:space="preserve"> the use of more than one negative element within a clause (a phenomenon known as negative concord). A theory of negation propounded within a discipline (such as linguistics, philosophy</w:t>
      </w:r>
      <w:r w:rsidR="00A000DE" w:rsidRPr="00E27D09">
        <w:rPr>
          <w:rFonts w:ascii="Times New Roman" w:hAnsi="Times New Roman"/>
          <w:sz w:val="28"/>
          <w:szCs w:val="28"/>
        </w:rPr>
        <w:t>, cognitive science</w:t>
      </w:r>
      <w:r w:rsidR="002831AB" w:rsidRPr="00E27D09">
        <w:rPr>
          <w:rFonts w:ascii="Times New Roman" w:hAnsi="Times New Roman"/>
          <w:sz w:val="28"/>
          <w:szCs w:val="28"/>
        </w:rPr>
        <w:t>) will thus have consequences</w:t>
      </w:r>
      <w:r w:rsidR="00A000DE" w:rsidRPr="00E27D09">
        <w:rPr>
          <w:rFonts w:ascii="Times New Roman" w:hAnsi="Times New Roman"/>
          <w:sz w:val="28"/>
          <w:szCs w:val="28"/>
        </w:rPr>
        <w:t xml:space="preserve"> for other related disciplines whence the prominence of negation in the development of grammatical theory.</w:t>
      </w:r>
    </w:p>
    <w:p w:rsidR="00420B65" w:rsidRPr="00E27D09" w:rsidRDefault="0077169D" w:rsidP="0077169D">
      <w:pPr>
        <w:spacing w:before="240" w:line="360" w:lineRule="auto"/>
        <w:jc w:val="both"/>
        <w:rPr>
          <w:rFonts w:ascii="Times New Roman" w:hAnsi="Times New Roman"/>
          <w:sz w:val="28"/>
          <w:szCs w:val="28"/>
        </w:rPr>
      </w:pPr>
      <w:r w:rsidRPr="00E27D09">
        <w:rPr>
          <w:rFonts w:ascii="Times New Roman" w:hAnsi="Times New Roman"/>
          <w:sz w:val="28"/>
          <w:szCs w:val="28"/>
        </w:rPr>
        <w:t>Current investigations into the grammar of negation owe</w:t>
      </w:r>
      <w:r w:rsidR="00420B65" w:rsidRPr="00E27D09">
        <w:rPr>
          <w:rFonts w:ascii="Times New Roman" w:hAnsi="Times New Roman"/>
          <w:sz w:val="28"/>
          <w:szCs w:val="28"/>
        </w:rPr>
        <w:t xml:space="preserve"> much to two monographs, </w:t>
      </w:r>
      <w:r w:rsidRPr="00E27D09">
        <w:rPr>
          <w:rFonts w:ascii="Times New Roman" w:hAnsi="Times New Roman"/>
          <w:sz w:val="28"/>
          <w:szCs w:val="28"/>
        </w:rPr>
        <w:t>(</w:t>
      </w:r>
      <w:r w:rsidR="00420B65" w:rsidRPr="00E27D09">
        <w:rPr>
          <w:rFonts w:ascii="Times New Roman" w:hAnsi="Times New Roman"/>
          <w:sz w:val="28"/>
          <w:szCs w:val="28"/>
        </w:rPr>
        <w:t xml:space="preserve">Jespersen </w:t>
      </w:r>
      <w:r w:rsidRPr="00E27D09">
        <w:rPr>
          <w:rFonts w:ascii="Times New Roman" w:hAnsi="Times New Roman"/>
          <w:sz w:val="28"/>
          <w:szCs w:val="28"/>
        </w:rPr>
        <w:t>(</w:t>
      </w:r>
      <w:r w:rsidR="00420B65" w:rsidRPr="00E27D09">
        <w:rPr>
          <w:rFonts w:ascii="Times New Roman" w:hAnsi="Times New Roman"/>
          <w:sz w:val="28"/>
          <w:szCs w:val="28"/>
        </w:rPr>
        <w:t>1917</w:t>
      </w:r>
      <w:r w:rsidRPr="00E27D09">
        <w:rPr>
          <w:rFonts w:ascii="Times New Roman" w:hAnsi="Times New Roman"/>
          <w:sz w:val="28"/>
          <w:szCs w:val="28"/>
        </w:rPr>
        <w:t>)</w:t>
      </w:r>
      <w:r w:rsidR="00420B65" w:rsidRPr="00E27D09">
        <w:rPr>
          <w:rFonts w:ascii="Times New Roman" w:hAnsi="Times New Roman"/>
          <w:sz w:val="28"/>
          <w:szCs w:val="28"/>
        </w:rPr>
        <w:t xml:space="preserve"> and Klima (1964)</w:t>
      </w:r>
      <w:r w:rsidRPr="00E27D09">
        <w:rPr>
          <w:rFonts w:ascii="Times New Roman" w:hAnsi="Times New Roman"/>
          <w:sz w:val="28"/>
          <w:szCs w:val="28"/>
        </w:rPr>
        <w:t>)</w:t>
      </w:r>
      <w:r w:rsidR="00420B65" w:rsidRPr="00E27D09">
        <w:rPr>
          <w:rFonts w:ascii="Times New Roman" w:hAnsi="Times New Roman"/>
          <w:sz w:val="28"/>
          <w:szCs w:val="28"/>
        </w:rPr>
        <w:t>. Jespersen’s monogragh ranges over diverse aspects of negation including morphology, logic, typology and pragmatics</w:t>
      </w:r>
      <w:r w:rsidRPr="00E27D09">
        <w:rPr>
          <w:rFonts w:ascii="Times New Roman" w:hAnsi="Times New Roman"/>
          <w:sz w:val="28"/>
          <w:szCs w:val="28"/>
        </w:rPr>
        <w:t>. He discusses</w:t>
      </w:r>
      <w:r w:rsidR="00A14EFA" w:rsidRPr="00E27D09">
        <w:rPr>
          <w:rFonts w:ascii="Times New Roman" w:hAnsi="Times New Roman"/>
          <w:sz w:val="28"/>
          <w:szCs w:val="28"/>
        </w:rPr>
        <w:t xml:space="preserve"> multiple negation, the contrast between sentential and constituent negation and the role of diachrony in the form and function of negative markers. Klima (1964) was the first attempt at a comprehensive grammar of negation within the generative grammar framework.</w:t>
      </w:r>
    </w:p>
    <w:p w:rsidR="00A14EFA" w:rsidRPr="00E27D09" w:rsidRDefault="00A14EFA" w:rsidP="0077169D">
      <w:pPr>
        <w:spacing w:before="240" w:line="360" w:lineRule="auto"/>
        <w:ind w:firstLine="720"/>
        <w:jc w:val="both"/>
        <w:rPr>
          <w:rFonts w:ascii="Times New Roman" w:eastAsia="Arial Unicode MS" w:hAnsi="Times New Roman"/>
          <w:sz w:val="28"/>
          <w:szCs w:val="28"/>
        </w:rPr>
      </w:pPr>
      <w:r w:rsidRPr="00E27D09">
        <w:rPr>
          <w:rFonts w:ascii="Times New Roman" w:hAnsi="Times New Roman"/>
          <w:sz w:val="28"/>
          <w:szCs w:val="28"/>
        </w:rPr>
        <w:t xml:space="preserve">The aim of this study is challenge three </w:t>
      </w:r>
      <w:r w:rsidR="00B25874" w:rsidRPr="00E27D09">
        <w:rPr>
          <w:rFonts w:ascii="Times New Roman" w:hAnsi="Times New Roman"/>
          <w:sz w:val="28"/>
          <w:szCs w:val="28"/>
        </w:rPr>
        <w:t xml:space="preserve">earlier positions made in previous works in </w:t>
      </w:r>
      <w:r w:rsidR="00B25874" w:rsidRPr="00E27D09">
        <w:rPr>
          <w:rFonts w:ascii="Times New Roman" w:eastAsia="Arial Unicode MS" w:hAnsi="Times New Roman"/>
          <w:sz w:val="28"/>
          <w:szCs w:val="28"/>
        </w:rPr>
        <w:t xml:space="preserve">Ẹdo specifically in the works of </w:t>
      </w:r>
      <w:r w:rsidR="00965406" w:rsidRPr="00E27D09">
        <w:rPr>
          <w:rFonts w:ascii="Times New Roman" w:eastAsia="Arial Unicode MS" w:hAnsi="Times New Roman"/>
          <w:sz w:val="28"/>
          <w:szCs w:val="28"/>
        </w:rPr>
        <w:t>Ọ</w:t>
      </w:r>
      <w:r w:rsidR="00B25874" w:rsidRPr="00E27D09">
        <w:rPr>
          <w:rFonts w:ascii="Times New Roman" w:eastAsia="Arial Unicode MS" w:hAnsi="Times New Roman"/>
          <w:sz w:val="28"/>
          <w:szCs w:val="28"/>
        </w:rPr>
        <w:t xml:space="preserve">moruyi (1986, 1989). The proposals made in those works which I intend to offer alternative analyses in this study are (i) the assertion that the negative markers in </w:t>
      </w:r>
      <w:r w:rsidR="00A20878" w:rsidRPr="00E27D09">
        <w:rPr>
          <w:rFonts w:ascii="Times New Roman" w:eastAsia="Arial Unicode MS" w:hAnsi="Times New Roman"/>
          <w:sz w:val="28"/>
          <w:szCs w:val="28"/>
        </w:rPr>
        <w:t>Ẹ</w:t>
      </w:r>
      <w:r w:rsidR="00A4582B" w:rsidRPr="00E27D09">
        <w:rPr>
          <w:rFonts w:ascii="Times New Roman" w:eastAsia="Arial Unicode MS" w:hAnsi="Times New Roman"/>
          <w:sz w:val="28"/>
          <w:szCs w:val="28"/>
        </w:rPr>
        <w:t>do (</w:t>
      </w:r>
      <w:r w:rsidR="00A4582B" w:rsidRPr="00E27D09">
        <w:rPr>
          <w:rFonts w:ascii="Times New Roman" w:eastAsia="Arial Unicode MS" w:hAnsi="Times New Roman"/>
          <w:b/>
          <w:sz w:val="28"/>
          <w:szCs w:val="28"/>
        </w:rPr>
        <w:t>í</w:t>
      </w:r>
      <w:r w:rsidR="00A4582B" w:rsidRPr="00E27D09">
        <w:rPr>
          <w:rFonts w:ascii="Times New Roman" w:eastAsia="Arial Unicode MS" w:hAnsi="Times New Roman"/>
          <w:sz w:val="28"/>
          <w:szCs w:val="28"/>
        </w:rPr>
        <w:t>,</w:t>
      </w:r>
      <w:r w:rsidR="00A4582B" w:rsidRPr="00E27D09">
        <w:rPr>
          <w:rFonts w:ascii="Times New Roman" w:eastAsia="Arial Unicode MS" w:hAnsi="Times New Roman"/>
          <w:b/>
          <w:sz w:val="28"/>
          <w:szCs w:val="28"/>
        </w:rPr>
        <w:t xml:space="preserve"> má</w:t>
      </w:r>
      <w:r w:rsidR="00A4582B" w:rsidRPr="00E27D09">
        <w:rPr>
          <w:rFonts w:ascii="Times New Roman" w:eastAsia="Arial Unicode MS" w:hAnsi="Times New Roman"/>
          <w:sz w:val="28"/>
          <w:szCs w:val="28"/>
        </w:rPr>
        <w:t xml:space="preserve">, </w:t>
      </w:r>
      <w:r w:rsidR="00A4582B" w:rsidRPr="00E27D09">
        <w:rPr>
          <w:rFonts w:ascii="Times New Roman" w:eastAsia="Arial Unicode MS" w:hAnsi="Times New Roman"/>
          <w:b/>
          <w:sz w:val="28"/>
          <w:szCs w:val="28"/>
        </w:rPr>
        <w:t>ghé</w:t>
      </w:r>
      <w:r w:rsidR="00A20878" w:rsidRPr="00E27D09">
        <w:rPr>
          <w:rFonts w:ascii="Times New Roman" w:eastAsia="Arial Unicode MS" w:hAnsi="Times New Roman"/>
          <w:sz w:val="28"/>
          <w:szCs w:val="28"/>
        </w:rPr>
        <w:t>) act as the tense/aspect bearing units in a negative construction. (ii) that the third person singular pron</w:t>
      </w:r>
      <w:r w:rsidR="00A4582B" w:rsidRPr="00E27D09">
        <w:rPr>
          <w:rFonts w:ascii="Times New Roman" w:eastAsia="Arial Unicode MS" w:hAnsi="Times New Roman"/>
          <w:sz w:val="28"/>
          <w:szCs w:val="28"/>
        </w:rPr>
        <w:t xml:space="preserve">oun in a negative construction </w:t>
      </w:r>
      <w:r w:rsidR="00A4582B" w:rsidRPr="00E27D09">
        <w:rPr>
          <w:rFonts w:ascii="Times New Roman" w:eastAsia="Arial Unicode MS" w:hAnsi="Times New Roman"/>
          <w:b/>
          <w:sz w:val="28"/>
          <w:szCs w:val="28"/>
        </w:rPr>
        <w:t xml:space="preserve">ẹ́ </w:t>
      </w:r>
      <w:r w:rsidR="00A4582B" w:rsidRPr="00E27D09">
        <w:rPr>
          <w:rFonts w:ascii="Times New Roman" w:eastAsia="Arial Unicode MS" w:hAnsi="Times New Roman"/>
          <w:sz w:val="28"/>
          <w:szCs w:val="28"/>
        </w:rPr>
        <w:t xml:space="preserve"> is derived from </w:t>
      </w:r>
      <w:r w:rsidR="00A4582B" w:rsidRPr="00E27D09">
        <w:rPr>
          <w:rFonts w:ascii="Times New Roman" w:eastAsia="Arial Unicode MS" w:hAnsi="Times New Roman"/>
          <w:b/>
          <w:sz w:val="28"/>
          <w:szCs w:val="28"/>
        </w:rPr>
        <w:t>ọ̀</w:t>
      </w:r>
      <w:r w:rsidR="003D59DC" w:rsidRPr="00E27D09">
        <w:rPr>
          <w:rFonts w:ascii="Times New Roman" w:eastAsia="Arial Unicode MS" w:hAnsi="Times New Roman"/>
          <w:sz w:val="28"/>
          <w:szCs w:val="28"/>
        </w:rPr>
        <w:t xml:space="preserve"> t</w:t>
      </w:r>
      <w:r w:rsidR="003C0570" w:rsidRPr="00E27D09">
        <w:rPr>
          <w:rFonts w:ascii="Times New Roman" w:eastAsia="Arial Unicode MS" w:hAnsi="Times New Roman"/>
          <w:sz w:val="28"/>
          <w:szCs w:val="28"/>
        </w:rPr>
        <w:t>h</w:t>
      </w:r>
      <w:r w:rsidR="003D59DC" w:rsidRPr="00E27D09">
        <w:rPr>
          <w:rFonts w:ascii="Times New Roman" w:eastAsia="Arial Unicode MS" w:hAnsi="Times New Roman"/>
          <w:sz w:val="28"/>
          <w:szCs w:val="28"/>
        </w:rPr>
        <w:t xml:space="preserve">e third person singular pronoun in </w:t>
      </w:r>
      <w:r w:rsidR="003D59DC" w:rsidRPr="00E27D09">
        <w:rPr>
          <w:rFonts w:ascii="Times New Roman" w:eastAsia="Arial Unicode MS" w:hAnsi="Times New Roman"/>
          <w:sz w:val="28"/>
          <w:szCs w:val="28"/>
        </w:rPr>
        <w:lastRenderedPageBreak/>
        <w:t>affirmative constructions through a process of phonological suppletion.(iii) that the f</w:t>
      </w:r>
      <w:r w:rsidR="00F86FF2" w:rsidRPr="00E27D09">
        <w:rPr>
          <w:rFonts w:ascii="Times New Roman" w:eastAsia="Arial Unicode MS" w:hAnsi="Times New Roman"/>
          <w:sz w:val="28"/>
          <w:szCs w:val="28"/>
        </w:rPr>
        <w:t xml:space="preserve">irst person singular pronoun </w:t>
      </w:r>
      <w:r w:rsidR="00F86FF2" w:rsidRPr="00E27D09">
        <w:rPr>
          <w:rFonts w:ascii="Times New Roman" w:eastAsia="Arial Unicode MS" w:hAnsi="Times New Roman"/>
          <w:b/>
          <w:sz w:val="28"/>
          <w:szCs w:val="28"/>
        </w:rPr>
        <w:t>ì</w:t>
      </w:r>
      <w:r w:rsidR="003D59DC" w:rsidRPr="00E27D09">
        <w:rPr>
          <w:rFonts w:ascii="Times New Roman" w:eastAsia="Arial Unicode MS" w:hAnsi="Times New Roman"/>
          <w:sz w:val="28"/>
          <w:szCs w:val="28"/>
        </w:rPr>
        <w:t xml:space="preserve"> is ‘transformed’ to </w:t>
      </w:r>
      <w:r w:rsidR="003D59DC" w:rsidRPr="00E27D09">
        <w:rPr>
          <w:rFonts w:ascii="Times New Roman" w:eastAsia="Arial Unicode MS" w:hAnsi="Times New Roman"/>
          <w:b/>
          <w:sz w:val="28"/>
          <w:szCs w:val="28"/>
        </w:rPr>
        <w:t>i</w:t>
      </w:r>
      <w:r w:rsidR="00F86FF2" w:rsidRPr="00E27D09">
        <w:rPr>
          <w:rFonts w:ascii="Times New Roman" w:eastAsia="Arial Unicode MS" w:hAnsi="Times New Roman"/>
          <w:b/>
          <w:sz w:val="28"/>
          <w:szCs w:val="28"/>
        </w:rPr>
        <w:t>̌</w:t>
      </w:r>
      <w:r w:rsidR="003D59DC" w:rsidRPr="00E27D09">
        <w:rPr>
          <w:rFonts w:ascii="Times New Roman" w:eastAsia="Arial Unicode MS" w:hAnsi="Times New Roman"/>
          <w:sz w:val="28"/>
          <w:szCs w:val="28"/>
        </w:rPr>
        <w:t xml:space="preserve"> as a result of two phonological processes – vowel elision and tone shift.</w:t>
      </w:r>
    </w:p>
    <w:p w:rsidR="008F3D86" w:rsidRPr="00E27D09" w:rsidRDefault="003D59DC" w:rsidP="00723257">
      <w:pPr>
        <w:spacing w:before="240" w:line="360" w:lineRule="auto"/>
        <w:ind w:firstLine="720"/>
        <w:jc w:val="both"/>
        <w:rPr>
          <w:rFonts w:ascii="Times New Roman" w:eastAsia="Arial Unicode MS" w:hAnsi="Times New Roman"/>
          <w:sz w:val="28"/>
          <w:szCs w:val="28"/>
        </w:rPr>
      </w:pPr>
      <w:r w:rsidRPr="00E27D09">
        <w:rPr>
          <w:rFonts w:ascii="Times New Roman" w:eastAsia="Arial Unicode MS" w:hAnsi="Times New Roman"/>
          <w:sz w:val="28"/>
          <w:szCs w:val="28"/>
        </w:rPr>
        <w:t>The remainder of this paper is structu</w:t>
      </w:r>
      <w:r w:rsidR="00B343CE" w:rsidRPr="00E27D09">
        <w:rPr>
          <w:rFonts w:ascii="Times New Roman" w:eastAsia="Arial Unicode MS" w:hAnsi="Times New Roman"/>
          <w:sz w:val="28"/>
          <w:szCs w:val="28"/>
        </w:rPr>
        <w:t>red as follows; in section two we</w:t>
      </w:r>
      <w:r w:rsidRPr="00E27D09">
        <w:rPr>
          <w:rFonts w:ascii="Times New Roman" w:eastAsia="Arial Unicode MS" w:hAnsi="Times New Roman"/>
          <w:sz w:val="28"/>
          <w:szCs w:val="28"/>
        </w:rPr>
        <w:t xml:space="preserve"> present an overview of negation in Ẹdo</w:t>
      </w:r>
      <w:r w:rsidR="00965406" w:rsidRPr="00E27D09">
        <w:rPr>
          <w:rFonts w:ascii="Times New Roman" w:eastAsia="Arial Unicode MS" w:hAnsi="Times New Roman"/>
          <w:sz w:val="28"/>
          <w:szCs w:val="28"/>
        </w:rPr>
        <w:t xml:space="preserve"> especially as presented in Ọmoruyi (1986, 1989) with the aim of </w:t>
      </w:r>
      <w:r w:rsidR="00B343CE" w:rsidRPr="00E27D09">
        <w:rPr>
          <w:rFonts w:ascii="Times New Roman" w:eastAsia="Arial Unicode MS" w:hAnsi="Times New Roman"/>
          <w:sz w:val="28"/>
          <w:szCs w:val="28"/>
        </w:rPr>
        <w:t>providing a platform on which our</w:t>
      </w:r>
      <w:r w:rsidR="00965406" w:rsidRPr="00E27D09">
        <w:rPr>
          <w:rFonts w:ascii="Times New Roman" w:eastAsia="Arial Unicode MS" w:hAnsi="Times New Roman"/>
          <w:sz w:val="28"/>
          <w:szCs w:val="28"/>
        </w:rPr>
        <w:t xml:space="preserve"> analyses could be better understood. Sectio</w:t>
      </w:r>
      <w:r w:rsidR="00B343CE" w:rsidRPr="00E27D09">
        <w:rPr>
          <w:rFonts w:ascii="Times New Roman" w:eastAsia="Arial Unicode MS" w:hAnsi="Times New Roman"/>
          <w:sz w:val="28"/>
          <w:szCs w:val="28"/>
        </w:rPr>
        <w:t>n 3 will be a presentation of our</w:t>
      </w:r>
      <w:r w:rsidR="00965406" w:rsidRPr="00E27D09">
        <w:rPr>
          <w:rFonts w:ascii="Times New Roman" w:eastAsia="Arial Unicode MS" w:hAnsi="Times New Roman"/>
          <w:sz w:val="28"/>
          <w:szCs w:val="28"/>
        </w:rPr>
        <w:t xml:space="preserve"> analyses as well as motivations for the adoption of such analyses.</w:t>
      </w:r>
    </w:p>
    <w:p w:rsidR="008F3D86" w:rsidRPr="00E27D09" w:rsidRDefault="008F3D86" w:rsidP="0077169D">
      <w:pPr>
        <w:spacing w:before="240" w:line="360" w:lineRule="auto"/>
        <w:jc w:val="both"/>
        <w:rPr>
          <w:rFonts w:ascii="Times New Roman" w:eastAsia="Arial Unicode MS" w:hAnsi="Times New Roman"/>
          <w:b/>
          <w:sz w:val="28"/>
          <w:szCs w:val="28"/>
        </w:rPr>
      </w:pPr>
      <w:r w:rsidRPr="00E27D09">
        <w:rPr>
          <w:rFonts w:ascii="Times New Roman" w:eastAsia="Arial Unicode MS" w:hAnsi="Times New Roman"/>
          <w:b/>
          <w:sz w:val="28"/>
          <w:szCs w:val="28"/>
        </w:rPr>
        <w:t>2.0           PREVIOUS STUDIES ON NEGATION IN ẸDO</w:t>
      </w:r>
    </w:p>
    <w:p w:rsidR="007D5439" w:rsidRPr="00E27D09" w:rsidRDefault="00721B4A" w:rsidP="00723257">
      <w:pPr>
        <w:spacing w:before="240" w:line="360" w:lineRule="auto"/>
        <w:ind w:firstLine="720"/>
        <w:jc w:val="both"/>
        <w:rPr>
          <w:rFonts w:ascii="Times New Roman" w:hAnsi="Times New Roman"/>
          <w:sz w:val="28"/>
          <w:szCs w:val="28"/>
        </w:rPr>
      </w:pPr>
      <w:r w:rsidRPr="00E27D09">
        <w:rPr>
          <w:rFonts w:ascii="Times New Roman" w:hAnsi="Times New Roman"/>
          <w:sz w:val="28"/>
          <w:szCs w:val="28"/>
        </w:rPr>
        <w:t xml:space="preserve">Published works on negation in </w:t>
      </w:r>
      <w:r w:rsidRPr="00E27D09">
        <w:rPr>
          <w:rFonts w:ascii="Times New Roman" w:eastAsia="Arial Unicode MS" w:hAnsi="Times New Roman"/>
          <w:sz w:val="28"/>
          <w:szCs w:val="28"/>
        </w:rPr>
        <w:t>Ẹ</w:t>
      </w:r>
      <w:r w:rsidRPr="00E27D09">
        <w:rPr>
          <w:rFonts w:ascii="Times New Roman" w:hAnsi="Times New Roman"/>
          <w:sz w:val="28"/>
          <w:szCs w:val="28"/>
        </w:rPr>
        <w:t xml:space="preserve">do have been limited to </w:t>
      </w:r>
      <w:r w:rsidRPr="00E27D09">
        <w:rPr>
          <w:rFonts w:ascii="Times New Roman" w:eastAsia="Arial Unicode MS" w:hAnsi="Times New Roman"/>
          <w:sz w:val="28"/>
          <w:szCs w:val="28"/>
        </w:rPr>
        <w:t>Ọ</w:t>
      </w:r>
      <w:r w:rsidRPr="00E27D09">
        <w:rPr>
          <w:rFonts w:ascii="Times New Roman" w:hAnsi="Times New Roman"/>
          <w:sz w:val="28"/>
          <w:szCs w:val="28"/>
        </w:rPr>
        <w:t xml:space="preserve">moruyi (1986, 1989 and 1991). A section of </w:t>
      </w:r>
      <w:r w:rsidRPr="00E27D09">
        <w:rPr>
          <w:rFonts w:ascii="Times New Roman" w:eastAsia="Arial Unicode MS" w:hAnsi="Times New Roman"/>
          <w:sz w:val="28"/>
          <w:szCs w:val="28"/>
        </w:rPr>
        <w:t>Ọ</w:t>
      </w:r>
      <w:r w:rsidRPr="00E27D09">
        <w:rPr>
          <w:rFonts w:ascii="Times New Roman" w:hAnsi="Times New Roman"/>
          <w:sz w:val="28"/>
          <w:szCs w:val="28"/>
        </w:rPr>
        <w:t xml:space="preserve">moruyi (1986) discusses the interaction between tone and the </w:t>
      </w:r>
      <w:r w:rsidRPr="00E27D09">
        <w:rPr>
          <w:rFonts w:ascii="Times New Roman" w:eastAsia="Arial Unicode MS" w:hAnsi="Times New Roman"/>
          <w:sz w:val="28"/>
          <w:szCs w:val="28"/>
        </w:rPr>
        <w:t>Ẹ</w:t>
      </w:r>
      <w:r w:rsidRPr="00E27D09">
        <w:rPr>
          <w:rFonts w:ascii="Times New Roman" w:hAnsi="Times New Roman"/>
          <w:sz w:val="28"/>
          <w:szCs w:val="28"/>
        </w:rPr>
        <w:t xml:space="preserve">do pronominal system. The study focused on explaining how tone as a phonological phenomenon could influence the semantic interpretation of </w:t>
      </w:r>
      <w:r w:rsidRPr="00E27D09">
        <w:rPr>
          <w:rFonts w:ascii="Times New Roman" w:eastAsia="Arial Unicode MS" w:hAnsi="Times New Roman"/>
          <w:sz w:val="28"/>
          <w:szCs w:val="28"/>
        </w:rPr>
        <w:t>Ẹ</w:t>
      </w:r>
      <w:r w:rsidRPr="00E27D09">
        <w:rPr>
          <w:rFonts w:ascii="Times New Roman" w:hAnsi="Times New Roman"/>
          <w:sz w:val="28"/>
          <w:szCs w:val="28"/>
        </w:rPr>
        <w:t>do pronouns.</w:t>
      </w:r>
      <w:r w:rsidR="007D5439" w:rsidRPr="00E27D09">
        <w:rPr>
          <w:rFonts w:ascii="Times New Roman" w:hAnsi="Times New Roman"/>
          <w:sz w:val="28"/>
          <w:szCs w:val="28"/>
        </w:rPr>
        <w:t xml:space="preserve"> The data presented in (1) and (2) were used as illustration;</w:t>
      </w:r>
    </w:p>
    <w:p w:rsidR="007D5439" w:rsidRPr="00E27D09" w:rsidRDefault="007D5439" w:rsidP="00723257">
      <w:pPr>
        <w:spacing w:after="0" w:line="240" w:lineRule="auto"/>
        <w:jc w:val="both"/>
        <w:rPr>
          <w:rFonts w:ascii="Times New Roman" w:hAnsi="Times New Roman"/>
          <w:sz w:val="28"/>
          <w:szCs w:val="28"/>
        </w:rPr>
      </w:pPr>
      <w:r w:rsidRPr="00E27D09">
        <w:rPr>
          <w:rFonts w:ascii="Times New Roman" w:hAnsi="Times New Roman"/>
          <w:sz w:val="28"/>
          <w:szCs w:val="28"/>
        </w:rPr>
        <w:t>1(a) i</w:t>
      </w:r>
      <w:r w:rsidR="00723257" w:rsidRPr="00E27D09">
        <w:rPr>
          <w:rFonts w:ascii="Times New Roman" w:eastAsia="Arial Unicode MS" w:hAnsi="Times New Roman"/>
          <w:sz w:val="28"/>
          <w:szCs w:val="28"/>
        </w:rPr>
        <w:t xml:space="preserve">̀ </w:t>
      </w:r>
      <w:r w:rsidRPr="00E27D09">
        <w:rPr>
          <w:rFonts w:ascii="Times New Roman" w:hAnsi="Times New Roman"/>
          <w:sz w:val="28"/>
          <w:szCs w:val="28"/>
        </w:rPr>
        <w:t>rri</w:t>
      </w:r>
      <w:r w:rsidR="00723257" w:rsidRPr="00E27D09">
        <w:rPr>
          <w:rFonts w:ascii="Times New Roman" w:eastAsia="Arial Unicode MS" w:hAnsi="Times New Roman"/>
          <w:sz w:val="28"/>
          <w:szCs w:val="28"/>
        </w:rPr>
        <w:t xml:space="preserve">̀  </w:t>
      </w:r>
      <w:r w:rsidRPr="00E27D09">
        <w:rPr>
          <w:rFonts w:ascii="Times New Roman" w:hAnsi="Times New Roman"/>
          <w:sz w:val="28"/>
          <w:szCs w:val="28"/>
        </w:rPr>
        <w:t>e</w:t>
      </w:r>
      <w:r w:rsidR="00723257" w:rsidRPr="00E27D09">
        <w:rPr>
          <w:rFonts w:ascii="Times New Roman" w:eastAsia="Arial Unicode MS" w:hAnsi="Times New Roman"/>
          <w:sz w:val="28"/>
          <w:szCs w:val="28"/>
        </w:rPr>
        <w:t>̀</w:t>
      </w:r>
      <w:r w:rsidRPr="00E27D09">
        <w:rPr>
          <w:rFonts w:ascii="Times New Roman" w:hAnsi="Times New Roman"/>
          <w:sz w:val="28"/>
          <w:szCs w:val="28"/>
        </w:rPr>
        <w:t>vba</w:t>
      </w:r>
      <w:r w:rsidR="00723257" w:rsidRPr="00E27D09">
        <w:rPr>
          <w:rFonts w:ascii="Times New Roman" w:eastAsia="Arial Unicode MS" w:hAnsi="Times New Roman"/>
          <w:sz w:val="28"/>
          <w:szCs w:val="28"/>
        </w:rPr>
        <w:t>̀</w:t>
      </w:r>
      <w:r w:rsidRPr="00E27D09">
        <w:rPr>
          <w:rFonts w:ascii="Times New Roman" w:hAnsi="Times New Roman"/>
          <w:sz w:val="28"/>
          <w:szCs w:val="28"/>
        </w:rPr>
        <w:t>re</w:t>
      </w:r>
      <w:r w:rsidR="00723257" w:rsidRPr="00E27D09">
        <w:rPr>
          <w:rFonts w:ascii="Times New Roman" w:eastAsia="Arial Unicode MS" w:hAnsi="Times New Roman"/>
          <w:sz w:val="28"/>
          <w:szCs w:val="28"/>
        </w:rPr>
        <w:t>́</w:t>
      </w:r>
    </w:p>
    <w:p w:rsidR="008D219F" w:rsidRPr="00E27D09" w:rsidRDefault="008D219F" w:rsidP="00723257">
      <w:pPr>
        <w:spacing w:after="0" w:line="240" w:lineRule="auto"/>
        <w:jc w:val="both"/>
        <w:rPr>
          <w:rFonts w:ascii="Times New Roman" w:hAnsi="Times New Roman"/>
          <w:sz w:val="28"/>
          <w:szCs w:val="28"/>
        </w:rPr>
      </w:pPr>
      <w:r w:rsidRPr="00E27D09">
        <w:rPr>
          <w:rFonts w:ascii="Times New Roman" w:hAnsi="Times New Roman"/>
          <w:sz w:val="28"/>
          <w:szCs w:val="28"/>
        </w:rPr>
        <w:t xml:space="preserve">       I eat food</w:t>
      </w:r>
    </w:p>
    <w:p w:rsidR="00B343CE" w:rsidRPr="00E27D09" w:rsidRDefault="008D219F" w:rsidP="00723257">
      <w:pPr>
        <w:spacing w:line="240" w:lineRule="auto"/>
        <w:jc w:val="both"/>
        <w:rPr>
          <w:rFonts w:ascii="Times New Roman" w:hAnsi="Times New Roman"/>
          <w:sz w:val="28"/>
          <w:szCs w:val="28"/>
        </w:rPr>
      </w:pPr>
      <w:r w:rsidRPr="00E27D09">
        <w:rPr>
          <w:rFonts w:ascii="Times New Roman" w:hAnsi="Times New Roman"/>
          <w:sz w:val="28"/>
          <w:szCs w:val="28"/>
        </w:rPr>
        <w:t xml:space="preserve">       </w:t>
      </w:r>
      <w:r w:rsidR="00723257" w:rsidRPr="00E27D09">
        <w:rPr>
          <w:rFonts w:ascii="Times New Roman" w:hAnsi="Times New Roman"/>
          <w:sz w:val="28"/>
          <w:szCs w:val="28"/>
        </w:rPr>
        <w:t>‘</w:t>
      </w:r>
      <w:r w:rsidRPr="00E27D09">
        <w:rPr>
          <w:rFonts w:ascii="Times New Roman" w:hAnsi="Times New Roman"/>
          <w:sz w:val="28"/>
          <w:szCs w:val="28"/>
        </w:rPr>
        <w:t>I am eating food</w:t>
      </w:r>
      <w:r w:rsidR="00723257" w:rsidRPr="00E27D09">
        <w:rPr>
          <w:rFonts w:ascii="Times New Roman" w:hAnsi="Times New Roman"/>
          <w:sz w:val="28"/>
          <w:szCs w:val="28"/>
        </w:rPr>
        <w:t>’</w:t>
      </w:r>
    </w:p>
    <w:p w:rsidR="008D219F" w:rsidRPr="00E27D09" w:rsidRDefault="008D219F" w:rsidP="00723257">
      <w:pPr>
        <w:spacing w:after="0" w:line="240" w:lineRule="auto"/>
        <w:jc w:val="both"/>
        <w:rPr>
          <w:rFonts w:ascii="Times New Roman" w:hAnsi="Times New Roman"/>
          <w:sz w:val="28"/>
          <w:szCs w:val="28"/>
        </w:rPr>
      </w:pPr>
      <w:r w:rsidRPr="00E27D09">
        <w:rPr>
          <w:rFonts w:ascii="Times New Roman" w:hAnsi="Times New Roman"/>
          <w:sz w:val="28"/>
          <w:szCs w:val="28"/>
        </w:rPr>
        <w:t xml:space="preserve"> </w:t>
      </w:r>
      <w:r w:rsidR="00723257" w:rsidRPr="00E27D09">
        <w:rPr>
          <w:rFonts w:ascii="Times New Roman" w:hAnsi="Times New Roman"/>
          <w:sz w:val="28"/>
          <w:szCs w:val="28"/>
        </w:rPr>
        <w:t xml:space="preserve"> </w:t>
      </w:r>
      <w:r w:rsidRPr="00E27D09">
        <w:rPr>
          <w:rFonts w:ascii="Times New Roman" w:hAnsi="Times New Roman"/>
          <w:sz w:val="28"/>
          <w:szCs w:val="28"/>
        </w:rPr>
        <w:t>(b) i</w:t>
      </w:r>
      <w:r w:rsidR="00723257" w:rsidRPr="00E27D09">
        <w:rPr>
          <w:rFonts w:ascii="Times New Roman" w:hAnsi="Times New Roman"/>
          <w:sz w:val="28"/>
          <w:szCs w:val="28"/>
        </w:rPr>
        <w:t>́</w:t>
      </w:r>
      <w:r w:rsidR="00723257" w:rsidRPr="00E27D09">
        <w:rPr>
          <w:rFonts w:ascii="Times New Roman" w:eastAsia="Arial Unicode MS" w:hAnsi="Times New Roman"/>
          <w:sz w:val="28"/>
          <w:szCs w:val="28"/>
        </w:rPr>
        <w:t xml:space="preserve">       </w:t>
      </w:r>
      <w:r w:rsidRPr="00E27D09">
        <w:rPr>
          <w:rFonts w:ascii="Times New Roman" w:hAnsi="Times New Roman"/>
          <w:sz w:val="28"/>
          <w:szCs w:val="28"/>
        </w:rPr>
        <w:t>rri</w:t>
      </w:r>
      <w:r w:rsidR="00723257" w:rsidRPr="00E27D09">
        <w:rPr>
          <w:rFonts w:ascii="Times New Roman" w:eastAsia="Arial Unicode MS" w:hAnsi="Times New Roman"/>
          <w:sz w:val="28"/>
          <w:szCs w:val="28"/>
        </w:rPr>
        <w:t xml:space="preserve">́  </w:t>
      </w:r>
      <w:r w:rsidRPr="00E27D09">
        <w:rPr>
          <w:rFonts w:ascii="Times New Roman" w:hAnsi="Times New Roman"/>
          <w:sz w:val="28"/>
          <w:szCs w:val="28"/>
        </w:rPr>
        <w:t>e</w:t>
      </w:r>
      <w:r w:rsidR="00723257" w:rsidRPr="00E27D09">
        <w:rPr>
          <w:rFonts w:ascii="Times New Roman" w:eastAsia="Arial Unicode MS" w:hAnsi="Times New Roman"/>
          <w:sz w:val="28"/>
          <w:szCs w:val="28"/>
        </w:rPr>
        <w:t>̀</w:t>
      </w:r>
      <w:r w:rsidRPr="00E27D09">
        <w:rPr>
          <w:rFonts w:ascii="Times New Roman" w:hAnsi="Times New Roman"/>
          <w:sz w:val="28"/>
          <w:szCs w:val="28"/>
        </w:rPr>
        <w:t>vba</w:t>
      </w:r>
      <w:r w:rsidR="00723257" w:rsidRPr="00E27D09">
        <w:rPr>
          <w:rFonts w:ascii="Times New Roman" w:eastAsia="Arial Unicode MS" w:hAnsi="Times New Roman"/>
          <w:sz w:val="28"/>
          <w:szCs w:val="28"/>
        </w:rPr>
        <w:t>̀</w:t>
      </w:r>
      <w:r w:rsidRPr="00E27D09">
        <w:rPr>
          <w:rFonts w:ascii="Times New Roman" w:hAnsi="Times New Roman"/>
          <w:sz w:val="28"/>
          <w:szCs w:val="28"/>
        </w:rPr>
        <w:t>re</w:t>
      </w:r>
      <w:r w:rsidR="00723257" w:rsidRPr="00E27D09">
        <w:rPr>
          <w:rFonts w:ascii="Times New Roman" w:eastAsia="Arial Unicode MS" w:hAnsi="Times New Roman"/>
          <w:sz w:val="28"/>
          <w:szCs w:val="28"/>
        </w:rPr>
        <w:t>́</w:t>
      </w:r>
    </w:p>
    <w:p w:rsidR="008D219F" w:rsidRPr="00E27D09" w:rsidRDefault="00723257" w:rsidP="00723257">
      <w:pPr>
        <w:spacing w:after="0" w:line="240" w:lineRule="auto"/>
        <w:jc w:val="both"/>
        <w:rPr>
          <w:rFonts w:ascii="Times New Roman" w:hAnsi="Times New Roman"/>
          <w:sz w:val="28"/>
          <w:szCs w:val="28"/>
        </w:rPr>
      </w:pPr>
      <w:r w:rsidRPr="00E27D09">
        <w:rPr>
          <w:rFonts w:ascii="Times New Roman" w:hAnsi="Times New Roman"/>
          <w:sz w:val="28"/>
          <w:szCs w:val="28"/>
        </w:rPr>
        <w:t xml:space="preserve">       </w:t>
      </w:r>
      <w:r w:rsidR="008D219F" w:rsidRPr="00E27D09">
        <w:rPr>
          <w:rFonts w:ascii="Times New Roman" w:hAnsi="Times New Roman"/>
          <w:sz w:val="28"/>
          <w:szCs w:val="28"/>
        </w:rPr>
        <w:t>i-not eat food</w:t>
      </w:r>
    </w:p>
    <w:p w:rsidR="003C0570" w:rsidRPr="00E27D09" w:rsidRDefault="008D219F" w:rsidP="00723257">
      <w:pPr>
        <w:spacing w:line="240" w:lineRule="auto"/>
        <w:jc w:val="both"/>
        <w:rPr>
          <w:rFonts w:ascii="Times New Roman" w:hAnsi="Times New Roman"/>
          <w:sz w:val="28"/>
          <w:szCs w:val="28"/>
        </w:rPr>
      </w:pPr>
      <w:r w:rsidRPr="00E27D09">
        <w:rPr>
          <w:rFonts w:ascii="Times New Roman" w:hAnsi="Times New Roman"/>
          <w:sz w:val="28"/>
          <w:szCs w:val="28"/>
        </w:rPr>
        <w:t xml:space="preserve">       </w:t>
      </w:r>
      <w:r w:rsidR="00723257" w:rsidRPr="00E27D09">
        <w:rPr>
          <w:rFonts w:ascii="Times New Roman" w:hAnsi="Times New Roman"/>
          <w:sz w:val="28"/>
          <w:szCs w:val="28"/>
        </w:rPr>
        <w:t>‘</w:t>
      </w:r>
      <w:r w:rsidRPr="00E27D09">
        <w:rPr>
          <w:rFonts w:ascii="Times New Roman" w:hAnsi="Times New Roman"/>
          <w:sz w:val="28"/>
          <w:szCs w:val="28"/>
        </w:rPr>
        <w:t>I am not eating food</w:t>
      </w:r>
      <w:r w:rsidR="00723257" w:rsidRPr="00E27D09">
        <w:rPr>
          <w:rFonts w:ascii="Times New Roman" w:hAnsi="Times New Roman"/>
          <w:sz w:val="28"/>
          <w:szCs w:val="28"/>
        </w:rPr>
        <w:t>’</w:t>
      </w:r>
    </w:p>
    <w:p w:rsidR="00723257" w:rsidRPr="00E27D09" w:rsidRDefault="003C0570" w:rsidP="00723257">
      <w:pPr>
        <w:spacing w:after="0" w:line="240" w:lineRule="auto"/>
        <w:jc w:val="both"/>
        <w:rPr>
          <w:rFonts w:ascii="Times New Roman" w:eastAsia="Arial Unicode MS" w:hAnsi="Times New Roman"/>
          <w:sz w:val="28"/>
          <w:szCs w:val="28"/>
        </w:rPr>
      </w:pPr>
      <w:r w:rsidRPr="00E27D09">
        <w:rPr>
          <w:rFonts w:ascii="Times New Roman" w:hAnsi="Times New Roman"/>
          <w:sz w:val="28"/>
          <w:szCs w:val="28"/>
        </w:rPr>
        <w:t>2(a) u</w:t>
      </w:r>
      <w:r w:rsidR="00723257" w:rsidRPr="00E27D09">
        <w:rPr>
          <w:rFonts w:ascii="Times New Roman" w:eastAsia="Arial Unicode MS" w:hAnsi="Times New Roman"/>
          <w:sz w:val="28"/>
          <w:szCs w:val="28"/>
        </w:rPr>
        <w:t xml:space="preserve">̀     </w:t>
      </w:r>
      <w:r w:rsidRPr="00E27D09">
        <w:rPr>
          <w:rFonts w:ascii="Times New Roman" w:hAnsi="Times New Roman"/>
          <w:sz w:val="28"/>
          <w:szCs w:val="28"/>
        </w:rPr>
        <w:t>sa</w:t>
      </w:r>
      <w:r w:rsidR="00723257" w:rsidRPr="00E27D09">
        <w:rPr>
          <w:rFonts w:ascii="Times New Roman" w:eastAsia="Arial Unicode MS" w:hAnsi="Times New Roman"/>
          <w:sz w:val="28"/>
          <w:szCs w:val="28"/>
        </w:rPr>
        <w:t>̀</w:t>
      </w:r>
      <w:r w:rsidRPr="00E27D09">
        <w:rPr>
          <w:rFonts w:ascii="Times New Roman" w:hAnsi="Times New Roman"/>
          <w:sz w:val="28"/>
          <w:szCs w:val="28"/>
        </w:rPr>
        <w:t>l</w:t>
      </w:r>
      <w:r w:rsidR="00723257" w:rsidRPr="00E27D09">
        <w:rPr>
          <w:rFonts w:ascii="Times New Roman" w:eastAsia="Arial Unicode MS" w:hAnsi="Times New Roman"/>
          <w:sz w:val="28"/>
          <w:szCs w:val="28"/>
        </w:rPr>
        <w:t xml:space="preserve">ọ̀    </w:t>
      </w:r>
      <w:r w:rsidRPr="00E27D09">
        <w:rPr>
          <w:rFonts w:ascii="Times New Roman" w:hAnsi="Times New Roman"/>
          <w:sz w:val="28"/>
          <w:szCs w:val="28"/>
        </w:rPr>
        <w:t>e</w:t>
      </w:r>
      <w:r w:rsidR="00723257" w:rsidRPr="00E27D09">
        <w:rPr>
          <w:rFonts w:ascii="Times New Roman" w:eastAsia="Arial Unicode MS" w:hAnsi="Times New Roman"/>
          <w:sz w:val="28"/>
          <w:szCs w:val="28"/>
        </w:rPr>
        <w:t>̀</w:t>
      </w:r>
      <w:r w:rsidRPr="00E27D09">
        <w:rPr>
          <w:rFonts w:ascii="Times New Roman" w:hAnsi="Times New Roman"/>
          <w:sz w:val="28"/>
          <w:szCs w:val="28"/>
        </w:rPr>
        <w:t>to</w:t>
      </w:r>
      <w:r w:rsidR="00723257" w:rsidRPr="00E27D09">
        <w:rPr>
          <w:rFonts w:ascii="Times New Roman" w:hAnsi="Times New Roman"/>
          <w:sz w:val="28"/>
          <w:szCs w:val="28"/>
        </w:rPr>
        <w:t>́</w:t>
      </w:r>
    </w:p>
    <w:p w:rsidR="003C0570" w:rsidRPr="00E27D09" w:rsidRDefault="003C0570" w:rsidP="00723257">
      <w:pPr>
        <w:spacing w:after="0" w:line="240" w:lineRule="auto"/>
        <w:jc w:val="both"/>
        <w:rPr>
          <w:rFonts w:ascii="Times New Roman" w:hAnsi="Times New Roman"/>
          <w:sz w:val="28"/>
          <w:szCs w:val="28"/>
        </w:rPr>
      </w:pPr>
      <w:r w:rsidRPr="00E27D09">
        <w:rPr>
          <w:rFonts w:ascii="Times New Roman" w:hAnsi="Times New Roman"/>
          <w:sz w:val="28"/>
          <w:szCs w:val="28"/>
        </w:rPr>
        <w:t xml:space="preserve">      </w:t>
      </w:r>
      <w:r w:rsidR="00723257" w:rsidRPr="00E27D09">
        <w:rPr>
          <w:rFonts w:ascii="Times New Roman" w:hAnsi="Times New Roman"/>
          <w:sz w:val="28"/>
          <w:szCs w:val="28"/>
        </w:rPr>
        <w:t xml:space="preserve"> </w:t>
      </w:r>
      <w:r w:rsidRPr="00E27D09">
        <w:rPr>
          <w:rFonts w:ascii="Times New Roman" w:hAnsi="Times New Roman"/>
          <w:sz w:val="28"/>
          <w:szCs w:val="28"/>
        </w:rPr>
        <w:t>You comb hair</w:t>
      </w:r>
    </w:p>
    <w:p w:rsidR="003C0570" w:rsidRPr="00E27D09" w:rsidRDefault="003C0570" w:rsidP="00723257">
      <w:pPr>
        <w:tabs>
          <w:tab w:val="left" w:pos="180"/>
        </w:tabs>
        <w:spacing w:after="0" w:line="240" w:lineRule="auto"/>
        <w:jc w:val="both"/>
        <w:rPr>
          <w:rFonts w:ascii="Times New Roman" w:hAnsi="Times New Roman"/>
          <w:sz w:val="28"/>
          <w:szCs w:val="28"/>
        </w:rPr>
      </w:pPr>
      <w:r w:rsidRPr="00E27D09">
        <w:rPr>
          <w:rFonts w:ascii="Times New Roman" w:hAnsi="Times New Roman"/>
          <w:sz w:val="28"/>
          <w:szCs w:val="28"/>
        </w:rPr>
        <w:t xml:space="preserve">      </w:t>
      </w:r>
      <w:r w:rsidR="00723257" w:rsidRPr="00E27D09">
        <w:rPr>
          <w:rFonts w:ascii="Times New Roman" w:hAnsi="Times New Roman"/>
          <w:sz w:val="28"/>
          <w:szCs w:val="28"/>
        </w:rPr>
        <w:t xml:space="preserve"> ‘</w:t>
      </w:r>
      <w:r w:rsidRPr="00E27D09">
        <w:rPr>
          <w:rFonts w:ascii="Times New Roman" w:hAnsi="Times New Roman"/>
          <w:sz w:val="28"/>
          <w:szCs w:val="28"/>
        </w:rPr>
        <w:t>You are combing (your hair)</w:t>
      </w:r>
      <w:r w:rsidR="00723257" w:rsidRPr="00E27D09">
        <w:rPr>
          <w:rFonts w:ascii="Times New Roman" w:hAnsi="Times New Roman"/>
          <w:sz w:val="28"/>
          <w:szCs w:val="28"/>
        </w:rPr>
        <w:t>’</w:t>
      </w:r>
    </w:p>
    <w:p w:rsidR="003C0570" w:rsidRPr="00E27D09" w:rsidRDefault="003C0570" w:rsidP="0077169D">
      <w:pPr>
        <w:spacing w:before="240" w:line="360" w:lineRule="auto"/>
        <w:jc w:val="both"/>
        <w:rPr>
          <w:rFonts w:ascii="Times New Roman" w:hAnsi="Times New Roman"/>
          <w:sz w:val="28"/>
          <w:szCs w:val="28"/>
        </w:rPr>
      </w:pPr>
    </w:p>
    <w:p w:rsidR="003C0570" w:rsidRPr="00E27D09" w:rsidRDefault="003C0570" w:rsidP="00723257">
      <w:pPr>
        <w:spacing w:after="0" w:line="240" w:lineRule="auto"/>
        <w:jc w:val="both"/>
        <w:rPr>
          <w:rFonts w:ascii="Times New Roman" w:hAnsi="Times New Roman"/>
          <w:sz w:val="28"/>
          <w:szCs w:val="28"/>
        </w:rPr>
      </w:pPr>
      <w:r w:rsidRPr="00E27D09">
        <w:rPr>
          <w:rFonts w:ascii="Times New Roman" w:hAnsi="Times New Roman"/>
          <w:sz w:val="28"/>
          <w:szCs w:val="28"/>
        </w:rPr>
        <w:t xml:space="preserve"> </w:t>
      </w:r>
      <w:r w:rsidR="00723257" w:rsidRPr="00E27D09">
        <w:rPr>
          <w:rFonts w:ascii="Times New Roman" w:hAnsi="Times New Roman"/>
          <w:sz w:val="28"/>
          <w:szCs w:val="28"/>
        </w:rPr>
        <w:t xml:space="preserve"> </w:t>
      </w:r>
      <w:r w:rsidRPr="00E27D09">
        <w:rPr>
          <w:rFonts w:ascii="Times New Roman" w:hAnsi="Times New Roman"/>
          <w:sz w:val="28"/>
          <w:szCs w:val="28"/>
        </w:rPr>
        <w:t>(b) u</w:t>
      </w:r>
      <w:r w:rsidR="00723257" w:rsidRPr="00E27D09">
        <w:rPr>
          <w:rFonts w:ascii="Times New Roman" w:eastAsia="Arial Unicode MS" w:hAnsi="Times New Roman"/>
          <w:sz w:val="28"/>
          <w:szCs w:val="28"/>
        </w:rPr>
        <w:t xml:space="preserve">́           </w:t>
      </w:r>
      <w:r w:rsidRPr="00E27D09">
        <w:rPr>
          <w:rFonts w:ascii="Times New Roman" w:hAnsi="Times New Roman"/>
          <w:sz w:val="28"/>
          <w:szCs w:val="28"/>
        </w:rPr>
        <w:t>sa</w:t>
      </w:r>
      <w:r w:rsidR="00723257" w:rsidRPr="00E27D09">
        <w:rPr>
          <w:rFonts w:ascii="Times New Roman" w:eastAsia="Arial Unicode MS" w:hAnsi="Times New Roman"/>
          <w:sz w:val="28"/>
          <w:szCs w:val="28"/>
        </w:rPr>
        <w:t>̀</w:t>
      </w:r>
      <w:r w:rsidRPr="00E27D09">
        <w:rPr>
          <w:rFonts w:ascii="Times New Roman" w:hAnsi="Times New Roman"/>
          <w:sz w:val="28"/>
          <w:szCs w:val="28"/>
        </w:rPr>
        <w:t>l</w:t>
      </w:r>
      <w:r w:rsidR="00723257" w:rsidRPr="00E27D09">
        <w:rPr>
          <w:rFonts w:ascii="Times New Roman" w:eastAsia="Arial Unicode MS" w:hAnsi="Times New Roman"/>
          <w:sz w:val="28"/>
          <w:szCs w:val="28"/>
        </w:rPr>
        <w:t xml:space="preserve">ọ́    </w:t>
      </w:r>
      <w:r w:rsidRPr="00E27D09">
        <w:rPr>
          <w:rFonts w:ascii="Times New Roman" w:hAnsi="Times New Roman"/>
          <w:sz w:val="28"/>
          <w:szCs w:val="28"/>
        </w:rPr>
        <w:t>e</w:t>
      </w:r>
      <w:r w:rsidR="00723257" w:rsidRPr="00E27D09">
        <w:rPr>
          <w:rFonts w:ascii="Times New Roman" w:eastAsia="Arial Unicode MS" w:hAnsi="Times New Roman"/>
          <w:sz w:val="28"/>
          <w:szCs w:val="28"/>
        </w:rPr>
        <w:t>̀</w:t>
      </w:r>
      <w:r w:rsidRPr="00E27D09">
        <w:rPr>
          <w:rFonts w:ascii="Times New Roman" w:hAnsi="Times New Roman"/>
          <w:sz w:val="28"/>
          <w:szCs w:val="28"/>
        </w:rPr>
        <w:t>to</w:t>
      </w:r>
      <w:r w:rsidR="00723257" w:rsidRPr="00E27D09">
        <w:rPr>
          <w:rFonts w:ascii="Times New Roman" w:eastAsia="Arial Unicode MS" w:hAnsi="Times New Roman"/>
          <w:sz w:val="28"/>
          <w:szCs w:val="28"/>
        </w:rPr>
        <w:t>́</w:t>
      </w:r>
    </w:p>
    <w:p w:rsidR="003C0570" w:rsidRPr="00E27D09" w:rsidRDefault="003C0570" w:rsidP="00723257">
      <w:pPr>
        <w:spacing w:after="0" w:line="240" w:lineRule="auto"/>
        <w:jc w:val="both"/>
        <w:rPr>
          <w:rFonts w:ascii="Times New Roman" w:hAnsi="Times New Roman"/>
          <w:sz w:val="28"/>
          <w:szCs w:val="28"/>
        </w:rPr>
      </w:pPr>
      <w:r w:rsidRPr="00E27D09">
        <w:rPr>
          <w:rFonts w:ascii="Times New Roman" w:hAnsi="Times New Roman"/>
          <w:sz w:val="28"/>
          <w:szCs w:val="28"/>
        </w:rPr>
        <w:t xml:space="preserve">      </w:t>
      </w:r>
      <w:r w:rsidR="00723257" w:rsidRPr="00E27D09">
        <w:rPr>
          <w:rFonts w:ascii="Times New Roman" w:hAnsi="Times New Roman"/>
          <w:sz w:val="28"/>
          <w:szCs w:val="28"/>
        </w:rPr>
        <w:t xml:space="preserve"> </w:t>
      </w:r>
      <w:r w:rsidRPr="00E27D09">
        <w:rPr>
          <w:rFonts w:ascii="Times New Roman" w:hAnsi="Times New Roman"/>
          <w:sz w:val="28"/>
          <w:szCs w:val="28"/>
        </w:rPr>
        <w:t>You-not comb hair</w:t>
      </w:r>
    </w:p>
    <w:p w:rsidR="00734496" w:rsidRPr="00E27D09" w:rsidRDefault="003C0570" w:rsidP="00723257">
      <w:pPr>
        <w:spacing w:line="480" w:lineRule="auto"/>
        <w:jc w:val="both"/>
        <w:rPr>
          <w:rFonts w:ascii="Times New Roman" w:hAnsi="Times New Roman"/>
          <w:sz w:val="28"/>
          <w:szCs w:val="28"/>
        </w:rPr>
      </w:pPr>
      <w:r w:rsidRPr="00E27D09">
        <w:rPr>
          <w:rFonts w:ascii="Times New Roman" w:hAnsi="Times New Roman"/>
          <w:sz w:val="28"/>
          <w:szCs w:val="28"/>
        </w:rPr>
        <w:t xml:space="preserve">     </w:t>
      </w:r>
      <w:r w:rsidR="00723257" w:rsidRPr="00E27D09">
        <w:rPr>
          <w:rFonts w:ascii="Times New Roman" w:hAnsi="Times New Roman"/>
          <w:sz w:val="28"/>
          <w:szCs w:val="28"/>
        </w:rPr>
        <w:t xml:space="preserve"> </w:t>
      </w:r>
      <w:r w:rsidRPr="00E27D09">
        <w:rPr>
          <w:rFonts w:ascii="Times New Roman" w:hAnsi="Times New Roman"/>
          <w:sz w:val="28"/>
          <w:szCs w:val="28"/>
        </w:rPr>
        <w:t xml:space="preserve"> </w:t>
      </w:r>
      <w:r w:rsidR="00723257" w:rsidRPr="00E27D09">
        <w:rPr>
          <w:rFonts w:ascii="Times New Roman" w:hAnsi="Times New Roman"/>
          <w:sz w:val="28"/>
          <w:szCs w:val="28"/>
        </w:rPr>
        <w:t>‘</w:t>
      </w:r>
      <w:r w:rsidRPr="00E27D09">
        <w:rPr>
          <w:rFonts w:ascii="Times New Roman" w:hAnsi="Times New Roman"/>
          <w:sz w:val="28"/>
          <w:szCs w:val="28"/>
        </w:rPr>
        <w:t xml:space="preserve">You are not combing </w:t>
      </w:r>
      <w:r w:rsidR="00734496" w:rsidRPr="00E27D09">
        <w:rPr>
          <w:rFonts w:ascii="Times New Roman" w:hAnsi="Times New Roman"/>
          <w:sz w:val="28"/>
          <w:szCs w:val="28"/>
        </w:rPr>
        <w:t>(</w:t>
      </w:r>
      <w:r w:rsidRPr="00E27D09">
        <w:rPr>
          <w:rFonts w:ascii="Times New Roman" w:hAnsi="Times New Roman"/>
          <w:sz w:val="28"/>
          <w:szCs w:val="28"/>
        </w:rPr>
        <w:t>your hair</w:t>
      </w:r>
      <w:r w:rsidR="00734496" w:rsidRPr="00E27D09">
        <w:rPr>
          <w:rFonts w:ascii="Times New Roman" w:hAnsi="Times New Roman"/>
          <w:sz w:val="28"/>
          <w:szCs w:val="28"/>
        </w:rPr>
        <w:t>)</w:t>
      </w:r>
      <w:r w:rsidR="00723257" w:rsidRPr="00E27D09">
        <w:rPr>
          <w:rFonts w:ascii="Times New Roman" w:hAnsi="Times New Roman"/>
          <w:sz w:val="28"/>
          <w:szCs w:val="28"/>
        </w:rPr>
        <w:t xml:space="preserve">’                                        </w:t>
      </w:r>
      <w:r w:rsidR="00723257" w:rsidRPr="00E27D09">
        <w:rPr>
          <w:rFonts w:ascii="Times New Roman" w:eastAsia="Arial Unicode MS" w:hAnsi="Times New Roman"/>
          <w:sz w:val="28"/>
          <w:szCs w:val="28"/>
        </w:rPr>
        <w:t>Ọmọ</w:t>
      </w:r>
      <w:r w:rsidR="00734496" w:rsidRPr="00E27D09">
        <w:rPr>
          <w:rFonts w:ascii="Times New Roman" w:eastAsia="Arial Unicode MS" w:hAnsi="Times New Roman"/>
          <w:sz w:val="28"/>
          <w:szCs w:val="28"/>
        </w:rPr>
        <w:t>ruyi (1986:89)</w:t>
      </w:r>
    </w:p>
    <w:p w:rsidR="00734496" w:rsidRPr="00E27D09" w:rsidRDefault="00734496" w:rsidP="0077169D">
      <w:pPr>
        <w:spacing w:before="240" w:line="360" w:lineRule="auto"/>
        <w:ind w:firstLine="720"/>
        <w:jc w:val="both"/>
        <w:rPr>
          <w:rFonts w:ascii="Times New Roman" w:eastAsia="Arial Unicode MS" w:hAnsi="Times New Roman"/>
          <w:sz w:val="28"/>
          <w:szCs w:val="28"/>
        </w:rPr>
      </w:pPr>
      <w:r w:rsidRPr="00E27D09">
        <w:rPr>
          <w:rFonts w:ascii="Times New Roman" w:eastAsia="Arial Unicode MS" w:hAnsi="Times New Roman"/>
          <w:sz w:val="28"/>
          <w:szCs w:val="28"/>
        </w:rPr>
        <w:lastRenderedPageBreak/>
        <w:t>The study argues that this change from (from low tone in the affirmative construction to a high tone in the negative construction) is as a result of the elision of the vowel of the negative marker ‘í’  and subsequent tone shift in the underlying form of the construction. The low tone of the pronoun and the high tone of the negative marker then coalesce to derive the high tone in the surface representation.</w:t>
      </w:r>
    </w:p>
    <w:p w:rsidR="00390F7E" w:rsidRPr="00E27D09" w:rsidRDefault="00D937D7" w:rsidP="007E7A67">
      <w:pPr>
        <w:spacing w:before="240" w:line="360" w:lineRule="auto"/>
        <w:ind w:firstLine="720"/>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Another </w:t>
      </w:r>
      <w:r w:rsidR="00390F7E" w:rsidRPr="00E27D09">
        <w:rPr>
          <w:rFonts w:ascii="Times New Roman" w:eastAsia="Arial Unicode MS" w:hAnsi="Times New Roman"/>
          <w:sz w:val="28"/>
          <w:szCs w:val="28"/>
        </w:rPr>
        <w:t>aspect of negation discussed in Ọmoruyi (1986) is the derivation of negative constructions from affirmative constructions in constructions involving the third person singular pronoun. For example;</w:t>
      </w:r>
    </w:p>
    <w:p w:rsidR="00DD2871" w:rsidRPr="00E27D09" w:rsidRDefault="00DD2871" w:rsidP="00E244C8">
      <w:pPr>
        <w:spacing w:after="0" w:line="240" w:lineRule="auto"/>
        <w:jc w:val="both"/>
        <w:rPr>
          <w:rFonts w:ascii="Times New Roman" w:hAnsi="Times New Roman"/>
          <w:sz w:val="28"/>
          <w:szCs w:val="28"/>
        </w:rPr>
      </w:pPr>
      <w:r w:rsidRPr="00E27D09">
        <w:rPr>
          <w:rFonts w:ascii="Times New Roman" w:hAnsi="Times New Roman"/>
          <w:sz w:val="28"/>
          <w:szCs w:val="28"/>
        </w:rPr>
        <w:t xml:space="preserve">3(a) </w:t>
      </w:r>
      <w:r w:rsidR="00E244C8" w:rsidRPr="00E27D09">
        <w:rPr>
          <w:rFonts w:ascii="Times New Roman" w:eastAsia="Arial Unicode MS" w:hAnsi="Times New Roman"/>
          <w:sz w:val="28"/>
          <w:szCs w:val="28"/>
        </w:rPr>
        <w:t xml:space="preserve">ọ̀   </w:t>
      </w:r>
      <w:r w:rsidRPr="00E27D09">
        <w:rPr>
          <w:rFonts w:ascii="Times New Roman" w:hAnsi="Times New Roman"/>
          <w:sz w:val="28"/>
          <w:szCs w:val="28"/>
        </w:rPr>
        <w:t>tie</w:t>
      </w:r>
      <w:r w:rsidR="00E244C8" w:rsidRPr="00E27D09">
        <w:rPr>
          <w:rFonts w:ascii="Times New Roman" w:eastAsia="Arial Unicode MS" w:hAnsi="Times New Roman"/>
          <w:sz w:val="28"/>
          <w:szCs w:val="28"/>
        </w:rPr>
        <w:t xml:space="preserve">̀    </w:t>
      </w:r>
      <w:r w:rsidRPr="00E27D09">
        <w:rPr>
          <w:rFonts w:ascii="Times New Roman" w:hAnsi="Times New Roman"/>
          <w:sz w:val="28"/>
          <w:szCs w:val="28"/>
        </w:rPr>
        <w:t>e</w:t>
      </w:r>
      <w:r w:rsidR="00E244C8" w:rsidRPr="00E27D09">
        <w:rPr>
          <w:rFonts w:ascii="Times New Roman" w:eastAsia="Arial Unicode MS" w:hAnsi="Times New Roman"/>
          <w:sz w:val="28"/>
          <w:szCs w:val="28"/>
        </w:rPr>
        <w:t>̀</w:t>
      </w:r>
      <w:r w:rsidRPr="00E27D09">
        <w:rPr>
          <w:rFonts w:ascii="Times New Roman" w:hAnsi="Times New Roman"/>
          <w:sz w:val="28"/>
          <w:szCs w:val="28"/>
        </w:rPr>
        <w:t>be</w:t>
      </w:r>
      <w:r w:rsidR="00E244C8" w:rsidRPr="00E27D09">
        <w:rPr>
          <w:rFonts w:ascii="Times New Roman" w:eastAsia="Arial Unicode MS" w:hAnsi="Times New Roman"/>
          <w:sz w:val="28"/>
          <w:szCs w:val="28"/>
        </w:rPr>
        <w:t>́</w:t>
      </w:r>
    </w:p>
    <w:p w:rsidR="00DD2871" w:rsidRPr="00E27D09" w:rsidRDefault="00E244C8" w:rsidP="00E244C8">
      <w:pPr>
        <w:spacing w:after="0" w:line="240" w:lineRule="auto"/>
        <w:jc w:val="both"/>
        <w:rPr>
          <w:rFonts w:ascii="Times New Roman" w:hAnsi="Times New Roman"/>
          <w:sz w:val="28"/>
          <w:szCs w:val="28"/>
        </w:rPr>
      </w:pPr>
      <w:r w:rsidRPr="00E27D09">
        <w:rPr>
          <w:rFonts w:ascii="Times New Roman" w:hAnsi="Times New Roman"/>
          <w:sz w:val="28"/>
          <w:szCs w:val="28"/>
        </w:rPr>
        <w:t xml:space="preserve">       He </w:t>
      </w:r>
      <w:r w:rsidR="00DD2871" w:rsidRPr="00E27D09">
        <w:rPr>
          <w:rFonts w:ascii="Times New Roman" w:hAnsi="Times New Roman"/>
          <w:sz w:val="28"/>
          <w:szCs w:val="28"/>
        </w:rPr>
        <w:t>read book</w:t>
      </w:r>
    </w:p>
    <w:p w:rsidR="00DD2871" w:rsidRPr="00E27D09" w:rsidRDefault="00DD2871" w:rsidP="00E244C8">
      <w:pPr>
        <w:spacing w:line="240" w:lineRule="auto"/>
        <w:jc w:val="both"/>
        <w:rPr>
          <w:rFonts w:ascii="Times New Roman" w:hAnsi="Times New Roman"/>
          <w:sz w:val="28"/>
          <w:szCs w:val="28"/>
        </w:rPr>
      </w:pPr>
      <w:r w:rsidRPr="00E27D09">
        <w:rPr>
          <w:rFonts w:ascii="Times New Roman" w:hAnsi="Times New Roman"/>
          <w:sz w:val="28"/>
          <w:szCs w:val="28"/>
        </w:rPr>
        <w:t xml:space="preserve">       </w:t>
      </w:r>
      <w:r w:rsidR="00E244C8" w:rsidRPr="00E27D09">
        <w:rPr>
          <w:rFonts w:ascii="Times New Roman" w:hAnsi="Times New Roman"/>
          <w:sz w:val="28"/>
          <w:szCs w:val="28"/>
        </w:rPr>
        <w:t>‘</w:t>
      </w:r>
      <w:r w:rsidRPr="00E27D09">
        <w:rPr>
          <w:rFonts w:ascii="Times New Roman" w:hAnsi="Times New Roman"/>
          <w:sz w:val="28"/>
          <w:szCs w:val="28"/>
        </w:rPr>
        <w:t>He is reading a book</w:t>
      </w:r>
      <w:r w:rsidR="00E244C8" w:rsidRPr="00E27D09">
        <w:rPr>
          <w:rFonts w:ascii="Times New Roman" w:hAnsi="Times New Roman"/>
          <w:sz w:val="28"/>
          <w:szCs w:val="28"/>
        </w:rPr>
        <w:t>’</w:t>
      </w:r>
      <w:r w:rsidRPr="00E27D09">
        <w:rPr>
          <w:rFonts w:ascii="Times New Roman" w:hAnsi="Times New Roman"/>
          <w:sz w:val="28"/>
          <w:szCs w:val="28"/>
        </w:rPr>
        <w:t xml:space="preserve"> </w:t>
      </w:r>
    </w:p>
    <w:p w:rsidR="00DD2871" w:rsidRPr="00E27D09" w:rsidRDefault="00DD2871" w:rsidP="00E244C8">
      <w:pPr>
        <w:spacing w:after="0" w:line="240" w:lineRule="auto"/>
        <w:jc w:val="both"/>
        <w:rPr>
          <w:rFonts w:ascii="Times New Roman" w:hAnsi="Times New Roman"/>
          <w:sz w:val="28"/>
          <w:szCs w:val="28"/>
        </w:rPr>
      </w:pPr>
      <w:r w:rsidRPr="00E27D09">
        <w:rPr>
          <w:rFonts w:ascii="Times New Roman" w:hAnsi="Times New Roman"/>
          <w:sz w:val="28"/>
          <w:szCs w:val="28"/>
        </w:rPr>
        <w:t xml:space="preserve"> (b) e</w:t>
      </w:r>
      <w:r w:rsidR="00E244C8" w:rsidRPr="00E27D09">
        <w:rPr>
          <w:rFonts w:ascii="Times New Roman" w:eastAsia="Arial Unicode MS" w:hAnsi="Times New Roman"/>
          <w:sz w:val="28"/>
          <w:szCs w:val="28"/>
        </w:rPr>
        <w:t xml:space="preserve">́         </w:t>
      </w:r>
      <w:r w:rsidRPr="00E27D09">
        <w:rPr>
          <w:rFonts w:ascii="Times New Roman" w:hAnsi="Times New Roman"/>
          <w:sz w:val="28"/>
          <w:szCs w:val="28"/>
        </w:rPr>
        <w:t>tie</w:t>
      </w:r>
      <w:r w:rsidR="00E244C8" w:rsidRPr="00E27D09">
        <w:rPr>
          <w:rFonts w:ascii="Times New Roman" w:eastAsia="Arial Unicode MS" w:hAnsi="Times New Roman"/>
          <w:sz w:val="28"/>
          <w:szCs w:val="28"/>
        </w:rPr>
        <w:t xml:space="preserve">̀    </w:t>
      </w:r>
      <w:r w:rsidRPr="00E27D09">
        <w:rPr>
          <w:rFonts w:ascii="Times New Roman" w:hAnsi="Times New Roman"/>
          <w:sz w:val="28"/>
          <w:szCs w:val="28"/>
        </w:rPr>
        <w:t>e</w:t>
      </w:r>
      <w:r w:rsidR="00E244C8" w:rsidRPr="00E27D09">
        <w:rPr>
          <w:rFonts w:ascii="Times New Roman" w:eastAsia="Arial Unicode MS" w:hAnsi="Times New Roman"/>
          <w:sz w:val="28"/>
          <w:szCs w:val="28"/>
        </w:rPr>
        <w:t>̀</w:t>
      </w:r>
      <w:r w:rsidRPr="00E27D09">
        <w:rPr>
          <w:rFonts w:ascii="Times New Roman" w:hAnsi="Times New Roman"/>
          <w:sz w:val="28"/>
          <w:szCs w:val="28"/>
        </w:rPr>
        <w:t>be</w:t>
      </w:r>
      <w:r w:rsidR="00E244C8" w:rsidRPr="00E27D09">
        <w:rPr>
          <w:rFonts w:ascii="Times New Roman" w:eastAsia="Arial Unicode MS" w:hAnsi="Times New Roman"/>
          <w:sz w:val="28"/>
          <w:szCs w:val="28"/>
        </w:rPr>
        <w:t>́</w:t>
      </w:r>
    </w:p>
    <w:p w:rsidR="00DD2871" w:rsidRPr="00E27D09" w:rsidRDefault="00DD2871" w:rsidP="00E244C8">
      <w:pPr>
        <w:spacing w:after="0" w:line="240" w:lineRule="auto"/>
        <w:jc w:val="both"/>
        <w:rPr>
          <w:rFonts w:ascii="Times New Roman" w:hAnsi="Times New Roman"/>
          <w:sz w:val="28"/>
          <w:szCs w:val="28"/>
        </w:rPr>
      </w:pPr>
      <w:r w:rsidRPr="00E27D09">
        <w:rPr>
          <w:rFonts w:ascii="Times New Roman" w:hAnsi="Times New Roman"/>
          <w:sz w:val="28"/>
          <w:szCs w:val="28"/>
        </w:rPr>
        <w:t xml:space="preserve">      He-not read book</w:t>
      </w:r>
    </w:p>
    <w:p w:rsidR="00867F1B" w:rsidRPr="00E27D09" w:rsidRDefault="00DD2871" w:rsidP="00E244C8">
      <w:pPr>
        <w:spacing w:line="480" w:lineRule="auto"/>
        <w:jc w:val="both"/>
        <w:rPr>
          <w:rFonts w:ascii="Times New Roman" w:hAnsi="Times New Roman"/>
          <w:sz w:val="28"/>
          <w:szCs w:val="28"/>
        </w:rPr>
      </w:pPr>
      <w:r w:rsidRPr="00E27D09">
        <w:rPr>
          <w:rFonts w:ascii="Times New Roman" w:hAnsi="Times New Roman"/>
          <w:sz w:val="28"/>
          <w:szCs w:val="28"/>
        </w:rPr>
        <w:t xml:space="preserve">      </w:t>
      </w:r>
      <w:r w:rsidR="00E244C8" w:rsidRPr="00E27D09">
        <w:rPr>
          <w:rFonts w:ascii="Times New Roman" w:hAnsi="Times New Roman"/>
          <w:sz w:val="28"/>
          <w:szCs w:val="28"/>
        </w:rPr>
        <w:t>‘</w:t>
      </w:r>
      <w:r w:rsidRPr="00E27D09">
        <w:rPr>
          <w:rFonts w:ascii="Times New Roman" w:hAnsi="Times New Roman"/>
          <w:sz w:val="28"/>
          <w:szCs w:val="28"/>
        </w:rPr>
        <w:t>He is not reading (a book)</w:t>
      </w:r>
      <w:r w:rsidR="00E244C8" w:rsidRPr="00E27D09">
        <w:rPr>
          <w:rFonts w:ascii="Times New Roman" w:hAnsi="Times New Roman"/>
          <w:sz w:val="28"/>
          <w:szCs w:val="28"/>
        </w:rPr>
        <w:t>’</w:t>
      </w:r>
    </w:p>
    <w:p w:rsidR="00867F1B" w:rsidRPr="00E27D09" w:rsidRDefault="00867F1B" w:rsidP="0077169D">
      <w:pPr>
        <w:spacing w:before="240" w:line="360" w:lineRule="auto"/>
        <w:jc w:val="both"/>
        <w:rPr>
          <w:rFonts w:ascii="Times New Roman" w:hAnsi="Times New Roman"/>
          <w:sz w:val="28"/>
          <w:szCs w:val="28"/>
        </w:rPr>
      </w:pPr>
      <w:r w:rsidRPr="00E27D09">
        <w:rPr>
          <w:rFonts w:ascii="Times New Roman" w:hAnsi="Times New Roman"/>
          <w:sz w:val="28"/>
          <w:szCs w:val="28"/>
        </w:rPr>
        <w:tab/>
        <w:t xml:space="preserve">He accounts for this phenomenon in terms of </w:t>
      </w:r>
      <w:r w:rsidR="002B3DC0" w:rsidRPr="00E27D09">
        <w:rPr>
          <w:rFonts w:ascii="Times New Roman" w:hAnsi="Times New Roman"/>
          <w:sz w:val="28"/>
          <w:szCs w:val="28"/>
        </w:rPr>
        <w:t xml:space="preserve">a combination of two processes; one morphological and the other phonological; </w:t>
      </w:r>
      <w:r w:rsidRPr="00E27D09">
        <w:rPr>
          <w:rFonts w:ascii="Times New Roman" w:hAnsi="Times New Roman"/>
          <w:sz w:val="28"/>
          <w:szCs w:val="28"/>
        </w:rPr>
        <w:t>suppletion and tone change</w:t>
      </w:r>
      <w:r w:rsidR="002B3DC0" w:rsidRPr="00E27D09">
        <w:rPr>
          <w:rFonts w:ascii="Times New Roman" w:hAnsi="Times New Roman"/>
          <w:sz w:val="28"/>
          <w:szCs w:val="28"/>
        </w:rPr>
        <w:t>.</w:t>
      </w:r>
    </w:p>
    <w:p w:rsidR="00AA6A68" w:rsidRPr="00E27D09" w:rsidRDefault="00AB7937" w:rsidP="0077169D">
      <w:pPr>
        <w:spacing w:before="240" w:line="360" w:lineRule="auto"/>
        <w:jc w:val="both"/>
        <w:rPr>
          <w:rFonts w:ascii="Times New Roman" w:hAnsi="Times New Roman"/>
          <w:sz w:val="28"/>
          <w:szCs w:val="28"/>
        </w:rPr>
      </w:pPr>
      <w:r w:rsidRPr="00E27D09">
        <w:rPr>
          <w:rFonts w:ascii="Times New Roman" w:hAnsi="Times New Roman"/>
          <w:sz w:val="28"/>
          <w:szCs w:val="28"/>
        </w:rPr>
        <w:tab/>
        <w:t xml:space="preserve">The primary objective of </w:t>
      </w:r>
      <w:r w:rsidRPr="00E27D09">
        <w:rPr>
          <w:rFonts w:ascii="Times New Roman" w:eastAsia="Arial Unicode MS" w:hAnsi="Times New Roman"/>
          <w:sz w:val="28"/>
          <w:szCs w:val="28"/>
        </w:rPr>
        <w:t>Ọ</w:t>
      </w:r>
      <w:r w:rsidRPr="00E27D09">
        <w:rPr>
          <w:rFonts w:ascii="Times New Roman" w:hAnsi="Times New Roman"/>
          <w:sz w:val="28"/>
          <w:szCs w:val="28"/>
        </w:rPr>
        <w:t>moruyi (1989) is to examine the syntactic processes for transforming affirmative sentences to their corresponding negatives. It discusses in some detail the syntax and semantics of the negative markers ‘i</w:t>
      </w:r>
      <w:r w:rsidRPr="00E27D09">
        <w:rPr>
          <w:rFonts w:ascii="Times New Roman" w:eastAsia="Arial Unicode MS" w:hAnsi="Times New Roman"/>
          <w:sz w:val="28"/>
          <w:szCs w:val="28"/>
        </w:rPr>
        <w:t>́</w:t>
      </w:r>
      <w:r w:rsidRPr="00E27D09">
        <w:rPr>
          <w:rFonts w:ascii="Times New Roman" w:hAnsi="Times New Roman"/>
          <w:sz w:val="28"/>
          <w:szCs w:val="28"/>
        </w:rPr>
        <w:t>’, ‘ma</w:t>
      </w:r>
      <w:r w:rsidRPr="00E27D09">
        <w:rPr>
          <w:rFonts w:ascii="Times New Roman" w:eastAsia="Arial Unicode MS" w:hAnsi="Times New Roman"/>
          <w:sz w:val="28"/>
          <w:szCs w:val="28"/>
        </w:rPr>
        <w:t>́</w:t>
      </w:r>
      <w:r w:rsidRPr="00E27D09">
        <w:rPr>
          <w:rFonts w:ascii="Times New Roman" w:hAnsi="Times New Roman"/>
          <w:sz w:val="28"/>
          <w:szCs w:val="28"/>
        </w:rPr>
        <w:t>’ and ‘ghe</w:t>
      </w:r>
      <w:r w:rsidRPr="00E27D09">
        <w:rPr>
          <w:rFonts w:ascii="Times New Roman" w:eastAsia="Arial Unicode MS" w:hAnsi="Times New Roman"/>
          <w:sz w:val="28"/>
          <w:szCs w:val="28"/>
        </w:rPr>
        <w:t>́</w:t>
      </w:r>
      <w:r w:rsidRPr="00E27D09">
        <w:rPr>
          <w:rFonts w:ascii="Times New Roman" w:hAnsi="Times New Roman"/>
          <w:sz w:val="28"/>
          <w:szCs w:val="28"/>
        </w:rPr>
        <w:t>’. It went on to argue that tense and aspect are</w:t>
      </w:r>
      <w:r w:rsidR="00F44E22" w:rsidRPr="00E27D09">
        <w:rPr>
          <w:rFonts w:ascii="Times New Roman" w:hAnsi="Times New Roman"/>
          <w:sz w:val="28"/>
          <w:szCs w:val="28"/>
        </w:rPr>
        <w:t xml:space="preserve"> marked on the negative elements i.e. the negative elements are the tense bearing units</w:t>
      </w:r>
      <w:r w:rsidR="00B269D3" w:rsidRPr="00E27D09">
        <w:rPr>
          <w:rFonts w:ascii="Times New Roman" w:hAnsi="Times New Roman"/>
          <w:sz w:val="28"/>
          <w:szCs w:val="28"/>
        </w:rPr>
        <w:t xml:space="preserve"> in the negative construction</w:t>
      </w:r>
      <w:r w:rsidR="00AA6A68" w:rsidRPr="00E27D09">
        <w:rPr>
          <w:rFonts w:ascii="Times New Roman" w:hAnsi="Times New Roman"/>
          <w:sz w:val="28"/>
          <w:szCs w:val="28"/>
        </w:rPr>
        <w:t>.</w:t>
      </w:r>
    </w:p>
    <w:p w:rsidR="00B343CE" w:rsidRPr="00E27D09" w:rsidRDefault="00AA6A68" w:rsidP="0077169D">
      <w:pPr>
        <w:spacing w:before="240" w:line="360" w:lineRule="auto"/>
        <w:jc w:val="both"/>
        <w:rPr>
          <w:rFonts w:ascii="Times New Roman" w:hAnsi="Times New Roman"/>
          <w:sz w:val="28"/>
          <w:szCs w:val="28"/>
        </w:rPr>
      </w:pPr>
      <w:r w:rsidRPr="00E27D09">
        <w:rPr>
          <w:rFonts w:ascii="Times New Roman" w:hAnsi="Times New Roman"/>
          <w:sz w:val="28"/>
          <w:szCs w:val="28"/>
        </w:rPr>
        <w:tab/>
        <w:t>The study also treated the derivation of the negative form of pronouns (second</w:t>
      </w:r>
      <w:r w:rsidR="0016134D" w:rsidRPr="00E27D09">
        <w:rPr>
          <w:rFonts w:ascii="Times New Roman" w:hAnsi="Times New Roman"/>
          <w:sz w:val="28"/>
          <w:szCs w:val="28"/>
        </w:rPr>
        <w:t xml:space="preserve"> person singular (2sg) and third person singular</w:t>
      </w:r>
      <w:r w:rsidR="00D2687D" w:rsidRPr="00E27D09">
        <w:rPr>
          <w:rFonts w:ascii="Times New Roman" w:hAnsi="Times New Roman"/>
          <w:sz w:val="28"/>
          <w:szCs w:val="28"/>
        </w:rPr>
        <w:t xml:space="preserve"> (3sg)</w:t>
      </w:r>
      <w:r w:rsidRPr="00E27D09">
        <w:rPr>
          <w:rFonts w:ascii="Times New Roman" w:hAnsi="Times New Roman"/>
          <w:sz w:val="28"/>
          <w:szCs w:val="28"/>
        </w:rPr>
        <w:t>)</w:t>
      </w:r>
      <w:r w:rsidR="00D2687D" w:rsidRPr="00E27D09">
        <w:rPr>
          <w:rFonts w:ascii="Times New Roman" w:hAnsi="Times New Roman"/>
          <w:sz w:val="28"/>
          <w:szCs w:val="28"/>
        </w:rPr>
        <w:t xml:space="preserve">from their affirmative </w:t>
      </w:r>
      <w:r w:rsidR="00D2687D" w:rsidRPr="00E27D09">
        <w:rPr>
          <w:rFonts w:ascii="Times New Roman" w:hAnsi="Times New Roman"/>
          <w:sz w:val="28"/>
          <w:szCs w:val="28"/>
        </w:rPr>
        <w:lastRenderedPageBreak/>
        <w:t>counterparts – wherein the pronominal used in the affirmative construction differs from that used in the negative construction. For example;</w:t>
      </w:r>
    </w:p>
    <w:p w:rsidR="0029133E" w:rsidRPr="00E27D09" w:rsidRDefault="0029133E" w:rsidP="005733BB">
      <w:pPr>
        <w:spacing w:after="0" w:line="240" w:lineRule="auto"/>
        <w:jc w:val="both"/>
        <w:rPr>
          <w:rFonts w:ascii="Times New Roman" w:hAnsi="Times New Roman"/>
          <w:sz w:val="28"/>
          <w:szCs w:val="28"/>
        </w:rPr>
      </w:pPr>
      <w:r w:rsidRPr="00E27D09">
        <w:rPr>
          <w:rFonts w:ascii="Times New Roman" w:hAnsi="Times New Roman"/>
          <w:sz w:val="28"/>
          <w:szCs w:val="28"/>
        </w:rPr>
        <w:t xml:space="preserve">4(a) </w:t>
      </w:r>
      <w:r w:rsidR="005733BB" w:rsidRPr="00E27D09">
        <w:rPr>
          <w:rFonts w:ascii="Times New Roman" w:eastAsia="Arial Unicode MS" w:hAnsi="Times New Roman"/>
          <w:sz w:val="28"/>
          <w:szCs w:val="28"/>
        </w:rPr>
        <w:t xml:space="preserve">ọ́   </w:t>
      </w:r>
      <w:r w:rsidRPr="00E27D09">
        <w:rPr>
          <w:rFonts w:ascii="Times New Roman" w:hAnsi="Times New Roman"/>
          <w:sz w:val="28"/>
          <w:szCs w:val="28"/>
        </w:rPr>
        <w:t>b</w:t>
      </w:r>
      <w:r w:rsidR="005733BB" w:rsidRPr="00E27D09">
        <w:rPr>
          <w:rFonts w:ascii="Times New Roman" w:eastAsia="Arial Unicode MS" w:hAnsi="Times New Roman"/>
          <w:sz w:val="28"/>
          <w:szCs w:val="28"/>
        </w:rPr>
        <w:t xml:space="preserve">ọ̀     </w:t>
      </w:r>
      <w:r w:rsidRPr="00E27D09">
        <w:rPr>
          <w:rFonts w:ascii="Times New Roman" w:hAnsi="Times New Roman"/>
          <w:sz w:val="28"/>
          <w:szCs w:val="28"/>
        </w:rPr>
        <w:t>o</w:t>
      </w:r>
      <w:r w:rsidR="005733BB" w:rsidRPr="00E27D09">
        <w:rPr>
          <w:rFonts w:ascii="Times New Roman" w:eastAsia="Arial Unicode MS" w:hAnsi="Times New Roman"/>
          <w:sz w:val="28"/>
          <w:szCs w:val="28"/>
        </w:rPr>
        <w:t>̀</w:t>
      </w:r>
      <w:r w:rsidRPr="00E27D09">
        <w:rPr>
          <w:rFonts w:ascii="Times New Roman" w:hAnsi="Times New Roman"/>
          <w:sz w:val="28"/>
          <w:szCs w:val="28"/>
        </w:rPr>
        <w:t>wa</w:t>
      </w:r>
      <w:r w:rsidR="005733BB" w:rsidRPr="00E27D09">
        <w:rPr>
          <w:rFonts w:ascii="Times New Roman" w:eastAsia="Arial Unicode MS" w:hAnsi="Times New Roman"/>
          <w:sz w:val="28"/>
          <w:szCs w:val="28"/>
        </w:rPr>
        <w:t>́</w:t>
      </w:r>
    </w:p>
    <w:p w:rsidR="0029133E" w:rsidRPr="00E27D09" w:rsidRDefault="0029133E" w:rsidP="005733BB">
      <w:pPr>
        <w:spacing w:after="0" w:line="240" w:lineRule="auto"/>
        <w:jc w:val="both"/>
        <w:rPr>
          <w:rFonts w:ascii="Times New Roman" w:hAnsi="Times New Roman"/>
          <w:sz w:val="28"/>
          <w:szCs w:val="28"/>
        </w:rPr>
      </w:pPr>
      <w:r w:rsidRPr="00E27D09">
        <w:rPr>
          <w:rFonts w:ascii="Times New Roman" w:hAnsi="Times New Roman"/>
          <w:sz w:val="28"/>
          <w:szCs w:val="28"/>
        </w:rPr>
        <w:t xml:space="preserve">      </w:t>
      </w:r>
      <w:r w:rsidR="005733BB" w:rsidRPr="00E27D09">
        <w:rPr>
          <w:rFonts w:ascii="Times New Roman" w:hAnsi="Times New Roman"/>
          <w:sz w:val="28"/>
          <w:szCs w:val="28"/>
        </w:rPr>
        <w:t xml:space="preserve"> He build </w:t>
      </w:r>
      <w:r w:rsidRPr="00E27D09">
        <w:rPr>
          <w:rFonts w:ascii="Times New Roman" w:hAnsi="Times New Roman"/>
          <w:sz w:val="28"/>
          <w:szCs w:val="28"/>
        </w:rPr>
        <w:t>house</w:t>
      </w:r>
    </w:p>
    <w:p w:rsidR="0029133E" w:rsidRPr="00E27D09" w:rsidRDefault="0029133E" w:rsidP="005733BB">
      <w:pPr>
        <w:spacing w:line="240" w:lineRule="auto"/>
        <w:jc w:val="both"/>
        <w:rPr>
          <w:rFonts w:ascii="Times New Roman" w:hAnsi="Times New Roman"/>
          <w:sz w:val="28"/>
          <w:szCs w:val="28"/>
        </w:rPr>
      </w:pPr>
      <w:r w:rsidRPr="00E27D09">
        <w:rPr>
          <w:rFonts w:ascii="Times New Roman" w:hAnsi="Times New Roman"/>
          <w:sz w:val="28"/>
          <w:szCs w:val="28"/>
        </w:rPr>
        <w:t xml:space="preserve">      </w:t>
      </w:r>
      <w:r w:rsidR="005733BB" w:rsidRPr="00E27D09">
        <w:rPr>
          <w:rFonts w:ascii="Times New Roman" w:hAnsi="Times New Roman"/>
          <w:sz w:val="28"/>
          <w:szCs w:val="28"/>
        </w:rPr>
        <w:t xml:space="preserve"> ‘</w:t>
      </w:r>
      <w:r w:rsidRPr="00E27D09">
        <w:rPr>
          <w:rFonts w:ascii="Times New Roman" w:hAnsi="Times New Roman"/>
          <w:sz w:val="28"/>
          <w:szCs w:val="28"/>
        </w:rPr>
        <w:t>He is building a house</w:t>
      </w:r>
      <w:r w:rsidR="005733BB" w:rsidRPr="00E27D09">
        <w:rPr>
          <w:rFonts w:ascii="Times New Roman" w:hAnsi="Times New Roman"/>
          <w:sz w:val="28"/>
          <w:szCs w:val="28"/>
        </w:rPr>
        <w:t>’</w:t>
      </w:r>
    </w:p>
    <w:p w:rsidR="0029133E" w:rsidRPr="00E27D09" w:rsidRDefault="0029133E" w:rsidP="005733BB">
      <w:pPr>
        <w:spacing w:after="0" w:line="240" w:lineRule="auto"/>
        <w:jc w:val="both"/>
        <w:rPr>
          <w:rFonts w:ascii="Times New Roman" w:eastAsia="Arial Unicode MS" w:hAnsi="Times New Roman"/>
          <w:sz w:val="28"/>
          <w:szCs w:val="28"/>
        </w:rPr>
      </w:pPr>
      <w:r w:rsidRPr="00E27D09">
        <w:rPr>
          <w:rFonts w:ascii="Times New Roman" w:hAnsi="Times New Roman"/>
          <w:sz w:val="28"/>
          <w:szCs w:val="28"/>
        </w:rPr>
        <w:t xml:space="preserve"> (b)</w:t>
      </w:r>
      <w:r w:rsidR="005733BB" w:rsidRPr="00E27D09">
        <w:rPr>
          <w:rFonts w:ascii="Times New Roman" w:hAnsi="Times New Roman"/>
          <w:sz w:val="28"/>
          <w:szCs w:val="28"/>
        </w:rPr>
        <w:t xml:space="preserve"> </w:t>
      </w:r>
      <w:r w:rsidR="005733BB" w:rsidRPr="00E27D09">
        <w:rPr>
          <w:rFonts w:ascii="Times New Roman" w:eastAsia="Arial Unicode MS" w:hAnsi="Times New Roman"/>
          <w:sz w:val="28"/>
          <w:szCs w:val="28"/>
        </w:rPr>
        <w:t xml:space="preserve">ẹ̀ í </w:t>
      </w:r>
      <w:r w:rsidRPr="00E27D09">
        <w:rPr>
          <w:rFonts w:ascii="Times New Roman" w:eastAsia="Arial Unicode MS" w:hAnsi="Times New Roman"/>
          <w:sz w:val="28"/>
          <w:szCs w:val="28"/>
        </w:rPr>
        <w:t>b</w:t>
      </w:r>
      <w:r w:rsidR="005733BB" w:rsidRPr="00E27D09">
        <w:rPr>
          <w:rFonts w:ascii="Times New Roman" w:eastAsia="Arial Unicode MS" w:hAnsi="Times New Roman"/>
          <w:sz w:val="28"/>
          <w:szCs w:val="28"/>
        </w:rPr>
        <w:t>ọ̀ òwá</w:t>
      </w:r>
    </w:p>
    <w:p w:rsidR="0029133E" w:rsidRPr="00E27D09" w:rsidRDefault="005733BB" w:rsidP="005733BB">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29133E" w:rsidRPr="00E27D09">
        <w:rPr>
          <w:rFonts w:ascii="Times New Roman" w:eastAsia="Arial Unicode MS" w:hAnsi="Times New Roman"/>
          <w:sz w:val="28"/>
          <w:szCs w:val="28"/>
        </w:rPr>
        <w:t>He Neg build house</w:t>
      </w:r>
    </w:p>
    <w:p w:rsidR="009C566F" w:rsidRPr="00E27D09" w:rsidRDefault="009C566F" w:rsidP="005733BB">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He is not building a house</w:t>
      </w:r>
    </w:p>
    <w:p w:rsidR="00911B1B" w:rsidRPr="00E27D09" w:rsidRDefault="001C78EA" w:rsidP="007E7A67">
      <w:pPr>
        <w:spacing w:before="240" w:line="360" w:lineRule="auto"/>
        <w:jc w:val="right"/>
        <w:rPr>
          <w:rFonts w:ascii="Times New Roman" w:eastAsia="Arial Unicode MS" w:hAnsi="Times New Roman"/>
          <w:sz w:val="28"/>
          <w:szCs w:val="28"/>
        </w:rPr>
      </w:pPr>
      <w:r w:rsidRPr="00E27D09">
        <w:rPr>
          <w:rFonts w:ascii="Times New Roman" w:eastAsia="Arial Unicode MS" w:hAnsi="Times New Roman"/>
          <w:sz w:val="28"/>
          <w:szCs w:val="28"/>
        </w:rPr>
        <w:t>Ọmoruyi (1989:135)</w:t>
      </w:r>
    </w:p>
    <w:p w:rsidR="001C78EA" w:rsidRPr="00E27D09" w:rsidRDefault="001C78EA" w:rsidP="0077169D">
      <w:pPr>
        <w:spacing w:before="240" w:line="360" w:lineRule="auto"/>
        <w:ind w:firstLine="720"/>
        <w:jc w:val="both"/>
        <w:rPr>
          <w:rFonts w:ascii="Times New Roman" w:eastAsia="Arial Unicode MS" w:hAnsi="Times New Roman"/>
          <w:sz w:val="28"/>
          <w:szCs w:val="28"/>
        </w:rPr>
      </w:pPr>
      <w:r w:rsidRPr="00E27D09">
        <w:rPr>
          <w:rFonts w:ascii="Times New Roman" w:eastAsia="Arial Unicode MS" w:hAnsi="Times New Roman"/>
          <w:sz w:val="28"/>
          <w:szCs w:val="28"/>
        </w:rPr>
        <w:t>The study argues that the negative construction in 4(b) is derived from the affirmative construction in 2(a) through a morphological process known as suppletion. In the case of negative constructions in which the second person singular pronoun is attested, it argues that the negative marker ‘í’ assimilates to ‘ú’</w:t>
      </w:r>
      <w:r w:rsidR="00D62A5E" w:rsidRPr="00E27D09">
        <w:rPr>
          <w:rFonts w:ascii="Times New Roman" w:eastAsia="Arial Unicode MS" w:hAnsi="Times New Roman"/>
          <w:sz w:val="28"/>
          <w:szCs w:val="28"/>
        </w:rPr>
        <w:t xml:space="preserve"> when it follows the second person singular pronoun in affirmative </w:t>
      </w:r>
      <w:r w:rsidR="00931E73" w:rsidRPr="00E27D09">
        <w:rPr>
          <w:rFonts w:ascii="Times New Roman" w:eastAsia="Arial Unicode MS" w:hAnsi="Times New Roman"/>
          <w:sz w:val="28"/>
          <w:szCs w:val="28"/>
        </w:rPr>
        <w:t>constructions. For example;</w:t>
      </w:r>
    </w:p>
    <w:p w:rsidR="00931E73" w:rsidRPr="00E27D09" w:rsidRDefault="005733BB" w:rsidP="005733BB">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5(a) ù           rriè    úgbó</w:t>
      </w:r>
    </w:p>
    <w:p w:rsidR="00931E73" w:rsidRPr="00E27D09" w:rsidRDefault="005733BB" w:rsidP="005733BB">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931E73" w:rsidRPr="00E27D09">
        <w:rPr>
          <w:rFonts w:ascii="Times New Roman" w:eastAsia="Arial Unicode MS" w:hAnsi="Times New Roman"/>
          <w:sz w:val="28"/>
          <w:szCs w:val="28"/>
        </w:rPr>
        <w:t>You(sg) going farm</w:t>
      </w:r>
    </w:p>
    <w:p w:rsidR="00931E73" w:rsidRPr="00E27D09" w:rsidRDefault="00931E73" w:rsidP="005733BB">
      <w:pPr>
        <w:spacing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5733BB" w:rsidRPr="00E27D09">
        <w:rPr>
          <w:rFonts w:ascii="Times New Roman" w:eastAsia="Arial Unicode MS" w:hAnsi="Times New Roman"/>
          <w:sz w:val="28"/>
          <w:szCs w:val="28"/>
        </w:rPr>
        <w:t xml:space="preserve"> </w:t>
      </w:r>
      <w:r w:rsidRPr="00E27D09">
        <w:rPr>
          <w:rFonts w:ascii="Times New Roman" w:eastAsia="Arial Unicode MS" w:hAnsi="Times New Roman"/>
          <w:sz w:val="28"/>
          <w:szCs w:val="28"/>
        </w:rPr>
        <w:t xml:space="preserve"> </w:t>
      </w:r>
      <w:r w:rsidR="005733BB" w:rsidRPr="00E27D09">
        <w:rPr>
          <w:rFonts w:ascii="Times New Roman" w:eastAsia="Arial Unicode MS" w:hAnsi="Times New Roman"/>
          <w:sz w:val="28"/>
          <w:szCs w:val="28"/>
        </w:rPr>
        <w:t>‘</w:t>
      </w:r>
      <w:r w:rsidRPr="00E27D09">
        <w:rPr>
          <w:rFonts w:ascii="Times New Roman" w:eastAsia="Arial Unicode MS" w:hAnsi="Times New Roman"/>
          <w:sz w:val="28"/>
          <w:szCs w:val="28"/>
        </w:rPr>
        <w:t>You are going to the farm</w:t>
      </w:r>
      <w:r w:rsidR="005733BB" w:rsidRPr="00E27D09">
        <w:rPr>
          <w:rFonts w:ascii="Times New Roman" w:eastAsia="Arial Unicode MS" w:hAnsi="Times New Roman"/>
          <w:sz w:val="28"/>
          <w:szCs w:val="28"/>
        </w:rPr>
        <w:t>’</w:t>
      </w:r>
    </w:p>
    <w:p w:rsidR="00931E73" w:rsidRPr="00E27D09" w:rsidRDefault="005733BB" w:rsidP="005733BB">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(b) ù     </w:t>
      </w:r>
      <w:r w:rsidR="00931E73" w:rsidRPr="00E27D09">
        <w:rPr>
          <w:rFonts w:ascii="Times New Roman" w:eastAsia="Arial Unicode MS" w:hAnsi="Times New Roman"/>
          <w:sz w:val="28"/>
          <w:szCs w:val="28"/>
        </w:rPr>
        <w:t xml:space="preserve"> </w:t>
      </w:r>
      <w:r w:rsidRPr="00E27D09">
        <w:rPr>
          <w:rFonts w:ascii="Times New Roman" w:eastAsia="Arial Unicode MS" w:hAnsi="Times New Roman"/>
          <w:sz w:val="28"/>
          <w:szCs w:val="28"/>
        </w:rPr>
        <w:t xml:space="preserve">     ú       rriè    úgbó</w:t>
      </w:r>
    </w:p>
    <w:p w:rsidR="00931E73" w:rsidRPr="00E27D09" w:rsidRDefault="005733BB" w:rsidP="005733BB">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931E73" w:rsidRPr="00E27D09">
        <w:rPr>
          <w:rFonts w:ascii="Times New Roman" w:eastAsia="Arial Unicode MS" w:hAnsi="Times New Roman"/>
          <w:sz w:val="28"/>
          <w:szCs w:val="28"/>
        </w:rPr>
        <w:t>You(sg) NEG going farm</w:t>
      </w:r>
    </w:p>
    <w:p w:rsidR="00931E73" w:rsidRPr="00E27D09" w:rsidRDefault="00931E73" w:rsidP="00261615">
      <w:pPr>
        <w:spacing w:after="0" w:line="48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You are not going to the farm</w:t>
      </w:r>
      <w:r w:rsidR="00261615" w:rsidRPr="00E27D09">
        <w:rPr>
          <w:rFonts w:ascii="Times New Roman" w:eastAsia="Arial Unicode MS" w:hAnsi="Times New Roman"/>
          <w:sz w:val="28"/>
          <w:szCs w:val="28"/>
        </w:rPr>
        <w:tab/>
      </w:r>
      <w:r w:rsidR="00261615" w:rsidRPr="00E27D09">
        <w:rPr>
          <w:rFonts w:ascii="Times New Roman" w:eastAsia="Arial Unicode MS" w:hAnsi="Times New Roman"/>
          <w:sz w:val="28"/>
          <w:szCs w:val="28"/>
        </w:rPr>
        <w:tab/>
      </w:r>
      <w:r w:rsidR="00261615" w:rsidRPr="00E27D09">
        <w:rPr>
          <w:rFonts w:ascii="Times New Roman" w:eastAsia="Arial Unicode MS" w:hAnsi="Times New Roman"/>
          <w:sz w:val="28"/>
          <w:szCs w:val="28"/>
        </w:rPr>
        <w:tab/>
      </w:r>
      <w:r w:rsidR="00261615" w:rsidRPr="00E27D09">
        <w:rPr>
          <w:rFonts w:ascii="Times New Roman" w:eastAsia="Arial Unicode MS" w:hAnsi="Times New Roman"/>
          <w:sz w:val="28"/>
          <w:szCs w:val="28"/>
        </w:rPr>
        <w:tab/>
      </w:r>
      <w:r w:rsidRPr="00E27D09">
        <w:rPr>
          <w:rFonts w:ascii="Times New Roman" w:eastAsia="Arial Unicode MS" w:hAnsi="Times New Roman"/>
          <w:sz w:val="28"/>
          <w:szCs w:val="28"/>
        </w:rPr>
        <w:t xml:space="preserve">Ọmoruyi (1989:135) </w:t>
      </w:r>
    </w:p>
    <w:p w:rsidR="00931E73" w:rsidRPr="00E27D09" w:rsidRDefault="00FE378C"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ab/>
      </w:r>
      <w:r w:rsidR="00B343CE" w:rsidRPr="00E27D09">
        <w:rPr>
          <w:rFonts w:ascii="Times New Roman" w:eastAsia="Arial Unicode MS" w:hAnsi="Times New Roman"/>
          <w:sz w:val="28"/>
          <w:szCs w:val="28"/>
        </w:rPr>
        <w:t>The study also ‘explores’</w:t>
      </w:r>
      <w:r w:rsidRPr="00E27D09">
        <w:rPr>
          <w:rFonts w:ascii="Times New Roman" w:eastAsia="Arial Unicode MS" w:hAnsi="Times New Roman"/>
          <w:sz w:val="28"/>
          <w:szCs w:val="28"/>
        </w:rPr>
        <w:t xml:space="preserve"> aspects of the scope of negation i.e. how constituent negation and sentential negation are expressed and derived in thw language as well as negation in serial verb constructions (SVCs).</w:t>
      </w:r>
    </w:p>
    <w:p w:rsidR="006F28DC" w:rsidRPr="00E27D09" w:rsidRDefault="006F28DC"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lastRenderedPageBreak/>
        <w:tab/>
        <w:t>Section 5 of Ọmoruyi (1991) discusses the semantics the auxiliaries ‘ghá’ and ‘ghé’, arguing that ‘ghé’ is the negative counterpart of ‘ghá’. It presents 6 (a) and (b) below as illustration.</w:t>
      </w:r>
    </w:p>
    <w:p w:rsidR="00E1733E" w:rsidRPr="00E27D09" w:rsidRDefault="00166031" w:rsidP="00166031">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6(a) ghá    rrì  èvbàré èsì</w:t>
      </w:r>
    </w:p>
    <w:p w:rsidR="00E1733E" w:rsidRPr="00E27D09" w:rsidRDefault="00E1733E" w:rsidP="00166031">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AAM eat food    good</w:t>
      </w:r>
    </w:p>
    <w:p w:rsidR="00E1733E" w:rsidRPr="00E27D09" w:rsidRDefault="00E1733E" w:rsidP="00166031">
      <w:pPr>
        <w:spacing w:after="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166031" w:rsidRPr="00E27D09">
        <w:rPr>
          <w:rFonts w:ascii="Times New Roman" w:eastAsia="Arial Unicode MS" w:hAnsi="Times New Roman"/>
          <w:sz w:val="28"/>
          <w:szCs w:val="28"/>
        </w:rPr>
        <w:t>‘</w:t>
      </w:r>
      <w:r w:rsidRPr="00E27D09">
        <w:rPr>
          <w:rFonts w:ascii="Times New Roman" w:eastAsia="Arial Unicode MS" w:hAnsi="Times New Roman"/>
          <w:sz w:val="28"/>
          <w:szCs w:val="28"/>
        </w:rPr>
        <w:t>Be eating/eat good food</w:t>
      </w:r>
      <w:r w:rsidR="00166031" w:rsidRPr="00E27D09">
        <w:rPr>
          <w:rFonts w:ascii="Times New Roman" w:eastAsia="Arial Unicode MS" w:hAnsi="Times New Roman"/>
          <w:sz w:val="28"/>
          <w:szCs w:val="28"/>
        </w:rPr>
        <w:t>’</w:t>
      </w:r>
    </w:p>
    <w:p w:rsidR="00E1733E" w:rsidRPr="00E27D09" w:rsidRDefault="00E1733E" w:rsidP="00166031">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(b) gh</w:t>
      </w:r>
      <w:r w:rsidR="00166031" w:rsidRPr="00E27D09">
        <w:rPr>
          <w:rFonts w:ascii="Times New Roman" w:eastAsia="Arial Unicode MS" w:hAnsi="Times New Roman"/>
          <w:sz w:val="28"/>
          <w:szCs w:val="28"/>
        </w:rPr>
        <w:t>ẹ́ rrì èvbàré èsi</w:t>
      </w:r>
    </w:p>
    <w:p w:rsidR="00E1733E" w:rsidRPr="00E27D09" w:rsidRDefault="00E1733E" w:rsidP="00166031">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AAM-NEG eat food   good</w:t>
      </w:r>
    </w:p>
    <w:p w:rsidR="00E1733E" w:rsidRPr="00E27D09" w:rsidRDefault="00E1733E" w:rsidP="00166031">
      <w:pPr>
        <w:spacing w:after="0" w:line="48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Do not be eating/eat good food</w:t>
      </w:r>
      <w:r w:rsidR="00166031" w:rsidRPr="00E27D09">
        <w:rPr>
          <w:rFonts w:ascii="Times New Roman" w:eastAsia="Arial Unicode MS" w:hAnsi="Times New Roman"/>
          <w:sz w:val="28"/>
          <w:szCs w:val="28"/>
        </w:rPr>
        <w:t xml:space="preserve"> </w:t>
      </w:r>
      <w:r w:rsidR="00166031" w:rsidRPr="00E27D09">
        <w:rPr>
          <w:rFonts w:ascii="Times New Roman" w:eastAsia="Arial Unicode MS" w:hAnsi="Times New Roman"/>
          <w:sz w:val="28"/>
          <w:szCs w:val="28"/>
        </w:rPr>
        <w:tab/>
      </w:r>
      <w:r w:rsidR="00166031" w:rsidRPr="00E27D09">
        <w:rPr>
          <w:rFonts w:ascii="Times New Roman" w:eastAsia="Arial Unicode MS" w:hAnsi="Times New Roman"/>
          <w:sz w:val="28"/>
          <w:szCs w:val="28"/>
        </w:rPr>
        <w:tab/>
      </w:r>
      <w:r w:rsidR="00166031" w:rsidRPr="00E27D09">
        <w:rPr>
          <w:rFonts w:ascii="Times New Roman" w:eastAsia="Arial Unicode MS" w:hAnsi="Times New Roman"/>
          <w:sz w:val="28"/>
          <w:szCs w:val="28"/>
        </w:rPr>
        <w:tab/>
      </w:r>
      <w:r w:rsidR="00166031" w:rsidRPr="00E27D09">
        <w:rPr>
          <w:rFonts w:ascii="Times New Roman" w:eastAsia="Arial Unicode MS" w:hAnsi="Times New Roman"/>
          <w:sz w:val="28"/>
          <w:szCs w:val="28"/>
        </w:rPr>
        <w:tab/>
        <w:t>Ọmoruyi (1991:10)</w:t>
      </w:r>
    </w:p>
    <w:p w:rsidR="00B343CE" w:rsidRPr="00E27D09" w:rsidRDefault="00A358C7"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ab/>
        <w:t>The study also discussed ‘ghì</w:t>
      </w:r>
      <w:r w:rsidR="00E8013A" w:rsidRPr="00E27D09">
        <w:rPr>
          <w:rFonts w:ascii="Times New Roman" w:eastAsia="Arial Unicode MS" w:hAnsi="Times New Roman"/>
          <w:sz w:val="28"/>
          <w:szCs w:val="28"/>
        </w:rPr>
        <w:t>’ as an aspectual auxiliary marker and argues that it functions as a Negative polarity item (NPI) which serves to emphasize negation in negative constructions. For example;</w:t>
      </w:r>
    </w:p>
    <w:p w:rsidR="00E8013A" w:rsidRPr="00E27D09" w:rsidRDefault="00261615" w:rsidP="00261615">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7 Òzó ghí              rrì  èvbàré</w:t>
      </w:r>
    </w:p>
    <w:p w:rsidR="00E8013A" w:rsidRPr="00E27D09" w:rsidRDefault="00261615" w:rsidP="00261615">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E8013A" w:rsidRPr="00E27D09">
        <w:rPr>
          <w:rFonts w:ascii="Times New Roman" w:eastAsia="Arial Unicode MS" w:hAnsi="Times New Roman"/>
          <w:sz w:val="28"/>
          <w:szCs w:val="28"/>
        </w:rPr>
        <w:t>Ozo AAM-NEG eat food</w:t>
      </w:r>
    </w:p>
    <w:p w:rsidR="007F2D1F" w:rsidRPr="00E27D09" w:rsidRDefault="00261615" w:rsidP="00261615">
      <w:pPr>
        <w:spacing w:after="0" w:line="48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1377F2" w:rsidRPr="00E27D09">
        <w:rPr>
          <w:rFonts w:ascii="Times New Roman" w:eastAsia="Arial Unicode MS" w:hAnsi="Times New Roman"/>
          <w:sz w:val="28"/>
          <w:szCs w:val="28"/>
        </w:rPr>
        <w:t>O</w:t>
      </w:r>
      <w:r w:rsidR="00E8013A" w:rsidRPr="00E27D09">
        <w:rPr>
          <w:rFonts w:ascii="Times New Roman" w:eastAsia="Arial Unicode MS" w:hAnsi="Times New Roman"/>
          <w:sz w:val="28"/>
          <w:szCs w:val="28"/>
        </w:rPr>
        <w:t>zo</w:t>
      </w:r>
      <w:r w:rsidR="001377F2" w:rsidRPr="00E27D09">
        <w:rPr>
          <w:rFonts w:ascii="Times New Roman" w:eastAsia="Arial Unicode MS" w:hAnsi="Times New Roman"/>
          <w:sz w:val="28"/>
          <w:szCs w:val="28"/>
        </w:rPr>
        <w:t xml:space="preserve"> no longer eats food</w:t>
      </w:r>
      <w:r w:rsidR="007E7A67" w:rsidRPr="00E27D09">
        <w:rPr>
          <w:rFonts w:ascii="Times New Roman" w:eastAsia="Arial Unicode MS" w:hAnsi="Times New Roman"/>
          <w:sz w:val="28"/>
          <w:szCs w:val="28"/>
        </w:rPr>
        <w:t xml:space="preserve">                              </w:t>
      </w:r>
      <w:r w:rsidRPr="00E27D09">
        <w:rPr>
          <w:rFonts w:ascii="Times New Roman" w:eastAsia="Arial Unicode MS" w:hAnsi="Times New Roman"/>
          <w:sz w:val="28"/>
          <w:szCs w:val="28"/>
        </w:rPr>
        <w:tab/>
      </w:r>
      <w:r w:rsidRPr="00E27D09">
        <w:rPr>
          <w:rFonts w:ascii="Times New Roman" w:eastAsia="Arial Unicode MS" w:hAnsi="Times New Roman"/>
          <w:sz w:val="28"/>
          <w:szCs w:val="28"/>
        </w:rPr>
        <w:tab/>
      </w:r>
      <w:r w:rsidRPr="00E27D09">
        <w:rPr>
          <w:rFonts w:ascii="Times New Roman" w:eastAsia="Arial Unicode MS" w:hAnsi="Times New Roman"/>
          <w:sz w:val="28"/>
          <w:szCs w:val="28"/>
        </w:rPr>
        <w:tab/>
      </w:r>
      <w:r w:rsidR="001377F2" w:rsidRPr="00E27D09">
        <w:rPr>
          <w:rFonts w:ascii="Times New Roman" w:eastAsia="Arial Unicode MS" w:hAnsi="Times New Roman"/>
          <w:sz w:val="28"/>
          <w:szCs w:val="28"/>
        </w:rPr>
        <w:t>Ọmoruyi (1991:11)</w:t>
      </w:r>
    </w:p>
    <w:p w:rsidR="007F2D1F" w:rsidRPr="00E27D09" w:rsidRDefault="007F2D1F" w:rsidP="0077169D">
      <w:pPr>
        <w:spacing w:before="240" w:line="360" w:lineRule="auto"/>
        <w:jc w:val="both"/>
        <w:rPr>
          <w:rFonts w:ascii="Times New Roman" w:eastAsia="Arial Unicode MS" w:hAnsi="Times New Roman"/>
          <w:b/>
          <w:sz w:val="28"/>
          <w:szCs w:val="28"/>
        </w:rPr>
      </w:pPr>
      <w:r w:rsidRPr="00E27D09">
        <w:rPr>
          <w:rFonts w:ascii="Times New Roman" w:eastAsia="Arial Unicode MS" w:hAnsi="Times New Roman"/>
          <w:b/>
          <w:sz w:val="28"/>
          <w:szCs w:val="28"/>
        </w:rPr>
        <w:t>3.0 ALTERNATIVE ANALYSIS</w:t>
      </w:r>
    </w:p>
    <w:p w:rsidR="007E7A67" w:rsidRPr="00E27D09" w:rsidRDefault="007F2D1F" w:rsidP="00261615">
      <w:pPr>
        <w:spacing w:before="240" w:line="360" w:lineRule="auto"/>
        <w:ind w:firstLine="720"/>
        <w:jc w:val="both"/>
        <w:rPr>
          <w:rFonts w:ascii="Times New Roman" w:eastAsia="Arial Unicode MS" w:hAnsi="Times New Roman"/>
          <w:sz w:val="28"/>
          <w:szCs w:val="28"/>
        </w:rPr>
      </w:pPr>
      <w:r w:rsidRPr="00E27D09">
        <w:rPr>
          <w:rFonts w:ascii="Times New Roman" w:eastAsia="Arial Unicode MS" w:hAnsi="Times New Roman"/>
          <w:sz w:val="28"/>
          <w:szCs w:val="28"/>
        </w:rPr>
        <w:t>In this section we present alternative analysis to some of the claims earlier made with regard to negation in Ẹdo as presented in previous studies on negation in Ẹdo, specifically in Ọmoruyi (1986, 1989 and 1991). First, we challenge the proposal that the negation markers in Ẹdo serve as the tense and aspect bearing units in a negative construction. In section 3.2 we present motivations for postulating that the third person singular pronoun in a negative construction</w:t>
      </w:r>
      <w:r w:rsidR="00654947" w:rsidRPr="00E27D09">
        <w:rPr>
          <w:rFonts w:ascii="Times New Roman" w:eastAsia="Arial Unicode MS" w:hAnsi="Times New Roman"/>
          <w:sz w:val="28"/>
          <w:szCs w:val="28"/>
        </w:rPr>
        <w:t xml:space="preserve"> ‘é’ is derived from the third person singular (object) marker ‘ẹ́rè’ via case neutralization and morphological clipping. Section 3.3 will showcase our argument why we propose that the ‘surface’ form of the first person singular pronoun in a negative construction is derived </w:t>
      </w:r>
      <w:r w:rsidR="00654947" w:rsidRPr="00E27D09">
        <w:rPr>
          <w:rFonts w:ascii="Times New Roman" w:eastAsia="Arial Unicode MS" w:hAnsi="Times New Roman"/>
          <w:sz w:val="28"/>
          <w:szCs w:val="28"/>
        </w:rPr>
        <w:lastRenderedPageBreak/>
        <w:t>through two phonological processes – vowel elision and tone fusion as against vowel elision and tone shift earlier postulated.</w:t>
      </w:r>
    </w:p>
    <w:p w:rsidR="00654947" w:rsidRPr="00E27D09" w:rsidRDefault="00654947" w:rsidP="0077169D">
      <w:pPr>
        <w:spacing w:before="240" w:line="360" w:lineRule="auto"/>
        <w:jc w:val="both"/>
        <w:rPr>
          <w:rFonts w:ascii="Times New Roman" w:eastAsia="Arial Unicode MS" w:hAnsi="Times New Roman"/>
          <w:b/>
          <w:sz w:val="28"/>
          <w:szCs w:val="28"/>
        </w:rPr>
      </w:pPr>
      <w:r w:rsidRPr="00E27D09">
        <w:rPr>
          <w:rFonts w:ascii="Times New Roman" w:eastAsia="Arial Unicode MS" w:hAnsi="Times New Roman"/>
          <w:b/>
          <w:sz w:val="28"/>
          <w:szCs w:val="28"/>
        </w:rPr>
        <w:t>3.1 TENSE/ASPECT IN NEGATIVE CONSTRUCTIONS</w:t>
      </w:r>
    </w:p>
    <w:p w:rsidR="00162713" w:rsidRPr="00E27D09" w:rsidRDefault="0077395D" w:rsidP="007E7A67">
      <w:pPr>
        <w:spacing w:before="240" w:line="360" w:lineRule="auto"/>
        <w:ind w:firstLine="720"/>
        <w:jc w:val="both"/>
        <w:rPr>
          <w:rFonts w:ascii="Times New Roman" w:eastAsia="Arial Unicode MS" w:hAnsi="Times New Roman"/>
          <w:sz w:val="28"/>
          <w:szCs w:val="28"/>
        </w:rPr>
      </w:pPr>
      <w:r w:rsidRPr="00E27D09">
        <w:rPr>
          <w:rFonts w:ascii="Times New Roman" w:eastAsia="Arial Unicode MS" w:hAnsi="Times New Roman"/>
          <w:sz w:val="28"/>
          <w:szCs w:val="28"/>
        </w:rPr>
        <w:t>In Ẹdo present tense/habitual aspect and past tense are marked by an interplay of prosody (tones) and transitivity.</w:t>
      </w:r>
      <w:r w:rsidR="00153C25" w:rsidRPr="00E27D09">
        <w:rPr>
          <w:rFonts w:ascii="Times New Roman" w:eastAsia="Arial Unicode MS" w:hAnsi="Times New Roman"/>
          <w:sz w:val="28"/>
          <w:szCs w:val="28"/>
        </w:rPr>
        <w:t xml:space="preserve"> Present tense/habitual aspect is marked with the low tone </w:t>
      </w:r>
      <w:r w:rsidR="00071595" w:rsidRPr="00E27D09">
        <w:rPr>
          <w:rFonts w:ascii="Times New Roman" w:eastAsia="Arial Unicode MS" w:hAnsi="Times New Roman"/>
          <w:sz w:val="28"/>
          <w:szCs w:val="28"/>
        </w:rPr>
        <w:t xml:space="preserve">in both transitive and intransitive clauses while the past tense is </w:t>
      </w:r>
      <w:r w:rsidR="00C05F58" w:rsidRPr="00E27D09">
        <w:rPr>
          <w:rFonts w:ascii="Times New Roman" w:eastAsia="Arial Unicode MS" w:hAnsi="Times New Roman"/>
          <w:sz w:val="28"/>
          <w:szCs w:val="28"/>
        </w:rPr>
        <w:t>marked by the high tone in transitive clauses but by the –rV suffix in intransitive clauses.</w:t>
      </w:r>
      <w:r w:rsidR="00162713" w:rsidRPr="00E27D09">
        <w:rPr>
          <w:rFonts w:ascii="Times New Roman" w:eastAsia="Arial Unicode MS" w:hAnsi="Times New Roman"/>
          <w:sz w:val="28"/>
          <w:szCs w:val="28"/>
        </w:rPr>
        <w:t xml:space="preserve"> See example 8 below</w:t>
      </w:r>
    </w:p>
    <w:p w:rsidR="00962D39" w:rsidRPr="00E27D09" w:rsidRDefault="00162713" w:rsidP="00261615">
      <w:pPr>
        <w:spacing w:after="0" w:line="240" w:lineRule="auto"/>
        <w:rPr>
          <w:rFonts w:ascii="Times New Roman" w:eastAsia="Arial Unicode MS" w:hAnsi="Times New Roman"/>
          <w:sz w:val="28"/>
          <w:szCs w:val="28"/>
        </w:rPr>
      </w:pPr>
      <w:r w:rsidRPr="00E27D09">
        <w:rPr>
          <w:rFonts w:ascii="Times New Roman" w:eastAsia="Arial Unicode MS" w:hAnsi="Times New Roman"/>
          <w:sz w:val="28"/>
          <w:szCs w:val="28"/>
        </w:rPr>
        <w:t xml:space="preserve">8(a) </w:t>
      </w:r>
      <w:r w:rsidR="00261615" w:rsidRPr="00E27D09">
        <w:rPr>
          <w:rFonts w:ascii="Times New Roman" w:eastAsia="Arial Unicode MS" w:hAnsi="Times New Roman"/>
          <w:sz w:val="28"/>
          <w:szCs w:val="28"/>
        </w:rPr>
        <w:t xml:space="preserve">Òsàsú </w:t>
      </w:r>
      <w:r w:rsidRPr="00E27D09">
        <w:rPr>
          <w:rFonts w:ascii="Times New Roman" w:eastAsia="Arial Unicode MS" w:hAnsi="Times New Roman"/>
          <w:sz w:val="28"/>
          <w:szCs w:val="28"/>
        </w:rPr>
        <w:t>b</w:t>
      </w:r>
      <w:r w:rsidR="00261615" w:rsidRPr="00E27D09">
        <w:rPr>
          <w:rFonts w:ascii="Times New Roman" w:eastAsia="Arial Unicode MS" w:hAnsi="Times New Roman"/>
          <w:sz w:val="28"/>
          <w:szCs w:val="28"/>
        </w:rPr>
        <w:t>ọ̀     ò</w:t>
      </w:r>
      <w:r w:rsidRPr="00E27D09">
        <w:rPr>
          <w:rFonts w:ascii="Times New Roman" w:eastAsia="Arial Unicode MS" w:hAnsi="Times New Roman"/>
          <w:sz w:val="28"/>
          <w:szCs w:val="28"/>
        </w:rPr>
        <w:t>wa</w:t>
      </w:r>
      <w:r w:rsidR="00261615" w:rsidRPr="00E27D09">
        <w:rPr>
          <w:rFonts w:ascii="Times New Roman" w:eastAsia="Arial Unicode MS" w:hAnsi="Times New Roman"/>
          <w:sz w:val="28"/>
          <w:szCs w:val="28"/>
        </w:rPr>
        <w:t>́</w:t>
      </w:r>
    </w:p>
    <w:p w:rsidR="00962D39" w:rsidRPr="00E27D09" w:rsidRDefault="00261615" w:rsidP="00261615">
      <w:pPr>
        <w:spacing w:after="0" w:line="240" w:lineRule="auto"/>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962D39" w:rsidRPr="00E27D09">
        <w:rPr>
          <w:rFonts w:ascii="Times New Roman" w:eastAsia="Arial Unicode MS" w:hAnsi="Times New Roman"/>
          <w:sz w:val="28"/>
          <w:szCs w:val="28"/>
        </w:rPr>
        <w:t>Osasu build house</w:t>
      </w:r>
    </w:p>
    <w:p w:rsidR="00962D39" w:rsidRPr="00E27D09" w:rsidRDefault="00261615" w:rsidP="00261615">
      <w:pPr>
        <w:spacing w:after="0" w:line="480" w:lineRule="auto"/>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962D39" w:rsidRPr="00E27D09">
        <w:rPr>
          <w:rFonts w:ascii="Times New Roman" w:eastAsia="Arial Unicode MS" w:hAnsi="Times New Roman"/>
          <w:sz w:val="28"/>
          <w:szCs w:val="28"/>
        </w:rPr>
        <w:t>Osasu builds/is building a house</w:t>
      </w:r>
    </w:p>
    <w:p w:rsidR="00962D39" w:rsidRPr="00E27D09" w:rsidRDefault="00261615" w:rsidP="00261615">
      <w:pPr>
        <w:spacing w:after="0" w:line="240" w:lineRule="auto"/>
        <w:rPr>
          <w:rFonts w:ascii="Times New Roman" w:eastAsia="Arial Unicode MS" w:hAnsi="Times New Roman"/>
          <w:sz w:val="28"/>
          <w:szCs w:val="28"/>
        </w:rPr>
      </w:pPr>
      <w:r w:rsidRPr="00E27D09">
        <w:rPr>
          <w:rFonts w:ascii="Times New Roman" w:eastAsia="Arial Unicode MS" w:hAnsi="Times New Roman"/>
          <w:sz w:val="28"/>
          <w:szCs w:val="28"/>
        </w:rPr>
        <w:t xml:space="preserve"> (b) Òsàsú </w:t>
      </w:r>
      <w:r w:rsidR="00962D39" w:rsidRPr="00E27D09">
        <w:rPr>
          <w:rFonts w:ascii="Times New Roman" w:eastAsia="Arial Unicode MS" w:hAnsi="Times New Roman"/>
          <w:sz w:val="28"/>
          <w:szCs w:val="28"/>
        </w:rPr>
        <w:t>b</w:t>
      </w:r>
      <w:r w:rsidRPr="00E27D09">
        <w:rPr>
          <w:rFonts w:ascii="Times New Roman" w:eastAsia="Arial Unicode MS" w:hAnsi="Times New Roman"/>
          <w:sz w:val="28"/>
          <w:szCs w:val="28"/>
        </w:rPr>
        <w:t>ọ́      òwá</w:t>
      </w:r>
    </w:p>
    <w:p w:rsidR="00962D39" w:rsidRPr="00E27D09" w:rsidRDefault="00261615" w:rsidP="00261615">
      <w:pPr>
        <w:spacing w:after="0" w:line="240" w:lineRule="auto"/>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962D39" w:rsidRPr="00E27D09">
        <w:rPr>
          <w:rFonts w:ascii="Times New Roman" w:eastAsia="Arial Unicode MS" w:hAnsi="Times New Roman"/>
          <w:sz w:val="28"/>
          <w:szCs w:val="28"/>
        </w:rPr>
        <w:t xml:space="preserve">Osasu </w:t>
      </w:r>
      <w:r w:rsidRPr="00E27D09">
        <w:rPr>
          <w:rFonts w:ascii="Times New Roman" w:eastAsia="Arial Unicode MS" w:hAnsi="Times New Roman"/>
          <w:sz w:val="28"/>
          <w:szCs w:val="28"/>
        </w:rPr>
        <w:t xml:space="preserve"> </w:t>
      </w:r>
      <w:r w:rsidR="00962D39" w:rsidRPr="00E27D09">
        <w:rPr>
          <w:rFonts w:ascii="Times New Roman" w:eastAsia="Arial Unicode MS" w:hAnsi="Times New Roman"/>
          <w:sz w:val="28"/>
          <w:szCs w:val="28"/>
        </w:rPr>
        <w:t>build house</w:t>
      </w:r>
    </w:p>
    <w:p w:rsidR="00962D39" w:rsidRPr="00E27D09" w:rsidRDefault="00261615" w:rsidP="00261615">
      <w:pPr>
        <w:spacing w:after="0" w:line="480" w:lineRule="auto"/>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962D39" w:rsidRPr="00E27D09">
        <w:rPr>
          <w:rFonts w:ascii="Times New Roman" w:eastAsia="Arial Unicode MS" w:hAnsi="Times New Roman"/>
          <w:sz w:val="28"/>
          <w:szCs w:val="28"/>
        </w:rPr>
        <w:t>Osasu built a house</w:t>
      </w:r>
    </w:p>
    <w:p w:rsidR="00962D39" w:rsidRPr="00E27D09" w:rsidRDefault="00261615" w:rsidP="00261615">
      <w:pPr>
        <w:spacing w:after="0" w:line="240" w:lineRule="auto"/>
        <w:rPr>
          <w:rFonts w:ascii="Times New Roman" w:eastAsia="Arial Unicode MS" w:hAnsi="Times New Roman"/>
          <w:sz w:val="28"/>
          <w:szCs w:val="28"/>
        </w:rPr>
      </w:pPr>
      <w:r w:rsidRPr="00E27D09">
        <w:rPr>
          <w:rFonts w:ascii="Times New Roman" w:eastAsia="Arial Unicode MS" w:hAnsi="Times New Roman"/>
          <w:sz w:val="28"/>
          <w:szCs w:val="28"/>
        </w:rPr>
        <w:t xml:space="preserve">9(a) Òsàsú í      </w:t>
      </w:r>
      <w:r w:rsidR="00962D39" w:rsidRPr="00E27D09">
        <w:rPr>
          <w:rFonts w:ascii="Times New Roman" w:eastAsia="Arial Unicode MS" w:hAnsi="Times New Roman"/>
          <w:sz w:val="28"/>
          <w:szCs w:val="28"/>
        </w:rPr>
        <w:t>b</w:t>
      </w:r>
      <w:r w:rsidRPr="00E27D09">
        <w:rPr>
          <w:rFonts w:ascii="Times New Roman" w:eastAsia="Arial Unicode MS" w:hAnsi="Times New Roman"/>
          <w:sz w:val="28"/>
          <w:szCs w:val="28"/>
        </w:rPr>
        <w:t>ọ̀     òwá</w:t>
      </w:r>
    </w:p>
    <w:p w:rsidR="00962D39" w:rsidRPr="00E27D09" w:rsidRDefault="00261615" w:rsidP="00261615">
      <w:pPr>
        <w:spacing w:after="0" w:line="240" w:lineRule="auto"/>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962D39" w:rsidRPr="00E27D09">
        <w:rPr>
          <w:rFonts w:ascii="Times New Roman" w:eastAsia="Arial Unicode MS" w:hAnsi="Times New Roman"/>
          <w:sz w:val="28"/>
          <w:szCs w:val="28"/>
        </w:rPr>
        <w:t>Osasu</w:t>
      </w:r>
      <w:r w:rsidRPr="00E27D09">
        <w:rPr>
          <w:rFonts w:ascii="Times New Roman" w:eastAsia="Arial Unicode MS" w:hAnsi="Times New Roman"/>
          <w:sz w:val="28"/>
          <w:szCs w:val="28"/>
        </w:rPr>
        <w:t xml:space="preserve"> </w:t>
      </w:r>
      <w:r w:rsidR="00962D39" w:rsidRPr="00E27D09">
        <w:rPr>
          <w:rFonts w:ascii="Times New Roman" w:eastAsia="Arial Unicode MS" w:hAnsi="Times New Roman"/>
          <w:sz w:val="28"/>
          <w:szCs w:val="28"/>
        </w:rPr>
        <w:t>Neg build house</w:t>
      </w:r>
    </w:p>
    <w:p w:rsidR="00962D39" w:rsidRPr="00E27D09" w:rsidRDefault="00261615" w:rsidP="00834295">
      <w:pPr>
        <w:spacing w:after="0" w:line="480" w:lineRule="auto"/>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962D39" w:rsidRPr="00E27D09">
        <w:rPr>
          <w:rFonts w:ascii="Times New Roman" w:eastAsia="Arial Unicode MS" w:hAnsi="Times New Roman"/>
          <w:sz w:val="28"/>
          <w:szCs w:val="28"/>
        </w:rPr>
        <w:t>Osasu is not building a house</w:t>
      </w:r>
    </w:p>
    <w:p w:rsidR="00962D39" w:rsidRPr="00E27D09" w:rsidRDefault="00962D39" w:rsidP="00834295">
      <w:pPr>
        <w:spacing w:after="0" w:line="240" w:lineRule="auto"/>
        <w:rPr>
          <w:rFonts w:ascii="Times New Roman" w:eastAsia="Arial Unicode MS" w:hAnsi="Times New Roman"/>
          <w:sz w:val="28"/>
          <w:szCs w:val="28"/>
        </w:rPr>
      </w:pPr>
      <w:r w:rsidRPr="00E27D09">
        <w:rPr>
          <w:rFonts w:ascii="Times New Roman" w:eastAsia="Arial Unicode MS" w:hAnsi="Times New Roman"/>
          <w:sz w:val="28"/>
          <w:szCs w:val="28"/>
        </w:rPr>
        <w:t xml:space="preserve"> (b)</w:t>
      </w:r>
      <w:r w:rsidR="00834295" w:rsidRPr="00E27D09">
        <w:rPr>
          <w:rFonts w:ascii="Times New Roman" w:eastAsia="Arial Unicode MS" w:hAnsi="Times New Roman"/>
          <w:sz w:val="28"/>
          <w:szCs w:val="28"/>
        </w:rPr>
        <w:t xml:space="preserve"> Òsàsú má  bó òwá</w:t>
      </w:r>
    </w:p>
    <w:p w:rsidR="00206590" w:rsidRPr="00E27D09" w:rsidRDefault="00834295" w:rsidP="00834295">
      <w:pPr>
        <w:spacing w:after="0" w:line="240" w:lineRule="auto"/>
        <w:rPr>
          <w:rFonts w:ascii="Times New Roman" w:eastAsia="Arial Unicode MS" w:hAnsi="Times New Roman"/>
          <w:sz w:val="28"/>
          <w:szCs w:val="28"/>
        </w:rPr>
      </w:pPr>
      <w:r w:rsidRPr="00E27D09">
        <w:rPr>
          <w:rFonts w:ascii="Times New Roman" w:eastAsia="Arial Unicode MS" w:hAnsi="Times New Roman"/>
          <w:sz w:val="28"/>
          <w:szCs w:val="28"/>
        </w:rPr>
        <w:t xml:space="preserve">      Osasu N</w:t>
      </w:r>
      <w:r w:rsidR="00206590" w:rsidRPr="00E27D09">
        <w:rPr>
          <w:rFonts w:ascii="Times New Roman" w:eastAsia="Arial Unicode MS" w:hAnsi="Times New Roman"/>
          <w:sz w:val="28"/>
          <w:szCs w:val="28"/>
        </w:rPr>
        <w:t>eg build house</w:t>
      </w:r>
    </w:p>
    <w:p w:rsidR="008E7F60" w:rsidRPr="00E27D09" w:rsidRDefault="00834295" w:rsidP="00834295">
      <w:pPr>
        <w:spacing w:after="0" w:line="480" w:lineRule="auto"/>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206590" w:rsidRPr="00E27D09">
        <w:rPr>
          <w:rFonts w:ascii="Times New Roman" w:eastAsia="Arial Unicode MS" w:hAnsi="Times New Roman"/>
          <w:sz w:val="28"/>
          <w:szCs w:val="28"/>
        </w:rPr>
        <w:t>Osasu did not build a house</w:t>
      </w:r>
    </w:p>
    <w:p w:rsidR="008E7F60" w:rsidRPr="00E27D09" w:rsidRDefault="008E7F60" w:rsidP="0077169D">
      <w:pPr>
        <w:spacing w:before="240" w:line="360" w:lineRule="auto"/>
        <w:ind w:firstLine="720"/>
        <w:jc w:val="both"/>
        <w:rPr>
          <w:rFonts w:ascii="Times New Roman" w:eastAsia="Arial Unicode MS" w:hAnsi="Times New Roman"/>
          <w:sz w:val="28"/>
          <w:szCs w:val="28"/>
        </w:rPr>
      </w:pPr>
      <w:r w:rsidRPr="00E27D09">
        <w:rPr>
          <w:rFonts w:ascii="Times New Roman" w:eastAsia="Arial Unicode MS" w:hAnsi="Times New Roman"/>
          <w:sz w:val="28"/>
          <w:szCs w:val="28"/>
        </w:rPr>
        <w:t>Example 8 (a) and (b) illustrates the effect of tone on the verb in marking some tense/aspect distinctions in Ẹdo. Examples 9</w:t>
      </w:r>
      <w:r w:rsidR="00FE691A" w:rsidRPr="00E27D09">
        <w:rPr>
          <w:rFonts w:ascii="Times New Roman" w:eastAsia="Arial Unicode MS" w:hAnsi="Times New Roman"/>
          <w:sz w:val="28"/>
          <w:szCs w:val="28"/>
        </w:rPr>
        <w:t xml:space="preserve"> illustrate how tones ‘work’ in negative constructions. As shown above the low tone signals a progressive  readingboth the affirmative and negative constructions. This is our motivation for postulating that the verb remains the </w:t>
      </w:r>
      <w:r w:rsidR="00C452B3" w:rsidRPr="00E27D09">
        <w:rPr>
          <w:rFonts w:ascii="Times New Roman" w:eastAsia="Arial Unicode MS" w:hAnsi="Times New Roman"/>
          <w:sz w:val="28"/>
          <w:szCs w:val="28"/>
        </w:rPr>
        <w:t xml:space="preserve">tense/aspect bearing unit in the clause in addition to the fact that Ọmoruyi (1986) did not give any motivation for making such </w:t>
      </w:r>
      <w:r w:rsidR="00C452B3" w:rsidRPr="00E27D09">
        <w:rPr>
          <w:rFonts w:ascii="Times New Roman" w:eastAsia="Arial Unicode MS" w:hAnsi="Times New Roman"/>
          <w:sz w:val="28"/>
          <w:szCs w:val="28"/>
        </w:rPr>
        <w:lastRenderedPageBreak/>
        <w:t>a claim.</w:t>
      </w:r>
      <w:r w:rsidR="00E97229" w:rsidRPr="00E27D09">
        <w:rPr>
          <w:rFonts w:ascii="Times New Roman" w:eastAsia="Arial Unicode MS" w:hAnsi="Times New Roman"/>
          <w:sz w:val="28"/>
          <w:szCs w:val="28"/>
        </w:rPr>
        <w:t xml:space="preserve"> It is thus not consistent with the analysis as presented above to argue that tense/aspect marking has shifted from the verb to the negative marker when the tones in but affirmative and negative constructions remain the same.  </w:t>
      </w:r>
    </w:p>
    <w:p w:rsidR="00E97229" w:rsidRPr="00E27D09" w:rsidRDefault="000B3ADC" w:rsidP="0077169D">
      <w:pPr>
        <w:spacing w:before="240" w:line="360" w:lineRule="auto"/>
        <w:ind w:firstLine="720"/>
        <w:jc w:val="center"/>
        <w:rPr>
          <w:rFonts w:ascii="Times New Roman" w:eastAsia="Arial Unicode MS" w:hAnsi="Times New Roman"/>
          <w:b/>
          <w:sz w:val="28"/>
          <w:szCs w:val="28"/>
        </w:rPr>
      </w:pPr>
      <w:r w:rsidRPr="00E27D09">
        <w:rPr>
          <w:rFonts w:ascii="Times New Roman" w:eastAsia="Arial Unicode MS" w:hAnsi="Times New Roman"/>
          <w:b/>
          <w:sz w:val="28"/>
          <w:szCs w:val="28"/>
        </w:rPr>
        <w:t>3.2 THE DERIVATION OF THE THIRD PERSON SINGULAR PRONOUN IN NEGATIVE EXISTENTIAL CONSTRUCTION.</w:t>
      </w:r>
    </w:p>
    <w:p w:rsidR="0099379B" w:rsidRPr="00E27D09" w:rsidRDefault="00E97229" w:rsidP="007E7A67">
      <w:pPr>
        <w:spacing w:before="240" w:line="360" w:lineRule="auto"/>
        <w:ind w:firstLine="720"/>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Ọmoruyi (1989) claims that the pronoun ‘ẹ́’ which is the third person singular pronoun in negative constructions, is derived  from ‘ọ̀’ which is the third person singular pronoun in affirmative constructions  through a process of morphological suppletion. I challenge this claim for the following reason; the pronoun </w:t>
      </w:r>
      <w:r w:rsidR="00E03894" w:rsidRPr="00E27D09">
        <w:rPr>
          <w:rFonts w:ascii="Times New Roman" w:eastAsia="Arial Unicode MS" w:hAnsi="Times New Roman"/>
          <w:sz w:val="28"/>
          <w:szCs w:val="28"/>
        </w:rPr>
        <w:t>‘ọ̀’is actually a ‘clipped’ version of ‘ọ̀ré’ which is the third person (subject) pronoun in affirmative constructions. For example</w:t>
      </w:r>
    </w:p>
    <w:p w:rsidR="0099379B" w:rsidRPr="00E27D09" w:rsidRDefault="0099379B" w:rsidP="00834295">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10(a) </w:t>
      </w:r>
      <w:r w:rsidR="00834295" w:rsidRPr="00E27D09">
        <w:rPr>
          <w:rFonts w:ascii="Times New Roman" w:eastAsia="Arial Unicode MS" w:hAnsi="Times New Roman"/>
          <w:sz w:val="28"/>
          <w:szCs w:val="28"/>
        </w:rPr>
        <w:t>Ọ́(rè) rrì  èvbàré</w:t>
      </w:r>
    </w:p>
    <w:p w:rsidR="0099379B" w:rsidRPr="00E27D09" w:rsidRDefault="0099379B" w:rsidP="00834295">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834295" w:rsidRPr="00E27D09">
        <w:rPr>
          <w:rFonts w:ascii="Times New Roman" w:eastAsia="Arial Unicode MS" w:hAnsi="Times New Roman"/>
          <w:sz w:val="28"/>
          <w:szCs w:val="28"/>
        </w:rPr>
        <w:t xml:space="preserve"> </w:t>
      </w:r>
      <w:r w:rsidRPr="00E27D09">
        <w:rPr>
          <w:rFonts w:ascii="Times New Roman" w:eastAsia="Arial Unicode MS" w:hAnsi="Times New Roman"/>
          <w:sz w:val="28"/>
          <w:szCs w:val="28"/>
        </w:rPr>
        <w:t xml:space="preserve"> 3sg    eat food</w:t>
      </w:r>
    </w:p>
    <w:p w:rsidR="0099379B" w:rsidRPr="00E27D09" w:rsidRDefault="0099379B" w:rsidP="00834295">
      <w:pPr>
        <w:spacing w:after="0" w:line="48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834295" w:rsidRPr="00E27D09">
        <w:rPr>
          <w:rFonts w:ascii="Times New Roman" w:eastAsia="Arial Unicode MS" w:hAnsi="Times New Roman"/>
          <w:sz w:val="28"/>
          <w:szCs w:val="28"/>
        </w:rPr>
        <w:t xml:space="preserve"> </w:t>
      </w:r>
      <w:r w:rsidRPr="00E27D09">
        <w:rPr>
          <w:rFonts w:ascii="Times New Roman" w:eastAsia="Arial Unicode MS" w:hAnsi="Times New Roman"/>
          <w:sz w:val="28"/>
          <w:szCs w:val="28"/>
        </w:rPr>
        <w:t>He/she is eating food</w:t>
      </w:r>
    </w:p>
    <w:p w:rsidR="0099379B" w:rsidRPr="00E27D09" w:rsidRDefault="0099379B" w:rsidP="00834295">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(b) </w:t>
      </w:r>
      <w:r w:rsidR="00834295" w:rsidRPr="00E27D09">
        <w:rPr>
          <w:rFonts w:ascii="Times New Roman" w:eastAsia="Arial Unicode MS" w:hAnsi="Times New Roman"/>
          <w:sz w:val="28"/>
          <w:szCs w:val="28"/>
        </w:rPr>
        <w:t>Ọ́(rè</w:t>
      </w:r>
      <w:r w:rsidRPr="00E27D09">
        <w:rPr>
          <w:rFonts w:ascii="Times New Roman" w:eastAsia="Arial Unicode MS" w:hAnsi="Times New Roman"/>
          <w:sz w:val="28"/>
          <w:szCs w:val="28"/>
        </w:rPr>
        <w:t>) d</w:t>
      </w:r>
      <w:r w:rsidR="00834295" w:rsidRPr="00E27D09">
        <w:rPr>
          <w:rFonts w:ascii="Times New Roman" w:eastAsia="Arial Unicode MS" w:hAnsi="Times New Roman"/>
          <w:sz w:val="28"/>
          <w:szCs w:val="28"/>
        </w:rPr>
        <w:t>ẹ́ ú</w:t>
      </w:r>
      <w:r w:rsidRPr="00E27D09">
        <w:rPr>
          <w:rFonts w:ascii="Times New Roman" w:eastAsia="Arial Unicode MS" w:hAnsi="Times New Roman"/>
          <w:sz w:val="28"/>
          <w:szCs w:val="28"/>
        </w:rPr>
        <w:t>kp</w:t>
      </w:r>
      <w:r w:rsidR="00834295" w:rsidRPr="00E27D09">
        <w:rPr>
          <w:rFonts w:ascii="Times New Roman" w:eastAsia="Arial Unicode MS" w:hAnsi="Times New Roman"/>
          <w:sz w:val="28"/>
          <w:szCs w:val="28"/>
        </w:rPr>
        <w:t>ọ̀</w:t>
      </w:r>
      <w:r w:rsidRPr="00E27D09">
        <w:rPr>
          <w:rFonts w:ascii="Times New Roman" w:eastAsia="Arial Unicode MS" w:hAnsi="Times New Roman"/>
          <w:sz w:val="28"/>
          <w:szCs w:val="28"/>
        </w:rPr>
        <w:t>n</w:t>
      </w:r>
    </w:p>
    <w:p w:rsidR="0099379B" w:rsidRPr="00E27D09" w:rsidRDefault="0099379B" w:rsidP="00834295">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3sg    buy clothe</w:t>
      </w:r>
    </w:p>
    <w:p w:rsidR="0099379B" w:rsidRPr="00E27D09" w:rsidRDefault="0099379B" w:rsidP="00834295">
      <w:pPr>
        <w:spacing w:after="0" w:line="48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He/she bought clothe</w:t>
      </w:r>
    </w:p>
    <w:p w:rsidR="0099379B" w:rsidRPr="00E27D09" w:rsidRDefault="0099379B"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ab/>
        <w:t>In rapid speech, ‘</w:t>
      </w:r>
      <w:r w:rsidR="00834295" w:rsidRPr="00E27D09">
        <w:rPr>
          <w:rFonts w:ascii="Times New Roman" w:eastAsia="Arial Unicode MS" w:hAnsi="Times New Roman"/>
          <w:sz w:val="28"/>
          <w:szCs w:val="28"/>
        </w:rPr>
        <w:t>ọ́rè</w:t>
      </w:r>
      <w:r w:rsidRPr="00E27D09">
        <w:rPr>
          <w:rFonts w:ascii="Times New Roman" w:eastAsia="Arial Unicode MS" w:hAnsi="Times New Roman"/>
          <w:sz w:val="28"/>
          <w:szCs w:val="28"/>
        </w:rPr>
        <w:t>’ is clipped to ‘</w:t>
      </w:r>
      <w:r w:rsidR="00834295" w:rsidRPr="00E27D09">
        <w:rPr>
          <w:rFonts w:ascii="Times New Roman" w:eastAsia="Arial Unicode MS" w:hAnsi="Times New Roman"/>
          <w:sz w:val="28"/>
          <w:szCs w:val="28"/>
        </w:rPr>
        <w:t>ọ̀</w:t>
      </w:r>
      <w:r w:rsidRPr="00E27D09">
        <w:rPr>
          <w:rFonts w:ascii="Times New Roman" w:eastAsia="Arial Unicode MS" w:hAnsi="Times New Roman"/>
          <w:sz w:val="28"/>
          <w:szCs w:val="28"/>
        </w:rPr>
        <w:t>’. The pronoun ‘</w:t>
      </w:r>
      <w:r w:rsidR="00834295" w:rsidRPr="00E27D09">
        <w:rPr>
          <w:rFonts w:ascii="Times New Roman" w:eastAsia="Arial Unicode MS" w:hAnsi="Times New Roman"/>
          <w:sz w:val="28"/>
          <w:szCs w:val="28"/>
        </w:rPr>
        <w:t>ẹ́rè</w:t>
      </w:r>
      <w:r w:rsidRPr="00E27D09">
        <w:rPr>
          <w:rFonts w:ascii="Times New Roman" w:eastAsia="Arial Unicode MS" w:hAnsi="Times New Roman"/>
          <w:sz w:val="28"/>
          <w:szCs w:val="28"/>
        </w:rPr>
        <w:t>’ is the third person (object) pronoun and in rapid speech it is realized as ‘ẹ</w:t>
      </w:r>
      <w:r w:rsidR="00834295" w:rsidRPr="00E27D09">
        <w:rPr>
          <w:rFonts w:ascii="Times New Roman" w:eastAsia="Arial Unicode MS" w:hAnsi="Times New Roman"/>
          <w:sz w:val="28"/>
          <w:szCs w:val="28"/>
        </w:rPr>
        <w:t>́</w:t>
      </w:r>
      <w:r w:rsidRPr="00E27D09">
        <w:rPr>
          <w:rFonts w:ascii="Times New Roman" w:eastAsia="Arial Unicode MS" w:hAnsi="Times New Roman"/>
          <w:sz w:val="28"/>
          <w:szCs w:val="28"/>
        </w:rPr>
        <w:t>’</w:t>
      </w:r>
      <w:r w:rsidR="00BC78D4" w:rsidRPr="00E27D09">
        <w:rPr>
          <w:rFonts w:ascii="Times New Roman" w:eastAsia="Arial Unicode MS" w:hAnsi="Times New Roman"/>
          <w:sz w:val="28"/>
          <w:szCs w:val="28"/>
        </w:rPr>
        <w:t>. For example;</w:t>
      </w:r>
    </w:p>
    <w:p w:rsidR="00BC78D4" w:rsidRPr="00E27D09" w:rsidRDefault="00834295" w:rsidP="00834295">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11(a) Ò</w:t>
      </w:r>
      <w:r w:rsidR="003B29BA" w:rsidRPr="00E27D09">
        <w:rPr>
          <w:rFonts w:ascii="Times New Roman" w:eastAsia="Arial Unicode MS" w:hAnsi="Times New Roman"/>
          <w:sz w:val="28"/>
          <w:szCs w:val="28"/>
        </w:rPr>
        <w:t>sàsú gbé</w:t>
      </w:r>
      <w:r w:rsidR="00BC78D4" w:rsidRPr="00E27D09">
        <w:rPr>
          <w:rFonts w:ascii="Times New Roman" w:eastAsia="Arial Unicode MS" w:hAnsi="Times New Roman"/>
          <w:sz w:val="28"/>
          <w:szCs w:val="28"/>
        </w:rPr>
        <w:t xml:space="preserve"> </w:t>
      </w:r>
      <w:r w:rsidR="003B29BA" w:rsidRPr="00E27D09">
        <w:rPr>
          <w:rFonts w:ascii="Times New Roman" w:eastAsia="Arial Unicode MS" w:hAnsi="Times New Roman"/>
          <w:sz w:val="28"/>
          <w:szCs w:val="28"/>
        </w:rPr>
        <w:t>ẹ́(rè</w:t>
      </w:r>
      <w:r w:rsidR="00BC78D4" w:rsidRPr="00E27D09">
        <w:rPr>
          <w:rFonts w:ascii="Times New Roman" w:eastAsia="Arial Unicode MS" w:hAnsi="Times New Roman"/>
          <w:sz w:val="28"/>
          <w:szCs w:val="28"/>
        </w:rPr>
        <w:t>)</w:t>
      </w:r>
    </w:p>
    <w:p w:rsidR="00BC78D4" w:rsidRPr="00E27D09" w:rsidRDefault="003B29BA" w:rsidP="00834295">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BC78D4" w:rsidRPr="00E27D09">
        <w:rPr>
          <w:rFonts w:ascii="Times New Roman" w:eastAsia="Arial Unicode MS" w:hAnsi="Times New Roman"/>
          <w:sz w:val="28"/>
          <w:szCs w:val="28"/>
        </w:rPr>
        <w:t>Osasu</w:t>
      </w:r>
      <w:r w:rsidRPr="00E27D09">
        <w:rPr>
          <w:rFonts w:ascii="Times New Roman" w:eastAsia="Arial Unicode MS" w:hAnsi="Times New Roman"/>
          <w:sz w:val="28"/>
          <w:szCs w:val="28"/>
        </w:rPr>
        <w:t xml:space="preserve"> </w:t>
      </w:r>
      <w:r w:rsidR="00BC78D4" w:rsidRPr="00E27D09">
        <w:rPr>
          <w:rFonts w:ascii="Times New Roman" w:eastAsia="Arial Unicode MS" w:hAnsi="Times New Roman"/>
          <w:sz w:val="28"/>
          <w:szCs w:val="28"/>
        </w:rPr>
        <w:t>kill 3sg</w:t>
      </w:r>
    </w:p>
    <w:p w:rsidR="00BC78D4" w:rsidRPr="00E27D09" w:rsidRDefault="003B29BA" w:rsidP="003B29BA">
      <w:pPr>
        <w:spacing w:after="0" w:line="48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BC78D4" w:rsidRPr="00E27D09">
        <w:rPr>
          <w:rFonts w:ascii="Times New Roman" w:eastAsia="Arial Unicode MS" w:hAnsi="Times New Roman"/>
          <w:sz w:val="28"/>
          <w:szCs w:val="28"/>
        </w:rPr>
        <w:t>Osasu killed it</w:t>
      </w:r>
    </w:p>
    <w:p w:rsidR="00BC78D4" w:rsidRPr="00E27D09" w:rsidRDefault="003B29BA" w:rsidP="003B29BA">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(b) Òzó</w:t>
      </w:r>
      <w:r w:rsidR="00BC78D4" w:rsidRPr="00E27D09">
        <w:rPr>
          <w:rFonts w:ascii="Times New Roman" w:eastAsia="Arial Unicode MS" w:hAnsi="Times New Roman"/>
          <w:sz w:val="28"/>
          <w:szCs w:val="28"/>
        </w:rPr>
        <w:t xml:space="preserve"> gu</w:t>
      </w:r>
      <w:r w:rsidRPr="00E27D09">
        <w:rPr>
          <w:rFonts w:ascii="Times New Roman" w:eastAsia="Arial Unicode MS" w:hAnsi="Times New Roman"/>
          <w:sz w:val="28"/>
          <w:szCs w:val="28"/>
        </w:rPr>
        <w:t>ọ̀</w:t>
      </w:r>
      <w:r w:rsidR="00BC78D4" w:rsidRPr="00E27D09">
        <w:rPr>
          <w:rFonts w:ascii="Times New Roman" w:eastAsia="Arial Unicode MS" w:hAnsi="Times New Roman"/>
          <w:sz w:val="28"/>
          <w:szCs w:val="28"/>
        </w:rPr>
        <w:t>gh</w:t>
      </w:r>
      <w:r w:rsidRPr="00E27D09">
        <w:rPr>
          <w:rFonts w:ascii="Times New Roman" w:eastAsia="Arial Unicode MS" w:hAnsi="Times New Roman"/>
          <w:sz w:val="28"/>
          <w:szCs w:val="28"/>
        </w:rPr>
        <w:t>ọ́ é(rè</w:t>
      </w:r>
      <w:r w:rsidR="00BC78D4" w:rsidRPr="00E27D09">
        <w:rPr>
          <w:rFonts w:ascii="Times New Roman" w:eastAsia="Arial Unicode MS" w:hAnsi="Times New Roman"/>
          <w:sz w:val="28"/>
          <w:szCs w:val="28"/>
        </w:rPr>
        <w:t>)</w:t>
      </w:r>
    </w:p>
    <w:p w:rsidR="00BC78D4" w:rsidRPr="00E27D09" w:rsidRDefault="003B29BA" w:rsidP="003B29BA">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BC78D4" w:rsidRPr="00E27D09">
        <w:rPr>
          <w:rFonts w:ascii="Times New Roman" w:eastAsia="Arial Unicode MS" w:hAnsi="Times New Roman"/>
          <w:sz w:val="28"/>
          <w:szCs w:val="28"/>
        </w:rPr>
        <w:t>Ozo</w:t>
      </w:r>
      <w:r w:rsidRPr="00E27D09">
        <w:rPr>
          <w:rFonts w:ascii="Times New Roman" w:eastAsia="Arial Unicode MS" w:hAnsi="Times New Roman"/>
          <w:sz w:val="28"/>
          <w:szCs w:val="28"/>
        </w:rPr>
        <w:t xml:space="preserve"> </w:t>
      </w:r>
      <w:r w:rsidR="00BC78D4" w:rsidRPr="00E27D09">
        <w:rPr>
          <w:rFonts w:ascii="Times New Roman" w:eastAsia="Arial Unicode MS" w:hAnsi="Times New Roman"/>
          <w:sz w:val="28"/>
          <w:szCs w:val="28"/>
        </w:rPr>
        <w:t xml:space="preserve">break </w:t>
      </w:r>
      <w:r w:rsidRPr="00E27D09">
        <w:rPr>
          <w:rFonts w:ascii="Times New Roman" w:eastAsia="Arial Unicode MS" w:hAnsi="Times New Roman"/>
          <w:sz w:val="28"/>
          <w:szCs w:val="28"/>
        </w:rPr>
        <w:t xml:space="preserve">   </w:t>
      </w:r>
      <w:r w:rsidR="00BC78D4" w:rsidRPr="00E27D09">
        <w:rPr>
          <w:rFonts w:ascii="Times New Roman" w:eastAsia="Arial Unicode MS" w:hAnsi="Times New Roman"/>
          <w:sz w:val="28"/>
          <w:szCs w:val="28"/>
        </w:rPr>
        <w:t>3sg</w:t>
      </w:r>
    </w:p>
    <w:p w:rsidR="00BC78D4" w:rsidRPr="00E27D09" w:rsidRDefault="003B29BA" w:rsidP="003B29BA">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BC78D4" w:rsidRPr="00E27D09">
        <w:rPr>
          <w:rFonts w:ascii="Times New Roman" w:eastAsia="Arial Unicode MS" w:hAnsi="Times New Roman"/>
          <w:sz w:val="28"/>
          <w:szCs w:val="28"/>
        </w:rPr>
        <w:t>Ozo broke it</w:t>
      </w:r>
    </w:p>
    <w:p w:rsidR="00BC78D4" w:rsidRPr="00E27D09" w:rsidRDefault="00BC78D4"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In negative existential constructions, ‘</w:t>
      </w:r>
      <w:r w:rsidR="003B29BA" w:rsidRPr="00E27D09">
        <w:rPr>
          <w:rFonts w:ascii="Times New Roman" w:eastAsia="Arial Unicode MS" w:hAnsi="Times New Roman"/>
          <w:sz w:val="28"/>
          <w:szCs w:val="28"/>
        </w:rPr>
        <w:t>ẹ̀</w:t>
      </w:r>
      <w:r w:rsidRPr="00E27D09">
        <w:rPr>
          <w:rFonts w:ascii="Times New Roman" w:eastAsia="Arial Unicode MS" w:hAnsi="Times New Roman"/>
          <w:sz w:val="28"/>
          <w:szCs w:val="28"/>
        </w:rPr>
        <w:t>’ is used as the subject pronoun. For example;</w:t>
      </w:r>
    </w:p>
    <w:p w:rsidR="00BC78D4" w:rsidRPr="00E27D09" w:rsidRDefault="00BC78D4" w:rsidP="003B29BA">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lastRenderedPageBreak/>
        <w:t xml:space="preserve">12(a) </w:t>
      </w:r>
      <w:r w:rsidR="003B29BA" w:rsidRPr="00E27D09">
        <w:rPr>
          <w:rFonts w:ascii="Times New Roman" w:eastAsia="Arial Unicode MS" w:hAnsi="Times New Roman"/>
          <w:sz w:val="28"/>
          <w:szCs w:val="28"/>
        </w:rPr>
        <w:t>ẹ́(rè) í      má</w:t>
      </w:r>
    </w:p>
    <w:p w:rsidR="00BC78D4" w:rsidRPr="00E27D09" w:rsidRDefault="00BC78D4" w:rsidP="003B29BA">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3sg   Neg good</w:t>
      </w:r>
    </w:p>
    <w:p w:rsidR="00953A8B" w:rsidRPr="00E27D09" w:rsidRDefault="00BC78D4" w:rsidP="003B29BA">
      <w:pPr>
        <w:spacing w:after="0" w:line="48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It is not good/right</w:t>
      </w:r>
    </w:p>
    <w:p w:rsidR="00953A8B" w:rsidRPr="00E27D09" w:rsidRDefault="003B29BA" w:rsidP="003B29BA">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953A8B" w:rsidRPr="00E27D09">
        <w:rPr>
          <w:rFonts w:ascii="Times New Roman" w:eastAsia="Arial Unicode MS" w:hAnsi="Times New Roman"/>
          <w:sz w:val="28"/>
          <w:szCs w:val="28"/>
        </w:rPr>
        <w:t xml:space="preserve">(b) </w:t>
      </w:r>
      <w:r w:rsidRPr="00E27D09">
        <w:rPr>
          <w:rFonts w:ascii="Times New Roman" w:eastAsia="Arial Unicode MS" w:hAnsi="Times New Roman"/>
          <w:sz w:val="28"/>
          <w:szCs w:val="28"/>
        </w:rPr>
        <w:t xml:space="preserve">ẹ́(rè) í </w:t>
      </w:r>
      <w:r w:rsidR="00953A8B" w:rsidRPr="00E27D09">
        <w:rPr>
          <w:rFonts w:ascii="Times New Roman" w:eastAsia="Arial Unicode MS" w:hAnsi="Times New Roman"/>
          <w:sz w:val="28"/>
          <w:szCs w:val="28"/>
        </w:rPr>
        <w:t>rr</w:t>
      </w:r>
      <w:r w:rsidRPr="00E27D09">
        <w:rPr>
          <w:rFonts w:ascii="Times New Roman" w:eastAsia="Arial Unicode MS" w:hAnsi="Times New Roman"/>
          <w:sz w:val="28"/>
          <w:szCs w:val="28"/>
        </w:rPr>
        <w:t>ọ́</w:t>
      </w:r>
    </w:p>
    <w:p w:rsidR="00953A8B" w:rsidRPr="00E27D09" w:rsidRDefault="00953A8B" w:rsidP="003B29BA">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3sg   Neg exist</w:t>
      </w:r>
    </w:p>
    <w:p w:rsidR="00953A8B" w:rsidRPr="00E27D09" w:rsidRDefault="00953A8B" w:rsidP="003B29BA">
      <w:pPr>
        <w:spacing w:after="0" w:line="48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It does not exist/There is none</w:t>
      </w:r>
    </w:p>
    <w:p w:rsidR="00202CE3" w:rsidRPr="00E27D09" w:rsidRDefault="00953A8B"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I argue that the change from ‘ọ̀’ to ‘ẹ̀’ cannot be accounted for by suppletion (which is the replacement of one stem with another,resulting in an allomorph of a morpheme whi</w:t>
      </w:r>
      <w:r w:rsidR="00C3034D" w:rsidRPr="00E27D09">
        <w:rPr>
          <w:rFonts w:ascii="Times New Roman" w:eastAsia="Arial Unicode MS" w:hAnsi="Times New Roman"/>
          <w:sz w:val="28"/>
          <w:szCs w:val="28"/>
        </w:rPr>
        <w:t>ch has no phonological similari</w:t>
      </w:r>
      <w:r w:rsidRPr="00E27D09">
        <w:rPr>
          <w:rFonts w:ascii="Times New Roman" w:eastAsia="Arial Unicode MS" w:hAnsi="Times New Roman"/>
          <w:sz w:val="28"/>
          <w:szCs w:val="28"/>
        </w:rPr>
        <w:t>ty to the other allomorphs (Crystal 2008)) as that implies that ‘ọ̀’ and ‘ẹ̀’ are not related in anyway. Another motivation for arguing against the suppletion hypothesis is that it raises questions about the base form of ‘ẹ̀’</w:t>
      </w:r>
      <w:r w:rsidR="00C3034D" w:rsidRPr="00E27D09">
        <w:rPr>
          <w:rFonts w:ascii="Times New Roman" w:eastAsia="Arial Unicode MS" w:hAnsi="Times New Roman"/>
          <w:sz w:val="28"/>
          <w:szCs w:val="28"/>
        </w:rPr>
        <w:t xml:space="preserve"> – i.e. if the base form of ‘ọ̀’ is ‘ọ̀ré’ what then is the base form of ‘ẹ̀’?my argument is that we should not arrive at an analysis based soley on the clipped forms of the pronouns. I propose that ‘ẹ̀’ which occurs in negative constructions is a clipped form of ‘ẹ̀ré’. the question which immediately arises is why is ‘ẹ̀ré’ which is an object pronoun in affirmative constructions occurring as subject in negative constructions. My claim is ‘ẹ̀rẹ́’ can occur as subject because the case marking property of ‘ẹ̀ré’</w:t>
      </w:r>
      <w:r w:rsidR="00B115FF" w:rsidRPr="00E27D09">
        <w:rPr>
          <w:rFonts w:ascii="Times New Roman" w:eastAsia="Arial Unicode MS" w:hAnsi="Times New Roman"/>
          <w:sz w:val="28"/>
          <w:szCs w:val="28"/>
        </w:rPr>
        <w:t xml:space="preserve"> (as object marker) </w:t>
      </w:r>
      <w:r w:rsidR="00202CE3" w:rsidRPr="00E27D09">
        <w:rPr>
          <w:rFonts w:ascii="Times New Roman" w:eastAsia="Arial Unicode MS" w:hAnsi="Times New Roman"/>
          <w:sz w:val="28"/>
          <w:szCs w:val="28"/>
        </w:rPr>
        <w:t>has been neutralized in negative constructions.</w:t>
      </w:r>
    </w:p>
    <w:p w:rsidR="00202CE3" w:rsidRPr="00E27D09" w:rsidRDefault="00202CE3" w:rsidP="0077169D">
      <w:pPr>
        <w:spacing w:before="240" w:line="360" w:lineRule="auto"/>
        <w:jc w:val="center"/>
        <w:rPr>
          <w:rFonts w:ascii="Times New Roman" w:eastAsia="Arial Unicode MS" w:hAnsi="Times New Roman"/>
          <w:b/>
          <w:sz w:val="28"/>
          <w:szCs w:val="28"/>
        </w:rPr>
      </w:pPr>
      <w:r w:rsidRPr="00E27D09">
        <w:rPr>
          <w:rFonts w:ascii="Times New Roman" w:eastAsia="Arial Unicode MS" w:hAnsi="Times New Roman"/>
          <w:b/>
          <w:sz w:val="28"/>
          <w:szCs w:val="28"/>
        </w:rPr>
        <w:t>3.3 THE DERIVATION OF THE FIRST PERSON SINGULAR PRONOUN IN NEGATIVE CONSTRUCTIONS</w:t>
      </w:r>
    </w:p>
    <w:p w:rsidR="00E62FAA" w:rsidRPr="00E27D09" w:rsidRDefault="00202CE3"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Ọmoruyi (1986) claims that the first person singular pronoun in Ẹdo ‘ì’ is transformed to ‘í’ as a result of two phonological processes – vowel elision and tone shift. Data elicited from native speakers as well as native-speaker linguists prove this claim to be wrong. What Ọmoruyi (1986) postulates to be ‘í’ in rapid speech is actually ‘i’. the next question which arises is how is ‘i’ derived. Our claim is that ‘i’ is derived in two steps as presented below;</w:t>
      </w:r>
    </w:p>
    <w:p w:rsidR="00E62FAA" w:rsidRPr="00E27D09" w:rsidRDefault="00E62FAA" w:rsidP="003B29BA">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lastRenderedPageBreak/>
        <w:t>13(a)</w:t>
      </w:r>
      <w:r w:rsidR="003B29BA" w:rsidRPr="00E27D09">
        <w:rPr>
          <w:rFonts w:ascii="Times New Roman" w:eastAsia="Arial Unicode MS" w:hAnsi="Times New Roman"/>
          <w:sz w:val="28"/>
          <w:szCs w:val="28"/>
        </w:rPr>
        <w:t xml:space="preserve"> ì       í               ̀ í</w:t>
      </w:r>
      <w:r w:rsidRPr="00E27D09">
        <w:rPr>
          <w:rFonts w:ascii="Times New Roman" w:eastAsia="Arial Unicode MS" w:hAnsi="Times New Roman"/>
          <w:sz w:val="28"/>
          <w:szCs w:val="28"/>
        </w:rPr>
        <w:t xml:space="preserve"> (by vowel elision)</w:t>
      </w:r>
    </w:p>
    <w:p w:rsidR="000B3ADC" w:rsidRPr="00E27D09" w:rsidRDefault="00E62FAA" w:rsidP="003B29BA">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3B29BA" w:rsidRPr="00E27D09">
        <w:rPr>
          <w:rFonts w:ascii="Times New Roman" w:eastAsia="Arial Unicode MS" w:hAnsi="Times New Roman"/>
          <w:sz w:val="28"/>
          <w:szCs w:val="28"/>
        </w:rPr>
        <w:t xml:space="preserve"> </w:t>
      </w:r>
      <w:r w:rsidRPr="00E27D09">
        <w:rPr>
          <w:rFonts w:ascii="Times New Roman" w:eastAsia="Arial Unicode MS" w:hAnsi="Times New Roman"/>
          <w:sz w:val="28"/>
          <w:szCs w:val="28"/>
        </w:rPr>
        <w:t>1sg   Neg</w:t>
      </w:r>
    </w:p>
    <w:p w:rsidR="00872334" w:rsidRPr="00E27D09" w:rsidRDefault="003B29BA"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(b)  ̀ í                ‘ǐ</w:t>
      </w:r>
      <w:r w:rsidR="00E62FAA" w:rsidRPr="00E27D09">
        <w:rPr>
          <w:rFonts w:ascii="Times New Roman" w:eastAsia="Arial Unicode MS" w:hAnsi="Times New Roman"/>
          <w:sz w:val="28"/>
          <w:szCs w:val="28"/>
        </w:rPr>
        <w:t>’ (by tone fusion)</w:t>
      </w:r>
    </w:p>
    <w:p w:rsidR="00872334" w:rsidRPr="00E27D09" w:rsidRDefault="003B29BA" w:rsidP="003B29BA">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14(a) ì     í      rrè           òwá</w:t>
      </w:r>
    </w:p>
    <w:p w:rsidR="00872334" w:rsidRPr="00E27D09" w:rsidRDefault="00872334" w:rsidP="003B29BA">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3B29BA" w:rsidRPr="00E27D09">
        <w:rPr>
          <w:rFonts w:ascii="Times New Roman" w:eastAsia="Arial Unicode MS" w:hAnsi="Times New Roman"/>
          <w:sz w:val="28"/>
          <w:szCs w:val="28"/>
        </w:rPr>
        <w:t xml:space="preserve"> </w:t>
      </w:r>
      <w:r w:rsidRPr="00E27D09">
        <w:rPr>
          <w:rFonts w:ascii="Times New Roman" w:eastAsia="Arial Unicode MS" w:hAnsi="Times New Roman"/>
          <w:sz w:val="28"/>
          <w:szCs w:val="28"/>
        </w:rPr>
        <w:t>1sg neg</w:t>
      </w:r>
      <w:r w:rsidR="003B29BA" w:rsidRPr="00E27D09">
        <w:rPr>
          <w:rFonts w:ascii="Times New Roman" w:eastAsia="Arial Unicode MS" w:hAnsi="Times New Roman"/>
          <w:sz w:val="28"/>
          <w:szCs w:val="28"/>
        </w:rPr>
        <w:t xml:space="preserve"> </w:t>
      </w:r>
      <w:r w:rsidRPr="00E27D09">
        <w:rPr>
          <w:rFonts w:ascii="Times New Roman" w:eastAsia="Arial Unicode MS" w:hAnsi="Times New Roman"/>
          <w:sz w:val="28"/>
          <w:szCs w:val="28"/>
        </w:rPr>
        <w:t>be/exist</w:t>
      </w:r>
      <w:r w:rsidR="003B29BA" w:rsidRPr="00E27D09">
        <w:rPr>
          <w:rFonts w:ascii="Times New Roman" w:eastAsia="Arial Unicode MS" w:hAnsi="Times New Roman"/>
          <w:sz w:val="28"/>
          <w:szCs w:val="28"/>
        </w:rPr>
        <w:t xml:space="preserve">  </w:t>
      </w:r>
      <w:r w:rsidRPr="00E27D09">
        <w:rPr>
          <w:rFonts w:ascii="Times New Roman" w:eastAsia="Arial Unicode MS" w:hAnsi="Times New Roman"/>
          <w:sz w:val="28"/>
          <w:szCs w:val="28"/>
        </w:rPr>
        <w:t xml:space="preserve"> house</w:t>
      </w:r>
    </w:p>
    <w:p w:rsidR="00E62FAA" w:rsidRPr="00E27D09" w:rsidRDefault="00872334" w:rsidP="003B29BA">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3B29BA" w:rsidRPr="00E27D09">
        <w:rPr>
          <w:rFonts w:ascii="Times New Roman" w:eastAsia="Arial Unicode MS" w:hAnsi="Times New Roman"/>
          <w:sz w:val="28"/>
          <w:szCs w:val="28"/>
        </w:rPr>
        <w:t xml:space="preserve">        </w:t>
      </w:r>
      <w:r w:rsidRPr="00E27D09">
        <w:rPr>
          <w:rFonts w:ascii="Times New Roman" w:eastAsia="Arial Unicode MS" w:hAnsi="Times New Roman"/>
          <w:sz w:val="28"/>
          <w:szCs w:val="28"/>
        </w:rPr>
        <w:t>I am not at home</w:t>
      </w:r>
    </w:p>
    <w:p w:rsidR="00B343CE" w:rsidRPr="00E27D09" w:rsidRDefault="00E62FAA" w:rsidP="007E7A67">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ab/>
        <w:t>The derivation of ‘i’ from ì  í is therefore not a combination of vowel elision and tone shift but vowel elision and tone fusion as the low tone of the elided vowel ‘fuses’ with the high tone of the vowel which marks negation to result in a rising tone.</w:t>
      </w:r>
    </w:p>
    <w:p w:rsidR="00E62FAA" w:rsidRPr="00E27D09" w:rsidRDefault="00E62FAA" w:rsidP="0077169D">
      <w:pPr>
        <w:spacing w:before="240" w:line="360" w:lineRule="auto"/>
        <w:jc w:val="center"/>
        <w:rPr>
          <w:rFonts w:ascii="Times New Roman" w:eastAsia="Arial Unicode MS" w:hAnsi="Times New Roman"/>
          <w:b/>
          <w:sz w:val="28"/>
          <w:szCs w:val="28"/>
        </w:rPr>
      </w:pPr>
      <w:r w:rsidRPr="00E27D09">
        <w:rPr>
          <w:rFonts w:ascii="Times New Roman" w:eastAsia="Arial Unicode MS" w:hAnsi="Times New Roman"/>
          <w:b/>
          <w:sz w:val="28"/>
          <w:szCs w:val="28"/>
        </w:rPr>
        <w:t>4.0          CONCLUSION</w:t>
      </w:r>
    </w:p>
    <w:p w:rsidR="006F0334" w:rsidRPr="00E27D09" w:rsidRDefault="00872334"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ab/>
        <w:t>This study reassessed certain claims made about negation in Ẹdo especially as outlined in Ọmoruyi (1986 and 1989) with the aim of providing alternative analysis. Three claims where challenged (i) that the negative marker is the tense/aspect bearing unit in the negative construction.(ii) that ‘ẹ̀’ is derived from ‘ọ̀’ through morphological suppletion</w:t>
      </w:r>
      <w:r w:rsidR="006F0334" w:rsidRPr="00E27D09">
        <w:rPr>
          <w:rFonts w:ascii="Times New Roman" w:eastAsia="Arial Unicode MS" w:hAnsi="Times New Roman"/>
          <w:sz w:val="28"/>
          <w:szCs w:val="28"/>
        </w:rPr>
        <w:t xml:space="preserve"> and (iii) that ‘i’ is derived from ‘ì’ through vowel elision and tone shift. We provided data to explain why (i) the verb remains the tense and aspect bering unit in the negative construction (ii) the case properties of ‘ẹ̀ré’ is neutralized in a negative construction and (iii) ‘i’ is derived from’ì’+’í’ through vowel elision and tone fusion.</w:t>
      </w:r>
    </w:p>
    <w:p w:rsidR="007E7A67" w:rsidRPr="00E27D09" w:rsidRDefault="007E7A67" w:rsidP="003B29BA">
      <w:pPr>
        <w:spacing w:before="240" w:line="360" w:lineRule="auto"/>
        <w:rPr>
          <w:rFonts w:ascii="Times New Roman" w:eastAsia="Arial Unicode MS" w:hAnsi="Times New Roman"/>
          <w:b/>
          <w:sz w:val="28"/>
          <w:szCs w:val="28"/>
        </w:rPr>
      </w:pPr>
    </w:p>
    <w:p w:rsidR="007F2D1F" w:rsidRPr="00E27D09" w:rsidRDefault="006F0334" w:rsidP="003B29BA">
      <w:pPr>
        <w:spacing w:before="240" w:line="360" w:lineRule="auto"/>
        <w:jc w:val="center"/>
        <w:rPr>
          <w:rFonts w:ascii="Times New Roman" w:eastAsia="Arial Unicode MS" w:hAnsi="Times New Roman"/>
          <w:b/>
          <w:sz w:val="28"/>
          <w:szCs w:val="28"/>
        </w:rPr>
      </w:pPr>
      <w:r w:rsidRPr="00E27D09">
        <w:rPr>
          <w:rFonts w:ascii="Times New Roman" w:eastAsia="Arial Unicode MS" w:hAnsi="Times New Roman"/>
          <w:b/>
          <w:sz w:val="28"/>
          <w:szCs w:val="28"/>
        </w:rPr>
        <w:t>REFERENCES</w:t>
      </w:r>
    </w:p>
    <w:p w:rsidR="007F2D1F" w:rsidRPr="00E27D09" w:rsidRDefault="006F0334"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Crystal, D. 2008. A Dictionary of Linguistics and Phonetics. Oxford: Blackwell</w:t>
      </w:r>
    </w:p>
    <w:p w:rsidR="006F0334" w:rsidRPr="00E27D09" w:rsidRDefault="006F0334"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lastRenderedPageBreak/>
        <w:t>Horn, L.R. 1989.A Natural History of Negation.</w:t>
      </w:r>
      <w:r w:rsidR="003B180E" w:rsidRPr="00E27D09">
        <w:rPr>
          <w:rFonts w:ascii="Times New Roman" w:eastAsia="Arial Unicode MS" w:hAnsi="Times New Roman"/>
          <w:sz w:val="28"/>
          <w:szCs w:val="28"/>
        </w:rPr>
        <w:t xml:space="preserve"> Chicago: University of Chicago Press.</w:t>
      </w:r>
    </w:p>
    <w:p w:rsidR="003B180E" w:rsidRPr="00E27D09" w:rsidRDefault="003B180E"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Horn, L.R. 2001a. Flaubert Triggers, Squatitive Negation and other quirks of Grammar. Perspectives on Negation and Polarity items. Jack Hoeksema, Hotze Pullman, Victor Sanchez-Valencia and Ton van der Wouden (eds.). Amsterdam:Benjamin</w:t>
      </w:r>
    </w:p>
    <w:p w:rsidR="00570982" w:rsidRPr="00E27D09" w:rsidRDefault="00570982" w:rsidP="009B1441">
      <w:pPr>
        <w:autoSpaceDE w:val="0"/>
        <w:autoSpaceDN w:val="0"/>
        <w:adjustRightInd w:val="0"/>
        <w:spacing w:before="240" w:line="360" w:lineRule="auto"/>
        <w:jc w:val="both"/>
        <w:rPr>
          <w:rFonts w:ascii="Times New Roman" w:hAnsi="Times New Roman"/>
          <w:sz w:val="28"/>
          <w:szCs w:val="28"/>
        </w:rPr>
      </w:pPr>
      <w:r w:rsidRPr="00E27D09">
        <w:rPr>
          <w:rFonts w:ascii="Times New Roman" w:hAnsi="Times New Roman"/>
          <w:sz w:val="28"/>
          <w:szCs w:val="28"/>
        </w:rPr>
        <w:t>Jespersen, O. 1917. Negation in English and other languages. KoneligeDanskeVidenskabernesSelskab. Historisk-filologiskeMeddelelser I, 5. Copenhagen, Denmark: Høst.</w:t>
      </w:r>
    </w:p>
    <w:p w:rsidR="00570982" w:rsidRPr="00E27D09" w:rsidRDefault="00570982" w:rsidP="0077169D">
      <w:pPr>
        <w:spacing w:before="240" w:line="360" w:lineRule="auto"/>
        <w:jc w:val="both"/>
        <w:rPr>
          <w:rFonts w:ascii="Times New Roman" w:eastAsia="Arial Unicode MS" w:hAnsi="Times New Roman"/>
          <w:sz w:val="28"/>
          <w:szCs w:val="28"/>
        </w:rPr>
      </w:pPr>
      <w:r w:rsidRPr="00E27D09">
        <w:rPr>
          <w:rFonts w:ascii="Times New Roman" w:hAnsi="Times New Roman"/>
          <w:sz w:val="28"/>
          <w:szCs w:val="28"/>
        </w:rPr>
        <w:t>Klima, Edward. 1964. Negation in English. Fodor &amp; Katz, eds. The Structure of Language.Prentice-Hall.246-323.</w:t>
      </w:r>
    </w:p>
    <w:p w:rsidR="003B180E" w:rsidRPr="00E27D09" w:rsidRDefault="003B180E"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Ọmoruyi, T.O. 1986.Pronominalization and Reflexivization in Ẹdo.Afrika und Ubersee.</w:t>
      </w:r>
    </w:p>
    <w:p w:rsidR="003B180E" w:rsidRPr="00E27D09" w:rsidRDefault="003B180E"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Ọmoruyi, T.O. 1989.Negation in Ẹdo.Afrikanistischearbeitspapiere.</w:t>
      </w:r>
    </w:p>
    <w:p w:rsidR="003B180E" w:rsidRPr="00E27D09" w:rsidRDefault="003B180E"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Omoruyi, T.O. 1991. Tense, Aspect and modality in Ẹdo.Afrika und Ubersee, Band 74.</w:t>
      </w:r>
    </w:p>
    <w:sectPr w:rsidR="003B180E" w:rsidRPr="00E27D09" w:rsidSect="00226D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33CD" w:rsidRDefault="00E033CD" w:rsidP="00E1733E">
      <w:pPr>
        <w:spacing w:after="0" w:line="240" w:lineRule="auto"/>
      </w:pPr>
      <w:r>
        <w:separator/>
      </w:r>
    </w:p>
  </w:endnote>
  <w:endnote w:type="continuationSeparator" w:id="0">
    <w:p w:rsidR="00E033CD" w:rsidRDefault="00E033CD" w:rsidP="00E17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33CD" w:rsidRDefault="00E033CD" w:rsidP="00E1733E">
      <w:pPr>
        <w:spacing w:after="0" w:line="240" w:lineRule="auto"/>
      </w:pPr>
      <w:r>
        <w:separator/>
      </w:r>
    </w:p>
  </w:footnote>
  <w:footnote w:type="continuationSeparator" w:id="0">
    <w:p w:rsidR="00E033CD" w:rsidRDefault="00E033CD" w:rsidP="00E1733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719"/>
    <w:rsid w:val="000459D1"/>
    <w:rsid w:val="000601E7"/>
    <w:rsid w:val="00071595"/>
    <w:rsid w:val="00074C4E"/>
    <w:rsid w:val="000B3ADC"/>
    <w:rsid w:val="001377F2"/>
    <w:rsid w:val="00153C25"/>
    <w:rsid w:val="0016134D"/>
    <w:rsid w:val="00162713"/>
    <w:rsid w:val="00166031"/>
    <w:rsid w:val="00173C63"/>
    <w:rsid w:val="001863E2"/>
    <w:rsid w:val="001A1FD7"/>
    <w:rsid w:val="001A3230"/>
    <w:rsid w:val="001B2A40"/>
    <w:rsid w:val="001C6A63"/>
    <w:rsid w:val="001C78EA"/>
    <w:rsid w:val="001E2F2F"/>
    <w:rsid w:val="001E6565"/>
    <w:rsid w:val="00202CE3"/>
    <w:rsid w:val="00206590"/>
    <w:rsid w:val="00226D59"/>
    <w:rsid w:val="00261615"/>
    <w:rsid w:val="0027235C"/>
    <w:rsid w:val="002831AB"/>
    <w:rsid w:val="0029133E"/>
    <w:rsid w:val="00293606"/>
    <w:rsid w:val="002A4A09"/>
    <w:rsid w:val="002B038E"/>
    <w:rsid w:val="002B3DC0"/>
    <w:rsid w:val="002D7B3C"/>
    <w:rsid w:val="00390F7E"/>
    <w:rsid w:val="003B180E"/>
    <w:rsid w:val="003B29BA"/>
    <w:rsid w:val="003C0570"/>
    <w:rsid w:val="003D59DC"/>
    <w:rsid w:val="00420B65"/>
    <w:rsid w:val="004261B4"/>
    <w:rsid w:val="004261EF"/>
    <w:rsid w:val="00435842"/>
    <w:rsid w:val="0047557E"/>
    <w:rsid w:val="004A0930"/>
    <w:rsid w:val="004C7492"/>
    <w:rsid w:val="004F14A5"/>
    <w:rsid w:val="00523C48"/>
    <w:rsid w:val="00570982"/>
    <w:rsid w:val="005733BB"/>
    <w:rsid w:val="005963F1"/>
    <w:rsid w:val="005B3B2A"/>
    <w:rsid w:val="00606EA9"/>
    <w:rsid w:val="00637719"/>
    <w:rsid w:val="00654947"/>
    <w:rsid w:val="00692E6B"/>
    <w:rsid w:val="006D572E"/>
    <w:rsid w:val="006F0334"/>
    <w:rsid w:val="006F2281"/>
    <w:rsid w:val="006F28DC"/>
    <w:rsid w:val="00721B4A"/>
    <w:rsid w:val="00723257"/>
    <w:rsid w:val="00734496"/>
    <w:rsid w:val="0074781A"/>
    <w:rsid w:val="0077084C"/>
    <w:rsid w:val="0077169D"/>
    <w:rsid w:val="0077395D"/>
    <w:rsid w:val="00783E11"/>
    <w:rsid w:val="007B15D0"/>
    <w:rsid w:val="007B4D79"/>
    <w:rsid w:val="007D5439"/>
    <w:rsid w:val="007E7A67"/>
    <w:rsid w:val="007F2D1F"/>
    <w:rsid w:val="00820F20"/>
    <w:rsid w:val="00821CA4"/>
    <w:rsid w:val="00825EC8"/>
    <w:rsid w:val="00834295"/>
    <w:rsid w:val="00867F1B"/>
    <w:rsid w:val="00872334"/>
    <w:rsid w:val="008A26C0"/>
    <w:rsid w:val="008B5FED"/>
    <w:rsid w:val="008D219F"/>
    <w:rsid w:val="008D74B0"/>
    <w:rsid w:val="008E7F60"/>
    <w:rsid w:val="008F3D86"/>
    <w:rsid w:val="00901291"/>
    <w:rsid w:val="009075A9"/>
    <w:rsid w:val="00911B1B"/>
    <w:rsid w:val="00931E73"/>
    <w:rsid w:val="00933A2C"/>
    <w:rsid w:val="00953A8B"/>
    <w:rsid w:val="00962D39"/>
    <w:rsid w:val="00965406"/>
    <w:rsid w:val="0099379B"/>
    <w:rsid w:val="009A6C29"/>
    <w:rsid w:val="009B1441"/>
    <w:rsid w:val="009C1220"/>
    <w:rsid w:val="009C566F"/>
    <w:rsid w:val="009E094C"/>
    <w:rsid w:val="00A000DE"/>
    <w:rsid w:val="00A14EFA"/>
    <w:rsid w:val="00A20878"/>
    <w:rsid w:val="00A358C7"/>
    <w:rsid w:val="00A42707"/>
    <w:rsid w:val="00A4582B"/>
    <w:rsid w:val="00AA6A68"/>
    <w:rsid w:val="00AB389F"/>
    <w:rsid w:val="00AB7937"/>
    <w:rsid w:val="00B115FF"/>
    <w:rsid w:val="00B13799"/>
    <w:rsid w:val="00B150AD"/>
    <w:rsid w:val="00B25874"/>
    <w:rsid w:val="00B269D3"/>
    <w:rsid w:val="00B343CE"/>
    <w:rsid w:val="00BA1E31"/>
    <w:rsid w:val="00BC78D4"/>
    <w:rsid w:val="00BD44E4"/>
    <w:rsid w:val="00BE01CE"/>
    <w:rsid w:val="00BE7349"/>
    <w:rsid w:val="00BF4DF5"/>
    <w:rsid w:val="00C05F58"/>
    <w:rsid w:val="00C10D02"/>
    <w:rsid w:val="00C3034D"/>
    <w:rsid w:val="00C452B3"/>
    <w:rsid w:val="00CA4EFF"/>
    <w:rsid w:val="00D01A14"/>
    <w:rsid w:val="00D02741"/>
    <w:rsid w:val="00D21E54"/>
    <w:rsid w:val="00D2687D"/>
    <w:rsid w:val="00D62A5E"/>
    <w:rsid w:val="00D937D7"/>
    <w:rsid w:val="00DD2871"/>
    <w:rsid w:val="00E033CD"/>
    <w:rsid w:val="00E03894"/>
    <w:rsid w:val="00E1733E"/>
    <w:rsid w:val="00E21F53"/>
    <w:rsid w:val="00E244C8"/>
    <w:rsid w:val="00E27D09"/>
    <w:rsid w:val="00E62FAA"/>
    <w:rsid w:val="00E8013A"/>
    <w:rsid w:val="00E8354F"/>
    <w:rsid w:val="00E97229"/>
    <w:rsid w:val="00EA053C"/>
    <w:rsid w:val="00ED7A42"/>
    <w:rsid w:val="00EF0209"/>
    <w:rsid w:val="00F02C21"/>
    <w:rsid w:val="00F06C11"/>
    <w:rsid w:val="00F23478"/>
    <w:rsid w:val="00F44E22"/>
    <w:rsid w:val="00F54BF1"/>
    <w:rsid w:val="00F86FF2"/>
    <w:rsid w:val="00FC0E17"/>
    <w:rsid w:val="00FE378C"/>
    <w:rsid w:val="00FE691A"/>
    <w:rsid w:val="00FE77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6D5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7719"/>
    <w:rPr>
      <w:color w:val="0000FF"/>
      <w:u w:val="single"/>
    </w:rPr>
  </w:style>
  <w:style w:type="paragraph" w:styleId="Header">
    <w:name w:val="header"/>
    <w:basedOn w:val="Normal"/>
    <w:link w:val="HeaderChar"/>
    <w:uiPriority w:val="99"/>
    <w:unhideWhenUsed/>
    <w:rsid w:val="00E1733E"/>
    <w:pPr>
      <w:tabs>
        <w:tab w:val="center" w:pos="4680"/>
        <w:tab w:val="right" w:pos="9360"/>
      </w:tabs>
    </w:pPr>
  </w:style>
  <w:style w:type="character" w:customStyle="1" w:styleId="HeaderChar">
    <w:name w:val="Header Char"/>
    <w:basedOn w:val="DefaultParagraphFont"/>
    <w:link w:val="Header"/>
    <w:uiPriority w:val="99"/>
    <w:rsid w:val="00E1733E"/>
    <w:rPr>
      <w:sz w:val="22"/>
      <w:szCs w:val="22"/>
    </w:rPr>
  </w:style>
  <w:style w:type="paragraph" w:styleId="Footer">
    <w:name w:val="footer"/>
    <w:basedOn w:val="Normal"/>
    <w:link w:val="FooterChar"/>
    <w:uiPriority w:val="99"/>
    <w:unhideWhenUsed/>
    <w:rsid w:val="00E1733E"/>
    <w:pPr>
      <w:tabs>
        <w:tab w:val="center" w:pos="4680"/>
        <w:tab w:val="right" w:pos="9360"/>
      </w:tabs>
    </w:pPr>
  </w:style>
  <w:style w:type="character" w:customStyle="1" w:styleId="FooterChar">
    <w:name w:val="Footer Char"/>
    <w:basedOn w:val="DefaultParagraphFont"/>
    <w:link w:val="Footer"/>
    <w:uiPriority w:val="99"/>
    <w:rsid w:val="00E1733E"/>
    <w:rPr>
      <w:sz w:val="22"/>
      <w:szCs w:val="22"/>
    </w:rPr>
  </w:style>
  <w:style w:type="paragraph" w:styleId="BalloonText">
    <w:name w:val="Balloon Text"/>
    <w:basedOn w:val="Normal"/>
    <w:link w:val="BalloonTextChar"/>
    <w:uiPriority w:val="99"/>
    <w:semiHidden/>
    <w:unhideWhenUsed/>
    <w:rsid w:val="00E173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73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2395</Words>
  <Characters>13656</Characters>
  <Application>Microsoft Office Word</Application>
  <DocSecurity>0</DocSecurity>
  <Lines>113</Lines>
  <Paragraphs>32</Paragraphs>
  <ScaleCrop>false</ScaleCrop>
  <Company/>
  <LinksUpToDate>false</LinksUpToDate>
  <CharactersWithSpaces>16019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2017-08-22T11:05:00Z</dcterms:created>
  <dcterms:modified xsi:type="dcterms:W3CDTF">2017-08-22T11:05:00Z</dcterms:modified>
</cp:coreProperties>
</file>