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04D950" w14:textId="77777777" w:rsidR="00E62873" w:rsidRPr="00E62873" w:rsidRDefault="00E62873" w:rsidP="00E62873">
      <w:pPr>
        <w:rPr>
          <w:rFonts w:ascii="Times New Roman" w:hAnsi="Times New Roman" w:cs="Times New Roman"/>
          <w:b/>
          <w:bCs/>
        </w:rPr>
      </w:pPr>
      <w:r w:rsidRPr="00E62873">
        <w:rPr>
          <w:rFonts w:ascii="Times New Roman" w:hAnsi="Times New Roman" w:cs="Times New Roman"/>
          <w:b/>
          <w:bCs/>
        </w:rPr>
        <w:t>Discursive exploration of Impoliteness strategies in Selected Songs of Fela Anikulapo Kuti</w:t>
      </w:r>
    </w:p>
    <w:p w14:paraId="031BAEBF" w14:textId="14C5EFC9" w:rsidR="00A6281B" w:rsidRDefault="00A6281B" w:rsidP="00363DBA">
      <w:pPr>
        <w:spacing w:line="360" w:lineRule="auto"/>
        <w:jc w:val="both"/>
        <w:rPr>
          <w:rFonts w:ascii="Times New Roman" w:hAnsi="Times New Roman" w:cs="Times New Roman"/>
          <w:b/>
          <w:bCs/>
        </w:rPr>
      </w:pPr>
      <w:r>
        <w:rPr>
          <w:rFonts w:ascii="Times New Roman" w:hAnsi="Times New Roman" w:cs="Times New Roman"/>
          <w:b/>
          <w:bCs/>
        </w:rPr>
        <w:t>Abstract</w:t>
      </w:r>
    </w:p>
    <w:p w14:paraId="5D3D392E" w14:textId="29657F37" w:rsidR="00B500F5" w:rsidRDefault="00B500F5" w:rsidP="009F07B7">
      <w:pPr>
        <w:spacing w:line="360" w:lineRule="auto"/>
        <w:jc w:val="both"/>
        <w:rPr>
          <w:rFonts w:ascii="Times New Roman" w:hAnsi="Times New Roman" w:cs="Times New Roman"/>
          <w:lang w:val="en-GB"/>
        </w:rPr>
      </w:pPr>
      <w:r w:rsidRPr="00742D9D">
        <w:rPr>
          <w:rFonts w:ascii="Times New Roman" w:hAnsi="Times New Roman" w:cs="Times New Roman"/>
        </w:rPr>
        <w:t xml:space="preserve">Nigerian Popular Music (NPM) </w:t>
      </w:r>
      <w:r w:rsidR="00E62873" w:rsidRPr="00742D9D">
        <w:rPr>
          <w:rFonts w:ascii="Times New Roman" w:hAnsi="Times New Roman" w:cs="Times New Roman"/>
        </w:rPr>
        <w:t>acts</w:t>
      </w:r>
      <w:r w:rsidRPr="00742D9D">
        <w:rPr>
          <w:rFonts w:ascii="Times New Roman" w:hAnsi="Times New Roman" w:cs="Times New Roman"/>
        </w:rPr>
        <w:t xml:space="preserve"> as a </w:t>
      </w:r>
      <w:r w:rsidR="003E20CC">
        <w:rPr>
          <w:rFonts w:ascii="Times New Roman" w:hAnsi="Times New Roman" w:cs="Times New Roman"/>
        </w:rPr>
        <w:t>tool</w:t>
      </w:r>
      <w:r w:rsidRPr="00742D9D">
        <w:rPr>
          <w:rFonts w:ascii="Times New Roman" w:hAnsi="Times New Roman" w:cs="Times New Roman"/>
        </w:rPr>
        <w:t xml:space="preserve"> for the </w:t>
      </w:r>
      <w:r w:rsidR="00E62873" w:rsidRPr="00742D9D">
        <w:rPr>
          <w:rFonts w:ascii="Times New Roman" w:hAnsi="Times New Roman" w:cs="Times New Roman"/>
        </w:rPr>
        <w:t>expansion</w:t>
      </w:r>
      <w:r w:rsidRPr="00742D9D">
        <w:rPr>
          <w:rFonts w:ascii="Times New Roman" w:hAnsi="Times New Roman" w:cs="Times New Roman"/>
        </w:rPr>
        <w:t xml:space="preserve"> of Nigerian socio-cultural </w:t>
      </w:r>
      <w:r w:rsidR="00AB0CA0">
        <w:rPr>
          <w:rFonts w:ascii="Times New Roman" w:hAnsi="Times New Roman" w:cs="Times New Roman"/>
        </w:rPr>
        <w:t>tenets</w:t>
      </w:r>
      <w:r w:rsidRPr="00742D9D">
        <w:rPr>
          <w:rFonts w:ascii="Times New Roman" w:hAnsi="Times New Roman" w:cs="Times New Roman"/>
        </w:rPr>
        <w:t>. It is replete with diverse contextual matters and possesses captivating rhythms</w:t>
      </w:r>
      <w:r>
        <w:rPr>
          <w:rFonts w:ascii="Times New Roman" w:hAnsi="Times New Roman" w:cs="Times New Roman"/>
        </w:rPr>
        <w:t xml:space="preserve">. Extant studies </w:t>
      </w:r>
      <w:r w:rsidR="009F2BAB">
        <w:rPr>
          <w:rFonts w:ascii="Times New Roman" w:hAnsi="Times New Roman" w:cs="Times New Roman"/>
        </w:rPr>
        <w:t>exist</w:t>
      </w:r>
      <w:r>
        <w:rPr>
          <w:rFonts w:ascii="Times New Roman" w:hAnsi="Times New Roman" w:cs="Times New Roman"/>
        </w:rPr>
        <w:t xml:space="preserve"> on Fela’s </w:t>
      </w:r>
      <w:r w:rsidR="00AB0CA0">
        <w:rPr>
          <w:rFonts w:ascii="Times New Roman" w:hAnsi="Times New Roman" w:cs="Times New Roman"/>
        </w:rPr>
        <w:t>music;</w:t>
      </w:r>
      <w:r>
        <w:rPr>
          <w:rFonts w:ascii="Times New Roman" w:hAnsi="Times New Roman" w:cs="Times New Roman"/>
        </w:rPr>
        <w:t xml:space="preserve"> h</w:t>
      </w:r>
      <w:r w:rsidRPr="00F37E02">
        <w:rPr>
          <w:rFonts w:ascii="Times New Roman" w:hAnsi="Times New Roman" w:cs="Times New Roman"/>
        </w:rPr>
        <w:t xml:space="preserve">owever, a </w:t>
      </w:r>
      <w:r>
        <w:rPr>
          <w:rFonts w:ascii="Times New Roman" w:hAnsi="Times New Roman" w:cs="Times New Roman"/>
        </w:rPr>
        <w:t>lacuna</w:t>
      </w:r>
      <w:r w:rsidRPr="00F37E02">
        <w:rPr>
          <w:rFonts w:ascii="Times New Roman" w:hAnsi="Times New Roman" w:cs="Times New Roman"/>
        </w:rPr>
        <w:t xml:space="preserve"> remains in the systematic pragmatic theorization of his verbal strategies</w:t>
      </w:r>
      <w:r>
        <w:rPr>
          <w:rFonts w:ascii="Times New Roman" w:hAnsi="Times New Roman" w:cs="Times New Roman"/>
        </w:rPr>
        <w:t xml:space="preserve">. Qualitative research method </w:t>
      </w:r>
      <w:r w:rsidR="00D85DCA">
        <w:rPr>
          <w:rFonts w:ascii="Times New Roman" w:hAnsi="Times New Roman" w:cs="Times New Roman"/>
        </w:rPr>
        <w:t xml:space="preserve">backed </w:t>
      </w:r>
      <w:r>
        <w:rPr>
          <w:rFonts w:ascii="Times New Roman" w:hAnsi="Times New Roman" w:cs="Times New Roman"/>
        </w:rPr>
        <w:t xml:space="preserve">this study. The lyrics of Authority Stealing, Coffin for Head of State and Zombie constitute the data for this study and were purposively sampled and transcribed. Culpepper (1996) impoliteness strategy served as the theoretical </w:t>
      </w:r>
      <w:r w:rsidR="00E06737">
        <w:rPr>
          <w:rFonts w:ascii="Times New Roman" w:hAnsi="Times New Roman" w:cs="Times New Roman"/>
        </w:rPr>
        <w:t>anchor</w:t>
      </w:r>
      <w:r>
        <w:rPr>
          <w:rFonts w:ascii="Times New Roman" w:hAnsi="Times New Roman" w:cs="Times New Roman"/>
        </w:rPr>
        <w:t>. The findings of the analysis revealed that Fela adopts bald on record, negative impoliteness and positive impoliteness. Bald on record was deployed to directly attack the face of Nigerian leaders</w:t>
      </w:r>
      <w:r w:rsidR="009F07B7">
        <w:rPr>
          <w:rFonts w:ascii="Times New Roman" w:hAnsi="Times New Roman" w:cs="Times New Roman"/>
        </w:rPr>
        <w:t xml:space="preserve">, negative impoliteness was adopted to </w:t>
      </w:r>
      <w:r w:rsidR="009F07B7" w:rsidRPr="00D831CD">
        <w:rPr>
          <w:rFonts w:ascii="Times New Roman" w:hAnsi="Times New Roman" w:cs="Times New Roman"/>
          <w:lang w:val="en-GB"/>
        </w:rPr>
        <w:t>actively attack the</w:t>
      </w:r>
      <w:r w:rsidR="009F07B7">
        <w:rPr>
          <w:rFonts w:ascii="Times New Roman" w:hAnsi="Times New Roman" w:cs="Times New Roman"/>
          <w:lang w:val="en-GB"/>
        </w:rPr>
        <w:t xml:space="preserve"> </w:t>
      </w:r>
      <w:proofErr w:type="gramStart"/>
      <w:r w:rsidR="009F07B7">
        <w:rPr>
          <w:rFonts w:ascii="Times New Roman" w:hAnsi="Times New Roman" w:cs="Times New Roman"/>
          <w:lang w:val="en-GB"/>
        </w:rPr>
        <w:t>leaders</w:t>
      </w:r>
      <w:proofErr w:type="gramEnd"/>
      <w:r w:rsidR="009F07B7" w:rsidRPr="00D831CD">
        <w:rPr>
          <w:rFonts w:ascii="Times New Roman" w:hAnsi="Times New Roman" w:cs="Times New Roman"/>
          <w:lang w:val="en-GB"/>
        </w:rPr>
        <w:t xml:space="preserve"> persona,</w:t>
      </w:r>
      <w:r w:rsidR="00811C13">
        <w:rPr>
          <w:rFonts w:ascii="Times New Roman" w:hAnsi="Times New Roman" w:cs="Times New Roman"/>
          <w:lang w:val="en-GB"/>
        </w:rPr>
        <w:t xml:space="preserve"> </w:t>
      </w:r>
      <w:r w:rsidR="009F07B7">
        <w:rPr>
          <w:rFonts w:ascii="Times New Roman" w:hAnsi="Times New Roman" w:cs="Times New Roman"/>
          <w:lang w:val="en-GB"/>
        </w:rPr>
        <w:t xml:space="preserve">while positive impoliteness was employed to </w:t>
      </w:r>
      <w:r w:rsidR="009F07B7" w:rsidRPr="00D831CD">
        <w:rPr>
          <w:rFonts w:ascii="Times New Roman" w:hAnsi="Times New Roman" w:cs="Times New Roman"/>
          <w:lang w:val="en-GB"/>
        </w:rPr>
        <w:t>damages the hearer's positive face</w:t>
      </w:r>
      <w:r w:rsidR="009F07B7">
        <w:rPr>
          <w:rFonts w:ascii="Times New Roman" w:hAnsi="Times New Roman" w:cs="Times New Roman"/>
          <w:lang w:val="en-GB"/>
        </w:rPr>
        <w:t>. Further studies can be done on other song writers that also serve as activist.</w:t>
      </w:r>
    </w:p>
    <w:p w14:paraId="35C2C64C" w14:textId="68274ED1" w:rsidR="00234E80" w:rsidRPr="0058673D" w:rsidRDefault="00234E80" w:rsidP="009F07B7">
      <w:pPr>
        <w:spacing w:line="360" w:lineRule="auto"/>
        <w:jc w:val="both"/>
        <w:rPr>
          <w:rFonts w:ascii="Times New Roman" w:hAnsi="Times New Roman" w:cs="Times New Roman"/>
          <w:b/>
          <w:bCs/>
        </w:rPr>
      </w:pPr>
      <w:r>
        <w:rPr>
          <w:rFonts w:ascii="Times New Roman" w:hAnsi="Times New Roman" w:cs="Times New Roman"/>
          <w:lang w:val="en-GB"/>
        </w:rPr>
        <w:t>Keywords: Nigerian Popular Music, Fela Kuti, Leaders, Impoliteness, Nigeria</w:t>
      </w:r>
    </w:p>
    <w:p w14:paraId="6A7EAC18" w14:textId="2DDF6389" w:rsidR="00780E17" w:rsidRPr="00780E17" w:rsidRDefault="00780E17" w:rsidP="00363DBA">
      <w:pPr>
        <w:spacing w:line="360" w:lineRule="auto"/>
        <w:jc w:val="both"/>
        <w:rPr>
          <w:rFonts w:ascii="Times New Roman" w:hAnsi="Times New Roman" w:cs="Times New Roman"/>
          <w:b/>
          <w:bCs/>
        </w:rPr>
      </w:pPr>
      <w:r w:rsidRPr="00780E17">
        <w:rPr>
          <w:rFonts w:ascii="Times New Roman" w:hAnsi="Times New Roman" w:cs="Times New Roman"/>
          <w:b/>
          <w:bCs/>
        </w:rPr>
        <w:t>Introduction</w:t>
      </w:r>
    </w:p>
    <w:p w14:paraId="6983492E" w14:textId="22FF3B7B" w:rsidR="00777004" w:rsidRDefault="00777004" w:rsidP="00363DBA">
      <w:pPr>
        <w:spacing w:line="360" w:lineRule="auto"/>
        <w:jc w:val="both"/>
        <w:rPr>
          <w:rFonts w:ascii="Times New Roman" w:hAnsi="Times New Roman" w:cs="Times New Roman"/>
        </w:rPr>
      </w:pPr>
      <w:r w:rsidRPr="00777004">
        <w:rPr>
          <w:rFonts w:ascii="Times New Roman" w:hAnsi="Times New Roman" w:cs="Times New Roman"/>
        </w:rPr>
        <w:t xml:space="preserve">In the topography of popular music, impoliteness is often transformed from simple incivility to a sophisticated pragmatic tool for socio-political critique. This use strategically aligns with Culpeper's (1996) seminal work on linguistic impoliteness, where face-threatening acts have been weaponized to contest authority and challenge the engagement of audiences. </w:t>
      </w:r>
      <w:r w:rsidR="00351CEA">
        <w:rPr>
          <w:rFonts w:ascii="Times New Roman" w:hAnsi="Times New Roman" w:cs="Times New Roman"/>
        </w:rPr>
        <w:t>The tool has been mastered by Nigerian musicians.</w:t>
      </w:r>
      <w:r w:rsidRPr="00777004">
        <w:rPr>
          <w:rFonts w:ascii="Times New Roman" w:hAnsi="Times New Roman" w:cs="Times New Roman"/>
        </w:rPr>
        <w:t xml:space="preserve"> Their songs are often imbued with what Fela Kuti called the "</w:t>
      </w:r>
      <w:proofErr w:type="spellStart"/>
      <w:r w:rsidRPr="00777004">
        <w:rPr>
          <w:rFonts w:ascii="Times New Roman" w:hAnsi="Times New Roman" w:cs="Times New Roman"/>
        </w:rPr>
        <w:t>yabis</w:t>
      </w:r>
      <w:proofErr w:type="spellEnd"/>
      <w:r w:rsidRPr="00777004">
        <w:rPr>
          <w:rFonts w:ascii="Times New Roman" w:hAnsi="Times New Roman" w:cs="Times New Roman"/>
        </w:rPr>
        <w:t xml:space="preserve">" traditional intentional use of sarcasm, ridicule, and frank invective to unsettle political hypocrisy and social injustice. Such </w:t>
      </w:r>
      <w:r w:rsidR="00795B19">
        <w:rPr>
          <w:rFonts w:ascii="Times New Roman" w:hAnsi="Times New Roman" w:cs="Times New Roman"/>
        </w:rPr>
        <w:t>actions</w:t>
      </w:r>
      <w:r w:rsidRPr="00777004">
        <w:rPr>
          <w:rFonts w:ascii="Times New Roman" w:hAnsi="Times New Roman" w:cs="Times New Roman"/>
        </w:rPr>
        <w:t xml:space="preserve"> </w:t>
      </w:r>
      <w:proofErr w:type="gramStart"/>
      <w:r w:rsidR="00795B19">
        <w:rPr>
          <w:rFonts w:ascii="Times New Roman" w:hAnsi="Times New Roman" w:cs="Times New Roman"/>
        </w:rPr>
        <w:t>aligns</w:t>
      </w:r>
      <w:proofErr w:type="gramEnd"/>
      <w:r w:rsidRPr="00777004">
        <w:rPr>
          <w:rFonts w:ascii="Times New Roman" w:hAnsi="Times New Roman" w:cs="Times New Roman"/>
        </w:rPr>
        <w:t xml:space="preserve"> with the broader African aesthetic of speaking truth to power, </w:t>
      </w:r>
      <w:r w:rsidR="00795B19">
        <w:rPr>
          <w:rFonts w:ascii="Times New Roman" w:hAnsi="Times New Roman" w:cs="Times New Roman"/>
        </w:rPr>
        <w:t>this notion was opine</w:t>
      </w:r>
      <w:r w:rsidRPr="00777004">
        <w:rPr>
          <w:rFonts w:ascii="Times New Roman" w:hAnsi="Times New Roman" w:cs="Times New Roman"/>
        </w:rPr>
        <w:t xml:space="preserve"> by </w:t>
      </w:r>
      <w:proofErr w:type="spellStart"/>
      <w:r w:rsidRPr="00777004">
        <w:rPr>
          <w:rFonts w:ascii="Times New Roman" w:hAnsi="Times New Roman" w:cs="Times New Roman"/>
        </w:rPr>
        <w:t>Yankah</w:t>
      </w:r>
      <w:proofErr w:type="spellEnd"/>
      <w:r w:rsidRPr="00777004">
        <w:rPr>
          <w:rFonts w:ascii="Times New Roman" w:hAnsi="Times New Roman" w:cs="Times New Roman"/>
        </w:rPr>
        <w:t xml:space="preserve"> (1999) about proverbial rhetoric. Similarly, Adegoke (2012) </w:t>
      </w:r>
      <w:r w:rsidR="00795B19">
        <w:rPr>
          <w:rFonts w:ascii="Times New Roman" w:hAnsi="Times New Roman" w:cs="Times New Roman"/>
        </w:rPr>
        <w:t>explains</w:t>
      </w:r>
      <w:r w:rsidRPr="00777004">
        <w:rPr>
          <w:rFonts w:ascii="Times New Roman" w:hAnsi="Times New Roman" w:cs="Times New Roman"/>
        </w:rPr>
        <w:t xml:space="preserve"> how Fela, and later hip-hop acts, for </w:t>
      </w:r>
      <w:r w:rsidR="00795B19">
        <w:rPr>
          <w:rFonts w:ascii="Times New Roman" w:hAnsi="Times New Roman" w:cs="Times New Roman"/>
        </w:rPr>
        <w:t>instance</w:t>
      </w:r>
      <w:r w:rsidRPr="00777004">
        <w:rPr>
          <w:rFonts w:ascii="Times New Roman" w:hAnsi="Times New Roman" w:cs="Times New Roman"/>
        </w:rPr>
        <w:t xml:space="preserve">, </w:t>
      </w:r>
      <w:r w:rsidR="00795B19">
        <w:rPr>
          <w:rFonts w:ascii="Times New Roman" w:hAnsi="Times New Roman" w:cs="Times New Roman"/>
        </w:rPr>
        <w:t>employ</w:t>
      </w:r>
      <w:r w:rsidRPr="00777004">
        <w:rPr>
          <w:rFonts w:ascii="Times New Roman" w:hAnsi="Times New Roman" w:cs="Times New Roman"/>
        </w:rPr>
        <w:t xml:space="preserve"> verbal aggression to </w:t>
      </w:r>
      <w:r w:rsidR="00795B19">
        <w:rPr>
          <w:rFonts w:ascii="Times New Roman" w:hAnsi="Times New Roman" w:cs="Times New Roman"/>
        </w:rPr>
        <w:t>project</w:t>
      </w:r>
      <w:r w:rsidRPr="00777004">
        <w:rPr>
          <w:rFonts w:ascii="Times New Roman" w:hAnsi="Times New Roman" w:cs="Times New Roman"/>
        </w:rPr>
        <w:t xml:space="preserve"> the inchoate anger and resentment of a robbed citizenry. In transgressing norms of respectful discourse, these artists </w:t>
      </w:r>
      <w:r w:rsidR="00795B19" w:rsidRPr="00777004">
        <w:rPr>
          <w:rFonts w:ascii="Times New Roman" w:hAnsi="Times New Roman" w:cs="Times New Roman"/>
        </w:rPr>
        <w:t>lesion</w:t>
      </w:r>
      <w:r w:rsidRPr="00777004">
        <w:rPr>
          <w:rFonts w:ascii="Times New Roman" w:hAnsi="Times New Roman" w:cs="Times New Roman"/>
        </w:rPr>
        <w:t xml:space="preserve"> the membrane of political </w:t>
      </w:r>
      <w:r w:rsidR="00795B19" w:rsidRPr="00777004">
        <w:rPr>
          <w:rFonts w:ascii="Times New Roman" w:hAnsi="Times New Roman" w:cs="Times New Roman"/>
        </w:rPr>
        <w:t>tact</w:t>
      </w:r>
      <w:r w:rsidRPr="00777004">
        <w:rPr>
          <w:rFonts w:ascii="Times New Roman" w:hAnsi="Times New Roman" w:cs="Times New Roman"/>
        </w:rPr>
        <w:t xml:space="preserve">, deploying impoliteness as a rhetorical </w:t>
      </w:r>
      <w:r w:rsidR="00795B19" w:rsidRPr="00777004">
        <w:rPr>
          <w:rFonts w:ascii="Times New Roman" w:hAnsi="Times New Roman" w:cs="Times New Roman"/>
        </w:rPr>
        <w:t>image</w:t>
      </w:r>
      <w:r w:rsidRPr="00777004">
        <w:rPr>
          <w:rFonts w:ascii="Times New Roman" w:hAnsi="Times New Roman" w:cs="Times New Roman"/>
        </w:rPr>
        <w:t xml:space="preserve"> to reflect at the nation its brokenness-its </w:t>
      </w:r>
      <w:r w:rsidR="00795B19" w:rsidRPr="00777004">
        <w:rPr>
          <w:rFonts w:ascii="Times New Roman" w:hAnsi="Times New Roman" w:cs="Times New Roman"/>
        </w:rPr>
        <w:t>perversion</w:t>
      </w:r>
      <w:r w:rsidRPr="00777004">
        <w:rPr>
          <w:rFonts w:ascii="Times New Roman" w:hAnsi="Times New Roman" w:cs="Times New Roman"/>
        </w:rPr>
        <w:t xml:space="preserve">, inequality, and systemic failures. Thus, it is this calculated rudeness that readily becomes an indispensable, unvarnished idiom of national critique, when decorous speech is grossly inadequate or indeed complicit in the </w:t>
      </w:r>
      <w:r w:rsidRPr="00777004">
        <w:rPr>
          <w:rFonts w:ascii="Times New Roman" w:hAnsi="Times New Roman" w:cs="Times New Roman"/>
        </w:rPr>
        <w:lastRenderedPageBreak/>
        <w:t>face of civic decay. Nigerian Popular Music serves as one vehicle which conveys the cause of Nigerian socio-cultural values. It is full of different contextual matters and has attracting rhythms to which the mass audience is drawn (Sunday, 2021). NPM makes critical analysis, examination, and responses to socio-cultural reality in Nigeria, thus making listeners aware of realities (Babalola, 2023).</w:t>
      </w:r>
    </w:p>
    <w:p w14:paraId="0456CD71" w14:textId="77777777" w:rsidR="00777004" w:rsidRPr="00777004" w:rsidRDefault="00363DBA" w:rsidP="00777004">
      <w:pPr>
        <w:spacing w:line="360" w:lineRule="auto"/>
        <w:jc w:val="both"/>
        <w:rPr>
          <w:rFonts w:ascii="Times New Roman" w:hAnsi="Times New Roman" w:cs="Times New Roman"/>
        </w:rPr>
      </w:pPr>
      <w:r w:rsidRPr="00742D9D">
        <w:rPr>
          <w:rFonts w:ascii="Times New Roman" w:hAnsi="Times New Roman" w:cs="Times New Roman"/>
        </w:rPr>
        <w:t>Musical artists in the Nigerian and global worlds are deploringly using language to represent nationhood</w:t>
      </w:r>
      <w:r w:rsidR="00753E22">
        <w:rPr>
          <w:rFonts w:ascii="Times New Roman" w:hAnsi="Times New Roman" w:cs="Times New Roman"/>
        </w:rPr>
        <w:t xml:space="preserve"> and social commentary</w:t>
      </w:r>
      <w:r w:rsidRPr="00742D9D">
        <w:rPr>
          <w:rFonts w:ascii="Times New Roman" w:hAnsi="Times New Roman" w:cs="Times New Roman"/>
        </w:rPr>
        <w:t xml:space="preserve"> under different thematic lenses. In Nigeria specifically, music serves as a vehicle through which artists respond to societal matters. Literature on nationhood exists. For instance, </w:t>
      </w:r>
      <w:proofErr w:type="spellStart"/>
      <w:r w:rsidRPr="00742D9D">
        <w:rPr>
          <w:rFonts w:ascii="Times New Roman" w:hAnsi="Times New Roman" w:cs="Times New Roman"/>
        </w:rPr>
        <w:t>Okuyade</w:t>
      </w:r>
      <w:proofErr w:type="spellEnd"/>
      <w:r w:rsidRPr="00742D9D">
        <w:rPr>
          <w:rFonts w:ascii="Times New Roman" w:hAnsi="Times New Roman" w:cs="Times New Roman"/>
        </w:rPr>
        <w:t xml:space="preserve"> (2011) demonstrates how African China uses his lyrics to assert social segregation and advocate for unity, generating discourses of resistance that reinforce national cultural consciousness. Similarly, </w:t>
      </w:r>
      <w:proofErr w:type="spellStart"/>
      <w:r w:rsidRPr="00742D9D">
        <w:rPr>
          <w:rFonts w:ascii="Times New Roman" w:hAnsi="Times New Roman" w:cs="Times New Roman"/>
        </w:rPr>
        <w:t>Liadi</w:t>
      </w:r>
      <w:proofErr w:type="spellEnd"/>
      <w:r w:rsidRPr="00742D9D">
        <w:rPr>
          <w:rFonts w:ascii="Times New Roman" w:hAnsi="Times New Roman" w:cs="Times New Roman"/>
        </w:rPr>
        <w:t xml:space="preserve"> (2012) puts in the foreground how musical linguistic options strengthen national belonging and identity construction. </w:t>
      </w:r>
      <w:proofErr w:type="spellStart"/>
      <w:r w:rsidRPr="00742D9D">
        <w:rPr>
          <w:rFonts w:ascii="Times New Roman" w:hAnsi="Times New Roman" w:cs="Times New Roman"/>
        </w:rPr>
        <w:t>Akingbe</w:t>
      </w:r>
      <w:proofErr w:type="spellEnd"/>
      <w:r w:rsidRPr="00742D9D">
        <w:rPr>
          <w:rFonts w:ascii="Times New Roman" w:hAnsi="Times New Roman" w:cs="Times New Roman"/>
        </w:rPr>
        <w:t xml:space="preserve"> and </w:t>
      </w:r>
      <w:proofErr w:type="spellStart"/>
      <w:r w:rsidRPr="00742D9D">
        <w:rPr>
          <w:rFonts w:ascii="Times New Roman" w:hAnsi="Times New Roman" w:cs="Times New Roman"/>
        </w:rPr>
        <w:t>Onanuga</w:t>
      </w:r>
      <w:proofErr w:type="spellEnd"/>
      <w:r w:rsidRPr="00742D9D">
        <w:rPr>
          <w:rFonts w:ascii="Times New Roman" w:hAnsi="Times New Roman" w:cs="Times New Roman"/>
        </w:rPr>
        <w:t xml:space="preserve"> (2019) trace how artists systematically push back against international stereotypes of Nigeria</w:t>
      </w:r>
      <w:r>
        <w:rPr>
          <w:rFonts w:ascii="Times New Roman" w:hAnsi="Times New Roman" w:cs="Times New Roman"/>
        </w:rPr>
        <w:t xml:space="preserve"> </w:t>
      </w:r>
      <w:r w:rsidRPr="00742D9D">
        <w:rPr>
          <w:rFonts w:ascii="Times New Roman" w:hAnsi="Times New Roman" w:cs="Times New Roman"/>
        </w:rPr>
        <w:t>such as Nigeria as a place of scamming and insecurity</w:t>
      </w:r>
      <w:r>
        <w:rPr>
          <w:rFonts w:ascii="Times New Roman" w:hAnsi="Times New Roman" w:cs="Times New Roman"/>
        </w:rPr>
        <w:t xml:space="preserve"> </w:t>
      </w:r>
      <w:r w:rsidRPr="00742D9D">
        <w:rPr>
          <w:rFonts w:ascii="Times New Roman" w:hAnsi="Times New Roman" w:cs="Times New Roman"/>
        </w:rPr>
        <w:t xml:space="preserve">through the promotion of a positive Nigerian identity through music and digital discourse. Akoni and </w:t>
      </w:r>
      <w:proofErr w:type="spellStart"/>
      <w:r w:rsidRPr="00742D9D">
        <w:rPr>
          <w:rFonts w:ascii="Times New Roman" w:hAnsi="Times New Roman" w:cs="Times New Roman"/>
        </w:rPr>
        <w:t>Anigala</w:t>
      </w:r>
      <w:proofErr w:type="spellEnd"/>
      <w:r w:rsidRPr="00742D9D">
        <w:rPr>
          <w:rFonts w:ascii="Times New Roman" w:hAnsi="Times New Roman" w:cs="Times New Roman"/>
        </w:rPr>
        <w:t xml:space="preserve"> (2019) illustrate how musicians manipulate language, cultural symbolism, and musical style to project national identity and affirm Nigerian cultural values. </w:t>
      </w:r>
      <w:proofErr w:type="spellStart"/>
      <w:r w:rsidR="00777004" w:rsidRPr="00777004">
        <w:rPr>
          <w:rFonts w:ascii="Times New Roman" w:hAnsi="Times New Roman" w:cs="Times New Roman"/>
        </w:rPr>
        <w:t>Esimone</w:t>
      </w:r>
      <w:proofErr w:type="spellEnd"/>
      <w:r w:rsidR="00777004" w:rsidRPr="00777004">
        <w:rPr>
          <w:rFonts w:ascii="Times New Roman" w:hAnsi="Times New Roman" w:cs="Times New Roman"/>
        </w:rPr>
        <w:t xml:space="preserve"> (2024) further states that artists are still serving as the agents of nation-building and social change through their music. Adebayo (2025) discusses self-adulation in </w:t>
      </w:r>
      <w:proofErr w:type="spellStart"/>
      <w:r w:rsidR="00777004" w:rsidRPr="00777004">
        <w:rPr>
          <w:rFonts w:ascii="Times New Roman" w:hAnsi="Times New Roman" w:cs="Times New Roman"/>
        </w:rPr>
        <w:t>Brymo’s</w:t>
      </w:r>
      <w:proofErr w:type="spellEnd"/>
      <w:r w:rsidR="00777004" w:rsidRPr="00777004">
        <w:rPr>
          <w:rFonts w:ascii="Times New Roman" w:hAnsi="Times New Roman" w:cs="Times New Roman"/>
        </w:rPr>
        <w:t xml:space="preserve"> songs, focusing on how he has demonstrated his superiority above his colleagues and heaped praise on himself.</w:t>
      </w:r>
    </w:p>
    <w:p w14:paraId="6B29036E" w14:textId="615707C1" w:rsidR="00777004" w:rsidRDefault="00777004" w:rsidP="00777004">
      <w:pPr>
        <w:spacing w:line="360" w:lineRule="auto"/>
        <w:jc w:val="both"/>
        <w:rPr>
          <w:rFonts w:ascii="Times New Roman" w:hAnsi="Times New Roman" w:cs="Times New Roman"/>
        </w:rPr>
      </w:pPr>
      <w:r w:rsidRPr="00777004">
        <w:rPr>
          <w:rFonts w:ascii="Times New Roman" w:hAnsi="Times New Roman" w:cs="Times New Roman"/>
        </w:rPr>
        <w:t xml:space="preserve">This research is embedded in its ability to highlight how strategic linguistic impoliteness functions as a strong mechanism for social critique, one that simultaneously expresses a deep-seated patriotism and articulates a resistant model of national identity. </w:t>
      </w:r>
      <w:r w:rsidR="00A02417" w:rsidRPr="00777004">
        <w:rPr>
          <w:rFonts w:ascii="Times New Roman" w:hAnsi="Times New Roman" w:cs="Times New Roman"/>
        </w:rPr>
        <w:t>Concentrating</w:t>
      </w:r>
      <w:r w:rsidRPr="00777004">
        <w:rPr>
          <w:rFonts w:ascii="Times New Roman" w:hAnsi="Times New Roman" w:cs="Times New Roman"/>
        </w:rPr>
        <w:t xml:space="preserve"> on the musical discourse of Fela Kuti, the study </w:t>
      </w:r>
      <w:r w:rsidR="00A02417" w:rsidRPr="00777004">
        <w:rPr>
          <w:rFonts w:ascii="Times New Roman" w:hAnsi="Times New Roman" w:cs="Times New Roman"/>
        </w:rPr>
        <w:t>quizzes</w:t>
      </w:r>
      <w:r w:rsidRPr="00777004">
        <w:rPr>
          <w:rFonts w:ascii="Times New Roman" w:hAnsi="Times New Roman" w:cs="Times New Roman"/>
        </w:rPr>
        <w:t xml:space="preserve"> how he weaponized impoliteness strategies such as direct invective, satirical mockery, and provocative naming in berating leaders</w:t>
      </w:r>
      <w:r w:rsidR="00A02417">
        <w:rPr>
          <w:rFonts w:ascii="Times New Roman" w:hAnsi="Times New Roman" w:cs="Times New Roman"/>
        </w:rPr>
        <w:t>hip in Nigeria</w:t>
      </w:r>
      <w:r w:rsidRPr="00777004">
        <w:rPr>
          <w:rFonts w:ascii="Times New Roman" w:hAnsi="Times New Roman" w:cs="Times New Roman"/>
        </w:rPr>
        <w:t xml:space="preserve"> and</w:t>
      </w:r>
      <w:r w:rsidR="00A02417">
        <w:rPr>
          <w:rFonts w:ascii="Times New Roman" w:hAnsi="Times New Roman" w:cs="Times New Roman"/>
        </w:rPr>
        <w:t xml:space="preserve"> unraveling systemic corruption that is entrenched in the system.</w:t>
      </w:r>
      <w:r w:rsidRPr="00777004">
        <w:rPr>
          <w:rFonts w:ascii="Times New Roman" w:hAnsi="Times New Roman" w:cs="Times New Roman"/>
        </w:rPr>
        <w:t xml:space="preserve"> While theories of emotion do provide a context in which the affective resonance of his work may be understood, impoliteness theory offers a more robust framework for analyzing how attitudes of condemnation, outrage, and moral judgment are systematically encoded within his lyrics and their broader socio-political context.</w:t>
      </w:r>
    </w:p>
    <w:p w14:paraId="1BB7B86F" w14:textId="4AC46379" w:rsidR="000805F5" w:rsidRPr="000805F5" w:rsidRDefault="000805F5" w:rsidP="00777004">
      <w:pPr>
        <w:spacing w:line="360" w:lineRule="auto"/>
        <w:jc w:val="both"/>
        <w:rPr>
          <w:rFonts w:ascii="Times New Roman" w:hAnsi="Times New Roman" w:cs="Times New Roman"/>
          <w:lang w:val="en-GB"/>
        </w:rPr>
      </w:pPr>
      <w:r w:rsidRPr="000805F5">
        <w:rPr>
          <w:rFonts w:ascii="Times New Roman" w:hAnsi="Times New Roman" w:cs="Times New Roman"/>
          <w:lang w:val="en-GB"/>
        </w:rPr>
        <w:lastRenderedPageBreak/>
        <w:t xml:space="preserve">This study is important on three broad levels: First, the study transcends mere thematic analysis and offers a serious pragmatic engagement with political dissent in African musical traditions. Second, Fela's strategic switching between Yoruba, Pidgin, and English is a rich corpus for critical discourse analysis; it is good pedagogic material that helps students in courses on discourse stylistics and cultural studies. Finally, this study places the pragmatic function of impoliteness at the </w:t>
      </w:r>
      <w:proofErr w:type="spellStart"/>
      <w:r w:rsidRPr="000805F5">
        <w:rPr>
          <w:rFonts w:ascii="Times New Roman" w:hAnsi="Times New Roman" w:cs="Times New Roman"/>
          <w:lang w:val="en-GB"/>
        </w:rPr>
        <w:t>center</w:t>
      </w:r>
      <w:proofErr w:type="spellEnd"/>
      <w:r w:rsidRPr="000805F5">
        <w:rPr>
          <w:rFonts w:ascii="Times New Roman" w:hAnsi="Times New Roman" w:cs="Times New Roman"/>
          <w:lang w:val="en-GB"/>
        </w:rPr>
        <w:t xml:space="preserve"> and hopes to extend the scholarly boundaries of pragmatic and discourse studies, cultural studies, and African musicology.</w:t>
      </w:r>
    </w:p>
    <w:p w14:paraId="19CE4883" w14:textId="77777777" w:rsidR="00F36AF4" w:rsidRDefault="00F36AF4" w:rsidP="00222C6E">
      <w:pPr>
        <w:spacing w:line="360" w:lineRule="auto"/>
        <w:jc w:val="both"/>
        <w:rPr>
          <w:rFonts w:ascii="Times New Roman" w:hAnsi="Times New Roman" w:cs="Times New Roman"/>
          <w:lang w:val="en-GB"/>
        </w:rPr>
      </w:pPr>
      <w:proofErr w:type="spellStart"/>
      <w:r w:rsidRPr="00F36AF4">
        <w:rPr>
          <w:rFonts w:ascii="Times New Roman" w:hAnsi="Times New Roman" w:cs="Times New Roman"/>
          <w:lang w:val="en-GB"/>
        </w:rPr>
        <w:t>Fẹlá</w:t>
      </w:r>
      <w:proofErr w:type="spellEnd"/>
      <w:r w:rsidRPr="00F36AF4">
        <w:rPr>
          <w:rFonts w:ascii="Times New Roman" w:hAnsi="Times New Roman" w:cs="Times New Roman"/>
          <w:lang w:val="en-GB"/>
        </w:rPr>
        <w:t xml:space="preserve"> </w:t>
      </w:r>
      <w:proofErr w:type="spellStart"/>
      <w:r w:rsidRPr="00F36AF4">
        <w:rPr>
          <w:rFonts w:ascii="Times New Roman" w:hAnsi="Times New Roman" w:cs="Times New Roman"/>
          <w:lang w:val="en-GB"/>
        </w:rPr>
        <w:t>Aníkúlápọ</w:t>
      </w:r>
      <w:proofErr w:type="spellEnd"/>
      <w:r w:rsidRPr="00F36AF4">
        <w:rPr>
          <w:rFonts w:ascii="Times New Roman" w:hAnsi="Times New Roman" w:cs="Times New Roman"/>
          <w:lang w:val="en-GB"/>
        </w:rPr>
        <w:t xml:space="preserve">̀ </w:t>
      </w:r>
      <w:proofErr w:type="spellStart"/>
      <w:r w:rsidRPr="00F36AF4">
        <w:rPr>
          <w:rFonts w:ascii="Times New Roman" w:hAnsi="Times New Roman" w:cs="Times New Roman"/>
          <w:lang w:val="en-GB"/>
        </w:rPr>
        <w:t>Kútì</w:t>
      </w:r>
      <w:proofErr w:type="spellEnd"/>
      <w:r w:rsidRPr="00F36AF4">
        <w:rPr>
          <w:rFonts w:ascii="Times New Roman" w:hAnsi="Times New Roman" w:cs="Times New Roman"/>
          <w:lang w:val="en-GB"/>
        </w:rPr>
        <w:t xml:space="preserve"> was born on 15 October 1938 in Abeokuta, Ogun State, Nigeria, into an upper-middle-class Yoruba family known for political activism and education. His father, Reverend Israel Oludotun Ransome-</w:t>
      </w:r>
      <w:proofErr w:type="spellStart"/>
      <w:r w:rsidRPr="00F36AF4">
        <w:rPr>
          <w:rFonts w:ascii="Times New Roman" w:hAnsi="Times New Roman" w:cs="Times New Roman"/>
          <w:lang w:val="en-GB"/>
        </w:rPr>
        <w:t>Kútì</w:t>
      </w:r>
      <w:proofErr w:type="spellEnd"/>
      <w:r w:rsidRPr="00F36AF4">
        <w:rPr>
          <w:rFonts w:ascii="Times New Roman" w:hAnsi="Times New Roman" w:cs="Times New Roman"/>
          <w:lang w:val="en-GB"/>
        </w:rPr>
        <w:t>, was a pronounced Anglican cleric and school principal who instituted the Nigerian Union of Teachers (NUT), while his mother, Funmilayo Ransome-</w:t>
      </w:r>
      <w:proofErr w:type="spellStart"/>
      <w:r w:rsidRPr="00F36AF4">
        <w:rPr>
          <w:rFonts w:ascii="Times New Roman" w:hAnsi="Times New Roman" w:cs="Times New Roman"/>
          <w:lang w:val="en-GB"/>
        </w:rPr>
        <w:t>Kútì</w:t>
      </w:r>
      <w:proofErr w:type="spellEnd"/>
      <w:r w:rsidRPr="00F36AF4">
        <w:rPr>
          <w:rFonts w:ascii="Times New Roman" w:hAnsi="Times New Roman" w:cs="Times New Roman"/>
          <w:lang w:val="en-GB"/>
        </w:rPr>
        <w:t>, was a revolutionary feminist and nationalist who played a very significant part in the anti-colonial crusade (Olaniyan, 2004; Veal, 2000).</w:t>
      </w:r>
      <w:proofErr w:type="spellStart"/>
      <w:r w:rsidRPr="00F36AF4">
        <w:rPr>
          <w:rFonts w:ascii="Times New Roman" w:hAnsi="Times New Roman" w:cs="Times New Roman"/>
          <w:lang w:val="en-GB"/>
        </w:rPr>
        <w:t>Fẹlá</w:t>
      </w:r>
      <w:proofErr w:type="spellEnd"/>
      <w:r w:rsidRPr="00F36AF4">
        <w:rPr>
          <w:rFonts w:ascii="Times New Roman" w:hAnsi="Times New Roman" w:cs="Times New Roman"/>
          <w:lang w:val="en-GB"/>
        </w:rPr>
        <w:t xml:space="preserve"> attended Abeokuta Grammar School, where early interest in music, particularly jazz and highlife, was exhibited. Later, in 1958, he </w:t>
      </w:r>
      <w:proofErr w:type="spellStart"/>
      <w:r w:rsidRPr="00F36AF4">
        <w:rPr>
          <w:rFonts w:ascii="Times New Roman" w:hAnsi="Times New Roman" w:cs="Times New Roman"/>
          <w:lang w:val="en-GB"/>
        </w:rPr>
        <w:t>traveled</w:t>
      </w:r>
      <w:proofErr w:type="spellEnd"/>
      <w:r w:rsidRPr="00F36AF4">
        <w:rPr>
          <w:rFonts w:ascii="Times New Roman" w:hAnsi="Times New Roman" w:cs="Times New Roman"/>
          <w:lang w:val="en-GB"/>
        </w:rPr>
        <w:t xml:space="preserve"> to London to study medicine but instead ended up enrolling at Trinity College of Music, studying trumpet and composition. While in London, he formed his first band, the </w:t>
      </w:r>
      <w:proofErr w:type="spellStart"/>
      <w:r w:rsidRPr="00F36AF4">
        <w:rPr>
          <w:rFonts w:ascii="Times New Roman" w:hAnsi="Times New Roman" w:cs="Times New Roman"/>
          <w:lang w:val="en-GB"/>
        </w:rPr>
        <w:t>Koola</w:t>
      </w:r>
      <w:proofErr w:type="spellEnd"/>
      <w:r w:rsidRPr="00F36AF4">
        <w:rPr>
          <w:rFonts w:ascii="Times New Roman" w:hAnsi="Times New Roman" w:cs="Times New Roman"/>
          <w:lang w:val="en-GB"/>
        </w:rPr>
        <w:t xml:space="preserve"> Lobitos, which combined jazz with highlife (Veal, 2000).</w:t>
      </w:r>
    </w:p>
    <w:p w14:paraId="28E74D64" w14:textId="337B3C8A" w:rsidR="00363DBA" w:rsidRPr="000556CD" w:rsidRDefault="00363DBA" w:rsidP="000C5A76">
      <w:pPr>
        <w:rPr>
          <w:rFonts w:ascii="Times New Roman" w:hAnsi="Times New Roman" w:cs="Times New Roman"/>
          <w:b/>
          <w:bCs/>
        </w:rPr>
      </w:pPr>
      <w:r w:rsidRPr="000556CD">
        <w:rPr>
          <w:rFonts w:ascii="Times New Roman" w:hAnsi="Times New Roman" w:cs="Times New Roman"/>
          <w:b/>
          <w:bCs/>
        </w:rPr>
        <w:t>Situating the study</w:t>
      </w:r>
    </w:p>
    <w:p w14:paraId="1899EC44" w14:textId="77777777" w:rsidR="00B7041C" w:rsidRPr="00B7041C" w:rsidRDefault="00B7041C" w:rsidP="00B7041C">
      <w:pPr>
        <w:spacing w:line="360" w:lineRule="auto"/>
        <w:jc w:val="both"/>
        <w:rPr>
          <w:rFonts w:ascii="Times New Roman" w:hAnsi="Times New Roman" w:cs="Times New Roman"/>
        </w:rPr>
      </w:pPr>
      <w:r w:rsidRPr="00B7041C">
        <w:rPr>
          <w:rFonts w:ascii="Times New Roman" w:hAnsi="Times New Roman" w:cs="Times New Roman"/>
        </w:rPr>
        <w:t xml:space="preserve">NPM has attracted, and still does, substantial scholarly attention from both disciplinary and thematic lines as a pointer to its multidimensionality as a work of art and as a sociocultural happening. Scholars have approached NPM from historical, ethnomusicological, and sociolinguistic points of view, coupling with those inspired by cultural studies, </w:t>
      </w:r>
      <w:proofErr w:type="gramStart"/>
      <w:r w:rsidRPr="00B7041C">
        <w:rPr>
          <w:rFonts w:ascii="Times New Roman" w:hAnsi="Times New Roman" w:cs="Times New Roman"/>
        </w:rPr>
        <w:t>in order to</w:t>
      </w:r>
      <w:proofErr w:type="gramEnd"/>
      <w:r w:rsidRPr="00B7041C">
        <w:rPr>
          <w:rFonts w:ascii="Times New Roman" w:hAnsi="Times New Roman" w:cs="Times New Roman"/>
        </w:rPr>
        <w:t xml:space="preserve"> analyze its aesthetic, political, and identity-forming dimensions.</w:t>
      </w:r>
    </w:p>
    <w:p w14:paraId="37C36C3D" w14:textId="77777777" w:rsidR="00B7041C" w:rsidRDefault="00B7041C" w:rsidP="00B7041C">
      <w:pPr>
        <w:spacing w:line="360" w:lineRule="auto"/>
        <w:jc w:val="both"/>
        <w:rPr>
          <w:rFonts w:ascii="Times New Roman" w:hAnsi="Times New Roman" w:cs="Times New Roman"/>
        </w:rPr>
      </w:pPr>
      <w:r w:rsidRPr="00B7041C">
        <w:rPr>
          <w:rFonts w:ascii="Times New Roman" w:hAnsi="Times New Roman" w:cs="Times New Roman"/>
        </w:rPr>
        <w:t xml:space="preserve">In their studies on Highlife music, </w:t>
      </w:r>
      <w:proofErr w:type="spellStart"/>
      <w:r w:rsidRPr="00B7041C">
        <w:rPr>
          <w:rFonts w:ascii="Times New Roman" w:hAnsi="Times New Roman" w:cs="Times New Roman"/>
        </w:rPr>
        <w:t>Nzewi</w:t>
      </w:r>
      <w:proofErr w:type="spellEnd"/>
      <w:r w:rsidRPr="00B7041C">
        <w:rPr>
          <w:rFonts w:ascii="Times New Roman" w:hAnsi="Times New Roman" w:cs="Times New Roman"/>
        </w:rPr>
        <w:t xml:space="preserve"> (2007) and Okafor (2013) place its prominence in modern Nigerian musical consciousness under the spotlight. </w:t>
      </w:r>
      <w:proofErr w:type="spellStart"/>
      <w:r w:rsidRPr="00B7041C">
        <w:rPr>
          <w:rFonts w:ascii="Times New Roman" w:hAnsi="Times New Roman" w:cs="Times New Roman"/>
        </w:rPr>
        <w:t>Nzewi</w:t>
      </w:r>
      <w:proofErr w:type="spellEnd"/>
      <w:r w:rsidRPr="00B7041C">
        <w:rPr>
          <w:rFonts w:ascii="Times New Roman" w:hAnsi="Times New Roman" w:cs="Times New Roman"/>
        </w:rPr>
        <w:t xml:space="preserve"> (2007) argued Igbo Highlife as a means of preserving indigenous aesthetics, values, and linguistic traditions against contemporary sounds. For his part, Okafor (2013) investigated the postcolonial interventions of the genre, placing in priority the lyrical engagement of the genre with nationalism, social commentary, and urbanism. Taking this insight one step further, Collins (2012) and </w:t>
      </w:r>
      <w:proofErr w:type="spellStart"/>
      <w:r w:rsidRPr="00B7041C">
        <w:rPr>
          <w:rFonts w:ascii="Times New Roman" w:hAnsi="Times New Roman" w:cs="Times New Roman"/>
        </w:rPr>
        <w:t>Agawu</w:t>
      </w:r>
      <w:proofErr w:type="spellEnd"/>
      <w:r w:rsidRPr="00B7041C">
        <w:rPr>
          <w:rFonts w:ascii="Times New Roman" w:hAnsi="Times New Roman" w:cs="Times New Roman"/>
        </w:rPr>
        <w:t xml:space="preserve"> (2016) went ahead to position Highlife within wider West African modernities, contending that the music </w:t>
      </w:r>
      <w:r w:rsidRPr="00B7041C">
        <w:rPr>
          <w:rFonts w:ascii="Times New Roman" w:hAnsi="Times New Roman" w:cs="Times New Roman"/>
        </w:rPr>
        <w:lastRenderedPageBreak/>
        <w:t>genre constitutes an auditory repository of hybrid identities generated through colonial contact and cosmopolitan encounter.</w:t>
      </w:r>
    </w:p>
    <w:p w14:paraId="63897903" w14:textId="5FC8DC97" w:rsidR="000556CD" w:rsidRPr="000556CD" w:rsidRDefault="000556CD" w:rsidP="00B7041C">
      <w:pPr>
        <w:spacing w:line="360" w:lineRule="auto"/>
        <w:jc w:val="both"/>
        <w:rPr>
          <w:rFonts w:ascii="Times New Roman" w:hAnsi="Times New Roman" w:cs="Times New Roman"/>
        </w:rPr>
      </w:pPr>
      <w:r w:rsidRPr="000556CD">
        <w:rPr>
          <w:rFonts w:ascii="Times New Roman" w:hAnsi="Times New Roman" w:cs="Times New Roman"/>
        </w:rPr>
        <w:t xml:space="preserve">The Jùjú genre has also been examined in its very active negotiation of local traditions and global trends. Veal (2000) analyzed the transnational flow of Jùjú and how its popularity worldwide pushed and reestablished Western ideas of "African" musicality. Olaniyan (2004) built on this argument, situating Jùjú in a symbolic position for the conflict between modernity and tradition—an aesthetic compromise with traditional drumming harmonized with electric instruments. Also, </w:t>
      </w:r>
      <w:proofErr w:type="spellStart"/>
      <w:r w:rsidRPr="000556CD">
        <w:rPr>
          <w:rFonts w:ascii="Times New Roman" w:hAnsi="Times New Roman" w:cs="Times New Roman"/>
        </w:rPr>
        <w:t>Oikelome</w:t>
      </w:r>
      <w:proofErr w:type="spellEnd"/>
      <w:r w:rsidRPr="000556CD">
        <w:rPr>
          <w:rFonts w:ascii="Times New Roman" w:hAnsi="Times New Roman" w:cs="Times New Roman"/>
        </w:rPr>
        <w:t xml:space="preserve"> (2019) pointed to Jùjú's symbolic role in constructing Yoruba modern identity through its aesthetic of performance and intertextual references to cultural heritage.</w:t>
      </w:r>
    </w:p>
    <w:p w14:paraId="2BF44B39" w14:textId="693D956B" w:rsidR="000556CD" w:rsidRPr="000556CD" w:rsidRDefault="000C5A76" w:rsidP="000556CD">
      <w:pPr>
        <w:spacing w:line="360" w:lineRule="auto"/>
        <w:jc w:val="both"/>
        <w:rPr>
          <w:rFonts w:ascii="Times New Roman" w:hAnsi="Times New Roman" w:cs="Times New Roman"/>
        </w:rPr>
      </w:pPr>
      <w:r w:rsidRPr="000C5A76">
        <w:rPr>
          <w:rFonts w:ascii="Times New Roman" w:hAnsi="Times New Roman" w:cs="Times New Roman"/>
        </w:rPr>
        <w:t xml:space="preserve">Okoro (2020) has also argued the </w:t>
      </w:r>
      <w:proofErr w:type="spellStart"/>
      <w:r w:rsidRPr="000C5A76">
        <w:rPr>
          <w:rFonts w:ascii="Times New Roman" w:hAnsi="Times New Roman" w:cs="Times New Roman"/>
        </w:rPr>
        <w:t>Alté</w:t>
      </w:r>
      <w:proofErr w:type="spellEnd"/>
      <w:r w:rsidRPr="000C5A76">
        <w:rPr>
          <w:rFonts w:ascii="Times New Roman" w:hAnsi="Times New Roman" w:cs="Times New Roman"/>
        </w:rPr>
        <w:t xml:space="preserve"> (Alternative Nigerian Pop) phenomenon from the point of view of youth culture as subcultural reaction to the mainstreaming of Afrobeats supremacy. For him, </w:t>
      </w:r>
      <w:proofErr w:type="spellStart"/>
      <w:r w:rsidRPr="000C5A76">
        <w:rPr>
          <w:rFonts w:ascii="Times New Roman" w:hAnsi="Times New Roman" w:cs="Times New Roman"/>
        </w:rPr>
        <w:t>Alté</w:t>
      </w:r>
      <w:proofErr w:type="spellEnd"/>
      <w:r w:rsidRPr="000C5A76">
        <w:rPr>
          <w:rFonts w:ascii="Times New Roman" w:hAnsi="Times New Roman" w:cs="Times New Roman"/>
        </w:rPr>
        <w:t xml:space="preserve"> is a counter-hegemonic discourse articulating cosmopolitanism and selfhood through fashion, online visuals, and experimentation in genres</w:t>
      </w:r>
      <w:r w:rsidR="000556CD" w:rsidRPr="000556CD">
        <w:rPr>
          <w:rFonts w:ascii="Times New Roman" w:hAnsi="Times New Roman" w:cs="Times New Roman"/>
        </w:rPr>
        <w:t xml:space="preserve">. Along the same line, </w:t>
      </w:r>
      <w:proofErr w:type="spellStart"/>
      <w:r w:rsidR="000556CD" w:rsidRPr="000556CD">
        <w:rPr>
          <w:rFonts w:ascii="Times New Roman" w:hAnsi="Times New Roman" w:cs="Times New Roman"/>
        </w:rPr>
        <w:t>Otiono</w:t>
      </w:r>
      <w:proofErr w:type="spellEnd"/>
      <w:r w:rsidR="000556CD" w:rsidRPr="000556CD">
        <w:rPr>
          <w:rFonts w:ascii="Times New Roman" w:hAnsi="Times New Roman" w:cs="Times New Roman"/>
        </w:rPr>
        <w:t xml:space="preserve"> (2022) posited that </w:t>
      </w:r>
      <w:proofErr w:type="spellStart"/>
      <w:r w:rsidR="000556CD" w:rsidRPr="000556CD">
        <w:rPr>
          <w:rFonts w:ascii="Times New Roman" w:hAnsi="Times New Roman" w:cs="Times New Roman"/>
        </w:rPr>
        <w:t>Alté</w:t>
      </w:r>
      <w:proofErr w:type="spellEnd"/>
      <w:r w:rsidR="000556CD" w:rsidRPr="000556CD">
        <w:rPr>
          <w:rFonts w:ascii="Times New Roman" w:hAnsi="Times New Roman" w:cs="Times New Roman"/>
        </w:rPr>
        <w:t xml:space="preserve"> is a new cultural economy in which connectivity through the digital space makes it possible to redefine Nigerian urban youth identity across national boundaries.</w:t>
      </w:r>
    </w:p>
    <w:p w14:paraId="7DDE8ADA" w14:textId="5875D8BD" w:rsidR="00B7041C" w:rsidRPr="00B7041C" w:rsidRDefault="00222C6E" w:rsidP="00B7041C">
      <w:pPr>
        <w:spacing w:line="360" w:lineRule="auto"/>
        <w:jc w:val="both"/>
        <w:rPr>
          <w:rFonts w:ascii="Times New Roman" w:hAnsi="Times New Roman" w:cs="Times New Roman"/>
        </w:rPr>
      </w:pPr>
      <w:r w:rsidRPr="00222C6E">
        <w:rPr>
          <w:rFonts w:ascii="Times New Roman" w:hAnsi="Times New Roman" w:cs="Times New Roman"/>
        </w:rPr>
        <w:t xml:space="preserve">Scholars in the field have delved into the cultural significance of Fuji music. Olaniyan </w:t>
      </w:r>
      <w:r>
        <w:rPr>
          <w:rFonts w:ascii="Times New Roman" w:hAnsi="Times New Roman" w:cs="Times New Roman"/>
        </w:rPr>
        <w:t xml:space="preserve">(2012) </w:t>
      </w:r>
      <w:r w:rsidRPr="00222C6E">
        <w:rPr>
          <w:rFonts w:ascii="Times New Roman" w:hAnsi="Times New Roman" w:cs="Times New Roman"/>
        </w:rPr>
        <w:t xml:space="preserve">and Klein </w:t>
      </w:r>
      <w:r>
        <w:rPr>
          <w:rFonts w:ascii="Times New Roman" w:hAnsi="Times New Roman" w:cs="Times New Roman"/>
        </w:rPr>
        <w:t xml:space="preserve">(2013) </w:t>
      </w:r>
      <w:r w:rsidRPr="00222C6E">
        <w:rPr>
          <w:rFonts w:ascii="Times New Roman" w:hAnsi="Times New Roman" w:cs="Times New Roman"/>
        </w:rPr>
        <w:t>explored its role in society, highlighting its relevance in shaping urban youth identities, accommodating diverse religious beliefs, and fostering ethical discussions. Olaniyan emphasized how Fuji's popularity among city youth reflects their adaptation to contemporary trends, while Klein portrayed Fuji as representing the harmonious cohabitation of different religions in Nigeria.</w:t>
      </w:r>
      <w:r w:rsidR="00F36AF4">
        <w:rPr>
          <w:rFonts w:ascii="Times New Roman" w:hAnsi="Times New Roman" w:cs="Times New Roman"/>
        </w:rPr>
        <w:t xml:space="preserve"> </w:t>
      </w:r>
      <w:r w:rsidR="00B7041C" w:rsidRPr="00B7041C">
        <w:rPr>
          <w:rFonts w:ascii="Times New Roman" w:hAnsi="Times New Roman" w:cs="Times New Roman"/>
        </w:rPr>
        <w:t>Ajayi (2007) also noted that Sakara's slow-paced tempo and melodic line create reflective moods that are germane to public commentary and moral reflection.</w:t>
      </w:r>
    </w:p>
    <w:p w14:paraId="42AAFB5B" w14:textId="77777777" w:rsidR="00310090" w:rsidRPr="00310090" w:rsidRDefault="00222C6E" w:rsidP="00310090">
      <w:pPr>
        <w:spacing w:line="360" w:lineRule="auto"/>
        <w:jc w:val="both"/>
        <w:rPr>
          <w:rFonts w:ascii="Times New Roman" w:hAnsi="Times New Roman" w:cs="Times New Roman"/>
        </w:rPr>
      </w:pPr>
      <w:r w:rsidRPr="00222C6E">
        <w:rPr>
          <w:rFonts w:ascii="Times New Roman" w:hAnsi="Times New Roman" w:cs="Times New Roman"/>
        </w:rPr>
        <w:t>Numerous academic studies have delved into Afrobeat, considering it primarily as a form of political expression and activism. Veal (2000) delved into Afrobeat's role as a form of resistance and a means of critiquing societal and political issues, with a specific focus on the contributions of Fela Anikulapo-Kuti. Ojo (2012) and Olaniyan (2015) explored the intricate rhythms and powerful performances within the genre, highlighting its fusion of funk, jazz, and African polyrhythms as a representation of civic engagement and defiance in urban settings.</w:t>
      </w:r>
      <w:r>
        <w:rPr>
          <w:rFonts w:ascii="Times New Roman" w:hAnsi="Times New Roman" w:cs="Times New Roman"/>
        </w:rPr>
        <w:t xml:space="preserve"> </w:t>
      </w:r>
      <w:r w:rsidR="00B7041C" w:rsidRPr="00B7041C">
        <w:rPr>
          <w:rFonts w:ascii="Times New Roman" w:hAnsi="Times New Roman" w:cs="Times New Roman"/>
        </w:rPr>
        <w:t xml:space="preserve">Afrobeats, distinguished from Afrobeat, is a globalized digital soundscape of the twenty-first century. For instance, Adejunmobi's </w:t>
      </w:r>
      <w:r>
        <w:rPr>
          <w:rFonts w:ascii="Times New Roman" w:hAnsi="Times New Roman" w:cs="Times New Roman"/>
        </w:rPr>
        <w:t>(</w:t>
      </w:r>
      <w:r w:rsidR="00B7041C" w:rsidRPr="00B7041C">
        <w:rPr>
          <w:rFonts w:ascii="Times New Roman" w:hAnsi="Times New Roman" w:cs="Times New Roman"/>
        </w:rPr>
        <w:t>2018</w:t>
      </w:r>
      <w:r>
        <w:rPr>
          <w:rFonts w:ascii="Times New Roman" w:hAnsi="Times New Roman" w:cs="Times New Roman"/>
        </w:rPr>
        <w:t>)</w:t>
      </w:r>
      <w:r w:rsidR="00B7041C" w:rsidRPr="00B7041C">
        <w:rPr>
          <w:rFonts w:ascii="Times New Roman" w:hAnsi="Times New Roman" w:cs="Times New Roman"/>
        </w:rPr>
        <w:t xml:space="preserve"> focused on the positioning of Afrobeats artists within transnational </w:t>
      </w:r>
      <w:r w:rsidR="00B7041C" w:rsidRPr="00B7041C">
        <w:rPr>
          <w:rFonts w:ascii="Times New Roman" w:hAnsi="Times New Roman" w:cs="Times New Roman"/>
        </w:rPr>
        <w:lastRenderedPageBreak/>
        <w:t xml:space="preserve">spaces through their crossover of local linguistic and rhythmic patterns with global popular music idioms. </w:t>
      </w:r>
      <w:r w:rsidR="00310090" w:rsidRPr="00310090">
        <w:rPr>
          <w:rFonts w:ascii="Times New Roman" w:hAnsi="Times New Roman" w:cs="Times New Roman"/>
        </w:rPr>
        <w:t>Akinwale (2021) and Adedeji (2023) have noted that Afrobeats symbolizes the hopes and conflicts of today's Nigerian youth: serving as a commodity of culture that can be shared globally while reflecting the local urban experiences.</w:t>
      </w:r>
    </w:p>
    <w:p w14:paraId="05FCA465" w14:textId="587B0496" w:rsidR="00310090" w:rsidRDefault="00310090" w:rsidP="00310090">
      <w:pPr>
        <w:spacing w:line="360" w:lineRule="auto"/>
        <w:jc w:val="both"/>
        <w:rPr>
          <w:rFonts w:ascii="Times New Roman" w:hAnsi="Times New Roman" w:cs="Times New Roman"/>
        </w:rPr>
      </w:pPr>
      <w:proofErr w:type="spellStart"/>
      <w:r w:rsidRPr="00310090">
        <w:rPr>
          <w:rFonts w:ascii="Times New Roman" w:hAnsi="Times New Roman" w:cs="Times New Roman"/>
        </w:rPr>
        <w:t>Akinrinlola</w:t>
      </w:r>
      <w:proofErr w:type="spellEnd"/>
      <w:r w:rsidRPr="00310090">
        <w:rPr>
          <w:rFonts w:ascii="Times New Roman" w:hAnsi="Times New Roman" w:cs="Times New Roman"/>
        </w:rPr>
        <w:t xml:space="preserve"> et al. (2025) and Eze (2020) have pointed out the importance of Nigerian Hip Hop as a site of identity-making among young people and the expression of socio-political dissent. Their studies </w:t>
      </w:r>
      <w:r w:rsidR="004A4369" w:rsidRPr="00310090">
        <w:rPr>
          <w:rFonts w:ascii="Times New Roman" w:hAnsi="Times New Roman" w:cs="Times New Roman"/>
        </w:rPr>
        <w:t>highpoint</w:t>
      </w:r>
      <w:r w:rsidRPr="00310090">
        <w:rPr>
          <w:rFonts w:ascii="Times New Roman" w:hAnsi="Times New Roman" w:cs="Times New Roman"/>
        </w:rPr>
        <w:t xml:space="preserve"> how </w:t>
      </w:r>
      <w:proofErr w:type="spellStart"/>
      <w:r w:rsidRPr="00310090">
        <w:rPr>
          <w:rFonts w:ascii="Times New Roman" w:hAnsi="Times New Roman" w:cs="Times New Roman"/>
        </w:rPr>
        <w:t>Ásá</w:t>
      </w:r>
      <w:proofErr w:type="spellEnd"/>
      <w:r w:rsidRPr="00310090">
        <w:rPr>
          <w:rFonts w:ascii="Times New Roman" w:hAnsi="Times New Roman" w:cs="Times New Roman"/>
        </w:rPr>
        <w:t xml:space="preserve">, as is </w:t>
      </w:r>
      <w:r w:rsidR="004A4369">
        <w:rPr>
          <w:rFonts w:ascii="Times New Roman" w:hAnsi="Times New Roman" w:cs="Times New Roman"/>
        </w:rPr>
        <w:t>obtainable</w:t>
      </w:r>
      <w:r w:rsidRPr="00310090">
        <w:rPr>
          <w:rFonts w:ascii="Times New Roman" w:hAnsi="Times New Roman" w:cs="Times New Roman"/>
        </w:rPr>
        <w:t xml:space="preserve"> with other musicians in this genre, e</w:t>
      </w:r>
      <w:r w:rsidR="00162E99">
        <w:rPr>
          <w:rFonts w:ascii="Times New Roman" w:hAnsi="Times New Roman" w:cs="Times New Roman"/>
        </w:rPr>
        <w:t>m</w:t>
      </w:r>
      <w:r w:rsidRPr="00310090">
        <w:rPr>
          <w:rFonts w:ascii="Times New Roman" w:hAnsi="Times New Roman" w:cs="Times New Roman"/>
        </w:rPr>
        <w:t xml:space="preserve">ploys language </w:t>
      </w:r>
      <w:r w:rsidR="00162E99" w:rsidRPr="00310090">
        <w:rPr>
          <w:rFonts w:ascii="Times New Roman" w:hAnsi="Times New Roman" w:cs="Times New Roman"/>
        </w:rPr>
        <w:t>dexterously</w:t>
      </w:r>
      <w:r w:rsidRPr="00310090">
        <w:rPr>
          <w:rFonts w:ascii="Times New Roman" w:hAnsi="Times New Roman" w:cs="Times New Roman"/>
        </w:rPr>
        <w:t xml:space="preserve"> in ways that </w:t>
      </w:r>
      <w:r w:rsidR="00162E99" w:rsidRPr="00310090">
        <w:rPr>
          <w:rFonts w:ascii="Times New Roman" w:hAnsi="Times New Roman" w:cs="Times New Roman"/>
        </w:rPr>
        <w:t>sally</w:t>
      </w:r>
      <w:r w:rsidRPr="00310090">
        <w:rPr>
          <w:rFonts w:ascii="Times New Roman" w:hAnsi="Times New Roman" w:cs="Times New Roman"/>
        </w:rPr>
        <w:t xml:space="preserve"> from </w:t>
      </w:r>
      <w:r w:rsidR="00162E99" w:rsidRPr="00310090">
        <w:rPr>
          <w:rFonts w:ascii="Times New Roman" w:hAnsi="Times New Roman" w:cs="Times New Roman"/>
        </w:rPr>
        <w:t>overriding</w:t>
      </w:r>
      <w:r w:rsidRPr="00310090">
        <w:rPr>
          <w:rFonts w:ascii="Times New Roman" w:hAnsi="Times New Roman" w:cs="Times New Roman"/>
        </w:rPr>
        <w:t xml:space="preserve"> scripts to </w:t>
      </w:r>
      <w:r w:rsidR="00162E99" w:rsidRPr="00310090">
        <w:rPr>
          <w:rFonts w:ascii="Times New Roman" w:hAnsi="Times New Roman" w:cs="Times New Roman"/>
        </w:rPr>
        <w:t>trail</w:t>
      </w:r>
      <w:r w:rsidRPr="00310090">
        <w:rPr>
          <w:rFonts w:ascii="Times New Roman" w:hAnsi="Times New Roman" w:cs="Times New Roman"/>
        </w:rPr>
        <w:t xml:space="preserve"> emotive and </w:t>
      </w:r>
      <w:r w:rsidR="00162E99" w:rsidRPr="00310090">
        <w:rPr>
          <w:rFonts w:ascii="Times New Roman" w:hAnsi="Times New Roman" w:cs="Times New Roman"/>
        </w:rPr>
        <w:t>empirical</w:t>
      </w:r>
      <w:r w:rsidRPr="00310090">
        <w:rPr>
          <w:rFonts w:ascii="Times New Roman" w:hAnsi="Times New Roman" w:cs="Times New Roman"/>
        </w:rPr>
        <w:t xml:space="preserve"> themes that mix love, protest, and ethical engagement as </w:t>
      </w:r>
      <w:r w:rsidR="00162E99" w:rsidRPr="00310090">
        <w:rPr>
          <w:rFonts w:ascii="Times New Roman" w:hAnsi="Times New Roman" w:cs="Times New Roman"/>
        </w:rPr>
        <w:t>knotty</w:t>
      </w:r>
      <w:r w:rsidRPr="00310090">
        <w:rPr>
          <w:rFonts w:ascii="Times New Roman" w:hAnsi="Times New Roman" w:cs="Times New Roman"/>
        </w:rPr>
        <w:t xml:space="preserve"> facets of Nigerian life today. </w:t>
      </w:r>
      <w:proofErr w:type="spellStart"/>
      <w:r w:rsidRPr="00310090">
        <w:rPr>
          <w:rFonts w:ascii="Times New Roman" w:hAnsi="Times New Roman" w:cs="Times New Roman"/>
        </w:rPr>
        <w:t>Ofulue</w:t>
      </w:r>
      <w:proofErr w:type="spellEnd"/>
      <w:r w:rsidRPr="00310090">
        <w:rPr>
          <w:rFonts w:ascii="Times New Roman" w:hAnsi="Times New Roman" w:cs="Times New Roman"/>
        </w:rPr>
        <w:t xml:space="preserve"> (2022) and </w:t>
      </w:r>
      <w:proofErr w:type="spellStart"/>
      <w:r w:rsidRPr="00310090">
        <w:rPr>
          <w:rFonts w:ascii="Times New Roman" w:hAnsi="Times New Roman" w:cs="Times New Roman"/>
        </w:rPr>
        <w:t>Osumah</w:t>
      </w:r>
      <w:proofErr w:type="spellEnd"/>
      <w:r w:rsidRPr="00310090">
        <w:rPr>
          <w:rFonts w:ascii="Times New Roman" w:hAnsi="Times New Roman" w:cs="Times New Roman"/>
        </w:rPr>
        <w:t xml:space="preserve"> (2024) have </w:t>
      </w:r>
      <w:r w:rsidR="00162E99" w:rsidRPr="00310090">
        <w:rPr>
          <w:rFonts w:ascii="Times New Roman" w:hAnsi="Times New Roman" w:cs="Times New Roman"/>
        </w:rPr>
        <w:t>illustrated</w:t>
      </w:r>
      <w:r w:rsidRPr="00310090">
        <w:rPr>
          <w:rFonts w:ascii="Times New Roman" w:hAnsi="Times New Roman" w:cs="Times New Roman"/>
        </w:rPr>
        <w:t xml:space="preserve"> Nigerian Hip Hop as a site of linguistic creativity, code-switching, and cultural critique that resists societal norms and </w:t>
      </w:r>
      <w:r w:rsidR="00162E99" w:rsidRPr="00310090">
        <w:rPr>
          <w:rFonts w:ascii="Times New Roman" w:hAnsi="Times New Roman" w:cs="Times New Roman"/>
        </w:rPr>
        <w:t>communicates</w:t>
      </w:r>
      <w:r w:rsidRPr="00310090">
        <w:rPr>
          <w:rFonts w:ascii="Times New Roman" w:hAnsi="Times New Roman" w:cs="Times New Roman"/>
        </w:rPr>
        <w:t xml:space="preserve"> alternative youth voices. These projects </w:t>
      </w:r>
      <w:r w:rsidR="00162E99" w:rsidRPr="00310090">
        <w:rPr>
          <w:rFonts w:ascii="Times New Roman" w:hAnsi="Times New Roman" w:cs="Times New Roman"/>
        </w:rPr>
        <w:t>jointly</w:t>
      </w:r>
      <w:r w:rsidRPr="00310090">
        <w:rPr>
          <w:rFonts w:ascii="Times New Roman" w:hAnsi="Times New Roman" w:cs="Times New Roman"/>
        </w:rPr>
        <w:t xml:space="preserve"> illustrate how NPM, in its many subgenres-from Highlife to </w:t>
      </w:r>
      <w:proofErr w:type="spellStart"/>
      <w:r w:rsidRPr="00310090">
        <w:rPr>
          <w:rFonts w:ascii="Times New Roman" w:hAnsi="Times New Roman" w:cs="Times New Roman"/>
        </w:rPr>
        <w:t>Alté</w:t>
      </w:r>
      <w:proofErr w:type="spellEnd"/>
      <w:r w:rsidRPr="00310090">
        <w:rPr>
          <w:rFonts w:ascii="Times New Roman" w:hAnsi="Times New Roman" w:cs="Times New Roman"/>
        </w:rPr>
        <w:t>-</w:t>
      </w:r>
      <w:r w:rsidR="00162E99" w:rsidRPr="00310090">
        <w:rPr>
          <w:rFonts w:ascii="Times New Roman" w:hAnsi="Times New Roman" w:cs="Times New Roman"/>
        </w:rPr>
        <w:t>establishes</w:t>
      </w:r>
      <w:r w:rsidRPr="00310090">
        <w:rPr>
          <w:rFonts w:ascii="Times New Roman" w:hAnsi="Times New Roman" w:cs="Times New Roman"/>
        </w:rPr>
        <w:t xml:space="preserve"> a successful site of cultural </w:t>
      </w:r>
      <w:r w:rsidR="00162E99" w:rsidRPr="00310090">
        <w:rPr>
          <w:rFonts w:ascii="Times New Roman" w:hAnsi="Times New Roman" w:cs="Times New Roman"/>
        </w:rPr>
        <w:t>construction</w:t>
      </w:r>
      <w:r w:rsidRPr="00310090">
        <w:rPr>
          <w:rFonts w:ascii="Times New Roman" w:hAnsi="Times New Roman" w:cs="Times New Roman"/>
        </w:rPr>
        <w:t xml:space="preserve">, political </w:t>
      </w:r>
      <w:r w:rsidR="00162E99" w:rsidRPr="00310090">
        <w:rPr>
          <w:rFonts w:ascii="Times New Roman" w:hAnsi="Times New Roman" w:cs="Times New Roman"/>
        </w:rPr>
        <w:t>interference</w:t>
      </w:r>
      <w:r w:rsidRPr="00310090">
        <w:rPr>
          <w:rFonts w:ascii="Times New Roman" w:hAnsi="Times New Roman" w:cs="Times New Roman"/>
        </w:rPr>
        <w:t xml:space="preserve">, and identity negotiation. It is not only </w:t>
      </w:r>
      <w:proofErr w:type="gramStart"/>
      <w:r w:rsidRPr="00310090">
        <w:rPr>
          <w:rFonts w:ascii="Times New Roman" w:hAnsi="Times New Roman" w:cs="Times New Roman"/>
        </w:rPr>
        <w:t>a</w:t>
      </w:r>
      <w:proofErr w:type="gramEnd"/>
      <w:r w:rsidRPr="00310090">
        <w:rPr>
          <w:rFonts w:ascii="Times New Roman" w:hAnsi="Times New Roman" w:cs="Times New Roman"/>
        </w:rPr>
        <w:t xml:space="preserve"> </w:t>
      </w:r>
      <w:r w:rsidR="00997A4B" w:rsidRPr="00310090">
        <w:rPr>
          <w:rFonts w:ascii="Times New Roman" w:hAnsi="Times New Roman" w:cs="Times New Roman"/>
        </w:rPr>
        <w:t>annals</w:t>
      </w:r>
      <w:r w:rsidRPr="00310090">
        <w:rPr>
          <w:rFonts w:ascii="Times New Roman" w:hAnsi="Times New Roman" w:cs="Times New Roman"/>
        </w:rPr>
        <w:t xml:space="preserve"> of Nigerian history and sociocultural transformations but also a way to rewrite Nigeria's position within global popular culture through digital mediation and transnational flows.</w:t>
      </w:r>
    </w:p>
    <w:p w14:paraId="4022BC62" w14:textId="392971B9" w:rsidR="00014E56" w:rsidRDefault="00014E56" w:rsidP="00310090">
      <w:pPr>
        <w:spacing w:line="360" w:lineRule="auto"/>
        <w:jc w:val="both"/>
        <w:rPr>
          <w:rFonts w:ascii="Times New Roman" w:hAnsi="Times New Roman" w:cs="Times New Roman"/>
          <w:b/>
          <w:bCs/>
        </w:rPr>
      </w:pPr>
      <w:proofErr w:type="spellStart"/>
      <w:r w:rsidRPr="00014E56">
        <w:rPr>
          <w:rFonts w:ascii="Times New Roman" w:hAnsi="Times New Roman" w:cs="Times New Roman"/>
          <w:b/>
          <w:bCs/>
        </w:rPr>
        <w:t>Contextualising</w:t>
      </w:r>
      <w:proofErr w:type="spellEnd"/>
      <w:r w:rsidRPr="00014E56">
        <w:rPr>
          <w:rFonts w:ascii="Times New Roman" w:hAnsi="Times New Roman" w:cs="Times New Roman"/>
          <w:b/>
          <w:bCs/>
        </w:rPr>
        <w:t xml:space="preserve"> Fela’s Music</w:t>
      </w:r>
    </w:p>
    <w:p w14:paraId="7C491692" w14:textId="1FF2E422" w:rsidR="000805F5" w:rsidRPr="000805F5" w:rsidRDefault="000805F5" w:rsidP="000805F5">
      <w:pPr>
        <w:spacing w:line="360" w:lineRule="auto"/>
        <w:jc w:val="both"/>
        <w:rPr>
          <w:rFonts w:ascii="Times New Roman" w:hAnsi="Times New Roman" w:cs="Times New Roman"/>
          <w:lang w:val="en-GB"/>
        </w:rPr>
      </w:pPr>
      <w:r w:rsidRPr="000805F5">
        <w:rPr>
          <w:rFonts w:ascii="Times New Roman" w:hAnsi="Times New Roman" w:cs="Times New Roman"/>
          <w:lang w:val="en-GB"/>
        </w:rPr>
        <w:t xml:space="preserve">Scholarly engagement with the work of Fela Anikulapo Kuti has proliferated, establishing him as the quintessential subject for </w:t>
      </w:r>
      <w:r w:rsidR="0024121A" w:rsidRPr="000805F5">
        <w:rPr>
          <w:rFonts w:ascii="Times New Roman" w:hAnsi="Times New Roman" w:cs="Times New Roman"/>
          <w:lang w:val="en-GB"/>
        </w:rPr>
        <w:t>analysing</w:t>
      </w:r>
      <w:r w:rsidRPr="000805F5">
        <w:rPr>
          <w:rFonts w:ascii="Times New Roman" w:hAnsi="Times New Roman" w:cs="Times New Roman"/>
          <w:lang w:val="en-GB"/>
        </w:rPr>
        <w:t xml:space="preserve"> the intersection of art, politics, and society in post-colonial Africa. The large academic discourses on his oeuvre can be </w:t>
      </w:r>
      <w:r w:rsidR="0024121A" w:rsidRPr="000805F5">
        <w:rPr>
          <w:rFonts w:ascii="Times New Roman" w:hAnsi="Times New Roman" w:cs="Times New Roman"/>
          <w:lang w:val="en-GB"/>
        </w:rPr>
        <w:t>separated</w:t>
      </w:r>
      <w:r w:rsidRPr="000805F5">
        <w:rPr>
          <w:rFonts w:ascii="Times New Roman" w:hAnsi="Times New Roman" w:cs="Times New Roman"/>
          <w:lang w:val="en-GB"/>
        </w:rPr>
        <w:t xml:space="preserve"> into </w:t>
      </w:r>
      <w:r w:rsidR="0024121A" w:rsidRPr="000805F5">
        <w:rPr>
          <w:rFonts w:ascii="Times New Roman" w:hAnsi="Times New Roman" w:cs="Times New Roman"/>
          <w:lang w:val="en-GB"/>
        </w:rPr>
        <w:t>a few</w:t>
      </w:r>
      <w:r w:rsidRPr="000805F5">
        <w:rPr>
          <w:rFonts w:ascii="Times New Roman" w:hAnsi="Times New Roman" w:cs="Times New Roman"/>
          <w:lang w:val="en-GB"/>
        </w:rPr>
        <w:t xml:space="preserve"> dominant thematic strands, which themselves frame Afrobeat not just as a musical genre but as a potent site of cultural and political enunciation.</w:t>
      </w:r>
    </w:p>
    <w:p w14:paraId="5638FCED" w14:textId="77777777" w:rsidR="00B7041C" w:rsidRDefault="000805F5" w:rsidP="000805F5">
      <w:pPr>
        <w:spacing w:line="360" w:lineRule="auto"/>
        <w:jc w:val="both"/>
        <w:rPr>
          <w:rFonts w:ascii="Times New Roman" w:hAnsi="Times New Roman" w:cs="Times New Roman"/>
          <w:lang w:val="en-GB"/>
        </w:rPr>
      </w:pPr>
      <w:r w:rsidRPr="000805F5">
        <w:rPr>
          <w:rFonts w:ascii="Times New Roman" w:hAnsi="Times New Roman" w:cs="Times New Roman"/>
          <w:lang w:val="en-GB"/>
        </w:rPr>
        <w:t xml:space="preserve">The most dominant framework through which Fela's work has been </w:t>
      </w:r>
      <w:proofErr w:type="spellStart"/>
      <w:r w:rsidRPr="000805F5">
        <w:rPr>
          <w:rFonts w:ascii="Times New Roman" w:hAnsi="Times New Roman" w:cs="Times New Roman"/>
          <w:lang w:val="en-GB"/>
        </w:rPr>
        <w:t>analyzed</w:t>
      </w:r>
      <w:proofErr w:type="spellEnd"/>
      <w:r w:rsidRPr="000805F5">
        <w:rPr>
          <w:rFonts w:ascii="Times New Roman" w:hAnsi="Times New Roman" w:cs="Times New Roman"/>
          <w:lang w:val="en-GB"/>
        </w:rPr>
        <w:t xml:space="preserve"> positions him as a political activist and his music as a direct instrument of dissent. This strand is authoritatively established by Olaniyan (2004) in a seminal critical biography. </w:t>
      </w:r>
      <w:r w:rsidR="00B7041C" w:rsidRPr="00B7041C">
        <w:rPr>
          <w:rFonts w:ascii="Times New Roman" w:hAnsi="Times New Roman" w:cs="Times New Roman"/>
          <w:lang w:val="en-GB"/>
        </w:rPr>
        <w:t>Olaniyan painstakingly argues that Fela's lyrics, his lifestyle, and performance aesthetics were a single "rebel art" strategically purposed against state power. Again, Olorunyomi (2003) underscores the socio-political symbolism in Fela's music and frames him as a cultural icon whose body of work reflects the struggles of the African post-colonial condition.</w:t>
      </w:r>
    </w:p>
    <w:p w14:paraId="15FF3F59" w14:textId="0977DBD4" w:rsidR="000805F5" w:rsidRPr="000805F5" w:rsidRDefault="000805F5" w:rsidP="000805F5">
      <w:pPr>
        <w:spacing w:line="360" w:lineRule="auto"/>
        <w:jc w:val="both"/>
        <w:rPr>
          <w:rFonts w:ascii="Times New Roman" w:hAnsi="Times New Roman" w:cs="Times New Roman"/>
          <w:lang w:val="en-GB"/>
        </w:rPr>
      </w:pPr>
      <w:r w:rsidRPr="000805F5">
        <w:rPr>
          <w:rFonts w:ascii="Times New Roman" w:hAnsi="Times New Roman" w:cs="Times New Roman"/>
          <w:lang w:val="en-GB"/>
        </w:rPr>
        <w:lastRenderedPageBreak/>
        <w:t xml:space="preserve">A parallel and important strand of research pertains to Linguistic and Discourse Analysis. Thus, </w:t>
      </w:r>
      <w:proofErr w:type="spellStart"/>
      <w:r w:rsidRPr="000805F5">
        <w:rPr>
          <w:rFonts w:ascii="Times New Roman" w:hAnsi="Times New Roman" w:cs="Times New Roman"/>
          <w:lang w:val="en-GB"/>
        </w:rPr>
        <w:t>Oyeleye</w:t>
      </w:r>
      <w:proofErr w:type="spellEnd"/>
      <w:r w:rsidRPr="000805F5">
        <w:rPr>
          <w:rFonts w:ascii="Times New Roman" w:hAnsi="Times New Roman" w:cs="Times New Roman"/>
          <w:lang w:val="en-GB"/>
        </w:rPr>
        <w:t xml:space="preserve"> (2003) and </w:t>
      </w:r>
      <w:proofErr w:type="spellStart"/>
      <w:r w:rsidRPr="000805F5">
        <w:rPr>
          <w:rFonts w:ascii="Times New Roman" w:hAnsi="Times New Roman" w:cs="Times New Roman"/>
          <w:lang w:val="en-GB"/>
        </w:rPr>
        <w:t>Oloruntoba-Oju</w:t>
      </w:r>
      <w:proofErr w:type="spellEnd"/>
      <w:r w:rsidRPr="000805F5">
        <w:rPr>
          <w:rFonts w:ascii="Times New Roman" w:hAnsi="Times New Roman" w:cs="Times New Roman"/>
          <w:lang w:val="en-GB"/>
        </w:rPr>
        <w:t xml:space="preserve"> (2007) draw attention to his strategic use of "Nigeria's triglossia" Yoruba, Nigerian Pidgin, and English-to ensure mass appeal and generate a distinctive, anti-elitist communicative style. </w:t>
      </w:r>
      <w:r w:rsidR="00EA05C5">
        <w:rPr>
          <w:rFonts w:ascii="Times New Roman" w:hAnsi="Times New Roman" w:cs="Times New Roman"/>
          <w:lang w:val="en-GB"/>
        </w:rPr>
        <w:t>Studies</w:t>
      </w:r>
      <w:r w:rsidRPr="000805F5">
        <w:rPr>
          <w:rFonts w:ascii="Times New Roman" w:hAnsi="Times New Roman" w:cs="Times New Roman"/>
          <w:lang w:val="en-GB"/>
        </w:rPr>
        <w:t xml:space="preserve"> also often addresses his provocative onomastic strategies. Adegoke (2012)</w:t>
      </w:r>
      <w:r w:rsidR="00EA05C5">
        <w:rPr>
          <w:rFonts w:ascii="Times New Roman" w:hAnsi="Times New Roman" w:cs="Times New Roman"/>
          <w:lang w:val="en-GB"/>
        </w:rPr>
        <w:t xml:space="preserve"> explores</w:t>
      </w:r>
      <w:r w:rsidRPr="000805F5">
        <w:rPr>
          <w:rFonts w:ascii="Times New Roman" w:hAnsi="Times New Roman" w:cs="Times New Roman"/>
          <w:lang w:val="en-GB"/>
        </w:rPr>
        <w:t xml:space="preserve"> songs such as "Zombie" and "International Thief </w:t>
      </w:r>
      <w:proofErr w:type="spellStart"/>
      <w:r w:rsidRPr="000805F5">
        <w:rPr>
          <w:rFonts w:ascii="Times New Roman" w:hAnsi="Times New Roman" w:cs="Times New Roman"/>
          <w:lang w:val="en-GB"/>
        </w:rPr>
        <w:t>Thief</w:t>
      </w:r>
      <w:proofErr w:type="spellEnd"/>
      <w:r w:rsidRPr="000805F5">
        <w:rPr>
          <w:rFonts w:ascii="Times New Roman" w:hAnsi="Times New Roman" w:cs="Times New Roman"/>
          <w:lang w:val="en-GB"/>
        </w:rPr>
        <w:t>" as deliberative semantic acts of redefinition which serve to divest the powerful of their honorifics. Taking this linguistic</w:t>
      </w:r>
      <w:r w:rsidR="00EA05C5">
        <w:rPr>
          <w:rFonts w:ascii="Times New Roman" w:hAnsi="Times New Roman" w:cs="Times New Roman"/>
          <w:lang w:val="en-GB"/>
        </w:rPr>
        <w:t xml:space="preserve"> cum pragmatic exploration</w:t>
      </w:r>
      <w:r w:rsidRPr="000805F5">
        <w:rPr>
          <w:rFonts w:ascii="Times New Roman" w:hAnsi="Times New Roman" w:cs="Times New Roman"/>
          <w:lang w:val="en-GB"/>
        </w:rPr>
        <w:t xml:space="preserve"> a step further, </w:t>
      </w:r>
      <w:proofErr w:type="spellStart"/>
      <w:r w:rsidRPr="000805F5">
        <w:rPr>
          <w:rFonts w:ascii="Times New Roman" w:hAnsi="Times New Roman" w:cs="Times New Roman"/>
          <w:lang w:val="en-GB"/>
        </w:rPr>
        <w:t>Odebunmi</w:t>
      </w:r>
      <w:proofErr w:type="spellEnd"/>
      <w:r w:rsidRPr="000805F5">
        <w:rPr>
          <w:rFonts w:ascii="Times New Roman" w:hAnsi="Times New Roman" w:cs="Times New Roman"/>
          <w:lang w:val="en-GB"/>
        </w:rPr>
        <w:t xml:space="preserve"> (2009) has de facto </w:t>
      </w:r>
      <w:proofErr w:type="spellStart"/>
      <w:r w:rsidRPr="000805F5">
        <w:rPr>
          <w:rFonts w:ascii="Times New Roman" w:hAnsi="Times New Roman" w:cs="Times New Roman"/>
          <w:lang w:val="en-GB"/>
        </w:rPr>
        <w:t>analyzed</w:t>
      </w:r>
      <w:proofErr w:type="spellEnd"/>
      <w:r w:rsidRPr="000805F5">
        <w:rPr>
          <w:rFonts w:ascii="Times New Roman" w:hAnsi="Times New Roman" w:cs="Times New Roman"/>
          <w:lang w:val="en-GB"/>
        </w:rPr>
        <w:t xml:space="preserve"> impoliteness strategies in </w:t>
      </w:r>
      <w:r w:rsidR="00EA05C5" w:rsidRPr="000805F5">
        <w:rPr>
          <w:rFonts w:ascii="Times New Roman" w:hAnsi="Times New Roman" w:cs="Times New Roman"/>
          <w:lang w:val="en-GB"/>
        </w:rPr>
        <w:t>probing</w:t>
      </w:r>
      <w:r w:rsidRPr="000805F5">
        <w:rPr>
          <w:rFonts w:ascii="Times New Roman" w:hAnsi="Times New Roman" w:cs="Times New Roman"/>
          <w:lang w:val="en-GB"/>
        </w:rPr>
        <w:t xml:space="preserve"> Fela's use of invective and sarcasm ("</w:t>
      </w:r>
      <w:proofErr w:type="spellStart"/>
      <w:r w:rsidRPr="000805F5">
        <w:rPr>
          <w:rFonts w:ascii="Times New Roman" w:hAnsi="Times New Roman" w:cs="Times New Roman"/>
          <w:lang w:val="en-GB"/>
        </w:rPr>
        <w:t>yabis</w:t>
      </w:r>
      <w:proofErr w:type="spellEnd"/>
      <w:r w:rsidRPr="000805F5">
        <w:rPr>
          <w:rFonts w:ascii="Times New Roman" w:hAnsi="Times New Roman" w:cs="Times New Roman"/>
          <w:lang w:val="en-GB"/>
        </w:rPr>
        <w:t>") as a pragmatic choice. The present study attempts to build directly on this foundation by applying a formal impoliteness theory framework to systematize the analysis of those face-threatening acts.</w:t>
      </w:r>
    </w:p>
    <w:p w14:paraId="7C2DE589" w14:textId="0A74D4F8" w:rsidR="000805F5" w:rsidRPr="000805F5" w:rsidRDefault="000805F5" w:rsidP="000805F5">
      <w:pPr>
        <w:spacing w:line="360" w:lineRule="auto"/>
        <w:jc w:val="both"/>
        <w:rPr>
          <w:rFonts w:ascii="Times New Roman" w:hAnsi="Times New Roman" w:cs="Times New Roman"/>
          <w:lang w:val="en-GB"/>
        </w:rPr>
      </w:pPr>
      <w:r w:rsidRPr="000805F5">
        <w:rPr>
          <w:rFonts w:ascii="Times New Roman" w:hAnsi="Times New Roman" w:cs="Times New Roman"/>
          <w:lang w:val="en-GB"/>
        </w:rPr>
        <w:t xml:space="preserve">Complementing the lyrical analysis, </w:t>
      </w:r>
      <w:r w:rsidR="00EA05C5">
        <w:rPr>
          <w:rFonts w:ascii="Times New Roman" w:hAnsi="Times New Roman" w:cs="Times New Roman"/>
          <w:lang w:val="en-GB"/>
        </w:rPr>
        <w:t>research</w:t>
      </w:r>
      <w:r w:rsidRPr="000805F5">
        <w:rPr>
          <w:rFonts w:ascii="Times New Roman" w:hAnsi="Times New Roman" w:cs="Times New Roman"/>
          <w:lang w:val="en-GB"/>
        </w:rPr>
        <w:t xml:space="preserve"> on Musical Aesthetics and Performance argues that the political message by Fela is indivisible from its musical form. Veal (2000) has done an </w:t>
      </w:r>
      <w:r w:rsidR="00EA05C5" w:rsidRPr="000805F5">
        <w:rPr>
          <w:rFonts w:ascii="Times New Roman" w:hAnsi="Times New Roman" w:cs="Times New Roman"/>
          <w:lang w:val="en-GB"/>
        </w:rPr>
        <w:t>in-depth</w:t>
      </w:r>
      <w:r w:rsidRPr="000805F5">
        <w:rPr>
          <w:rFonts w:ascii="Times New Roman" w:hAnsi="Times New Roman" w:cs="Times New Roman"/>
          <w:lang w:val="en-GB"/>
        </w:rPr>
        <w:t xml:space="preserve"> musicological analysis of how Fela </w:t>
      </w:r>
      <w:r w:rsidR="00EA05C5" w:rsidRPr="000805F5">
        <w:rPr>
          <w:rFonts w:ascii="Times New Roman" w:hAnsi="Times New Roman" w:cs="Times New Roman"/>
          <w:lang w:val="en-GB"/>
        </w:rPr>
        <w:t>fused</w:t>
      </w:r>
      <w:r w:rsidRPr="000805F5">
        <w:rPr>
          <w:rFonts w:ascii="Times New Roman" w:hAnsi="Times New Roman" w:cs="Times New Roman"/>
          <w:lang w:val="en-GB"/>
        </w:rPr>
        <w:t xml:space="preserve"> Highlife, Jazz, and traditional West African rhythms into the Afrobeat sound. The </w:t>
      </w:r>
      <w:r w:rsidR="00EA05C5" w:rsidRPr="000805F5">
        <w:rPr>
          <w:rFonts w:ascii="Times New Roman" w:hAnsi="Times New Roman" w:cs="Times New Roman"/>
          <w:lang w:val="en-GB"/>
        </w:rPr>
        <w:t>protracted</w:t>
      </w:r>
      <w:r w:rsidRPr="000805F5">
        <w:rPr>
          <w:rFonts w:ascii="Times New Roman" w:hAnsi="Times New Roman" w:cs="Times New Roman"/>
          <w:lang w:val="en-GB"/>
        </w:rPr>
        <w:t xml:space="preserve"> song structure and call-and-response vocals are considered to create a collective, almost ritualistic experience that </w:t>
      </w:r>
      <w:r w:rsidR="00FA0B0B" w:rsidRPr="000805F5">
        <w:rPr>
          <w:rFonts w:ascii="Times New Roman" w:hAnsi="Times New Roman" w:cs="Times New Roman"/>
          <w:lang w:val="en-GB"/>
        </w:rPr>
        <w:t>arouses</w:t>
      </w:r>
      <w:r w:rsidRPr="000805F5">
        <w:rPr>
          <w:rFonts w:ascii="Times New Roman" w:hAnsi="Times New Roman" w:cs="Times New Roman"/>
          <w:lang w:val="en-GB"/>
        </w:rPr>
        <w:t xml:space="preserve"> a sense of communal </w:t>
      </w:r>
      <w:r w:rsidR="00FA0B0B" w:rsidRPr="000805F5">
        <w:rPr>
          <w:rFonts w:ascii="Times New Roman" w:hAnsi="Times New Roman" w:cs="Times New Roman"/>
          <w:lang w:val="en-GB"/>
        </w:rPr>
        <w:t>camaraderie</w:t>
      </w:r>
      <w:r w:rsidRPr="000805F5">
        <w:rPr>
          <w:rFonts w:ascii="Times New Roman" w:hAnsi="Times New Roman" w:cs="Times New Roman"/>
          <w:lang w:val="en-GB"/>
        </w:rPr>
        <w:t xml:space="preserve"> against </w:t>
      </w:r>
      <w:r w:rsidR="00FA0B0B" w:rsidRPr="000805F5">
        <w:rPr>
          <w:rFonts w:ascii="Times New Roman" w:hAnsi="Times New Roman" w:cs="Times New Roman"/>
          <w:lang w:val="en-GB"/>
        </w:rPr>
        <w:t>tyranny</w:t>
      </w:r>
      <w:r w:rsidRPr="000805F5">
        <w:rPr>
          <w:rFonts w:ascii="Times New Roman" w:hAnsi="Times New Roman" w:cs="Times New Roman"/>
          <w:lang w:val="en-GB"/>
        </w:rPr>
        <w:t>.</w:t>
      </w:r>
    </w:p>
    <w:p w14:paraId="07CBBF6B" w14:textId="2B9848EA" w:rsidR="000805F5" w:rsidRPr="000805F5" w:rsidRDefault="000805F5" w:rsidP="000805F5">
      <w:pPr>
        <w:spacing w:line="360" w:lineRule="auto"/>
        <w:jc w:val="both"/>
        <w:rPr>
          <w:rFonts w:ascii="Times New Roman" w:hAnsi="Times New Roman" w:cs="Times New Roman"/>
          <w:lang w:val="en-GB"/>
        </w:rPr>
      </w:pPr>
      <w:r w:rsidRPr="000805F5">
        <w:rPr>
          <w:rFonts w:ascii="Times New Roman" w:hAnsi="Times New Roman" w:cs="Times New Roman"/>
          <w:lang w:val="en-GB"/>
        </w:rPr>
        <w:t xml:space="preserve">Finally, a critical and growing area of scholarship </w:t>
      </w:r>
      <w:r w:rsidR="00FA0B0B" w:rsidRPr="000805F5">
        <w:rPr>
          <w:rFonts w:ascii="Times New Roman" w:hAnsi="Times New Roman" w:cs="Times New Roman"/>
          <w:lang w:val="en-GB"/>
        </w:rPr>
        <w:t>wrestles</w:t>
      </w:r>
      <w:r w:rsidRPr="000805F5">
        <w:rPr>
          <w:rFonts w:ascii="Times New Roman" w:hAnsi="Times New Roman" w:cs="Times New Roman"/>
          <w:lang w:val="en-GB"/>
        </w:rPr>
        <w:t xml:space="preserve"> with what might be described as the Gender Paradox of Fela's legacy. Scholars, such as Adesina (2016), have critically </w:t>
      </w:r>
      <w:r w:rsidR="00FA0B0B" w:rsidRPr="000805F5">
        <w:rPr>
          <w:rFonts w:ascii="Times New Roman" w:hAnsi="Times New Roman" w:cs="Times New Roman"/>
          <w:lang w:val="en-GB"/>
        </w:rPr>
        <w:t>scrutinised</w:t>
      </w:r>
      <w:r w:rsidRPr="000805F5">
        <w:rPr>
          <w:rFonts w:ascii="Times New Roman" w:hAnsi="Times New Roman" w:cs="Times New Roman"/>
          <w:lang w:val="en-GB"/>
        </w:rPr>
        <w:t xml:space="preserve"> his portrayal of women and the various conundrums of his personal life, identifying therein a "Fela paradox," in which the champion of the oppressed propagated patriarchal norms.</w:t>
      </w:r>
    </w:p>
    <w:p w14:paraId="50CEBBCB" w14:textId="0E731FAB" w:rsidR="000805F5" w:rsidRDefault="000805F5" w:rsidP="000805F5">
      <w:pPr>
        <w:spacing w:line="360" w:lineRule="auto"/>
        <w:jc w:val="both"/>
        <w:rPr>
          <w:rFonts w:ascii="Times New Roman" w:hAnsi="Times New Roman" w:cs="Times New Roman"/>
          <w:lang w:val="en-GB"/>
        </w:rPr>
      </w:pPr>
      <w:r w:rsidRPr="000805F5">
        <w:rPr>
          <w:rFonts w:ascii="Times New Roman" w:hAnsi="Times New Roman" w:cs="Times New Roman"/>
          <w:lang w:val="en-GB"/>
        </w:rPr>
        <w:t xml:space="preserve">While a </w:t>
      </w:r>
      <w:r w:rsidR="00FA0B0B" w:rsidRPr="000805F5">
        <w:rPr>
          <w:rFonts w:ascii="Times New Roman" w:hAnsi="Times New Roman" w:cs="Times New Roman"/>
          <w:lang w:val="en-GB"/>
        </w:rPr>
        <w:t>copiousness</w:t>
      </w:r>
      <w:r w:rsidRPr="000805F5">
        <w:rPr>
          <w:rFonts w:ascii="Times New Roman" w:hAnsi="Times New Roman" w:cs="Times New Roman"/>
          <w:lang w:val="en-GB"/>
        </w:rPr>
        <w:t xml:space="preserve"> of research on Fela Kuti has </w:t>
      </w:r>
      <w:r w:rsidR="00FA0B0B" w:rsidRPr="000805F5">
        <w:rPr>
          <w:rFonts w:ascii="Times New Roman" w:hAnsi="Times New Roman" w:cs="Times New Roman"/>
          <w:lang w:val="en-GB"/>
        </w:rPr>
        <w:t>persuasively</w:t>
      </w:r>
      <w:r w:rsidRPr="000805F5">
        <w:rPr>
          <w:rFonts w:ascii="Times New Roman" w:hAnsi="Times New Roman" w:cs="Times New Roman"/>
          <w:lang w:val="en-GB"/>
        </w:rPr>
        <w:t xml:space="preserve"> theorized his role as a political </w:t>
      </w:r>
      <w:r w:rsidR="00FA0B0B" w:rsidRPr="000805F5">
        <w:rPr>
          <w:rFonts w:ascii="Times New Roman" w:hAnsi="Times New Roman" w:cs="Times New Roman"/>
          <w:lang w:val="en-GB"/>
        </w:rPr>
        <w:t>resistor</w:t>
      </w:r>
      <w:r w:rsidRPr="000805F5">
        <w:rPr>
          <w:rFonts w:ascii="Times New Roman" w:hAnsi="Times New Roman" w:cs="Times New Roman"/>
          <w:lang w:val="en-GB"/>
        </w:rPr>
        <w:t xml:space="preserve"> and linguistic rebel, there is a dearth in the systematic pragmatic theorization of his verbal strategies. This </w:t>
      </w:r>
      <w:r w:rsidR="00FA0B0B">
        <w:rPr>
          <w:rFonts w:ascii="Times New Roman" w:hAnsi="Times New Roman" w:cs="Times New Roman"/>
          <w:lang w:val="en-GB"/>
        </w:rPr>
        <w:t>study</w:t>
      </w:r>
      <w:r w:rsidRPr="000805F5">
        <w:rPr>
          <w:rFonts w:ascii="Times New Roman" w:hAnsi="Times New Roman" w:cs="Times New Roman"/>
          <w:lang w:val="en-GB"/>
        </w:rPr>
        <w:t xml:space="preserve"> attempts to fill this gap by introducing Culpeper's (1996, 2005) Impoliteness Theory into the analytic framework. While earlier studies have demonstrated his use of insults and provocation, this paper refines such observations by categorizing those acts into specific strategies of impoliteness: bald-on-record, negative, and positive. This turn in methodology shifts the question away from what Fela said to how his language works pragmatically to damage the public "face" of his targets. By so doing, this paper further grounds the pioneering works of leading scholars like Olaniyan (2004)</w:t>
      </w:r>
      <w:r w:rsidR="00FA0B0B">
        <w:rPr>
          <w:rFonts w:ascii="Times New Roman" w:hAnsi="Times New Roman" w:cs="Times New Roman"/>
          <w:lang w:val="en-GB"/>
        </w:rPr>
        <w:t xml:space="preserve">, </w:t>
      </w:r>
      <w:r w:rsidRPr="000805F5">
        <w:rPr>
          <w:rFonts w:ascii="Times New Roman" w:hAnsi="Times New Roman" w:cs="Times New Roman"/>
          <w:lang w:val="en-GB"/>
        </w:rPr>
        <w:t>Adegoke (2012)</w:t>
      </w:r>
      <w:r w:rsidR="00FA0B0B">
        <w:rPr>
          <w:rFonts w:ascii="Times New Roman" w:hAnsi="Times New Roman" w:cs="Times New Roman"/>
          <w:lang w:val="en-GB"/>
        </w:rPr>
        <w:t xml:space="preserve"> and </w:t>
      </w:r>
      <w:proofErr w:type="spellStart"/>
      <w:r w:rsidR="00FA0B0B">
        <w:rPr>
          <w:rFonts w:ascii="Times New Roman" w:hAnsi="Times New Roman" w:cs="Times New Roman"/>
          <w:lang w:val="en-GB"/>
        </w:rPr>
        <w:t>Odebunmi</w:t>
      </w:r>
      <w:proofErr w:type="spellEnd"/>
      <w:r w:rsidR="00FA0B0B">
        <w:rPr>
          <w:rFonts w:ascii="Times New Roman" w:hAnsi="Times New Roman" w:cs="Times New Roman"/>
          <w:lang w:val="en-GB"/>
        </w:rPr>
        <w:t xml:space="preserve"> (2009)</w:t>
      </w:r>
      <w:r w:rsidRPr="000805F5">
        <w:rPr>
          <w:rFonts w:ascii="Times New Roman" w:hAnsi="Times New Roman" w:cs="Times New Roman"/>
          <w:lang w:val="en-GB"/>
        </w:rPr>
        <w:t xml:space="preserve"> providing a reproducible </w:t>
      </w:r>
      <w:r w:rsidRPr="000805F5">
        <w:rPr>
          <w:rFonts w:ascii="Times New Roman" w:hAnsi="Times New Roman" w:cs="Times New Roman"/>
          <w:lang w:val="en-GB"/>
        </w:rPr>
        <w:lastRenderedPageBreak/>
        <w:t>model of how verbal aggression has been weaponized to realize political critique and frame counter-public discourse.</w:t>
      </w:r>
    </w:p>
    <w:p w14:paraId="3096276D" w14:textId="46CA0FD8" w:rsidR="00E3167F" w:rsidRPr="00D831CD" w:rsidRDefault="00D831CD" w:rsidP="000805F5">
      <w:pPr>
        <w:spacing w:line="360" w:lineRule="auto"/>
        <w:jc w:val="both"/>
        <w:rPr>
          <w:rFonts w:ascii="Times New Roman" w:hAnsi="Times New Roman" w:cs="Times New Roman"/>
          <w:b/>
          <w:bCs/>
        </w:rPr>
      </w:pPr>
      <w:r w:rsidRPr="00D831CD">
        <w:rPr>
          <w:rFonts w:ascii="Times New Roman" w:hAnsi="Times New Roman" w:cs="Times New Roman"/>
          <w:b/>
          <w:bCs/>
        </w:rPr>
        <w:t>Theoretical Anchor</w:t>
      </w:r>
    </w:p>
    <w:p w14:paraId="0A0C878F" w14:textId="7324F373" w:rsidR="003C567C" w:rsidRPr="003C567C" w:rsidRDefault="003C567C" w:rsidP="003C567C">
      <w:pPr>
        <w:spacing w:line="360" w:lineRule="auto"/>
        <w:jc w:val="both"/>
        <w:rPr>
          <w:rFonts w:ascii="Times New Roman" w:hAnsi="Times New Roman" w:cs="Times New Roman"/>
          <w:lang w:val="en-GB"/>
        </w:rPr>
      </w:pPr>
      <w:r w:rsidRPr="003C567C">
        <w:rPr>
          <w:rFonts w:ascii="Times New Roman" w:hAnsi="Times New Roman" w:cs="Times New Roman"/>
          <w:lang w:val="en-GB"/>
        </w:rPr>
        <w:t xml:space="preserve">The present study is anchored in Jonathan Culpeper's Impoliteness Theory, which offers a formal </w:t>
      </w:r>
      <w:r w:rsidR="00EF13B1" w:rsidRPr="003C567C">
        <w:rPr>
          <w:rFonts w:ascii="Times New Roman" w:hAnsi="Times New Roman" w:cs="Times New Roman"/>
          <w:lang w:val="en-GB"/>
        </w:rPr>
        <w:t>machinery</w:t>
      </w:r>
      <w:r w:rsidRPr="003C567C">
        <w:rPr>
          <w:rFonts w:ascii="Times New Roman" w:hAnsi="Times New Roman" w:cs="Times New Roman"/>
          <w:lang w:val="en-GB"/>
        </w:rPr>
        <w:t xml:space="preserve"> for </w:t>
      </w:r>
      <w:r w:rsidR="00EF13B1" w:rsidRPr="003C567C">
        <w:rPr>
          <w:rFonts w:ascii="Times New Roman" w:hAnsi="Times New Roman" w:cs="Times New Roman"/>
          <w:lang w:val="en-GB"/>
        </w:rPr>
        <w:t>analysing</w:t>
      </w:r>
      <w:r w:rsidRPr="003C567C">
        <w:rPr>
          <w:rFonts w:ascii="Times New Roman" w:hAnsi="Times New Roman" w:cs="Times New Roman"/>
          <w:lang w:val="en-GB"/>
        </w:rPr>
        <w:t xml:space="preserve"> how language is weaponized to attack face-the public self-image that every individual claims. Indeed, Culpeper's </w:t>
      </w:r>
      <w:r w:rsidR="00EF13B1" w:rsidRPr="003C567C">
        <w:rPr>
          <w:rFonts w:ascii="Times New Roman" w:hAnsi="Times New Roman" w:cs="Times New Roman"/>
          <w:lang w:val="en-GB"/>
        </w:rPr>
        <w:t>nomenclature</w:t>
      </w:r>
      <w:r w:rsidRPr="003C567C">
        <w:rPr>
          <w:rFonts w:ascii="Times New Roman" w:hAnsi="Times New Roman" w:cs="Times New Roman"/>
          <w:lang w:val="en-GB"/>
        </w:rPr>
        <w:t xml:space="preserve"> of impoliteness strategies offers a very strong lens by means of which Fela Kuti's </w:t>
      </w:r>
      <w:r w:rsidR="00EF13B1" w:rsidRPr="003C567C">
        <w:rPr>
          <w:rFonts w:ascii="Times New Roman" w:hAnsi="Times New Roman" w:cs="Times New Roman"/>
          <w:lang w:val="en-GB"/>
        </w:rPr>
        <w:t>cautious</w:t>
      </w:r>
      <w:r w:rsidRPr="003C567C">
        <w:rPr>
          <w:rFonts w:ascii="Times New Roman" w:hAnsi="Times New Roman" w:cs="Times New Roman"/>
          <w:lang w:val="en-GB"/>
        </w:rPr>
        <w:t xml:space="preserve"> and strategic verbal attack on the leadership in Nigeria and on the African continent can be </w:t>
      </w:r>
      <w:r w:rsidR="00EF13B1" w:rsidRPr="003C567C">
        <w:rPr>
          <w:rFonts w:ascii="Times New Roman" w:hAnsi="Times New Roman" w:cs="Times New Roman"/>
          <w:lang w:val="en-GB"/>
        </w:rPr>
        <w:t>deciphered</w:t>
      </w:r>
      <w:r w:rsidRPr="003C567C">
        <w:rPr>
          <w:rFonts w:ascii="Times New Roman" w:hAnsi="Times New Roman" w:cs="Times New Roman"/>
          <w:lang w:val="en-GB"/>
        </w:rPr>
        <w:t xml:space="preserve">. His songs transcend mere criticism; they are calculated pragmatic performances of dissent, and this allows a </w:t>
      </w:r>
      <w:r w:rsidR="00EF13B1" w:rsidRPr="003C567C">
        <w:rPr>
          <w:rFonts w:ascii="Times New Roman" w:hAnsi="Times New Roman" w:cs="Times New Roman"/>
          <w:lang w:val="en-GB"/>
        </w:rPr>
        <w:t>coarse</w:t>
      </w:r>
      <w:r w:rsidRPr="003C567C">
        <w:rPr>
          <w:rFonts w:ascii="Times New Roman" w:hAnsi="Times New Roman" w:cs="Times New Roman"/>
          <w:lang w:val="en-GB"/>
        </w:rPr>
        <w:t xml:space="preserve"> breakdown of the mechanisms involved in them. Three core strategies will now be deployed in the study: bald-on-record impoliteness, negative impoliteness, and positive impoliteness.</w:t>
      </w:r>
    </w:p>
    <w:p w14:paraId="1DB92F93" w14:textId="77777777" w:rsidR="003C567C" w:rsidRPr="003C567C" w:rsidRDefault="003C567C" w:rsidP="003C567C">
      <w:pPr>
        <w:spacing w:line="360" w:lineRule="auto"/>
        <w:jc w:val="both"/>
        <w:rPr>
          <w:rFonts w:ascii="Times New Roman" w:hAnsi="Times New Roman" w:cs="Times New Roman"/>
          <w:lang w:val="en-GB"/>
        </w:rPr>
      </w:pPr>
      <w:r w:rsidRPr="003C567C">
        <w:rPr>
          <w:rFonts w:ascii="Times New Roman" w:hAnsi="Times New Roman" w:cs="Times New Roman"/>
          <w:lang w:val="en-GB"/>
        </w:rPr>
        <w:t xml:space="preserve">First, bald-on-record impoliteness in which a face-threatening act is performed directly and unambiguously lies at the core of Fela's strategy in naming leadership failures. He consistently resorted to this tenet to divest leaders of their dignifying titles and to baldly name their crimes. In songs like "International Thief </w:t>
      </w:r>
      <w:proofErr w:type="spellStart"/>
      <w:r w:rsidRPr="003C567C">
        <w:rPr>
          <w:rFonts w:ascii="Times New Roman" w:hAnsi="Times New Roman" w:cs="Times New Roman"/>
          <w:lang w:val="en-GB"/>
        </w:rPr>
        <w:t>Thief</w:t>
      </w:r>
      <w:proofErr w:type="spellEnd"/>
      <w:r w:rsidRPr="003C567C">
        <w:rPr>
          <w:rFonts w:ascii="Times New Roman" w:hAnsi="Times New Roman" w:cs="Times New Roman"/>
          <w:lang w:val="en-GB"/>
        </w:rPr>
        <w:t>" (I.T.T.), he denotes the ruling class not with any euphemisms but with the bald-on-record accusation of being "thieves". This straightforwardness, lacking in redressive action, shocks the audience and leaves the targets without any remnants of respectability, thereby confronting their perceived moral bankruptcy.</w:t>
      </w:r>
    </w:p>
    <w:p w14:paraId="6462DDD6" w14:textId="6E036CCF" w:rsidR="003C567C" w:rsidRPr="003C567C" w:rsidRDefault="003C567C" w:rsidP="003C567C">
      <w:pPr>
        <w:spacing w:line="360" w:lineRule="auto"/>
        <w:jc w:val="both"/>
        <w:rPr>
          <w:rFonts w:ascii="Times New Roman" w:hAnsi="Times New Roman" w:cs="Times New Roman"/>
          <w:lang w:val="en-GB"/>
        </w:rPr>
      </w:pPr>
      <w:r w:rsidRPr="003C567C">
        <w:rPr>
          <w:rFonts w:ascii="Times New Roman" w:hAnsi="Times New Roman" w:cs="Times New Roman"/>
          <w:lang w:val="en-GB"/>
        </w:rPr>
        <w:t xml:space="preserve">The second aspect is that Fela made effective use of negative impoliteness, a strategy aimed at threatening the hearer's negative face wants, their desire for autonomy and freedom from imposition. This includes ridicule, sarcasm, and the construction of a caricature. A good example is when he created the monster, "Animal" in "Beasts of No Nation," a non-human caricature of a leader. This metaphor by Fela does not simply deny leaders the respect due to them but also serves as an attack on their person, reducing them to mockeries and scorn. Such a strategy effectively succeeds in demystifying the aura of authority, presenting leadership in its essentially ridiculous and </w:t>
      </w:r>
      <w:r w:rsidR="00EF13B1" w:rsidRPr="003C567C">
        <w:rPr>
          <w:rFonts w:ascii="Times New Roman" w:hAnsi="Times New Roman" w:cs="Times New Roman"/>
          <w:lang w:val="en-GB"/>
        </w:rPr>
        <w:t>rapacious</w:t>
      </w:r>
      <w:r w:rsidRPr="003C567C">
        <w:rPr>
          <w:rFonts w:ascii="Times New Roman" w:hAnsi="Times New Roman" w:cs="Times New Roman"/>
          <w:lang w:val="en-GB"/>
        </w:rPr>
        <w:t xml:space="preserve"> light.</w:t>
      </w:r>
    </w:p>
    <w:p w14:paraId="3FE546DD" w14:textId="1B2F33E5" w:rsidR="003C567C" w:rsidRPr="003C567C" w:rsidRDefault="003C567C" w:rsidP="003C567C">
      <w:pPr>
        <w:spacing w:line="360" w:lineRule="auto"/>
        <w:jc w:val="both"/>
        <w:rPr>
          <w:rFonts w:ascii="Times New Roman" w:hAnsi="Times New Roman" w:cs="Times New Roman"/>
          <w:lang w:val="en-GB"/>
        </w:rPr>
      </w:pPr>
      <w:r w:rsidRPr="003C567C">
        <w:rPr>
          <w:rFonts w:ascii="Times New Roman" w:hAnsi="Times New Roman" w:cs="Times New Roman"/>
          <w:lang w:val="en-GB"/>
        </w:rPr>
        <w:t xml:space="preserve">Finally, the research will </w:t>
      </w:r>
      <w:r w:rsidR="003245FC" w:rsidRPr="003C567C">
        <w:rPr>
          <w:rFonts w:ascii="Times New Roman" w:hAnsi="Times New Roman" w:cs="Times New Roman"/>
          <w:lang w:val="en-GB"/>
        </w:rPr>
        <w:t>investigate</w:t>
      </w:r>
      <w:r w:rsidRPr="003C567C">
        <w:rPr>
          <w:rFonts w:ascii="Times New Roman" w:hAnsi="Times New Roman" w:cs="Times New Roman"/>
          <w:lang w:val="en-GB"/>
        </w:rPr>
        <w:t xml:space="preserve"> his use of positive impoliteness, which attacks the hearer's positive face wants their desire to be liked, approved of, and part of a group. Fela did this by sustained disassociation, separating the leaders from the "collective we" of the suffering masses. </w:t>
      </w:r>
      <w:r w:rsidRPr="003C567C">
        <w:rPr>
          <w:rFonts w:ascii="Times New Roman" w:hAnsi="Times New Roman" w:cs="Times New Roman"/>
          <w:lang w:val="en-GB"/>
        </w:rPr>
        <w:lastRenderedPageBreak/>
        <w:t>He made constant binary oppositions between "them" (the corrupt government) and "us" (the oppressed people), as in "Suffering and Smiling." Disregarding the wants, interests, and needs of the leaders and paying no regard to their feelings, Fela figuratively secluded them from the very national community they claimed to be leading, constructing them not as representatives but as hostile occupiers.</w:t>
      </w:r>
    </w:p>
    <w:p w14:paraId="1E471BFD" w14:textId="77777777" w:rsidR="003C567C" w:rsidRDefault="003C567C" w:rsidP="003C567C">
      <w:pPr>
        <w:spacing w:line="360" w:lineRule="auto"/>
        <w:jc w:val="both"/>
        <w:rPr>
          <w:rFonts w:ascii="Times New Roman" w:hAnsi="Times New Roman" w:cs="Times New Roman"/>
          <w:lang w:val="en-GB"/>
        </w:rPr>
      </w:pPr>
      <w:r w:rsidRPr="003C567C">
        <w:rPr>
          <w:rFonts w:ascii="Times New Roman" w:hAnsi="Times New Roman" w:cs="Times New Roman"/>
          <w:lang w:val="en-GB"/>
        </w:rPr>
        <w:t>In the final analysis, Culpeper's Theory of Impoliteness provides a robust analytical toolkit for transcending a thematic reading of Fela's protest music. It reveals his lyrical approach as a sophisticated, multi-pronged pragmatic attack, systematically deployed to berate, caricature, and finally exile a failed leadership class from the realm of public respect.</w:t>
      </w:r>
    </w:p>
    <w:p w14:paraId="5EDDEFFF" w14:textId="77E4C42E" w:rsidR="00D831CD" w:rsidRDefault="00D1622E" w:rsidP="003C567C">
      <w:pPr>
        <w:spacing w:line="360" w:lineRule="auto"/>
        <w:jc w:val="both"/>
        <w:rPr>
          <w:rFonts w:ascii="Times New Roman" w:hAnsi="Times New Roman" w:cs="Times New Roman"/>
          <w:b/>
          <w:bCs/>
        </w:rPr>
      </w:pPr>
      <w:r w:rsidRPr="00D1622E">
        <w:rPr>
          <w:rFonts w:ascii="Times New Roman" w:hAnsi="Times New Roman" w:cs="Times New Roman"/>
          <w:b/>
          <w:bCs/>
        </w:rPr>
        <w:t>Data and analytical procedure</w:t>
      </w:r>
    </w:p>
    <w:p w14:paraId="48656DB7" w14:textId="6106DAA2" w:rsidR="00D1622E" w:rsidRDefault="00D1622E" w:rsidP="000556CD">
      <w:pPr>
        <w:spacing w:line="360" w:lineRule="auto"/>
        <w:jc w:val="both"/>
        <w:rPr>
          <w:rFonts w:ascii="Times New Roman" w:hAnsi="Times New Roman" w:cs="Times New Roman"/>
        </w:rPr>
      </w:pPr>
      <w:r w:rsidRPr="00D1622E">
        <w:rPr>
          <w:rFonts w:ascii="Times New Roman" w:hAnsi="Times New Roman" w:cs="Times New Roman"/>
        </w:rPr>
        <w:t>The lyrics from t</w:t>
      </w:r>
      <w:r>
        <w:rPr>
          <w:rFonts w:ascii="Times New Roman" w:hAnsi="Times New Roman" w:cs="Times New Roman"/>
        </w:rPr>
        <w:t>hree</w:t>
      </w:r>
      <w:r w:rsidRPr="00D1622E">
        <w:rPr>
          <w:rFonts w:ascii="Times New Roman" w:hAnsi="Times New Roman" w:cs="Times New Roman"/>
        </w:rPr>
        <w:t xml:space="preserve"> songs from </w:t>
      </w:r>
      <w:r>
        <w:rPr>
          <w:rFonts w:ascii="Times New Roman" w:hAnsi="Times New Roman" w:cs="Times New Roman"/>
        </w:rPr>
        <w:t>Fela’s</w:t>
      </w:r>
      <w:r w:rsidRPr="00D1622E">
        <w:rPr>
          <w:rFonts w:ascii="Times New Roman" w:hAnsi="Times New Roman" w:cs="Times New Roman"/>
        </w:rPr>
        <w:t xml:space="preserve"> studio album, </w:t>
      </w:r>
      <w:r>
        <w:rPr>
          <w:rFonts w:ascii="Times New Roman" w:hAnsi="Times New Roman" w:cs="Times New Roman"/>
        </w:rPr>
        <w:t>Authority Stealing, Coffin for Head of State and Zombie</w:t>
      </w:r>
      <w:r w:rsidRPr="00D1622E">
        <w:rPr>
          <w:rFonts w:ascii="Times New Roman" w:hAnsi="Times New Roman" w:cs="Times New Roman"/>
        </w:rPr>
        <w:t xml:space="preserve">, constitute the data for the study, </w:t>
      </w:r>
      <w:r>
        <w:rPr>
          <w:rFonts w:ascii="Times New Roman" w:hAnsi="Times New Roman" w:cs="Times New Roman"/>
        </w:rPr>
        <w:t>employing</w:t>
      </w:r>
      <w:r w:rsidRPr="00D1622E">
        <w:rPr>
          <w:rFonts w:ascii="Times New Roman" w:hAnsi="Times New Roman" w:cs="Times New Roman"/>
        </w:rPr>
        <w:t xml:space="preserve"> the qualitative research method.</w:t>
      </w:r>
    </w:p>
    <w:p w14:paraId="6C06EE15" w14:textId="7A402AF7" w:rsidR="0043314C" w:rsidRDefault="00FE6E57" w:rsidP="000556CD">
      <w:pPr>
        <w:spacing w:line="360" w:lineRule="auto"/>
        <w:jc w:val="both"/>
        <w:rPr>
          <w:rFonts w:ascii="Times New Roman" w:hAnsi="Times New Roman" w:cs="Times New Roman"/>
        </w:rPr>
      </w:pPr>
      <w:r w:rsidRPr="00FE6E57">
        <w:rPr>
          <w:rFonts w:ascii="Times New Roman" w:hAnsi="Times New Roman" w:cs="Times New Roman"/>
        </w:rPr>
        <w:t>The study purposively selected t</w:t>
      </w:r>
      <w:r w:rsidR="0043314C">
        <w:rPr>
          <w:rFonts w:ascii="Times New Roman" w:hAnsi="Times New Roman" w:cs="Times New Roman"/>
        </w:rPr>
        <w:t>hree</w:t>
      </w:r>
      <w:r w:rsidRPr="00FE6E57">
        <w:rPr>
          <w:rFonts w:ascii="Times New Roman" w:hAnsi="Times New Roman" w:cs="Times New Roman"/>
        </w:rPr>
        <w:t xml:space="preserve"> songs from </w:t>
      </w:r>
      <w:r w:rsidR="0043314C">
        <w:rPr>
          <w:rFonts w:ascii="Times New Roman" w:hAnsi="Times New Roman" w:cs="Times New Roman"/>
        </w:rPr>
        <w:t>Fela’s Album. The premise for the selection of the songs rest on their appropriateness for the impoliteness theory adopted for this study.</w:t>
      </w:r>
    </w:p>
    <w:p w14:paraId="335CFFBD" w14:textId="30B59746" w:rsidR="0043314C" w:rsidRDefault="00FE6E57" w:rsidP="000556CD">
      <w:pPr>
        <w:spacing w:line="360" w:lineRule="auto"/>
        <w:jc w:val="both"/>
        <w:rPr>
          <w:rFonts w:ascii="Times New Roman" w:hAnsi="Times New Roman" w:cs="Times New Roman"/>
        </w:rPr>
      </w:pPr>
      <w:r w:rsidRPr="00FE6E57">
        <w:rPr>
          <w:rFonts w:ascii="Times New Roman" w:hAnsi="Times New Roman" w:cs="Times New Roman"/>
        </w:rPr>
        <w:t xml:space="preserve">The rationale for the choice of the album is based on </w:t>
      </w:r>
      <w:r w:rsidR="0043314C">
        <w:rPr>
          <w:rFonts w:ascii="Times New Roman" w:hAnsi="Times New Roman" w:cs="Times New Roman"/>
        </w:rPr>
        <w:t>Fela’s</w:t>
      </w:r>
      <w:r w:rsidRPr="00FE6E57">
        <w:rPr>
          <w:rFonts w:ascii="Times New Roman" w:hAnsi="Times New Roman" w:cs="Times New Roman"/>
        </w:rPr>
        <w:t xml:space="preserve"> lyrical prowess and melody to express</w:t>
      </w:r>
      <w:r w:rsidR="0043314C">
        <w:rPr>
          <w:rFonts w:ascii="Times New Roman" w:hAnsi="Times New Roman" w:cs="Times New Roman"/>
        </w:rPr>
        <w:t xml:space="preserve"> his distaste for abuse of office by leaders and corruption </w:t>
      </w:r>
      <w:r w:rsidR="00EF13B1">
        <w:rPr>
          <w:rFonts w:ascii="Times New Roman" w:hAnsi="Times New Roman" w:cs="Times New Roman"/>
        </w:rPr>
        <w:t>deep-rooted</w:t>
      </w:r>
      <w:r w:rsidR="0043314C">
        <w:rPr>
          <w:rFonts w:ascii="Times New Roman" w:hAnsi="Times New Roman" w:cs="Times New Roman"/>
        </w:rPr>
        <w:t xml:space="preserve"> in the system.</w:t>
      </w:r>
      <w:r w:rsidRPr="00FE6E57">
        <w:rPr>
          <w:rFonts w:ascii="Times New Roman" w:hAnsi="Times New Roman" w:cs="Times New Roman"/>
        </w:rPr>
        <w:t xml:space="preserve"> The selected songs were played continuously on a laptop using a music streaming application, Spotify, to understand the lyrics. </w:t>
      </w:r>
      <w:r w:rsidR="00EF13B1">
        <w:rPr>
          <w:rFonts w:ascii="Times New Roman" w:hAnsi="Times New Roman" w:cs="Times New Roman"/>
        </w:rPr>
        <w:t>The researcher</w:t>
      </w:r>
      <w:r w:rsidRPr="00FE6E57">
        <w:rPr>
          <w:rFonts w:ascii="Times New Roman" w:hAnsi="Times New Roman" w:cs="Times New Roman"/>
        </w:rPr>
        <w:t xml:space="preserve"> accessed the lyrics of the songs from the music streaming application Shazam. This was conducted to identify how </w:t>
      </w:r>
      <w:r w:rsidR="0043314C">
        <w:rPr>
          <w:rFonts w:ascii="Times New Roman" w:hAnsi="Times New Roman" w:cs="Times New Roman"/>
        </w:rPr>
        <w:t>Fela</w:t>
      </w:r>
      <w:r w:rsidRPr="00FE6E57">
        <w:rPr>
          <w:rFonts w:ascii="Times New Roman" w:hAnsi="Times New Roman" w:cs="Times New Roman"/>
        </w:rPr>
        <w:t xml:space="preserve"> negotiates meaning using lexical and discourse tools. The song’s lyrics were originally in the </w:t>
      </w:r>
      <w:r w:rsidR="0043314C">
        <w:rPr>
          <w:rFonts w:ascii="Times New Roman" w:hAnsi="Times New Roman" w:cs="Times New Roman"/>
        </w:rPr>
        <w:t xml:space="preserve">pidgin </w:t>
      </w:r>
      <w:r w:rsidR="008131A4">
        <w:rPr>
          <w:rFonts w:ascii="Times New Roman" w:hAnsi="Times New Roman" w:cs="Times New Roman"/>
        </w:rPr>
        <w:t>English</w:t>
      </w:r>
      <w:r w:rsidR="0043314C" w:rsidRPr="00FE6E57">
        <w:rPr>
          <w:rFonts w:ascii="Times New Roman" w:hAnsi="Times New Roman" w:cs="Times New Roman"/>
        </w:rPr>
        <w:t xml:space="preserve"> and</w:t>
      </w:r>
      <w:r w:rsidRPr="00FE6E57">
        <w:rPr>
          <w:rFonts w:ascii="Times New Roman" w:hAnsi="Times New Roman" w:cs="Times New Roman"/>
        </w:rPr>
        <w:t xml:space="preserve"> were translated into English. </w:t>
      </w:r>
    </w:p>
    <w:p w14:paraId="51D31F75" w14:textId="236F0F8A" w:rsidR="0043314C" w:rsidRDefault="0043314C" w:rsidP="000556CD">
      <w:pPr>
        <w:spacing w:line="360" w:lineRule="auto"/>
        <w:jc w:val="both"/>
        <w:rPr>
          <w:rFonts w:ascii="Times New Roman" w:hAnsi="Times New Roman" w:cs="Times New Roman"/>
        </w:rPr>
      </w:pPr>
      <w:r w:rsidRPr="00D831CD">
        <w:rPr>
          <w:rFonts w:ascii="Times New Roman" w:hAnsi="Times New Roman" w:cs="Times New Roman"/>
          <w:lang w:val="en-GB"/>
        </w:rPr>
        <w:t>This study is anchored in Jonathan Culpeper's (1996, 2005) Impoliteness Theory, which provides a systematic framework for analysing how language is weaponized to attack face</w:t>
      </w:r>
      <w:r>
        <w:rPr>
          <w:rFonts w:ascii="Times New Roman" w:hAnsi="Times New Roman" w:cs="Times New Roman"/>
          <w:lang w:val="en-GB"/>
        </w:rPr>
        <w:t xml:space="preserve"> </w:t>
      </w:r>
      <w:r w:rsidRPr="00D831CD">
        <w:rPr>
          <w:rFonts w:ascii="Times New Roman" w:hAnsi="Times New Roman" w:cs="Times New Roman"/>
          <w:lang w:val="en-GB"/>
        </w:rPr>
        <w:t>the public self-image that every individual claims (Goffman, 1967). Culpeper’s taxonomy of impoliteness strategies offers a potent lens through which to decode Fela Kuti’s deliberate and strategic verbal assaults on Nigerian and African leadership.</w:t>
      </w:r>
    </w:p>
    <w:p w14:paraId="367285D7" w14:textId="374A918F" w:rsidR="0043314C" w:rsidRPr="0043314C" w:rsidRDefault="0043314C" w:rsidP="000556CD">
      <w:pPr>
        <w:spacing w:line="360" w:lineRule="auto"/>
        <w:jc w:val="both"/>
        <w:rPr>
          <w:rFonts w:ascii="Times New Roman" w:hAnsi="Times New Roman" w:cs="Times New Roman"/>
          <w:b/>
          <w:bCs/>
        </w:rPr>
      </w:pPr>
      <w:r w:rsidRPr="0043314C">
        <w:rPr>
          <w:rFonts w:ascii="Times New Roman" w:hAnsi="Times New Roman" w:cs="Times New Roman"/>
          <w:b/>
          <w:bCs/>
        </w:rPr>
        <w:t>Data analysis</w:t>
      </w:r>
    </w:p>
    <w:p w14:paraId="2E7A3A65" w14:textId="3B18ABC5" w:rsidR="0043314C" w:rsidRDefault="00550F2B" w:rsidP="000556CD">
      <w:pPr>
        <w:spacing w:line="360" w:lineRule="auto"/>
        <w:jc w:val="both"/>
        <w:rPr>
          <w:rFonts w:ascii="Times New Roman" w:hAnsi="Times New Roman" w:cs="Times New Roman"/>
          <w:b/>
          <w:bCs/>
        </w:rPr>
      </w:pPr>
      <w:r w:rsidRPr="00550F2B">
        <w:rPr>
          <w:rFonts w:ascii="Times New Roman" w:hAnsi="Times New Roman" w:cs="Times New Roman"/>
          <w:b/>
          <w:bCs/>
        </w:rPr>
        <w:t>Bald on record impoliteness</w:t>
      </w:r>
    </w:p>
    <w:p w14:paraId="7DC7B717" w14:textId="77777777" w:rsidR="003245FC" w:rsidRDefault="003245FC" w:rsidP="000556CD">
      <w:pPr>
        <w:spacing w:line="360" w:lineRule="auto"/>
        <w:jc w:val="both"/>
        <w:rPr>
          <w:rFonts w:ascii="Times New Roman" w:hAnsi="Times New Roman" w:cs="Times New Roman"/>
        </w:rPr>
      </w:pPr>
      <w:r w:rsidRPr="003245FC">
        <w:rPr>
          <w:rFonts w:ascii="Times New Roman" w:hAnsi="Times New Roman" w:cs="Times New Roman"/>
        </w:rPr>
        <w:lastRenderedPageBreak/>
        <w:t>According to Culpeper (1996), bald-on-record impoliteness was a pragmatic strategy that involved the performance of a face-threatening act directly and unambiguously, without mitigation. Such intentional flouting of the norms of politeness is often deployed as an ammunition to express contempt or to challenge power or blunt criticism, hence its potential for use in social commentary.</w:t>
      </w:r>
    </w:p>
    <w:p w14:paraId="194C2F5B" w14:textId="06F846FB" w:rsidR="007C6125" w:rsidRDefault="007C6125" w:rsidP="000556CD">
      <w:pPr>
        <w:spacing w:line="360" w:lineRule="auto"/>
        <w:jc w:val="both"/>
        <w:rPr>
          <w:rFonts w:ascii="Times New Roman" w:hAnsi="Times New Roman" w:cs="Times New Roman"/>
        </w:rPr>
      </w:pPr>
      <w:r>
        <w:rPr>
          <w:rFonts w:ascii="Times New Roman" w:hAnsi="Times New Roman" w:cs="Times New Roman"/>
        </w:rPr>
        <w:t>Excerpt 1:</w:t>
      </w:r>
    </w:p>
    <w:p w14:paraId="0CE974AD" w14:textId="19820ED0" w:rsidR="003C567C" w:rsidRDefault="007C6125" w:rsidP="003C567C">
      <w:pPr>
        <w:pStyle w:val="ListParagraph"/>
        <w:numPr>
          <w:ilvl w:val="0"/>
          <w:numId w:val="3"/>
        </w:numPr>
        <w:tabs>
          <w:tab w:val="left" w:pos="2640"/>
        </w:tabs>
        <w:rPr>
          <w:rFonts w:ascii="Times New Roman" w:hAnsi="Times New Roman" w:cs="Times New Roman"/>
        </w:rPr>
      </w:pPr>
      <w:r w:rsidRPr="007C6125">
        <w:rPr>
          <w:rFonts w:ascii="Times New Roman" w:hAnsi="Times New Roman" w:cs="Times New Roman"/>
        </w:rPr>
        <w:t>Look Obasanjo!</w:t>
      </w:r>
    </w:p>
    <w:p w14:paraId="7C9F1A60" w14:textId="1DF1775D" w:rsidR="003C567C" w:rsidRPr="003C567C" w:rsidRDefault="003C567C" w:rsidP="003C567C">
      <w:pPr>
        <w:pStyle w:val="ListParagraph"/>
        <w:tabs>
          <w:tab w:val="left" w:pos="2640"/>
        </w:tabs>
        <w:rPr>
          <w:rFonts w:ascii="Times New Roman" w:hAnsi="Times New Roman" w:cs="Times New Roman"/>
          <w:i/>
          <w:iCs/>
        </w:rPr>
      </w:pPr>
      <w:r w:rsidRPr="003C567C">
        <w:rPr>
          <w:rFonts w:ascii="Times New Roman" w:hAnsi="Times New Roman" w:cs="Times New Roman"/>
          <w:i/>
          <w:iCs/>
        </w:rPr>
        <w:t>Look at Obasanjo</w:t>
      </w:r>
    </w:p>
    <w:p w14:paraId="2F3E48B4" w14:textId="194F260E" w:rsidR="007C6125" w:rsidRDefault="007C6125" w:rsidP="007C6125">
      <w:pPr>
        <w:pStyle w:val="ListParagraph"/>
        <w:numPr>
          <w:ilvl w:val="0"/>
          <w:numId w:val="3"/>
        </w:numPr>
        <w:tabs>
          <w:tab w:val="left" w:pos="2640"/>
        </w:tabs>
        <w:rPr>
          <w:rFonts w:ascii="Times New Roman" w:hAnsi="Times New Roman" w:cs="Times New Roman"/>
        </w:rPr>
      </w:pPr>
      <w:r w:rsidRPr="007C6125">
        <w:rPr>
          <w:rFonts w:ascii="Times New Roman" w:hAnsi="Times New Roman" w:cs="Times New Roman"/>
        </w:rPr>
        <w:t xml:space="preserve">Before anything at all, him go </w:t>
      </w:r>
      <w:proofErr w:type="spellStart"/>
      <w:r w:rsidRPr="007C6125">
        <w:rPr>
          <w:rFonts w:ascii="Times New Roman" w:hAnsi="Times New Roman" w:cs="Times New Roman"/>
        </w:rPr>
        <w:t>dey</w:t>
      </w:r>
      <w:proofErr w:type="spellEnd"/>
      <w:r w:rsidRPr="007C6125">
        <w:rPr>
          <w:rFonts w:ascii="Times New Roman" w:hAnsi="Times New Roman" w:cs="Times New Roman"/>
        </w:rPr>
        <w:t xml:space="preserve"> shout:</w:t>
      </w:r>
    </w:p>
    <w:p w14:paraId="7D0D8C78" w14:textId="5650D0AE" w:rsidR="003C567C" w:rsidRPr="003C567C" w:rsidRDefault="003C567C" w:rsidP="003C567C">
      <w:pPr>
        <w:pStyle w:val="ListParagraph"/>
        <w:tabs>
          <w:tab w:val="left" w:pos="2640"/>
        </w:tabs>
        <w:rPr>
          <w:rFonts w:ascii="Times New Roman" w:hAnsi="Times New Roman" w:cs="Times New Roman"/>
          <w:i/>
          <w:iCs/>
        </w:rPr>
      </w:pPr>
      <w:r w:rsidRPr="003C567C">
        <w:rPr>
          <w:rFonts w:ascii="Times New Roman" w:hAnsi="Times New Roman" w:cs="Times New Roman"/>
          <w:i/>
          <w:iCs/>
        </w:rPr>
        <w:t>Before anything at all, he will be shouting</w:t>
      </w:r>
    </w:p>
    <w:p w14:paraId="0377E428" w14:textId="7495FF29" w:rsidR="007C6125" w:rsidRPr="007C6125" w:rsidRDefault="007C6125" w:rsidP="007C6125">
      <w:pPr>
        <w:pStyle w:val="ListParagraph"/>
        <w:numPr>
          <w:ilvl w:val="0"/>
          <w:numId w:val="3"/>
        </w:numPr>
        <w:tabs>
          <w:tab w:val="left" w:pos="2640"/>
        </w:tabs>
        <w:rPr>
          <w:rFonts w:ascii="Times New Roman" w:hAnsi="Times New Roman" w:cs="Times New Roman"/>
        </w:rPr>
      </w:pPr>
      <w:r w:rsidRPr="007C6125">
        <w:rPr>
          <w:rFonts w:ascii="Times New Roman" w:hAnsi="Times New Roman" w:cs="Times New Roman"/>
        </w:rPr>
        <w:t>"Oh Lord, oh Lord, oh Lord, Almighty Lord!"</w:t>
      </w:r>
    </w:p>
    <w:p w14:paraId="29787FF1" w14:textId="23BE4C29" w:rsidR="007C6125" w:rsidRPr="007C6125" w:rsidRDefault="007C6125" w:rsidP="007C6125">
      <w:pPr>
        <w:pStyle w:val="ListParagraph"/>
        <w:numPr>
          <w:ilvl w:val="0"/>
          <w:numId w:val="3"/>
        </w:numPr>
        <w:tabs>
          <w:tab w:val="left" w:pos="2640"/>
        </w:tabs>
        <w:rPr>
          <w:rFonts w:ascii="Times New Roman" w:hAnsi="Times New Roman" w:cs="Times New Roman"/>
        </w:rPr>
      </w:pPr>
      <w:r w:rsidRPr="007C6125">
        <w:rPr>
          <w:rFonts w:ascii="Times New Roman" w:hAnsi="Times New Roman" w:cs="Times New Roman"/>
        </w:rPr>
        <w:t>"Oh Lord, oh God!"</w:t>
      </w:r>
    </w:p>
    <w:p w14:paraId="0ED0F6E1" w14:textId="5571D4A5" w:rsidR="007C6125" w:rsidRDefault="007C6125" w:rsidP="007C6125">
      <w:pPr>
        <w:pStyle w:val="ListParagraph"/>
        <w:numPr>
          <w:ilvl w:val="0"/>
          <w:numId w:val="3"/>
        </w:numPr>
        <w:tabs>
          <w:tab w:val="left" w:pos="2640"/>
        </w:tabs>
        <w:rPr>
          <w:rFonts w:ascii="Times New Roman" w:hAnsi="Times New Roman" w:cs="Times New Roman"/>
        </w:rPr>
      </w:pPr>
      <w:r w:rsidRPr="007C6125">
        <w:rPr>
          <w:rFonts w:ascii="Times New Roman" w:hAnsi="Times New Roman" w:cs="Times New Roman"/>
        </w:rPr>
        <w:t xml:space="preserve">And them do bad </w:t>
      </w:r>
      <w:proofErr w:type="spellStart"/>
      <w:r w:rsidRPr="007C6125">
        <w:rPr>
          <w:rFonts w:ascii="Times New Roman" w:hAnsi="Times New Roman" w:cs="Times New Roman"/>
        </w:rPr>
        <w:t>bad</w:t>
      </w:r>
      <w:proofErr w:type="spellEnd"/>
      <w:r w:rsidRPr="007C6125">
        <w:rPr>
          <w:rFonts w:ascii="Times New Roman" w:hAnsi="Times New Roman" w:cs="Times New Roman"/>
        </w:rPr>
        <w:t xml:space="preserve"> </w:t>
      </w:r>
      <w:proofErr w:type="spellStart"/>
      <w:r w:rsidRPr="007C6125">
        <w:rPr>
          <w:rFonts w:ascii="Times New Roman" w:hAnsi="Times New Roman" w:cs="Times New Roman"/>
        </w:rPr>
        <w:t>bad</w:t>
      </w:r>
      <w:proofErr w:type="spellEnd"/>
      <w:r w:rsidRPr="007C6125">
        <w:rPr>
          <w:rFonts w:ascii="Times New Roman" w:hAnsi="Times New Roman" w:cs="Times New Roman"/>
        </w:rPr>
        <w:t xml:space="preserve"> </w:t>
      </w:r>
      <w:proofErr w:type="spellStart"/>
      <w:r w:rsidRPr="007C6125">
        <w:rPr>
          <w:rFonts w:ascii="Times New Roman" w:hAnsi="Times New Roman" w:cs="Times New Roman"/>
        </w:rPr>
        <w:t>bad</w:t>
      </w:r>
      <w:proofErr w:type="spellEnd"/>
      <w:r w:rsidRPr="007C6125">
        <w:rPr>
          <w:rFonts w:ascii="Times New Roman" w:hAnsi="Times New Roman" w:cs="Times New Roman"/>
        </w:rPr>
        <w:t xml:space="preserve"> </w:t>
      </w:r>
      <w:proofErr w:type="spellStart"/>
      <w:r w:rsidRPr="007C6125">
        <w:rPr>
          <w:rFonts w:ascii="Times New Roman" w:hAnsi="Times New Roman" w:cs="Times New Roman"/>
        </w:rPr>
        <w:t>bad</w:t>
      </w:r>
      <w:proofErr w:type="spellEnd"/>
      <w:r w:rsidRPr="007C6125">
        <w:rPr>
          <w:rFonts w:ascii="Times New Roman" w:hAnsi="Times New Roman" w:cs="Times New Roman"/>
        </w:rPr>
        <w:t xml:space="preserve"> </w:t>
      </w:r>
      <w:proofErr w:type="spellStart"/>
      <w:r w:rsidRPr="007C6125">
        <w:rPr>
          <w:rFonts w:ascii="Times New Roman" w:hAnsi="Times New Roman" w:cs="Times New Roman"/>
        </w:rPr>
        <w:t>bad</w:t>
      </w:r>
      <w:proofErr w:type="spellEnd"/>
      <w:r w:rsidRPr="007C6125">
        <w:rPr>
          <w:rFonts w:ascii="Times New Roman" w:hAnsi="Times New Roman" w:cs="Times New Roman"/>
        </w:rPr>
        <w:t xml:space="preserve"> things</w:t>
      </w:r>
    </w:p>
    <w:p w14:paraId="612D0D52" w14:textId="3194779F" w:rsidR="003C567C" w:rsidRPr="003C567C" w:rsidRDefault="003C567C" w:rsidP="003C567C">
      <w:pPr>
        <w:pStyle w:val="ListParagraph"/>
        <w:tabs>
          <w:tab w:val="left" w:pos="2640"/>
        </w:tabs>
        <w:rPr>
          <w:rFonts w:ascii="Times New Roman" w:hAnsi="Times New Roman" w:cs="Times New Roman"/>
          <w:i/>
          <w:iCs/>
        </w:rPr>
      </w:pPr>
      <w:r w:rsidRPr="003C567C">
        <w:rPr>
          <w:rFonts w:ascii="Times New Roman" w:hAnsi="Times New Roman" w:cs="Times New Roman"/>
          <w:i/>
          <w:iCs/>
        </w:rPr>
        <w:t>And they are doing bad things</w:t>
      </w:r>
    </w:p>
    <w:p w14:paraId="33AA6664" w14:textId="0ECE816A" w:rsidR="007C6125" w:rsidRDefault="007C6125" w:rsidP="000556CD">
      <w:pPr>
        <w:spacing w:line="360" w:lineRule="auto"/>
        <w:jc w:val="both"/>
        <w:rPr>
          <w:rFonts w:ascii="Times New Roman" w:hAnsi="Times New Roman" w:cs="Times New Roman"/>
          <w:b/>
          <w:bCs/>
        </w:rPr>
      </w:pPr>
      <w:r w:rsidRPr="007C6125">
        <w:rPr>
          <w:rFonts w:ascii="Times New Roman" w:hAnsi="Times New Roman" w:cs="Times New Roman"/>
          <w:b/>
          <w:bCs/>
        </w:rPr>
        <w:t>Coffin for Head of State song</w:t>
      </w:r>
    </w:p>
    <w:p w14:paraId="321213DA" w14:textId="77777777" w:rsidR="003245FC" w:rsidRPr="003245FC" w:rsidRDefault="003245FC" w:rsidP="003245FC">
      <w:pPr>
        <w:spacing w:line="360" w:lineRule="auto"/>
        <w:jc w:val="both"/>
        <w:rPr>
          <w:rFonts w:ascii="Times New Roman" w:hAnsi="Times New Roman" w:cs="Times New Roman"/>
          <w:lang w:val="en-GB"/>
        </w:rPr>
      </w:pPr>
      <w:r w:rsidRPr="003245FC">
        <w:rPr>
          <w:rFonts w:ascii="Times New Roman" w:hAnsi="Times New Roman" w:cs="Times New Roman"/>
          <w:lang w:val="en-GB"/>
        </w:rPr>
        <w:t>This extract from Fela Kuti shows the strategic employment of bald-on-record impoliteness in a direct, no-holds-barred attack on the face of Nigerian Head of State, General Olusegun Obasanjo. Such a strategy operates not merely as insult but as a strong, politically potent act to undermine the sanctity of political authority and unmask perceived hypocrisy.</w:t>
      </w:r>
    </w:p>
    <w:p w14:paraId="7A9065AA" w14:textId="6B72FC78" w:rsidR="003245FC" w:rsidRPr="003245FC" w:rsidRDefault="003245FC" w:rsidP="003245FC">
      <w:pPr>
        <w:spacing w:line="360" w:lineRule="auto"/>
        <w:jc w:val="both"/>
        <w:rPr>
          <w:rFonts w:ascii="Times New Roman" w:hAnsi="Times New Roman" w:cs="Times New Roman"/>
          <w:lang w:val="en-GB"/>
        </w:rPr>
      </w:pPr>
      <w:r w:rsidRPr="003245FC">
        <w:rPr>
          <w:rFonts w:ascii="Times New Roman" w:hAnsi="Times New Roman" w:cs="Times New Roman"/>
          <w:lang w:val="en-GB"/>
        </w:rPr>
        <w:t xml:space="preserve">The opening line, "Look Obasanjo!", is a quintessential bald-on-record act. By using a surname only, </w:t>
      </w:r>
      <w:r w:rsidR="008131A4" w:rsidRPr="003245FC">
        <w:rPr>
          <w:rFonts w:ascii="Times New Roman" w:hAnsi="Times New Roman" w:cs="Times New Roman"/>
          <w:lang w:val="en-GB"/>
        </w:rPr>
        <w:t>without</w:t>
      </w:r>
      <w:r w:rsidRPr="003245FC">
        <w:rPr>
          <w:rFonts w:ascii="Times New Roman" w:hAnsi="Times New Roman" w:cs="Times New Roman"/>
          <w:lang w:val="en-GB"/>
        </w:rPr>
        <w:t xml:space="preserve"> honorific title, Fela </w:t>
      </w:r>
      <w:r w:rsidR="008131A4" w:rsidRPr="003245FC">
        <w:rPr>
          <w:rFonts w:ascii="Times New Roman" w:hAnsi="Times New Roman" w:cs="Times New Roman"/>
          <w:lang w:val="en-GB"/>
        </w:rPr>
        <w:t>intentionally</w:t>
      </w:r>
      <w:r w:rsidRPr="003245FC">
        <w:rPr>
          <w:rFonts w:ascii="Times New Roman" w:hAnsi="Times New Roman" w:cs="Times New Roman"/>
          <w:lang w:val="en-GB"/>
        </w:rPr>
        <w:t xml:space="preserve"> withholds the deference required by Obasanjo's high office</w:t>
      </w:r>
      <w:r w:rsidR="008131A4">
        <w:rPr>
          <w:rFonts w:ascii="Times New Roman" w:hAnsi="Times New Roman" w:cs="Times New Roman"/>
          <w:lang w:val="en-GB"/>
        </w:rPr>
        <w:t>, Ajayi (2013) underscores the use of honorifics as a culturally grounded systems to manage interpersonal relationship and negotiate age-based power</w:t>
      </w:r>
      <w:r w:rsidRPr="003245FC">
        <w:rPr>
          <w:rFonts w:ascii="Times New Roman" w:hAnsi="Times New Roman" w:cs="Times New Roman"/>
          <w:lang w:val="en-GB"/>
        </w:rPr>
        <w:t>. This is a direct FTA that discursively constructs a context of equality, or even superiority, from which Fela can level his critique. It strips the leader's institutional face, bringing him down to the level of a common addressee and setting the stage for a blunt accusation.</w:t>
      </w:r>
    </w:p>
    <w:p w14:paraId="109911F0" w14:textId="6C26BF46" w:rsidR="003245FC" w:rsidRPr="003245FC" w:rsidRDefault="003245FC" w:rsidP="003245FC">
      <w:pPr>
        <w:spacing w:line="360" w:lineRule="auto"/>
        <w:jc w:val="both"/>
        <w:rPr>
          <w:rFonts w:ascii="Times New Roman" w:hAnsi="Times New Roman" w:cs="Times New Roman"/>
          <w:lang w:val="en-GB"/>
        </w:rPr>
      </w:pPr>
      <w:r w:rsidRPr="003245FC">
        <w:rPr>
          <w:rFonts w:ascii="Times New Roman" w:hAnsi="Times New Roman" w:cs="Times New Roman"/>
          <w:lang w:val="en-GB"/>
        </w:rPr>
        <w:t>The following lines are bald-on-record impoliteness through a stark, unmitigated contrast. The discursive representation of Obasanjo’s pious public persona</w:t>
      </w:r>
      <w:r w:rsidR="008F322A">
        <w:rPr>
          <w:rFonts w:ascii="Times New Roman" w:hAnsi="Times New Roman" w:cs="Times New Roman"/>
          <w:lang w:val="en-GB"/>
        </w:rPr>
        <w:t xml:space="preserve"> </w:t>
      </w:r>
      <w:r w:rsidRPr="003245FC">
        <w:rPr>
          <w:rFonts w:ascii="Times New Roman" w:hAnsi="Times New Roman" w:cs="Times New Roman"/>
          <w:lang w:val="en-GB"/>
        </w:rPr>
        <w:t>“Oh Lord, oh Lord, oh Lord, Almighty Lord!”</w:t>
      </w:r>
      <w:r w:rsidR="008F322A">
        <w:rPr>
          <w:rFonts w:ascii="Times New Roman" w:hAnsi="Times New Roman" w:cs="Times New Roman"/>
          <w:lang w:val="en-GB"/>
        </w:rPr>
        <w:t xml:space="preserve"> </w:t>
      </w:r>
      <w:r w:rsidRPr="003245FC">
        <w:rPr>
          <w:rFonts w:ascii="Times New Roman" w:hAnsi="Times New Roman" w:cs="Times New Roman"/>
          <w:lang w:val="en-GB"/>
        </w:rPr>
        <w:t xml:space="preserve">is immediately followed by the blunt, repetitive accusation: “And them do bad </w:t>
      </w:r>
      <w:proofErr w:type="spellStart"/>
      <w:r w:rsidRPr="003245FC">
        <w:rPr>
          <w:rFonts w:ascii="Times New Roman" w:hAnsi="Times New Roman" w:cs="Times New Roman"/>
          <w:lang w:val="en-GB"/>
        </w:rPr>
        <w:t>bad</w:t>
      </w:r>
      <w:proofErr w:type="spellEnd"/>
      <w:r w:rsidRPr="003245FC">
        <w:rPr>
          <w:rFonts w:ascii="Times New Roman" w:hAnsi="Times New Roman" w:cs="Times New Roman"/>
          <w:lang w:val="en-GB"/>
        </w:rPr>
        <w:t xml:space="preserve"> </w:t>
      </w:r>
      <w:proofErr w:type="spellStart"/>
      <w:r w:rsidRPr="003245FC">
        <w:rPr>
          <w:rFonts w:ascii="Times New Roman" w:hAnsi="Times New Roman" w:cs="Times New Roman"/>
          <w:lang w:val="en-GB"/>
        </w:rPr>
        <w:t>bad</w:t>
      </w:r>
      <w:proofErr w:type="spellEnd"/>
      <w:r w:rsidRPr="003245FC">
        <w:rPr>
          <w:rFonts w:ascii="Times New Roman" w:hAnsi="Times New Roman" w:cs="Times New Roman"/>
          <w:lang w:val="en-GB"/>
        </w:rPr>
        <w:t xml:space="preserve"> </w:t>
      </w:r>
      <w:proofErr w:type="spellStart"/>
      <w:r w:rsidRPr="003245FC">
        <w:rPr>
          <w:rFonts w:ascii="Times New Roman" w:hAnsi="Times New Roman" w:cs="Times New Roman"/>
          <w:lang w:val="en-GB"/>
        </w:rPr>
        <w:t>bad</w:t>
      </w:r>
      <w:proofErr w:type="spellEnd"/>
      <w:r w:rsidRPr="003245FC">
        <w:rPr>
          <w:rFonts w:ascii="Times New Roman" w:hAnsi="Times New Roman" w:cs="Times New Roman"/>
          <w:lang w:val="en-GB"/>
        </w:rPr>
        <w:t xml:space="preserve"> </w:t>
      </w:r>
      <w:proofErr w:type="spellStart"/>
      <w:r w:rsidRPr="003245FC">
        <w:rPr>
          <w:rFonts w:ascii="Times New Roman" w:hAnsi="Times New Roman" w:cs="Times New Roman"/>
          <w:lang w:val="en-GB"/>
        </w:rPr>
        <w:t>bad</w:t>
      </w:r>
      <w:proofErr w:type="spellEnd"/>
      <w:r w:rsidRPr="003245FC">
        <w:rPr>
          <w:rFonts w:ascii="Times New Roman" w:hAnsi="Times New Roman" w:cs="Times New Roman"/>
          <w:lang w:val="en-GB"/>
        </w:rPr>
        <w:t xml:space="preserve"> </w:t>
      </w:r>
      <w:proofErr w:type="spellStart"/>
      <w:r w:rsidRPr="003245FC">
        <w:rPr>
          <w:rFonts w:ascii="Times New Roman" w:hAnsi="Times New Roman" w:cs="Times New Roman"/>
          <w:lang w:val="en-GB"/>
        </w:rPr>
        <w:t>bad</w:t>
      </w:r>
      <w:proofErr w:type="spellEnd"/>
      <w:r w:rsidRPr="003245FC">
        <w:rPr>
          <w:rFonts w:ascii="Times New Roman" w:hAnsi="Times New Roman" w:cs="Times New Roman"/>
          <w:lang w:val="en-GB"/>
        </w:rPr>
        <w:t xml:space="preserve"> things.” Note that the word “bad” is used six times, a linguistic choice which pragmatically speaking serves to eliminate any ambiguity or possibility of mitigation. This is not subtle criticism; it is an amplified, bald-on-record condemnation. The repetition </w:t>
      </w:r>
      <w:r w:rsidR="004B0586" w:rsidRPr="003245FC">
        <w:rPr>
          <w:rFonts w:ascii="Times New Roman" w:hAnsi="Times New Roman" w:cs="Times New Roman"/>
          <w:lang w:val="en-GB"/>
        </w:rPr>
        <w:t>augments</w:t>
      </w:r>
      <w:r w:rsidRPr="003245FC">
        <w:rPr>
          <w:rFonts w:ascii="Times New Roman" w:hAnsi="Times New Roman" w:cs="Times New Roman"/>
          <w:lang w:val="en-GB"/>
        </w:rPr>
        <w:t xml:space="preserve"> the </w:t>
      </w:r>
      <w:r w:rsidRPr="003245FC">
        <w:rPr>
          <w:rFonts w:ascii="Times New Roman" w:hAnsi="Times New Roman" w:cs="Times New Roman"/>
          <w:lang w:val="en-GB"/>
        </w:rPr>
        <w:lastRenderedPageBreak/>
        <w:t xml:space="preserve">accusation, </w:t>
      </w:r>
      <w:r w:rsidR="004B0586" w:rsidRPr="003245FC">
        <w:rPr>
          <w:rFonts w:ascii="Times New Roman" w:hAnsi="Times New Roman" w:cs="Times New Roman"/>
          <w:lang w:val="en-GB"/>
        </w:rPr>
        <w:t>accenting</w:t>
      </w:r>
      <w:r w:rsidRPr="003245FC">
        <w:rPr>
          <w:rFonts w:ascii="Times New Roman" w:hAnsi="Times New Roman" w:cs="Times New Roman"/>
          <w:lang w:val="en-GB"/>
        </w:rPr>
        <w:t xml:space="preserve"> the scale and </w:t>
      </w:r>
      <w:r w:rsidR="004B0586" w:rsidRPr="003245FC">
        <w:rPr>
          <w:rFonts w:ascii="Times New Roman" w:hAnsi="Times New Roman" w:cs="Times New Roman"/>
          <w:lang w:val="en-GB"/>
        </w:rPr>
        <w:t>acuteness</w:t>
      </w:r>
      <w:r w:rsidRPr="003245FC">
        <w:rPr>
          <w:rFonts w:ascii="Times New Roman" w:hAnsi="Times New Roman" w:cs="Times New Roman"/>
          <w:lang w:val="en-GB"/>
        </w:rPr>
        <w:t xml:space="preserve"> of the alleged actions beyond what a single adjective could convey.</w:t>
      </w:r>
    </w:p>
    <w:p w14:paraId="64330892" w14:textId="38E6DDE2" w:rsidR="003245FC" w:rsidRDefault="003245FC" w:rsidP="003245FC">
      <w:pPr>
        <w:spacing w:line="360" w:lineRule="auto"/>
        <w:jc w:val="both"/>
        <w:rPr>
          <w:rFonts w:ascii="Times New Roman" w:hAnsi="Times New Roman" w:cs="Times New Roman"/>
          <w:lang w:val="en-GB"/>
        </w:rPr>
      </w:pPr>
      <w:r w:rsidRPr="003245FC">
        <w:rPr>
          <w:rFonts w:ascii="Times New Roman" w:hAnsi="Times New Roman" w:cs="Times New Roman"/>
          <w:lang w:val="en-GB"/>
        </w:rPr>
        <w:t xml:space="preserve">Pragmatically, the entire sequence weaponizes Culpeper's (1996) notion of bald-on-record impoliteness, flouting all norms of political discourse-which typically rely on indirectness and euphemism in speaking about wrongdoing. Fela is shockingly blunt to force an audience to confront a brutal reality he believes is </w:t>
      </w:r>
      <w:r w:rsidR="004B0586" w:rsidRPr="003245FC">
        <w:rPr>
          <w:rFonts w:ascii="Times New Roman" w:hAnsi="Times New Roman" w:cs="Times New Roman"/>
          <w:lang w:val="en-GB"/>
        </w:rPr>
        <w:t>masked</w:t>
      </w:r>
      <w:r w:rsidRPr="003245FC">
        <w:rPr>
          <w:rFonts w:ascii="Times New Roman" w:hAnsi="Times New Roman" w:cs="Times New Roman"/>
          <w:lang w:val="en-GB"/>
        </w:rPr>
        <w:t xml:space="preserve"> by religious and political </w:t>
      </w:r>
      <w:r w:rsidR="004B0586" w:rsidRPr="003245FC">
        <w:rPr>
          <w:rFonts w:ascii="Times New Roman" w:hAnsi="Times New Roman" w:cs="Times New Roman"/>
          <w:lang w:val="en-GB"/>
        </w:rPr>
        <w:t>propriety</w:t>
      </w:r>
      <w:r w:rsidRPr="003245FC">
        <w:rPr>
          <w:rFonts w:ascii="Times New Roman" w:hAnsi="Times New Roman" w:cs="Times New Roman"/>
          <w:lang w:val="en-GB"/>
        </w:rPr>
        <w:t xml:space="preserve">. Naming the leader and </w:t>
      </w:r>
      <w:r w:rsidR="004B0586" w:rsidRPr="003245FC">
        <w:rPr>
          <w:rFonts w:ascii="Times New Roman" w:hAnsi="Times New Roman" w:cs="Times New Roman"/>
          <w:lang w:val="en-GB"/>
        </w:rPr>
        <w:t>labelling</w:t>
      </w:r>
      <w:r w:rsidRPr="003245FC">
        <w:rPr>
          <w:rFonts w:ascii="Times New Roman" w:hAnsi="Times New Roman" w:cs="Times New Roman"/>
          <w:lang w:val="en-GB"/>
        </w:rPr>
        <w:t xml:space="preserve"> his action explicitly and unequivocally "bad," Fela</w:t>
      </w:r>
      <w:r w:rsidR="004B0586">
        <w:rPr>
          <w:rFonts w:ascii="Times New Roman" w:hAnsi="Times New Roman" w:cs="Times New Roman"/>
          <w:lang w:val="en-GB"/>
        </w:rPr>
        <w:t xml:space="preserve"> to drive home his point</w:t>
      </w:r>
      <w:r w:rsidRPr="003245FC">
        <w:rPr>
          <w:rFonts w:ascii="Times New Roman" w:hAnsi="Times New Roman" w:cs="Times New Roman"/>
          <w:lang w:val="en-GB"/>
        </w:rPr>
        <w:t xml:space="preserve"> uses impoliteness as a discursive tool to puncture the facade of leadership, framing Obasanjo not as a pious statesman but as a hypocrite whose actions were in direct conflict with his professed morality. This </w:t>
      </w:r>
      <w:r w:rsidR="004B0586">
        <w:rPr>
          <w:rFonts w:ascii="Times New Roman" w:hAnsi="Times New Roman" w:cs="Times New Roman"/>
          <w:lang w:val="en-GB"/>
        </w:rPr>
        <w:t>excerpt</w:t>
      </w:r>
      <w:r w:rsidRPr="003245FC">
        <w:rPr>
          <w:rFonts w:ascii="Times New Roman" w:hAnsi="Times New Roman" w:cs="Times New Roman"/>
          <w:lang w:val="en-GB"/>
        </w:rPr>
        <w:t xml:space="preserve"> concludes that this bald-on-record attack is the core rhetorical strategy in Fela's project of using music as a weapon of political dissent.</w:t>
      </w:r>
    </w:p>
    <w:p w14:paraId="21208626" w14:textId="6E7D9E69" w:rsidR="007C6125" w:rsidRDefault="007C6125" w:rsidP="003245FC">
      <w:pPr>
        <w:spacing w:line="360" w:lineRule="auto"/>
        <w:jc w:val="both"/>
        <w:rPr>
          <w:rFonts w:ascii="Times New Roman" w:hAnsi="Times New Roman" w:cs="Times New Roman"/>
          <w:b/>
          <w:bCs/>
        </w:rPr>
      </w:pPr>
      <w:r>
        <w:rPr>
          <w:rFonts w:ascii="Times New Roman" w:hAnsi="Times New Roman" w:cs="Times New Roman"/>
          <w:b/>
          <w:bCs/>
        </w:rPr>
        <w:t>Excerpt 2:</w:t>
      </w:r>
    </w:p>
    <w:p w14:paraId="34C02F1F" w14:textId="196C24F3" w:rsidR="007C6125" w:rsidRPr="007C6125" w:rsidRDefault="007C6125" w:rsidP="007C6125">
      <w:pPr>
        <w:pStyle w:val="ListParagraph"/>
        <w:numPr>
          <w:ilvl w:val="0"/>
          <w:numId w:val="4"/>
        </w:numPr>
        <w:tabs>
          <w:tab w:val="left" w:pos="2640"/>
        </w:tabs>
        <w:rPr>
          <w:rFonts w:ascii="Times New Roman" w:hAnsi="Times New Roman" w:cs="Times New Roman"/>
        </w:rPr>
      </w:pPr>
      <w:r w:rsidRPr="007C6125">
        <w:rPr>
          <w:rFonts w:ascii="Times New Roman" w:hAnsi="Times New Roman" w:cs="Times New Roman"/>
        </w:rPr>
        <w:t xml:space="preserve">I say, look </w:t>
      </w:r>
      <w:proofErr w:type="spellStart"/>
      <w:r w:rsidRPr="007C6125">
        <w:rPr>
          <w:rFonts w:ascii="Times New Roman" w:hAnsi="Times New Roman" w:cs="Times New Roman"/>
        </w:rPr>
        <w:t>Yar'Adua</w:t>
      </w:r>
      <w:proofErr w:type="spellEnd"/>
      <w:r w:rsidRPr="007C6125">
        <w:rPr>
          <w:rFonts w:ascii="Times New Roman" w:hAnsi="Times New Roman" w:cs="Times New Roman"/>
        </w:rPr>
        <w:t>!</w:t>
      </w:r>
    </w:p>
    <w:p w14:paraId="4BDC92DA" w14:textId="17CF5030" w:rsidR="007C6125" w:rsidRDefault="007C6125" w:rsidP="007C6125">
      <w:pPr>
        <w:pStyle w:val="ListParagraph"/>
        <w:numPr>
          <w:ilvl w:val="0"/>
          <w:numId w:val="4"/>
        </w:numPr>
        <w:tabs>
          <w:tab w:val="left" w:pos="2640"/>
        </w:tabs>
        <w:rPr>
          <w:rFonts w:ascii="Times New Roman" w:hAnsi="Times New Roman" w:cs="Times New Roman"/>
        </w:rPr>
      </w:pPr>
      <w:r w:rsidRPr="007C6125">
        <w:rPr>
          <w:rFonts w:ascii="Times New Roman" w:hAnsi="Times New Roman" w:cs="Times New Roman"/>
        </w:rPr>
        <w:t xml:space="preserve">Before anything at all, him go </w:t>
      </w:r>
      <w:proofErr w:type="spellStart"/>
      <w:r w:rsidRPr="007C6125">
        <w:rPr>
          <w:rFonts w:ascii="Times New Roman" w:hAnsi="Times New Roman" w:cs="Times New Roman"/>
        </w:rPr>
        <w:t>dey</w:t>
      </w:r>
      <w:proofErr w:type="spellEnd"/>
      <w:r w:rsidRPr="007C6125">
        <w:rPr>
          <w:rFonts w:ascii="Times New Roman" w:hAnsi="Times New Roman" w:cs="Times New Roman"/>
        </w:rPr>
        <w:t xml:space="preserve"> shout:</w:t>
      </w:r>
    </w:p>
    <w:p w14:paraId="6E745CF5" w14:textId="59CDA676" w:rsidR="0085410A" w:rsidRPr="0085410A" w:rsidRDefault="0085410A" w:rsidP="0085410A">
      <w:pPr>
        <w:pStyle w:val="ListParagraph"/>
        <w:tabs>
          <w:tab w:val="left" w:pos="2640"/>
        </w:tabs>
        <w:rPr>
          <w:rFonts w:ascii="Times New Roman" w:hAnsi="Times New Roman" w:cs="Times New Roman"/>
          <w:i/>
          <w:iCs/>
        </w:rPr>
      </w:pPr>
      <w:r w:rsidRPr="0085410A">
        <w:rPr>
          <w:rFonts w:ascii="Times New Roman" w:hAnsi="Times New Roman" w:cs="Times New Roman"/>
          <w:i/>
          <w:iCs/>
        </w:rPr>
        <w:t>Before anything at all, he will be shouting</w:t>
      </w:r>
    </w:p>
    <w:p w14:paraId="67FA7FD2" w14:textId="64892E5F" w:rsidR="007C6125" w:rsidRPr="007C6125" w:rsidRDefault="007C6125" w:rsidP="007C6125">
      <w:pPr>
        <w:pStyle w:val="ListParagraph"/>
        <w:numPr>
          <w:ilvl w:val="0"/>
          <w:numId w:val="4"/>
        </w:numPr>
        <w:tabs>
          <w:tab w:val="left" w:pos="2640"/>
        </w:tabs>
        <w:rPr>
          <w:rFonts w:ascii="Times New Roman" w:hAnsi="Times New Roman" w:cs="Times New Roman"/>
        </w:rPr>
      </w:pPr>
      <w:r w:rsidRPr="007C6125">
        <w:rPr>
          <w:rFonts w:ascii="Times New Roman" w:hAnsi="Times New Roman" w:cs="Times New Roman"/>
        </w:rPr>
        <w:t xml:space="preserve">"Habba Allah, </w:t>
      </w:r>
      <w:proofErr w:type="spellStart"/>
      <w:r w:rsidRPr="007C6125">
        <w:rPr>
          <w:rFonts w:ascii="Times New Roman" w:hAnsi="Times New Roman" w:cs="Times New Roman"/>
        </w:rPr>
        <w:t>habba</w:t>
      </w:r>
      <w:proofErr w:type="spellEnd"/>
      <w:r w:rsidRPr="007C6125">
        <w:rPr>
          <w:rFonts w:ascii="Times New Roman" w:hAnsi="Times New Roman" w:cs="Times New Roman"/>
        </w:rPr>
        <w:t xml:space="preserve"> Allah, </w:t>
      </w:r>
      <w:proofErr w:type="spellStart"/>
      <w:r w:rsidRPr="007C6125">
        <w:rPr>
          <w:rFonts w:ascii="Times New Roman" w:hAnsi="Times New Roman" w:cs="Times New Roman"/>
        </w:rPr>
        <w:t>habba</w:t>
      </w:r>
      <w:proofErr w:type="spellEnd"/>
      <w:r w:rsidRPr="007C6125">
        <w:rPr>
          <w:rFonts w:ascii="Times New Roman" w:hAnsi="Times New Roman" w:cs="Times New Roman"/>
        </w:rPr>
        <w:t xml:space="preserve"> Allah!"</w:t>
      </w:r>
    </w:p>
    <w:p w14:paraId="10069833" w14:textId="54F9451D" w:rsidR="007C6125" w:rsidRPr="007C6125" w:rsidRDefault="007C6125" w:rsidP="007C6125">
      <w:pPr>
        <w:pStyle w:val="ListParagraph"/>
        <w:numPr>
          <w:ilvl w:val="0"/>
          <w:numId w:val="4"/>
        </w:numPr>
        <w:tabs>
          <w:tab w:val="left" w:pos="2640"/>
        </w:tabs>
        <w:rPr>
          <w:rFonts w:ascii="Times New Roman" w:hAnsi="Times New Roman" w:cs="Times New Roman"/>
        </w:rPr>
      </w:pPr>
      <w:r w:rsidRPr="007C6125">
        <w:rPr>
          <w:rFonts w:ascii="Times New Roman" w:hAnsi="Times New Roman" w:cs="Times New Roman"/>
        </w:rPr>
        <w:t xml:space="preserve">"Habba Allah, </w:t>
      </w:r>
      <w:proofErr w:type="spellStart"/>
      <w:r w:rsidRPr="007C6125">
        <w:rPr>
          <w:rFonts w:ascii="Times New Roman" w:hAnsi="Times New Roman" w:cs="Times New Roman"/>
        </w:rPr>
        <w:t>habba</w:t>
      </w:r>
      <w:proofErr w:type="spellEnd"/>
      <w:r w:rsidRPr="007C6125">
        <w:rPr>
          <w:rFonts w:ascii="Times New Roman" w:hAnsi="Times New Roman" w:cs="Times New Roman"/>
        </w:rPr>
        <w:t xml:space="preserve"> Allah!"</w:t>
      </w:r>
    </w:p>
    <w:p w14:paraId="68098822" w14:textId="572F745F" w:rsidR="007C6125" w:rsidRDefault="007C6125" w:rsidP="007C6125">
      <w:pPr>
        <w:pStyle w:val="ListParagraph"/>
        <w:numPr>
          <w:ilvl w:val="0"/>
          <w:numId w:val="4"/>
        </w:numPr>
        <w:tabs>
          <w:tab w:val="left" w:pos="2640"/>
        </w:tabs>
        <w:rPr>
          <w:rFonts w:ascii="Times New Roman" w:hAnsi="Times New Roman" w:cs="Times New Roman"/>
        </w:rPr>
      </w:pPr>
      <w:r w:rsidRPr="007C6125">
        <w:rPr>
          <w:rFonts w:ascii="Times New Roman" w:hAnsi="Times New Roman" w:cs="Times New Roman"/>
        </w:rPr>
        <w:t xml:space="preserve">And them do, yes </w:t>
      </w:r>
      <w:proofErr w:type="spellStart"/>
      <w:r w:rsidRPr="007C6125">
        <w:rPr>
          <w:rFonts w:ascii="Times New Roman" w:hAnsi="Times New Roman" w:cs="Times New Roman"/>
        </w:rPr>
        <w:t>yes</w:t>
      </w:r>
      <w:proofErr w:type="spellEnd"/>
    </w:p>
    <w:p w14:paraId="309F4AF5" w14:textId="428A0570" w:rsidR="0085410A" w:rsidRPr="0085410A" w:rsidRDefault="0085410A" w:rsidP="0085410A">
      <w:pPr>
        <w:pStyle w:val="ListParagraph"/>
        <w:tabs>
          <w:tab w:val="left" w:pos="2640"/>
        </w:tabs>
        <w:rPr>
          <w:rFonts w:ascii="Times New Roman" w:hAnsi="Times New Roman" w:cs="Times New Roman"/>
          <w:i/>
          <w:iCs/>
        </w:rPr>
      </w:pPr>
      <w:r w:rsidRPr="0085410A">
        <w:rPr>
          <w:rFonts w:ascii="Times New Roman" w:hAnsi="Times New Roman" w:cs="Times New Roman"/>
          <w:i/>
          <w:iCs/>
        </w:rPr>
        <w:t>And they do, yes</w:t>
      </w:r>
    </w:p>
    <w:p w14:paraId="50B8759D" w14:textId="4AF91DBF" w:rsidR="007C6125" w:rsidRDefault="007C6125" w:rsidP="007C6125">
      <w:pPr>
        <w:pStyle w:val="ListParagraph"/>
        <w:numPr>
          <w:ilvl w:val="0"/>
          <w:numId w:val="4"/>
        </w:numPr>
        <w:tabs>
          <w:tab w:val="left" w:pos="2640"/>
        </w:tabs>
        <w:rPr>
          <w:rFonts w:ascii="Times New Roman" w:hAnsi="Times New Roman" w:cs="Times New Roman"/>
        </w:rPr>
      </w:pPr>
      <w:r w:rsidRPr="007C6125">
        <w:rPr>
          <w:rFonts w:ascii="Times New Roman" w:hAnsi="Times New Roman" w:cs="Times New Roman"/>
        </w:rPr>
        <w:t xml:space="preserve">And them do bad </w:t>
      </w:r>
      <w:proofErr w:type="spellStart"/>
      <w:r w:rsidRPr="007C6125">
        <w:rPr>
          <w:rFonts w:ascii="Times New Roman" w:hAnsi="Times New Roman" w:cs="Times New Roman"/>
        </w:rPr>
        <w:t>bad</w:t>
      </w:r>
      <w:proofErr w:type="spellEnd"/>
      <w:r w:rsidRPr="007C6125">
        <w:rPr>
          <w:rFonts w:ascii="Times New Roman" w:hAnsi="Times New Roman" w:cs="Times New Roman"/>
        </w:rPr>
        <w:t xml:space="preserve"> </w:t>
      </w:r>
      <w:proofErr w:type="spellStart"/>
      <w:r w:rsidRPr="007C6125">
        <w:rPr>
          <w:rFonts w:ascii="Times New Roman" w:hAnsi="Times New Roman" w:cs="Times New Roman"/>
        </w:rPr>
        <w:t>bad</w:t>
      </w:r>
      <w:proofErr w:type="spellEnd"/>
      <w:r w:rsidRPr="007C6125">
        <w:rPr>
          <w:rFonts w:ascii="Times New Roman" w:hAnsi="Times New Roman" w:cs="Times New Roman"/>
        </w:rPr>
        <w:t xml:space="preserve"> </w:t>
      </w:r>
      <w:proofErr w:type="spellStart"/>
      <w:r w:rsidRPr="007C6125">
        <w:rPr>
          <w:rFonts w:ascii="Times New Roman" w:hAnsi="Times New Roman" w:cs="Times New Roman"/>
        </w:rPr>
        <w:t>bad</w:t>
      </w:r>
      <w:proofErr w:type="spellEnd"/>
      <w:r w:rsidRPr="007C6125">
        <w:rPr>
          <w:rFonts w:ascii="Times New Roman" w:hAnsi="Times New Roman" w:cs="Times New Roman"/>
        </w:rPr>
        <w:t xml:space="preserve"> </w:t>
      </w:r>
      <w:proofErr w:type="spellStart"/>
      <w:r w:rsidRPr="007C6125">
        <w:rPr>
          <w:rFonts w:ascii="Times New Roman" w:hAnsi="Times New Roman" w:cs="Times New Roman"/>
        </w:rPr>
        <w:t>bad</w:t>
      </w:r>
      <w:proofErr w:type="spellEnd"/>
      <w:r w:rsidRPr="007C6125">
        <w:rPr>
          <w:rFonts w:ascii="Times New Roman" w:hAnsi="Times New Roman" w:cs="Times New Roman"/>
        </w:rPr>
        <w:t xml:space="preserve"> </w:t>
      </w:r>
      <w:proofErr w:type="spellStart"/>
      <w:r w:rsidRPr="007C6125">
        <w:rPr>
          <w:rFonts w:ascii="Times New Roman" w:hAnsi="Times New Roman" w:cs="Times New Roman"/>
        </w:rPr>
        <w:t>bad</w:t>
      </w:r>
      <w:proofErr w:type="spellEnd"/>
      <w:r w:rsidRPr="007C6125">
        <w:rPr>
          <w:rFonts w:ascii="Times New Roman" w:hAnsi="Times New Roman" w:cs="Times New Roman"/>
        </w:rPr>
        <w:t xml:space="preserve"> things</w:t>
      </w:r>
    </w:p>
    <w:p w14:paraId="38B82275" w14:textId="053DF717" w:rsidR="0085410A" w:rsidRPr="0085410A" w:rsidRDefault="0085410A" w:rsidP="0085410A">
      <w:pPr>
        <w:pStyle w:val="ListParagraph"/>
        <w:tabs>
          <w:tab w:val="left" w:pos="2640"/>
        </w:tabs>
        <w:rPr>
          <w:rFonts w:ascii="Times New Roman" w:hAnsi="Times New Roman" w:cs="Times New Roman"/>
          <w:i/>
          <w:iCs/>
        </w:rPr>
      </w:pPr>
      <w:r w:rsidRPr="0085410A">
        <w:rPr>
          <w:rFonts w:ascii="Times New Roman" w:hAnsi="Times New Roman" w:cs="Times New Roman"/>
          <w:i/>
          <w:iCs/>
        </w:rPr>
        <w:t>And they are doing bad things</w:t>
      </w:r>
    </w:p>
    <w:p w14:paraId="33008B37" w14:textId="77777777" w:rsidR="007C6125" w:rsidRDefault="007C6125" w:rsidP="007C6125">
      <w:pPr>
        <w:spacing w:line="360" w:lineRule="auto"/>
        <w:jc w:val="both"/>
        <w:rPr>
          <w:rFonts w:ascii="Times New Roman" w:hAnsi="Times New Roman" w:cs="Times New Roman"/>
          <w:b/>
          <w:bCs/>
        </w:rPr>
      </w:pPr>
      <w:r w:rsidRPr="007C6125">
        <w:rPr>
          <w:rFonts w:ascii="Times New Roman" w:hAnsi="Times New Roman" w:cs="Times New Roman"/>
          <w:b/>
          <w:bCs/>
        </w:rPr>
        <w:t>Coffin for Head of State song</w:t>
      </w:r>
    </w:p>
    <w:p w14:paraId="7CF0063A" w14:textId="7851085B" w:rsidR="000E46F7" w:rsidRPr="000E46F7" w:rsidRDefault="000E46F7" w:rsidP="000E46F7">
      <w:pPr>
        <w:spacing w:line="360" w:lineRule="auto"/>
        <w:jc w:val="both"/>
        <w:rPr>
          <w:rFonts w:ascii="Times New Roman" w:hAnsi="Times New Roman" w:cs="Times New Roman"/>
          <w:lang w:val="en-GB"/>
        </w:rPr>
      </w:pPr>
      <w:r w:rsidRPr="000E46F7">
        <w:rPr>
          <w:rFonts w:ascii="Times New Roman" w:hAnsi="Times New Roman" w:cs="Times New Roman"/>
          <w:lang w:val="en-GB"/>
        </w:rPr>
        <w:t>This ex</w:t>
      </w:r>
      <w:r w:rsidR="006372A9">
        <w:rPr>
          <w:rFonts w:ascii="Times New Roman" w:hAnsi="Times New Roman" w:cs="Times New Roman"/>
          <w:lang w:val="en-GB"/>
        </w:rPr>
        <w:t>cerpt</w:t>
      </w:r>
      <w:r w:rsidRPr="000E46F7">
        <w:rPr>
          <w:rFonts w:ascii="Times New Roman" w:hAnsi="Times New Roman" w:cs="Times New Roman"/>
          <w:lang w:val="en-GB"/>
        </w:rPr>
        <w:t xml:space="preserve">, stylistically </w:t>
      </w:r>
      <w:r w:rsidR="006372A9" w:rsidRPr="000E46F7">
        <w:rPr>
          <w:rFonts w:ascii="Times New Roman" w:hAnsi="Times New Roman" w:cs="Times New Roman"/>
          <w:lang w:val="en-GB"/>
        </w:rPr>
        <w:t>muted</w:t>
      </w:r>
      <w:r w:rsidRPr="000E46F7">
        <w:rPr>
          <w:rFonts w:ascii="Times New Roman" w:hAnsi="Times New Roman" w:cs="Times New Roman"/>
          <w:lang w:val="en-GB"/>
        </w:rPr>
        <w:t xml:space="preserve"> with Fela Kuti's register of address, demonstrates an articulate practice of bald-on-record impoliteness to stage a frank and unequivocal attack on the face of a political leader, in this instance Shehu </w:t>
      </w:r>
      <w:proofErr w:type="spellStart"/>
      <w:r w:rsidRPr="000E46F7">
        <w:rPr>
          <w:rFonts w:ascii="Times New Roman" w:hAnsi="Times New Roman" w:cs="Times New Roman"/>
          <w:lang w:val="en-GB"/>
        </w:rPr>
        <w:t>Yar'Adua</w:t>
      </w:r>
      <w:proofErr w:type="spellEnd"/>
      <w:r w:rsidRPr="000E46F7">
        <w:rPr>
          <w:rFonts w:ascii="Times New Roman" w:hAnsi="Times New Roman" w:cs="Times New Roman"/>
          <w:lang w:val="en-GB"/>
        </w:rPr>
        <w:t>. The practice serves as an effective political performance that is carefully designed to undermine the perceived hypocrisy of the ruling elite by juxtaposing their public piety with private malfeasance.</w:t>
      </w:r>
      <w:r w:rsidR="006372A9">
        <w:rPr>
          <w:rFonts w:ascii="Times New Roman" w:hAnsi="Times New Roman" w:cs="Times New Roman"/>
          <w:lang w:val="en-GB"/>
        </w:rPr>
        <w:t xml:space="preserve"> Omotola (2010) </w:t>
      </w:r>
      <w:r w:rsidR="006372A9" w:rsidRPr="006372A9">
        <w:rPr>
          <w:rFonts w:ascii="Times New Roman" w:hAnsi="Times New Roman" w:cs="Times New Roman"/>
        </w:rPr>
        <w:t xml:space="preserve">Explore </w:t>
      </w:r>
      <w:r w:rsidR="00F04C39" w:rsidRPr="006372A9">
        <w:rPr>
          <w:rFonts w:ascii="Times New Roman" w:hAnsi="Times New Roman" w:cs="Times New Roman"/>
        </w:rPr>
        <w:t>leaders’</w:t>
      </w:r>
      <w:r w:rsidR="006372A9" w:rsidRPr="006372A9">
        <w:rPr>
          <w:rFonts w:ascii="Times New Roman" w:hAnsi="Times New Roman" w:cs="Times New Roman"/>
        </w:rPr>
        <w:t xml:space="preserve"> </w:t>
      </w:r>
      <w:r w:rsidR="006372A9">
        <w:rPr>
          <w:rFonts w:ascii="Times New Roman" w:hAnsi="Times New Roman" w:cs="Times New Roman"/>
        </w:rPr>
        <w:t>ineptitude</w:t>
      </w:r>
      <w:r w:rsidR="006372A9" w:rsidRPr="006372A9">
        <w:rPr>
          <w:rFonts w:ascii="Times New Roman" w:hAnsi="Times New Roman" w:cs="Times New Roman"/>
        </w:rPr>
        <w:t xml:space="preserve"> and </w:t>
      </w:r>
      <w:r w:rsidR="006372A9">
        <w:rPr>
          <w:rFonts w:ascii="Times New Roman" w:hAnsi="Times New Roman" w:cs="Times New Roman"/>
        </w:rPr>
        <w:t>general</w:t>
      </w:r>
      <w:r w:rsidR="006372A9" w:rsidRPr="006372A9">
        <w:rPr>
          <w:rFonts w:ascii="Times New Roman" w:hAnsi="Times New Roman" w:cs="Times New Roman"/>
        </w:rPr>
        <w:t xml:space="preserve"> views</w:t>
      </w:r>
      <w:r w:rsidR="006372A9">
        <w:rPr>
          <w:rFonts w:ascii="Times New Roman" w:hAnsi="Times New Roman" w:cs="Times New Roman"/>
        </w:rPr>
        <w:t xml:space="preserve"> ab</w:t>
      </w:r>
      <w:r w:rsidR="00F04C39">
        <w:rPr>
          <w:rFonts w:ascii="Times New Roman" w:hAnsi="Times New Roman" w:cs="Times New Roman"/>
        </w:rPr>
        <w:t>out corruption as a major impediment for democracy in Nigeria.</w:t>
      </w:r>
    </w:p>
    <w:p w14:paraId="1F2BEA4A" w14:textId="77777777" w:rsidR="000E46F7" w:rsidRPr="000E46F7" w:rsidRDefault="000E46F7" w:rsidP="000E46F7">
      <w:pPr>
        <w:spacing w:line="360" w:lineRule="auto"/>
        <w:jc w:val="both"/>
        <w:rPr>
          <w:rFonts w:ascii="Times New Roman" w:hAnsi="Times New Roman" w:cs="Times New Roman"/>
          <w:lang w:val="en-GB"/>
        </w:rPr>
      </w:pPr>
      <w:r w:rsidRPr="000E46F7">
        <w:rPr>
          <w:rFonts w:ascii="Times New Roman" w:hAnsi="Times New Roman" w:cs="Times New Roman"/>
          <w:lang w:val="en-GB"/>
        </w:rPr>
        <w:t xml:space="preserve">This opening line, "I say, look </w:t>
      </w:r>
      <w:proofErr w:type="spellStart"/>
      <w:r w:rsidRPr="000E46F7">
        <w:rPr>
          <w:rFonts w:ascii="Times New Roman" w:hAnsi="Times New Roman" w:cs="Times New Roman"/>
          <w:lang w:val="en-GB"/>
        </w:rPr>
        <w:t>Yar'Adua</w:t>
      </w:r>
      <w:proofErr w:type="spellEnd"/>
      <w:r w:rsidRPr="000E46F7">
        <w:rPr>
          <w:rFonts w:ascii="Times New Roman" w:hAnsi="Times New Roman" w:cs="Times New Roman"/>
          <w:lang w:val="en-GB"/>
        </w:rPr>
        <w:t xml:space="preserve">!", is a quintessential bald-on-record act. The imperative "look" and the lack of any honorific title are put together for a deliberate face-threatening act (FTA). This discursive move strips the president of the institutional deference his office </w:t>
      </w:r>
      <w:r w:rsidRPr="000E46F7">
        <w:rPr>
          <w:rFonts w:ascii="Times New Roman" w:hAnsi="Times New Roman" w:cs="Times New Roman"/>
          <w:lang w:val="en-GB"/>
        </w:rPr>
        <w:lastRenderedPageBreak/>
        <w:t>commands, constructing a context of confrontation and equality from which Fela can level his critique. It is a direct, unmitigated summons that refuses the norms of political discourse.</w:t>
      </w:r>
    </w:p>
    <w:p w14:paraId="72C7DF3D" w14:textId="0741D32F" w:rsidR="000E46F7" w:rsidRPr="000E46F7" w:rsidRDefault="000E46F7" w:rsidP="000E46F7">
      <w:pPr>
        <w:spacing w:line="360" w:lineRule="auto"/>
        <w:jc w:val="both"/>
        <w:rPr>
          <w:rFonts w:ascii="Times New Roman" w:hAnsi="Times New Roman" w:cs="Times New Roman"/>
          <w:lang w:val="en-GB"/>
        </w:rPr>
      </w:pPr>
      <w:r w:rsidRPr="000E46F7">
        <w:rPr>
          <w:rFonts w:ascii="Times New Roman" w:hAnsi="Times New Roman" w:cs="Times New Roman"/>
          <w:lang w:val="en-GB"/>
        </w:rPr>
        <w:t xml:space="preserve">The core of the impoliteness lies in the stark, unmitigated contrast that ensues. The lyrics discursively represent the leader's pious public persona through the repeated Islamic invocation, "Habba Allah, </w:t>
      </w:r>
      <w:proofErr w:type="spellStart"/>
      <w:r w:rsidRPr="000E46F7">
        <w:rPr>
          <w:rFonts w:ascii="Times New Roman" w:hAnsi="Times New Roman" w:cs="Times New Roman"/>
          <w:lang w:val="en-GB"/>
        </w:rPr>
        <w:t>habba</w:t>
      </w:r>
      <w:proofErr w:type="spellEnd"/>
      <w:r w:rsidRPr="000E46F7">
        <w:rPr>
          <w:rFonts w:ascii="Times New Roman" w:hAnsi="Times New Roman" w:cs="Times New Roman"/>
          <w:lang w:val="en-GB"/>
        </w:rPr>
        <w:t xml:space="preserve"> Allah!" This authenticates the religious identity of the leader only to undermine it forthwith through the blunt, repetitive accusation in the lines 5 and 6.</w:t>
      </w:r>
      <w:r w:rsidR="00F04C39">
        <w:rPr>
          <w:rFonts w:ascii="Times New Roman" w:hAnsi="Times New Roman" w:cs="Times New Roman"/>
          <w:lang w:val="en-GB"/>
        </w:rPr>
        <w:t xml:space="preserve"> Ajayi and </w:t>
      </w:r>
      <w:proofErr w:type="spellStart"/>
      <w:r w:rsidR="00F04C39">
        <w:rPr>
          <w:rFonts w:ascii="Times New Roman" w:hAnsi="Times New Roman" w:cs="Times New Roman"/>
          <w:lang w:val="en-GB"/>
        </w:rPr>
        <w:t>Akinrinlola</w:t>
      </w:r>
      <w:proofErr w:type="spellEnd"/>
      <w:r w:rsidR="00F04C39">
        <w:rPr>
          <w:rFonts w:ascii="Times New Roman" w:hAnsi="Times New Roman" w:cs="Times New Roman"/>
          <w:lang w:val="en-GB"/>
        </w:rPr>
        <w:t xml:space="preserve"> (2024) examines how an average Nigerian is theistic in nature and easily attribute anything whether good or bad to God.</w:t>
      </w:r>
      <w:r w:rsidRPr="000E46F7">
        <w:rPr>
          <w:rFonts w:ascii="Times New Roman" w:hAnsi="Times New Roman" w:cs="Times New Roman"/>
          <w:lang w:val="en-GB"/>
        </w:rPr>
        <w:t xml:space="preserve"> The interjection "And them do, yes </w:t>
      </w:r>
      <w:proofErr w:type="spellStart"/>
      <w:r w:rsidRPr="000E46F7">
        <w:rPr>
          <w:rFonts w:ascii="Times New Roman" w:hAnsi="Times New Roman" w:cs="Times New Roman"/>
          <w:lang w:val="en-GB"/>
        </w:rPr>
        <w:t>yes</w:t>
      </w:r>
      <w:proofErr w:type="spellEnd"/>
      <w:r w:rsidRPr="000E46F7">
        <w:rPr>
          <w:rFonts w:ascii="Times New Roman" w:hAnsi="Times New Roman" w:cs="Times New Roman"/>
          <w:lang w:val="en-GB"/>
        </w:rPr>
        <w:t xml:space="preserve">" pragmatically functions as a sarcastic affirmation, mocking the act of confession before the killer blow. The phrase "bad </w:t>
      </w:r>
      <w:proofErr w:type="spellStart"/>
      <w:r w:rsidRPr="000E46F7">
        <w:rPr>
          <w:rFonts w:ascii="Times New Roman" w:hAnsi="Times New Roman" w:cs="Times New Roman"/>
          <w:lang w:val="en-GB"/>
        </w:rPr>
        <w:t>bad</w:t>
      </w:r>
      <w:proofErr w:type="spellEnd"/>
      <w:r w:rsidRPr="000E46F7">
        <w:rPr>
          <w:rFonts w:ascii="Times New Roman" w:hAnsi="Times New Roman" w:cs="Times New Roman"/>
          <w:lang w:val="en-GB"/>
        </w:rPr>
        <w:t xml:space="preserve"> </w:t>
      </w:r>
      <w:proofErr w:type="spellStart"/>
      <w:r w:rsidRPr="000E46F7">
        <w:rPr>
          <w:rFonts w:ascii="Times New Roman" w:hAnsi="Times New Roman" w:cs="Times New Roman"/>
          <w:lang w:val="en-GB"/>
        </w:rPr>
        <w:t>bad</w:t>
      </w:r>
      <w:proofErr w:type="spellEnd"/>
      <w:r w:rsidRPr="000E46F7">
        <w:rPr>
          <w:rFonts w:ascii="Times New Roman" w:hAnsi="Times New Roman" w:cs="Times New Roman"/>
          <w:lang w:val="en-GB"/>
        </w:rPr>
        <w:t xml:space="preserve"> </w:t>
      </w:r>
      <w:proofErr w:type="spellStart"/>
      <w:r w:rsidRPr="000E46F7">
        <w:rPr>
          <w:rFonts w:ascii="Times New Roman" w:hAnsi="Times New Roman" w:cs="Times New Roman"/>
          <w:lang w:val="en-GB"/>
        </w:rPr>
        <w:t>bad</w:t>
      </w:r>
      <w:proofErr w:type="spellEnd"/>
      <w:r w:rsidRPr="000E46F7">
        <w:rPr>
          <w:rFonts w:ascii="Times New Roman" w:hAnsi="Times New Roman" w:cs="Times New Roman"/>
          <w:lang w:val="en-GB"/>
        </w:rPr>
        <w:t xml:space="preserve"> </w:t>
      </w:r>
      <w:proofErr w:type="spellStart"/>
      <w:r w:rsidRPr="000E46F7">
        <w:rPr>
          <w:rFonts w:ascii="Times New Roman" w:hAnsi="Times New Roman" w:cs="Times New Roman"/>
          <w:lang w:val="en-GB"/>
        </w:rPr>
        <w:t>bad</w:t>
      </w:r>
      <w:proofErr w:type="spellEnd"/>
      <w:r w:rsidRPr="000E46F7">
        <w:rPr>
          <w:rFonts w:ascii="Times New Roman" w:hAnsi="Times New Roman" w:cs="Times New Roman"/>
          <w:lang w:val="en-GB"/>
        </w:rPr>
        <w:t xml:space="preserve"> </w:t>
      </w:r>
      <w:proofErr w:type="spellStart"/>
      <w:r w:rsidRPr="000E46F7">
        <w:rPr>
          <w:rFonts w:ascii="Times New Roman" w:hAnsi="Times New Roman" w:cs="Times New Roman"/>
          <w:lang w:val="en-GB"/>
        </w:rPr>
        <w:t>bad</w:t>
      </w:r>
      <w:proofErr w:type="spellEnd"/>
      <w:r w:rsidRPr="000E46F7">
        <w:rPr>
          <w:rFonts w:ascii="Times New Roman" w:hAnsi="Times New Roman" w:cs="Times New Roman"/>
          <w:lang w:val="en-GB"/>
        </w:rPr>
        <w:t xml:space="preserve"> things" is the ultimate bald-on-record condemnation. The sixfold repetition of "bad" is a linguistic intensifier that </w:t>
      </w:r>
      <w:r w:rsidR="008E47D3" w:rsidRPr="000E46F7">
        <w:rPr>
          <w:rFonts w:ascii="Times New Roman" w:hAnsi="Times New Roman" w:cs="Times New Roman"/>
          <w:lang w:val="en-GB"/>
        </w:rPr>
        <w:t>eradicates</w:t>
      </w:r>
      <w:r w:rsidRPr="000E46F7">
        <w:rPr>
          <w:rFonts w:ascii="Times New Roman" w:hAnsi="Times New Roman" w:cs="Times New Roman"/>
          <w:lang w:val="en-GB"/>
        </w:rPr>
        <w:t xml:space="preserve"> all ambiguity and mitigation, amplifying the accusation to a deafening crescendo of public shaming.</w:t>
      </w:r>
    </w:p>
    <w:p w14:paraId="2AB4CC50" w14:textId="2789824B" w:rsidR="000E46F7" w:rsidRDefault="000E46F7" w:rsidP="000E46F7">
      <w:pPr>
        <w:spacing w:line="360" w:lineRule="auto"/>
        <w:jc w:val="both"/>
        <w:rPr>
          <w:rFonts w:ascii="Times New Roman" w:hAnsi="Times New Roman" w:cs="Times New Roman"/>
          <w:lang w:val="en-GB"/>
        </w:rPr>
      </w:pPr>
      <w:r w:rsidRPr="000E46F7">
        <w:rPr>
          <w:rFonts w:ascii="Times New Roman" w:hAnsi="Times New Roman" w:cs="Times New Roman"/>
          <w:lang w:val="en-GB"/>
        </w:rPr>
        <w:t xml:space="preserve">Pragmatically, this sequence weaponizes Culpeper's (1996) concept by flouting all conventions of political critique, which typically rely on indirectness. Fela's directness is designed to shock the audience and rupture the facade of leadership. By explicitly naming the leader and explicitly </w:t>
      </w:r>
      <w:r w:rsidR="008E47D3" w:rsidRPr="000E46F7">
        <w:rPr>
          <w:rFonts w:ascii="Times New Roman" w:hAnsi="Times New Roman" w:cs="Times New Roman"/>
          <w:lang w:val="en-GB"/>
        </w:rPr>
        <w:t>labelling</w:t>
      </w:r>
      <w:r w:rsidRPr="000E46F7">
        <w:rPr>
          <w:rFonts w:ascii="Times New Roman" w:hAnsi="Times New Roman" w:cs="Times New Roman"/>
          <w:lang w:val="en-GB"/>
        </w:rPr>
        <w:t xml:space="preserve"> his actions as </w:t>
      </w:r>
      <w:r w:rsidR="008E47D3" w:rsidRPr="000E46F7">
        <w:rPr>
          <w:rFonts w:ascii="Times New Roman" w:hAnsi="Times New Roman" w:cs="Times New Roman"/>
          <w:lang w:val="en-GB"/>
        </w:rPr>
        <w:t>unambiguously</w:t>
      </w:r>
      <w:r w:rsidRPr="000E46F7">
        <w:rPr>
          <w:rFonts w:ascii="Times New Roman" w:hAnsi="Times New Roman" w:cs="Times New Roman"/>
          <w:lang w:val="en-GB"/>
        </w:rPr>
        <w:t xml:space="preserve"> and repeatedly "bad," Fela uses bald-on-record impoliteness as a discursive tool to frame the president not as a pious leader, but as a hypocrite whose actions are in direct, blatant conflict with his professed morality. This analysis concludes that this unmitigated verbal attack is one of the core rhetorical strategies in a greater effort to wield musical discourse as a weapon of political dissent and social truth-telling.</w:t>
      </w:r>
    </w:p>
    <w:p w14:paraId="3ADC6F06" w14:textId="488829B4" w:rsidR="007C6125" w:rsidRDefault="007C6125" w:rsidP="000E46F7">
      <w:pPr>
        <w:spacing w:line="360" w:lineRule="auto"/>
        <w:jc w:val="both"/>
        <w:rPr>
          <w:rFonts w:ascii="Times New Roman" w:hAnsi="Times New Roman" w:cs="Times New Roman"/>
          <w:b/>
          <w:bCs/>
        </w:rPr>
      </w:pPr>
      <w:r>
        <w:rPr>
          <w:rFonts w:ascii="Times New Roman" w:hAnsi="Times New Roman" w:cs="Times New Roman"/>
          <w:b/>
          <w:bCs/>
        </w:rPr>
        <w:t>Excerpt 3:</w:t>
      </w:r>
    </w:p>
    <w:p w14:paraId="6B9E3C28" w14:textId="43BC723B" w:rsidR="007C6125" w:rsidRDefault="007C6125" w:rsidP="007C6125">
      <w:pPr>
        <w:pStyle w:val="ListParagraph"/>
        <w:numPr>
          <w:ilvl w:val="0"/>
          <w:numId w:val="5"/>
        </w:numPr>
        <w:tabs>
          <w:tab w:val="left" w:pos="2640"/>
        </w:tabs>
        <w:rPr>
          <w:rFonts w:ascii="Times New Roman" w:hAnsi="Times New Roman" w:cs="Times New Roman"/>
        </w:rPr>
      </w:pPr>
      <w:r w:rsidRPr="007C6125">
        <w:rPr>
          <w:rFonts w:ascii="Times New Roman" w:hAnsi="Times New Roman" w:cs="Times New Roman"/>
        </w:rPr>
        <w:t xml:space="preserve">Authority people them go </w:t>
      </w:r>
      <w:proofErr w:type="spellStart"/>
      <w:r w:rsidRPr="007C6125">
        <w:rPr>
          <w:rFonts w:ascii="Times New Roman" w:hAnsi="Times New Roman" w:cs="Times New Roman"/>
        </w:rPr>
        <w:t>dey</w:t>
      </w:r>
      <w:proofErr w:type="spellEnd"/>
      <w:r w:rsidRPr="007C6125">
        <w:rPr>
          <w:rFonts w:ascii="Times New Roman" w:hAnsi="Times New Roman" w:cs="Times New Roman"/>
        </w:rPr>
        <w:t xml:space="preserve"> steal </w:t>
      </w:r>
    </w:p>
    <w:p w14:paraId="7A454BA9" w14:textId="6A4420F4" w:rsidR="0085410A" w:rsidRPr="0085410A" w:rsidRDefault="0085410A" w:rsidP="0085410A">
      <w:pPr>
        <w:pStyle w:val="ListParagraph"/>
        <w:tabs>
          <w:tab w:val="left" w:pos="2640"/>
        </w:tabs>
        <w:rPr>
          <w:rFonts w:ascii="Times New Roman" w:hAnsi="Times New Roman" w:cs="Times New Roman"/>
          <w:i/>
          <w:iCs/>
        </w:rPr>
      </w:pPr>
      <w:r w:rsidRPr="0085410A">
        <w:rPr>
          <w:rFonts w:ascii="Times New Roman" w:hAnsi="Times New Roman" w:cs="Times New Roman"/>
          <w:i/>
          <w:iCs/>
        </w:rPr>
        <w:t>People in authority are stealing</w:t>
      </w:r>
    </w:p>
    <w:p w14:paraId="3076C291" w14:textId="6708F1DA" w:rsidR="007C6125" w:rsidRPr="007C6125" w:rsidRDefault="007C6125" w:rsidP="007C6125">
      <w:pPr>
        <w:pStyle w:val="ListParagraph"/>
        <w:numPr>
          <w:ilvl w:val="0"/>
          <w:numId w:val="5"/>
        </w:numPr>
        <w:tabs>
          <w:tab w:val="left" w:pos="2640"/>
        </w:tabs>
        <w:rPr>
          <w:rFonts w:ascii="Times New Roman" w:hAnsi="Times New Roman" w:cs="Times New Roman"/>
        </w:rPr>
      </w:pPr>
      <w:r w:rsidRPr="007C6125">
        <w:rPr>
          <w:rFonts w:ascii="Times New Roman" w:hAnsi="Times New Roman" w:cs="Times New Roman"/>
        </w:rPr>
        <w:t>Public contribute plenty money</w:t>
      </w:r>
    </w:p>
    <w:p w14:paraId="57130E37" w14:textId="6D152BF1" w:rsidR="007C6125" w:rsidRDefault="007C6125" w:rsidP="007C6125">
      <w:pPr>
        <w:pStyle w:val="ListParagraph"/>
        <w:numPr>
          <w:ilvl w:val="0"/>
          <w:numId w:val="5"/>
        </w:numPr>
        <w:tabs>
          <w:tab w:val="left" w:pos="2640"/>
        </w:tabs>
        <w:rPr>
          <w:rFonts w:ascii="Times New Roman" w:hAnsi="Times New Roman" w:cs="Times New Roman"/>
        </w:rPr>
      </w:pPr>
      <w:r w:rsidRPr="007C6125">
        <w:rPr>
          <w:rFonts w:ascii="Times New Roman" w:hAnsi="Times New Roman" w:cs="Times New Roman"/>
        </w:rPr>
        <w:t xml:space="preserve">Na authority people </w:t>
      </w:r>
      <w:proofErr w:type="spellStart"/>
      <w:r w:rsidRPr="007C6125">
        <w:rPr>
          <w:rFonts w:ascii="Times New Roman" w:hAnsi="Times New Roman" w:cs="Times New Roman"/>
        </w:rPr>
        <w:t>dey</w:t>
      </w:r>
      <w:proofErr w:type="spellEnd"/>
      <w:r w:rsidRPr="007C6125">
        <w:rPr>
          <w:rFonts w:ascii="Times New Roman" w:hAnsi="Times New Roman" w:cs="Times New Roman"/>
        </w:rPr>
        <w:t xml:space="preserve"> steal</w:t>
      </w:r>
    </w:p>
    <w:p w14:paraId="6EF70AD1" w14:textId="42395036" w:rsidR="0085410A" w:rsidRPr="0085410A" w:rsidRDefault="0085410A" w:rsidP="0085410A">
      <w:pPr>
        <w:pStyle w:val="ListParagraph"/>
        <w:tabs>
          <w:tab w:val="left" w:pos="2640"/>
        </w:tabs>
        <w:rPr>
          <w:rFonts w:ascii="Times New Roman" w:hAnsi="Times New Roman" w:cs="Times New Roman"/>
          <w:i/>
          <w:iCs/>
        </w:rPr>
      </w:pPr>
      <w:r w:rsidRPr="0085410A">
        <w:rPr>
          <w:rFonts w:ascii="Times New Roman" w:hAnsi="Times New Roman" w:cs="Times New Roman"/>
          <w:i/>
          <w:iCs/>
        </w:rPr>
        <w:t>Authority people are stealing it</w:t>
      </w:r>
    </w:p>
    <w:p w14:paraId="11153025" w14:textId="3204CD3A" w:rsidR="007C6125" w:rsidRDefault="007C6125" w:rsidP="007C6125">
      <w:pPr>
        <w:pStyle w:val="ListParagraph"/>
        <w:numPr>
          <w:ilvl w:val="0"/>
          <w:numId w:val="5"/>
        </w:numPr>
        <w:tabs>
          <w:tab w:val="left" w:pos="2640"/>
        </w:tabs>
        <w:rPr>
          <w:rFonts w:ascii="Times New Roman" w:hAnsi="Times New Roman" w:cs="Times New Roman"/>
        </w:rPr>
      </w:pPr>
      <w:r w:rsidRPr="007C6125">
        <w:rPr>
          <w:rFonts w:ascii="Times New Roman" w:hAnsi="Times New Roman" w:cs="Times New Roman"/>
        </w:rPr>
        <w:t xml:space="preserve">Authority man no </w:t>
      </w:r>
      <w:proofErr w:type="spellStart"/>
      <w:r w:rsidRPr="007C6125">
        <w:rPr>
          <w:rFonts w:ascii="Times New Roman" w:hAnsi="Times New Roman" w:cs="Times New Roman"/>
        </w:rPr>
        <w:t>dey</w:t>
      </w:r>
      <w:proofErr w:type="spellEnd"/>
      <w:r w:rsidRPr="007C6125">
        <w:rPr>
          <w:rFonts w:ascii="Times New Roman" w:hAnsi="Times New Roman" w:cs="Times New Roman"/>
        </w:rPr>
        <w:t xml:space="preserve"> pickpocket </w:t>
      </w:r>
    </w:p>
    <w:p w14:paraId="09DAF659" w14:textId="5EDAB5F2" w:rsidR="0085410A" w:rsidRPr="0085410A" w:rsidRDefault="0085410A" w:rsidP="0085410A">
      <w:pPr>
        <w:pStyle w:val="ListParagraph"/>
        <w:tabs>
          <w:tab w:val="left" w:pos="2640"/>
        </w:tabs>
        <w:rPr>
          <w:rFonts w:ascii="Times New Roman" w:hAnsi="Times New Roman" w:cs="Times New Roman"/>
          <w:i/>
          <w:iCs/>
        </w:rPr>
      </w:pPr>
      <w:r w:rsidRPr="0085410A">
        <w:rPr>
          <w:rFonts w:ascii="Times New Roman" w:hAnsi="Times New Roman" w:cs="Times New Roman"/>
          <w:i/>
          <w:iCs/>
        </w:rPr>
        <w:t>The man in authority doesn’t pick pocket</w:t>
      </w:r>
    </w:p>
    <w:p w14:paraId="74E4BEF3" w14:textId="605F2D06" w:rsidR="007C6125" w:rsidRDefault="007C6125" w:rsidP="007C6125">
      <w:pPr>
        <w:pStyle w:val="ListParagraph"/>
        <w:numPr>
          <w:ilvl w:val="0"/>
          <w:numId w:val="5"/>
        </w:numPr>
        <w:tabs>
          <w:tab w:val="left" w:pos="2640"/>
        </w:tabs>
        <w:rPr>
          <w:rFonts w:ascii="Times New Roman" w:hAnsi="Times New Roman" w:cs="Times New Roman"/>
        </w:rPr>
      </w:pPr>
      <w:r w:rsidRPr="007C6125">
        <w:rPr>
          <w:rFonts w:ascii="Times New Roman" w:hAnsi="Times New Roman" w:cs="Times New Roman"/>
        </w:rPr>
        <w:t>Na p</w:t>
      </w:r>
      <w:r w:rsidR="0085410A">
        <w:rPr>
          <w:rFonts w:ascii="Times New Roman" w:hAnsi="Times New Roman" w:cs="Times New Roman"/>
        </w:rPr>
        <w:t>l</w:t>
      </w:r>
      <w:r w:rsidRPr="007C6125">
        <w:rPr>
          <w:rFonts w:ascii="Times New Roman" w:hAnsi="Times New Roman" w:cs="Times New Roman"/>
        </w:rPr>
        <w:t>e</w:t>
      </w:r>
      <w:r w:rsidR="0085410A">
        <w:rPr>
          <w:rFonts w:ascii="Times New Roman" w:hAnsi="Times New Roman" w:cs="Times New Roman"/>
        </w:rPr>
        <w:t>n</w:t>
      </w:r>
      <w:r w:rsidRPr="007C6125">
        <w:rPr>
          <w:rFonts w:ascii="Times New Roman" w:hAnsi="Times New Roman" w:cs="Times New Roman"/>
        </w:rPr>
        <w:t xml:space="preserve">ty cash him go </w:t>
      </w:r>
      <w:proofErr w:type="spellStart"/>
      <w:r w:rsidRPr="007C6125">
        <w:rPr>
          <w:rFonts w:ascii="Times New Roman" w:hAnsi="Times New Roman" w:cs="Times New Roman"/>
        </w:rPr>
        <w:t>dey</w:t>
      </w:r>
      <w:proofErr w:type="spellEnd"/>
      <w:r w:rsidRPr="007C6125">
        <w:rPr>
          <w:rFonts w:ascii="Times New Roman" w:hAnsi="Times New Roman" w:cs="Times New Roman"/>
        </w:rPr>
        <w:t xml:space="preserve"> pick</w:t>
      </w:r>
    </w:p>
    <w:p w14:paraId="00876C8E" w14:textId="6CA1BCF5" w:rsidR="0085410A" w:rsidRPr="0085410A" w:rsidRDefault="0085410A" w:rsidP="0085410A">
      <w:pPr>
        <w:pStyle w:val="ListParagraph"/>
        <w:tabs>
          <w:tab w:val="left" w:pos="2640"/>
        </w:tabs>
        <w:rPr>
          <w:rFonts w:ascii="Times New Roman" w:hAnsi="Times New Roman" w:cs="Times New Roman"/>
          <w:i/>
          <w:iCs/>
        </w:rPr>
      </w:pPr>
      <w:r w:rsidRPr="0085410A">
        <w:rPr>
          <w:rFonts w:ascii="Times New Roman" w:hAnsi="Times New Roman" w:cs="Times New Roman"/>
          <w:i/>
          <w:iCs/>
        </w:rPr>
        <w:t>He steals a lot of money</w:t>
      </w:r>
    </w:p>
    <w:p w14:paraId="48F4270B" w14:textId="4E18CC26" w:rsidR="007C6125" w:rsidRDefault="007C6125" w:rsidP="007C6125">
      <w:pPr>
        <w:tabs>
          <w:tab w:val="left" w:pos="2640"/>
        </w:tabs>
        <w:rPr>
          <w:rFonts w:ascii="Times New Roman" w:hAnsi="Times New Roman" w:cs="Times New Roman"/>
          <w:b/>
          <w:bCs/>
        </w:rPr>
      </w:pPr>
      <w:r w:rsidRPr="007C6125">
        <w:rPr>
          <w:rFonts w:ascii="Times New Roman" w:hAnsi="Times New Roman" w:cs="Times New Roman"/>
          <w:b/>
          <w:bCs/>
        </w:rPr>
        <w:t xml:space="preserve">Authority </w:t>
      </w:r>
      <w:r w:rsidR="00741D0F" w:rsidRPr="007C6125">
        <w:rPr>
          <w:rFonts w:ascii="Times New Roman" w:hAnsi="Times New Roman" w:cs="Times New Roman"/>
          <w:b/>
          <w:bCs/>
        </w:rPr>
        <w:t>Stealing</w:t>
      </w:r>
      <w:r w:rsidRPr="007C6125">
        <w:rPr>
          <w:rFonts w:ascii="Times New Roman" w:hAnsi="Times New Roman" w:cs="Times New Roman"/>
          <w:b/>
          <w:bCs/>
        </w:rPr>
        <w:t xml:space="preserve"> song</w:t>
      </w:r>
    </w:p>
    <w:p w14:paraId="1087F4E8" w14:textId="0EB96964" w:rsidR="000E46F7" w:rsidRPr="000E46F7" w:rsidRDefault="000E46F7" w:rsidP="000E46F7">
      <w:pPr>
        <w:spacing w:line="360" w:lineRule="auto"/>
        <w:jc w:val="both"/>
        <w:rPr>
          <w:rFonts w:ascii="Times New Roman" w:hAnsi="Times New Roman" w:cs="Times New Roman"/>
          <w:lang w:val="en-GB"/>
        </w:rPr>
      </w:pPr>
      <w:r w:rsidRPr="000E46F7">
        <w:rPr>
          <w:rFonts w:ascii="Times New Roman" w:hAnsi="Times New Roman" w:cs="Times New Roman"/>
          <w:lang w:val="en-GB"/>
        </w:rPr>
        <w:lastRenderedPageBreak/>
        <w:t xml:space="preserve">This excerpt shows a sophisticated use of bald-on-record impoliteness, </w:t>
      </w:r>
      <w:r w:rsidR="008E47D3" w:rsidRPr="000E46F7">
        <w:rPr>
          <w:rFonts w:ascii="Times New Roman" w:hAnsi="Times New Roman" w:cs="Times New Roman"/>
          <w:lang w:val="en-GB"/>
        </w:rPr>
        <w:t>regarding</w:t>
      </w:r>
      <w:r w:rsidRPr="000E46F7">
        <w:rPr>
          <w:rFonts w:ascii="Times New Roman" w:hAnsi="Times New Roman" w:cs="Times New Roman"/>
          <w:lang w:val="en-GB"/>
        </w:rPr>
        <w:t xml:space="preserve"> the launching of a direct and unambiguous attack on the political elite's face. The lyrics strategically strip away the euphemistic language of "corruption" to expose the act for what it is: grand-scale theft. This is not a polite critique but a deliberate face-damaging accusation.</w:t>
      </w:r>
    </w:p>
    <w:p w14:paraId="4ACB2FFD" w14:textId="60E54C9E" w:rsidR="000E46F7" w:rsidRPr="000E46F7" w:rsidRDefault="000E46F7" w:rsidP="000E46F7">
      <w:pPr>
        <w:spacing w:line="360" w:lineRule="auto"/>
        <w:jc w:val="both"/>
        <w:rPr>
          <w:rFonts w:ascii="Times New Roman" w:hAnsi="Times New Roman" w:cs="Times New Roman"/>
          <w:lang w:val="en-GB"/>
        </w:rPr>
      </w:pPr>
      <w:r w:rsidRPr="000E46F7">
        <w:rPr>
          <w:rFonts w:ascii="Times New Roman" w:hAnsi="Times New Roman" w:cs="Times New Roman"/>
          <w:lang w:val="en-GB"/>
        </w:rPr>
        <w:t xml:space="preserve">The repetition of the core accusation, "Authority people them go </w:t>
      </w:r>
      <w:proofErr w:type="spellStart"/>
      <w:r w:rsidRPr="000E46F7">
        <w:rPr>
          <w:rFonts w:ascii="Times New Roman" w:hAnsi="Times New Roman" w:cs="Times New Roman"/>
          <w:lang w:val="en-GB"/>
        </w:rPr>
        <w:t>dey</w:t>
      </w:r>
      <w:proofErr w:type="spellEnd"/>
      <w:r w:rsidRPr="000E46F7">
        <w:rPr>
          <w:rFonts w:ascii="Times New Roman" w:hAnsi="Times New Roman" w:cs="Times New Roman"/>
          <w:lang w:val="en-GB"/>
        </w:rPr>
        <w:t xml:space="preserve"> steal", has the function of being a quintessential bald-on-record act. In directly stating this fact, thereby not mitigating it, the speaker deliberately flouts norms of political discourse, which would usually soften such charges with indirectness. This repetition pragmatically serves to deny the target any possible </w:t>
      </w:r>
      <w:r w:rsidR="008E47D3" w:rsidRPr="000E46F7">
        <w:rPr>
          <w:rFonts w:ascii="Times New Roman" w:hAnsi="Times New Roman" w:cs="Times New Roman"/>
          <w:lang w:val="en-GB"/>
        </w:rPr>
        <w:t>defence</w:t>
      </w:r>
      <w:r w:rsidRPr="000E46F7">
        <w:rPr>
          <w:rFonts w:ascii="Times New Roman" w:hAnsi="Times New Roman" w:cs="Times New Roman"/>
          <w:lang w:val="en-GB"/>
        </w:rPr>
        <w:t xml:space="preserve"> or ambiguity, </w:t>
      </w:r>
      <w:r w:rsidR="008E47D3" w:rsidRPr="000E46F7">
        <w:rPr>
          <w:rFonts w:ascii="Times New Roman" w:hAnsi="Times New Roman" w:cs="Times New Roman"/>
          <w:lang w:val="en-GB"/>
        </w:rPr>
        <w:t>hitting</w:t>
      </w:r>
      <w:r w:rsidRPr="000E46F7">
        <w:rPr>
          <w:rFonts w:ascii="Times New Roman" w:hAnsi="Times New Roman" w:cs="Times New Roman"/>
          <w:lang w:val="en-GB"/>
        </w:rPr>
        <w:t xml:space="preserve"> home the accusation as an indisputable truth.</w:t>
      </w:r>
    </w:p>
    <w:p w14:paraId="6D36ED35" w14:textId="34B46EE8" w:rsidR="000E46F7" w:rsidRDefault="000E46F7" w:rsidP="000E46F7">
      <w:pPr>
        <w:spacing w:line="360" w:lineRule="auto"/>
        <w:jc w:val="both"/>
        <w:rPr>
          <w:rFonts w:ascii="Times New Roman" w:hAnsi="Times New Roman" w:cs="Times New Roman"/>
          <w:lang w:val="en-GB"/>
        </w:rPr>
      </w:pPr>
      <w:r w:rsidRPr="000E46F7">
        <w:rPr>
          <w:rFonts w:ascii="Times New Roman" w:hAnsi="Times New Roman" w:cs="Times New Roman"/>
          <w:lang w:val="en-GB"/>
        </w:rPr>
        <w:t xml:space="preserve">The lyrics escalate the impoliteness further with a powerful discursive contrast. The line "Authority man no </w:t>
      </w:r>
      <w:proofErr w:type="spellStart"/>
      <w:r w:rsidRPr="000E46F7">
        <w:rPr>
          <w:rFonts w:ascii="Times New Roman" w:hAnsi="Times New Roman" w:cs="Times New Roman"/>
          <w:lang w:val="en-GB"/>
        </w:rPr>
        <w:t>dey</w:t>
      </w:r>
      <w:proofErr w:type="spellEnd"/>
      <w:r w:rsidRPr="000E46F7">
        <w:rPr>
          <w:rFonts w:ascii="Times New Roman" w:hAnsi="Times New Roman" w:cs="Times New Roman"/>
          <w:lang w:val="en-GB"/>
        </w:rPr>
        <w:t xml:space="preserve"> pickpocket" explicitly denies the elite the common criminal's face, only to immediately assign them a more damning one. The declaration "Na petty cash him go </w:t>
      </w:r>
      <w:proofErr w:type="spellStart"/>
      <w:r w:rsidRPr="000E46F7">
        <w:rPr>
          <w:rFonts w:ascii="Times New Roman" w:hAnsi="Times New Roman" w:cs="Times New Roman"/>
          <w:lang w:val="en-GB"/>
        </w:rPr>
        <w:t>dey</w:t>
      </w:r>
      <w:proofErr w:type="spellEnd"/>
      <w:r w:rsidRPr="000E46F7">
        <w:rPr>
          <w:rFonts w:ascii="Times New Roman" w:hAnsi="Times New Roman" w:cs="Times New Roman"/>
          <w:lang w:val="en-GB"/>
        </w:rPr>
        <w:t xml:space="preserve"> pick" is profoundly sarcastic. </w:t>
      </w:r>
      <w:r w:rsidR="008E47D3" w:rsidRPr="000E46F7">
        <w:rPr>
          <w:rFonts w:ascii="Times New Roman" w:hAnsi="Times New Roman" w:cs="Times New Roman"/>
          <w:lang w:val="en-GB"/>
        </w:rPr>
        <w:t>Labelling</w:t>
      </w:r>
      <w:r w:rsidRPr="000E46F7">
        <w:rPr>
          <w:rFonts w:ascii="Times New Roman" w:hAnsi="Times New Roman" w:cs="Times New Roman"/>
          <w:lang w:val="en-GB"/>
        </w:rPr>
        <w:t xml:space="preserve"> huge sums of public money as "petty cash" is a masterstroke of negative impoliteness, in the sense that the mocking and sarcasm are those elements that </w:t>
      </w:r>
      <w:r w:rsidR="008E47D3" w:rsidRPr="000E46F7">
        <w:rPr>
          <w:rFonts w:ascii="Times New Roman" w:hAnsi="Times New Roman" w:cs="Times New Roman"/>
          <w:lang w:val="en-GB"/>
        </w:rPr>
        <w:t>damage</w:t>
      </w:r>
      <w:r w:rsidRPr="000E46F7">
        <w:rPr>
          <w:rFonts w:ascii="Times New Roman" w:hAnsi="Times New Roman" w:cs="Times New Roman"/>
          <w:lang w:val="en-GB"/>
        </w:rPr>
        <w:t xml:space="preserve"> targets' standing. It constructs them not as sophisticated leaders, but greedy and avaricious individuals, hence a well-constructed public caricature of their moral bankruptcy. This is the calculated rudeness at the core of the critique and makes it both unforgettable and unignorable.</w:t>
      </w:r>
    </w:p>
    <w:p w14:paraId="1D15E27B" w14:textId="50CD40AC" w:rsidR="007C6125" w:rsidRDefault="00741D0F" w:rsidP="000E46F7">
      <w:pPr>
        <w:spacing w:line="360" w:lineRule="auto"/>
        <w:jc w:val="both"/>
        <w:rPr>
          <w:rFonts w:ascii="Times New Roman" w:hAnsi="Times New Roman" w:cs="Times New Roman"/>
          <w:b/>
          <w:bCs/>
        </w:rPr>
      </w:pPr>
      <w:r>
        <w:rPr>
          <w:rFonts w:ascii="Times New Roman" w:hAnsi="Times New Roman" w:cs="Times New Roman"/>
          <w:b/>
          <w:bCs/>
        </w:rPr>
        <w:t>Negative Impoliteness</w:t>
      </w:r>
    </w:p>
    <w:p w14:paraId="391FBD2C" w14:textId="77777777" w:rsidR="000E46F7" w:rsidRDefault="000E46F7" w:rsidP="007C6125">
      <w:pPr>
        <w:spacing w:line="360" w:lineRule="auto"/>
        <w:jc w:val="both"/>
        <w:rPr>
          <w:rFonts w:ascii="Times New Roman" w:hAnsi="Times New Roman" w:cs="Times New Roman"/>
        </w:rPr>
      </w:pPr>
      <w:r w:rsidRPr="000E46F7">
        <w:rPr>
          <w:rFonts w:ascii="Times New Roman" w:hAnsi="Times New Roman" w:cs="Times New Roman"/>
        </w:rPr>
        <w:t>One of the major strategies in Culpeper's 1996 model is negative impoliteness, which seeks to destroy an individual's negative face wants-their desire not to be imposed upon. To achieve this, tactics such as ridicule and sarcasm may be used, along with intimidation, to attack the target's self-image and position in society with the clear intention of causing offense or showing disdain.</w:t>
      </w:r>
    </w:p>
    <w:p w14:paraId="636960AF" w14:textId="5E1079DB" w:rsidR="00E60382" w:rsidRDefault="00E60382" w:rsidP="007C6125">
      <w:pPr>
        <w:spacing w:line="360" w:lineRule="auto"/>
        <w:jc w:val="both"/>
        <w:rPr>
          <w:rFonts w:ascii="Times New Roman" w:hAnsi="Times New Roman" w:cs="Times New Roman"/>
        </w:rPr>
      </w:pPr>
      <w:r>
        <w:rPr>
          <w:rFonts w:ascii="Times New Roman" w:hAnsi="Times New Roman" w:cs="Times New Roman"/>
        </w:rPr>
        <w:t>Excerpt 4:</w:t>
      </w:r>
    </w:p>
    <w:p w14:paraId="2A0D879A" w14:textId="1D51EBFB" w:rsidR="00E60382" w:rsidRPr="000B512E" w:rsidRDefault="00E60382" w:rsidP="00E60382">
      <w:pPr>
        <w:pStyle w:val="ListParagraph"/>
        <w:numPr>
          <w:ilvl w:val="0"/>
          <w:numId w:val="6"/>
        </w:numPr>
        <w:tabs>
          <w:tab w:val="left" w:pos="2640"/>
        </w:tabs>
        <w:rPr>
          <w:rFonts w:ascii="Times New Roman" w:hAnsi="Times New Roman" w:cs="Times New Roman"/>
          <w:b/>
          <w:bCs/>
        </w:rPr>
      </w:pPr>
      <w:r w:rsidRPr="00E60382">
        <w:rPr>
          <w:rFonts w:ascii="Times New Roman" w:hAnsi="Times New Roman" w:cs="Times New Roman"/>
        </w:rPr>
        <w:t xml:space="preserve">Armed robber him need gun  </w:t>
      </w:r>
    </w:p>
    <w:p w14:paraId="34CA7E40" w14:textId="54861C37" w:rsidR="000B512E" w:rsidRPr="000B512E" w:rsidRDefault="000B512E" w:rsidP="000B512E">
      <w:pPr>
        <w:pStyle w:val="ListParagraph"/>
        <w:tabs>
          <w:tab w:val="left" w:pos="2640"/>
        </w:tabs>
        <w:rPr>
          <w:rFonts w:ascii="Times New Roman" w:hAnsi="Times New Roman" w:cs="Times New Roman"/>
          <w:b/>
          <w:bCs/>
          <w:i/>
          <w:iCs/>
        </w:rPr>
      </w:pPr>
      <w:r w:rsidRPr="000B512E">
        <w:rPr>
          <w:rFonts w:ascii="Times New Roman" w:hAnsi="Times New Roman" w:cs="Times New Roman"/>
          <w:i/>
          <w:iCs/>
        </w:rPr>
        <w:t>Armed robber needs gun</w:t>
      </w:r>
    </w:p>
    <w:p w14:paraId="568B28B8" w14:textId="77777777" w:rsidR="000B512E" w:rsidRDefault="00E60382" w:rsidP="00E60382">
      <w:pPr>
        <w:pStyle w:val="ListParagraph"/>
        <w:numPr>
          <w:ilvl w:val="0"/>
          <w:numId w:val="6"/>
        </w:numPr>
        <w:tabs>
          <w:tab w:val="left" w:pos="2640"/>
        </w:tabs>
        <w:rPr>
          <w:rFonts w:ascii="Times New Roman" w:hAnsi="Times New Roman" w:cs="Times New Roman"/>
        </w:rPr>
      </w:pPr>
      <w:r w:rsidRPr="00E60382">
        <w:rPr>
          <w:rFonts w:ascii="Times New Roman" w:hAnsi="Times New Roman" w:cs="Times New Roman"/>
        </w:rPr>
        <w:t xml:space="preserve">Authority man him need pen </w:t>
      </w:r>
    </w:p>
    <w:p w14:paraId="6417F081" w14:textId="2F4319DC" w:rsidR="00E60382" w:rsidRPr="000B512E" w:rsidRDefault="000B512E" w:rsidP="000B512E">
      <w:pPr>
        <w:pStyle w:val="ListParagraph"/>
        <w:tabs>
          <w:tab w:val="left" w:pos="2640"/>
        </w:tabs>
        <w:rPr>
          <w:rFonts w:ascii="Times New Roman" w:hAnsi="Times New Roman" w:cs="Times New Roman"/>
          <w:i/>
          <w:iCs/>
        </w:rPr>
      </w:pPr>
      <w:r w:rsidRPr="000B512E">
        <w:rPr>
          <w:rFonts w:ascii="Times New Roman" w:hAnsi="Times New Roman" w:cs="Times New Roman"/>
          <w:i/>
          <w:iCs/>
        </w:rPr>
        <w:t>The man in authority needs pen</w:t>
      </w:r>
      <w:r w:rsidR="00E60382" w:rsidRPr="000B512E">
        <w:rPr>
          <w:rFonts w:ascii="Times New Roman" w:hAnsi="Times New Roman" w:cs="Times New Roman"/>
          <w:i/>
          <w:iCs/>
        </w:rPr>
        <w:t xml:space="preserve">  </w:t>
      </w:r>
    </w:p>
    <w:p w14:paraId="057266FC" w14:textId="7F76954A" w:rsidR="00E60382" w:rsidRDefault="00E60382" w:rsidP="00E60382">
      <w:pPr>
        <w:pStyle w:val="ListParagraph"/>
        <w:numPr>
          <w:ilvl w:val="0"/>
          <w:numId w:val="6"/>
        </w:numPr>
        <w:tabs>
          <w:tab w:val="left" w:pos="2640"/>
        </w:tabs>
        <w:rPr>
          <w:rFonts w:ascii="Times New Roman" w:hAnsi="Times New Roman" w:cs="Times New Roman"/>
        </w:rPr>
      </w:pPr>
      <w:r w:rsidRPr="00E60382">
        <w:rPr>
          <w:rFonts w:ascii="Times New Roman" w:hAnsi="Times New Roman" w:cs="Times New Roman"/>
        </w:rPr>
        <w:t>Authority man in charge of money</w:t>
      </w:r>
    </w:p>
    <w:p w14:paraId="12662A9F" w14:textId="606FD2EE" w:rsidR="000B512E" w:rsidRPr="000B512E" w:rsidRDefault="000B512E" w:rsidP="000B512E">
      <w:pPr>
        <w:pStyle w:val="ListParagraph"/>
        <w:tabs>
          <w:tab w:val="left" w:pos="2640"/>
        </w:tabs>
        <w:rPr>
          <w:rFonts w:ascii="Times New Roman" w:hAnsi="Times New Roman" w:cs="Times New Roman"/>
          <w:i/>
          <w:iCs/>
        </w:rPr>
      </w:pPr>
      <w:r w:rsidRPr="000B512E">
        <w:rPr>
          <w:rFonts w:ascii="Times New Roman" w:hAnsi="Times New Roman" w:cs="Times New Roman"/>
          <w:i/>
          <w:iCs/>
        </w:rPr>
        <w:t>The man in authority in charge of money</w:t>
      </w:r>
    </w:p>
    <w:p w14:paraId="10E592BD" w14:textId="6A0D58CE" w:rsidR="00E60382" w:rsidRDefault="00E60382" w:rsidP="00E60382">
      <w:pPr>
        <w:pStyle w:val="ListParagraph"/>
        <w:numPr>
          <w:ilvl w:val="0"/>
          <w:numId w:val="6"/>
        </w:numPr>
        <w:tabs>
          <w:tab w:val="left" w:pos="2640"/>
        </w:tabs>
        <w:rPr>
          <w:rFonts w:ascii="Times New Roman" w:hAnsi="Times New Roman" w:cs="Times New Roman"/>
        </w:rPr>
      </w:pPr>
      <w:r w:rsidRPr="00E60382">
        <w:rPr>
          <w:rFonts w:ascii="Times New Roman" w:hAnsi="Times New Roman" w:cs="Times New Roman"/>
        </w:rPr>
        <w:t>Him no need gun, him need pen</w:t>
      </w:r>
    </w:p>
    <w:p w14:paraId="23964C9A" w14:textId="1CB7EF64" w:rsidR="000B512E" w:rsidRPr="000B512E" w:rsidRDefault="000B512E" w:rsidP="000B512E">
      <w:pPr>
        <w:pStyle w:val="ListParagraph"/>
        <w:tabs>
          <w:tab w:val="left" w:pos="2640"/>
        </w:tabs>
        <w:rPr>
          <w:rFonts w:ascii="Times New Roman" w:hAnsi="Times New Roman" w:cs="Times New Roman"/>
          <w:i/>
          <w:iCs/>
        </w:rPr>
      </w:pPr>
      <w:r w:rsidRPr="000B512E">
        <w:rPr>
          <w:rFonts w:ascii="Times New Roman" w:hAnsi="Times New Roman" w:cs="Times New Roman"/>
          <w:i/>
          <w:iCs/>
        </w:rPr>
        <w:lastRenderedPageBreak/>
        <w:t>He doesn’t need gun but pen</w:t>
      </w:r>
    </w:p>
    <w:p w14:paraId="523B112F" w14:textId="714B9820" w:rsidR="00E60382" w:rsidRDefault="00E60382" w:rsidP="00E60382">
      <w:pPr>
        <w:pStyle w:val="ListParagraph"/>
        <w:numPr>
          <w:ilvl w:val="0"/>
          <w:numId w:val="6"/>
        </w:numPr>
        <w:tabs>
          <w:tab w:val="left" w:pos="2640"/>
        </w:tabs>
        <w:rPr>
          <w:rFonts w:ascii="Times New Roman" w:hAnsi="Times New Roman" w:cs="Times New Roman"/>
        </w:rPr>
      </w:pPr>
      <w:r w:rsidRPr="00E60382">
        <w:rPr>
          <w:rFonts w:ascii="Times New Roman" w:hAnsi="Times New Roman" w:cs="Times New Roman"/>
        </w:rPr>
        <w:t>Pen got power gun no get</w:t>
      </w:r>
    </w:p>
    <w:p w14:paraId="3DBDB4B5" w14:textId="040C2AF4" w:rsidR="000B512E" w:rsidRPr="000B512E" w:rsidRDefault="000B512E" w:rsidP="000B512E">
      <w:pPr>
        <w:pStyle w:val="ListParagraph"/>
        <w:tabs>
          <w:tab w:val="left" w:pos="2640"/>
        </w:tabs>
        <w:rPr>
          <w:rFonts w:ascii="Times New Roman" w:hAnsi="Times New Roman" w:cs="Times New Roman"/>
          <w:i/>
          <w:iCs/>
        </w:rPr>
      </w:pPr>
      <w:r w:rsidRPr="000B512E">
        <w:rPr>
          <w:rFonts w:ascii="Times New Roman" w:hAnsi="Times New Roman" w:cs="Times New Roman"/>
          <w:i/>
          <w:iCs/>
        </w:rPr>
        <w:t xml:space="preserve">Pen has power that gun doesn’t </w:t>
      </w:r>
    </w:p>
    <w:p w14:paraId="3F0F1E94" w14:textId="0EF1B877" w:rsidR="00E60382" w:rsidRPr="00E60382" w:rsidRDefault="00E60382" w:rsidP="00E60382">
      <w:pPr>
        <w:pStyle w:val="ListParagraph"/>
        <w:numPr>
          <w:ilvl w:val="0"/>
          <w:numId w:val="6"/>
        </w:numPr>
        <w:tabs>
          <w:tab w:val="left" w:pos="2640"/>
        </w:tabs>
        <w:rPr>
          <w:rFonts w:ascii="Times New Roman" w:hAnsi="Times New Roman" w:cs="Times New Roman"/>
        </w:rPr>
      </w:pPr>
      <w:r w:rsidRPr="00E60382">
        <w:rPr>
          <w:rFonts w:ascii="Times New Roman" w:hAnsi="Times New Roman" w:cs="Times New Roman"/>
        </w:rPr>
        <w:t>If gun steal eighty thousand naira</w:t>
      </w:r>
    </w:p>
    <w:p w14:paraId="4214D9D3" w14:textId="5876368A" w:rsidR="00E60382" w:rsidRPr="000B512E" w:rsidRDefault="00E60382" w:rsidP="00E60382">
      <w:pPr>
        <w:pStyle w:val="ListParagraph"/>
        <w:numPr>
          <w:ilvl w:val="0"/>
          <w:numId w:val="6"/>
        </w:numPr>
        <w:tabs>
          <w:tab w:val="left" w:pos="2640"/>
        </w:tabs>
      </w:pPr>
      <w:r w:rsidRPr="00E60382">
        <w:rPr>
          <w:rFonts w:ascii="Times New Roman" w:hAnsi="Times New Roman" w:cs="Times New Roman"/>
        </w:rPr>
        <w:t xml:space="preserve">Pen </w:t>
      </w:r>
      <w:proofErr w:type="gramStart"/>
      <w:r w:rsidRPr="00E60382">
        <w:rPr>
          <w:rFonts w:ascii="Times New Roman" w:hAnsi="Times New Roman" w:cs="Times New Roman"/>
        </w:rPr>
        <w:t>go</w:t>
      </w:r>
      <w:proofErr w:type="gramEnd"/>
      <w:r w:rsidRPr="00E60382">
        <w:rPr>
          <w:rFonts w:ascii="Times New Roman" w:hAnsi="Times New Roman" w:cs="Times New Roman"/>
        </w:rPr>
        <w:t xml:space="preserve"> steal two billion naira</w:t>
      </w:r>
    </w:p>
    <w:p w14:paraId="4861F84E" w14:textId="35FD3644" w:rsidR="000B512E" w:rsidRPr="000B512E" w:rsidRDefault="000B512E" w:rsidP="000B512E">
      <w:pPr>
        <w:pStyle w:val="ListParagraph"/>
        <w:tabs>
          <w:tab w:val="left" w:pos="2640"/>
        </w:tabs>
        <w:rPr>
          <w:i/>
          <w:iCs/>
        </w:rPr>
      </w:pPr>
      <w:r w:rsidRPr="000B512E">
        <w:rPr>
          <w:rFonts w:ascii="Times New Roman" w:hAnsi="Times New Roman" w:cs="Times New Roman"/>
          <w:i/>
          <w:iCs/>
        </w:rPr>
        <w:t>Pen will steal two billion naira</w:t>
      </w:r>
    </w:p>
    <w:p w14:paraId="0820E427" w14:textId="1EC26B45" w:rsidR="00E60382" w:rsidRDefault="00E60382" w:rsidP="00E60382">
      <w:pPr>
        <w:tabs>
          <w:tab w:val="left" w:pos="2640"/>
        </w:tabs>
        <w:rPr>
          <w:rFonts w:ascii="Times New Roman" w:hAnsi="Times New Roman" w:cs="Times New Roman"/>
          <w:b/>
          <w:bCs/>
        </w:rPr>
      </w:pPr>
      <w:r w:rsidRPr="00554C51">
        <w:rPr>
          <w:rFonts w:ascii="Times New Roman" w:hAnsi="Times New Roman" w:cs="Times New Roman"/>
          <w:b/>
          <w:bCs/>
        </w:rPr>
        <w:t>Authority Stealing</w:t>
      </w:r>
    </w:p>
    <w:p w14:paraId="7CCCA555" w14:textId="2A6DFE39" w:rsidR="000E46F7" w:rsidRPr="000E46F7" w:rsidRDefault="008B558F" w:rsidP="00E26CE5">
      <w:pPr>
        <w:tabs>
          <w:tab w:val="left" w:pos="2640"/>
        </w:tabs>
        <w:spacing w:line="360" w:lineRule="auto"/>
        <w:jc w:val="both"/>
        <w:rPr>
          <w:rFonts w:ascii="Times New Roman" w:hAnsi="Times New Roman" w:cs="Times New Roman"/>
          <w:lang w:val="en-GB"/>
        </w:rPr>
      </w:pPr>
      <w:r>
        <w:rPr>
          <w:rFonts w:ascii="Times New Roman" w:hAnsi="Times New Roman" w:cs="Times New Roman"/>
          <w:lang w:val="en-GB"/>
        </w:rPr>
        <w:t>Fela in this</w:t>
      </w:r>
      <w:r w:rsidR="000E46F7" w:rsidRPr="000E46F7">
        <w:rPr>
          <w:rFonts w:ascii="Times New Roman" w:hAnsi="Times New Roman" w:cs="Times New Roman"/>
          <w:lang w:val="en-GB"/>
        </w:rPr>
        <w:t xml:space="preserve"> excerpt constitutes a masterful exercise in negative impoliteness, strategically deployed to injure the social standing and moral authority of the political class. </w:t>
      </w:r>
      <w:r>
        <w:rPr>
          <w:rFonts w:ascii="Times New Roman" w:hAnsi="Times New Roman" w:cs="Times New Roman"/>
          <w:lang w:val="en-GB"/>
        </w:rPr>
        <w:t>Fela</w:t>
      </w:r>
      <w:r w:rsidR="000E46F7" w:rsidRPr="000E46F7">
        <w:rPr>
          <w:rFonts w:ascii="Times New Roman" w:hAnsi="Times New Roman" w:cs="Times New Roman"/>
          <w:lang w:val="en-GB"/>
        </w:rPr>
        <w:t xml:space="preserve"> systematically attacks the negative face wants-the desire for autonomy and freedom from imposition-of the "authority man" by constraining his image within a damning discursive frame; at the very core of such an attack lies the deliberate and </w:t>
      </w:r>
      <w:r w:rsidRPr="000E46F7">
        <w:rPr>
          <w:rFonts w:ascii="Times New Roman" w:hAnsi="Times New Roman" w:cs="Times New Roman"/>
          <w:lang w:val="en-GB"/>
        </w:rPr>
        <w:t>unfavourable</w:t>
      </w:r>
      <w:r w:rsidR="000E46F7" w:rsidRPr="000E46F7">
        <w:rPr>
          <w:rFonts w:ascii="Times New Roman" w:hAnsi="Times New Roman" w:cs="Times New Roman"/>
          <w:lang w:val="en-GB"/>
        </w:rPr>
        <w:t xml:space="preserve"> comparison with a conventional criminal, the "armed robber."</w:t>
      </w:r>
    </w:p>
    <w:p w14:paraId="51EFAB29" w14:textId="1CEC12DB" w:rsidR="000E46F7" w:rsidRPr="000E46F7" w:rsidRDefault="000E46F7" w:rsidP="00E26CE5">
      <w:pPr>
        <w:tabs>
          <w:tab w:val="left" w:pos="2640"/>
        </w:tabs>
        <w:spacing w:line="360" w:lineRule="auto"/>
        <w:jc w:val="both"/>
        <w:rPr>
          <w:rFonts w:ascii="Times New Roman" w:hAnsi="Times New Roman" w:cs="Times New Roman"/>
          <w:lang w:val="en-GB"/>
        </w:rPr>
      </w:pPr>
      <w:r w:rsidRPr="000E46F7">
        <w:rPr>
          <w:rFonts w:ascii="Times New Roman" w:hAnsi="Times New Roman" w:cs="Times New Roman"/>
          <w:lang w:val="en-GB"/>
        </w:rPr>
        <w:t xml:space="preserve">The lyrics work pragmatically: first, a parallel is established between the "authority man" and the "armed robber" through a parallel syntactic structure: "Armed robber him need gun / Authority man him need pen." This juxtaposition provides the foundational impolite act, placing discursively the state official in the same category as a violent felon, a profound insult that aims to </w:t>
      </w:r>
      <w:r w:rsidR="008B558F" w:rsidRPr="000E46F7">
        <w:rPr>
          <w:rFonts w:ascii="Times New Roman" w:hAnsi="Times New Roman" w:cs="Times New Roman"/>
          <w:lang w:val="en-GB"/>
        </w:rPr>
        <w:t>pull to bits</w:t>
      </w:r>
      <w:r w:rsidRPr="000E46F7">
        <w:rPr>
          <w:rFonts w:ascii="Times New Roman" w:hAnsi="Times New Roman" w:cs="Times New Roman"/>
          <w:lang w:val="en-GB"/>
        </w:rPr>
        <w:t xml:space="preserve"> any claim to </w:t>
      </w:r>
      <w:r w:rsidR="008B558F" w:rsidRPr="000E46F7">
        <w:rPr>
          <w:rFonts w:ascii="Times New Roman" w:hAnsi="Times New Roman" w:cs="Times New Roman"/>
          <w:lang w:val="en-GB"/>
        </w:rPr>
        <w:t>lawfulness</w:t>
      </w:r>
      <w:r w:rsidRPr="000E46F7">
        <w:rPr>
          <w:rFonts w:ascii="Times New Roman" w:hAnsi="Times New Roman" w:cs="Times New Roman"/>
          <w:lang w:val="en-GB"/>
        </w:rPr>
        <w:t xml:space="preserve"> or respect.</w:t>
      </w:r>
    </w:p>
    <w:p w14:paraId="215B9B3A" w14:textId="09832B42" w:rsidR="008B558F" w:rsidRDefault="000E46F7" w:rsidP="00E26CE5">
      <w:pPr>
        <w:tabs>
          <w:tab w:val="left" w:pos="2640"/>
        </w:tabs>
        <w:spacing w:line="360" w:lineRule="auto"/>
        <w:jc w:val="both"/>
        <w:rPr>
          <w:rFonts w:ascii="Times New Roman" w:hAnsi="Times New Roman" w:cs="Times New Roman"/>
          <w:lang w:val="en-GB"/>
        </w:rPr>
      </w:pPr>
      <w:r w:rsidRPr="000E46F7">
        <w:rPr>
          <w:rFonts w:ascii="Times New Roman" w:hAnsi="Times New Roman" w:cs="Times New Roman"/>
          <w:lang w:val="en-GB"/>
        </w:rPr>
        <w:t>This negative impoliteness is then escalated through a stark comparison of efficacy and impact, serving to ridicule the authority figure. The sarcastic mocking that "If gun steal eighty thousand naira / Pen go steal two billion naira," points to the huge disparity in their criminal proceeds. It is not an accusation of theft but rather a claim that the state official is the far more successful and dangerous predator compared to the armed robber. The use of specific, contrasting figures makes the accusation tangible and undeniable, amplifying the face threat.</w:t>
      </w:r>
      <w:r w:rsidR="008B558F">
        <w:rPr>
          <w:rFonts w:ascii="Times New Roman" w:hAnsi="Times New Roman" w:cs="Times New Roman"/>
          <w:lang w:val="en-GB"/>
        </w:rPr>
        <w:t xml:space="preserve"> Levan and </w:t>
      </w:r>
      <w:proofErr w:type="spellStart"/>
      <w:r w:rsidR="008B558F">
        <w:rPr>
          <w:rFonts w:ascii="Times New Roman" w:hAnsi="Times New Roman" w:cs="Times New Roman"/>
          <w:lang w:val="en-GB"/>
        </w:rPr>
        <w:t>Isumonah</w:t>
      </w:r>
      <w:proofErr w:type="spellEnd"/>
      <w:r w:rsidR="008B558F">
        <w:rPr>
          <w:rFonts w:ascii="Times New Roman" w:hAnsi="Times New Roman" w:cs="Times New Roman"/>
          <w:lang w:val="en-GB"/>
        </w:rPr>
        <w:t xml:space="preserve"> (2016) </w:t>
      </w:r>
      <w:r w:rsidR="008B558F" w:rsidRPr="008B558F">
        <w:rPr>
          <w:rFonts w:ascii="Times New Roman" w:hAnsi="Times New Roman" w:cs="Times New Roman"/>
        </w:rPr>
        <w:t xml:space="preserve">Argues incidents </w:t>
      </w:r>
      <w:r w:rsidR="008B558F">
        <w:rPr>
          <w:rFonts w:ascii="Times New Roman" w:hAnsi="Times New Roman" w:cs="Times New Roman"/>
        </w:rPr>
        <w:t>that indict Nigerian leaders in fund diversion that amounts to billions which was aided through false patronage, procurement scandals and fraud.</w:t>
      </w:r>
      <w:r w:rsidR="008B558F" w:rsidRPr="008B558F">
        <w:rPr>
          <w:rFonts w:ascii="Times New Roman" w:hAnsi="Times New Roman" w:cs="Times New Roman"/>
        </w:rPr>
        <w:t xml:space="preserve"> </w:t>
      </w:r>
    </w:p>
    <w:p w14:paraId="36B0D132" w14:textId="35A6380B" w:rsidR="000E46F7" w:rsidRDefault="000E46F7" w:rsidP="00E26CE5">
      <w:pPr>
        <w:tabs>
          <w:tab w:val="left" w:pos="2640"/>
        </w:tabs>
        <w:spacing w:line="360" w:lineRule="auto"/>
        <w:jc w:val="both"/>
        <w:rPr>
          <w:rFonts w:ascii="Times New Roman" w:hAnsi="Times New Roman" w:cs="Times New Roman"/>
          <w:lang w:val="en-GB"/>
        </w:rPr>
      </w:pPr>
      <w:r w:rsidRPr="000E46F7">
        <w:rPr>
          <w:rFonts w:ascii="Times New Roman" w:hAnsi="Times New Roman" w:cs="Times New Roman"/>
          <w:lang w:val="en-GB"/>
        </w:rPr>
        <w:t xml:space="preserve">In the end, the dogged insistence that "Pen got power gun no get" reverses hierarchies of power and danger. The person in authority is </w:t>
      </w:r>
      <w:r w:rsidR="002203F0" w:rsidRPr="000E46F7">
        <w:rPr>
          <w:rFonts w:ascii="Times New Roman" w:hAnsi="Times New Roman" w:cs="Times New Roman"/>
          <w:lang w:val="en-GB"/>
        </w:rPr>
        <w:t>described</w:t>
      </w:r>
      <w:r w:rsidRPr="000E46F7">
        <w:rPr>
          <w:rFonts w:ascii="Times New Roman" w:hAnsi="Times New Roman" w:cs="Times New Roman"/>
          <w:lang w:val="en-GB"/>
        </w:rPr>
        <w:t xml:space="preserve"> as anything but a protector; he is instead a hyper-efficient parasite who turns his legitimate tools to vastly greater illicit gain. This discursive move is a strong negative impoliteness; scornfully rejecting the official's professed role, it </w:t>
      </w:r>
      <w:r w:rsidR="002203F0" w:rsidRPr="000E46F7">
        <w:rPr>
          <w:rFonts w:ascii="Times New Roman" w:hAnsi="Times New Roman" w:cs="Times New Roman"/>
          <w:lang w:val="en-GB"/>
        </w:rPr>
        <w:t>alters</w:t>
      </w:r>
      <w:r w:rsidRPr="000E46F7">
        <w:rPr>
          <w:rFonts w:ascii="Times New Roman" w:hAnsi="Times New Roman" w:cs="Times New Roman"/>
          <w:lang w:val="en-GB"/>
        </w:rPr>
        <w:t xml:space="preserve"> his identity in the most pejorative possible terms, refashioning intellect and position as tools of grand-</w:t>
      </w:r>
      <w:r w:rsidRPr="000E46F7">
        <w:rPr>
          <w:rFonts w:ascii="Times New Roman" w:hAnsi="Times New Roman" w:cs="Times New Roman"/>
          <w:lang w:val="en-GB"/>
        </w:rPr>
        <w:lastRenderedPageBreak/>
        <w:t>scale, cowardly theft. The result is a public caricature that is meant to inspire contempt and take down any lingering public deference.</w:t>
      </w:r>
    </w:p>
    <w:p w14:paraId="719051D6" w14:textId="268AD241" w:rsidR="00E60382" w:rsidRPr="00554C51" w:rsidRDefault="00E60382" w:rsidP="000E46F7">
      <w:pPr>
        <w:tabs>
          <w:tab w:val="left" w:pos="2640"/>
        </w:tabs>
        <w:rPr>
          <w:rFonts w:ascii="Times New Roman" w:hAnsi="Times New Roman" w:cs="Times New Roman"/>
          <w:b/>
          <w:bCs/>
        </w:rPr>
      </w:pPr>
      <w:r w:rsidRPr="00554C51">
        <w:rPr>
          <w:rFonts w:ascii="Times New Roman" w:hAnsi="Times New Roman" w:cs="Times New Roman"/>
          <w:b/>
          <w:bCs/>
        </w:rPr>
        <w:t>Excerpt 5:</w:t>
      </w:r>
    </w:p>
    <w:p w14:paraId="1FF1C3B5" w14:textId="185AF20B" w:rsidR="00E60382" w:rsidRPr="00554C51" w:rsidRDefault="00E60382" w:rsidP="00554C51">
      <w:pPr>
        <w:pStyle w:val="ListParagraph"/>
        <w:numPr>
          <w:ilvl w:val="0"/>
          <w:numId w:val="9"/>
        </w:numPr>
        <w:tabs>
          <w:tab w:val="left" w:pos="2640"/>
        </w:tabs>
        <w:rPr>
          <w:rFonts w:ascii="Times New Roman" w:hAnsi="Times New Roman" w:cs="Times New Roman"/>
        </w:rPr>
      </w:pPr>
      <w:r w:rsidRPr="00554C51">
        <w:rPr>
          <w:rFonts w:ascii="Times New Roman" w:hAnsi="Times New Roman" w:cs="Times New Roman"/>
        </w:rPr>
        <w:t>Attention! Quick march! (Zombie)</w:t>
      </w:r>
    </w:p>
    <w:p w14:paraId="18EDA716" w14:textId="540B32CB" w:rsidR="00E60382" w:rsidRPr="00554C51" w:rsidRDefault="00E60382" w:rsidP="00554C51">
      <w:pPr>
        <w:pStyle w:val="ListParagraph"/>
        <w:numPr>
          <w:ilvl w:val="0"/>
          <w:numId w:val="9"/>
        </w:numPr>
        <w:tabs>
          <w:tab w:val="left" w:pos="2640"/>
        </w:tabs>
        <w:rPr>
          <w:rFonts w:ascii="Times New Roman" w:hAnsi="Times New Roman" w:cs="Times New Roman"/>
        </w:rPr>
      </w:pPr>
      <w:r w:rsidRPr="00554C51">
        <w:rPr>
          <w:rFonts w:ascii="Times New Roman" w:hAnsi="Times New Roman" w:cs="Times New Roman"/>
        </w:rPr>
        <w:t>Slow march! Left turn! (Zombie)</w:t>
      </w:r>
    </w:p>
    <w:p w14:paraId="702FB089" w14:textId="69114F5D" w:rsidR="00E60382" w:rsidRPr="00554C51" w:rsidRDefault="00E60382" w:rsidP="00554C51">
      <w:pPr>
        <w:pStyle w:val="ListParagraph"/>
        <w:numPr>
          <w:ilvl w:val="0"/>
          <w:numId w:val="9"/>
        </w:numPr>
        <w:tabs>
          <w:tab w:val="left" w:pos="2640"/>
        </w:tabs>
        <w:rPr>
          <w:rFonts w:ascii="Times New Roman" w:hAnsi="Times New Roman" w:cs="Times New Roman"/>
        </w:rPr>
      </w:pPr>
      <w:r w:rsidRPr="00554C51">
        <w:rPr>
          <w:rFonts w:ascii="Times New Roman" w:hAnsi="Times New Roman" w:cs="Times New Roman"/>
        </w:rPr>
        <w:t>Right turn! About turn! (Zombie)</w:t>
      </w:r>
    </w:p>
    <w:p w14:paraId="709464CA" w14:textId="11DAAAB2" w:rsidR="00E60382" w:rsidRPr="00554C51" w:rsidRDefault="00E60382" w:rsidP="00554C51">
      <w:pPr>
        <w:pStyle w:val="ListParagraph"/>
        <w:numPr>
          <w:ilvl w:val="0"/>
          <w:numId w:val="9"/>
        </w:numPr>
        <w:tabs>
          <w:tab w:val="left" w:pos="2640"/>
        </w:tabs>
        <w:rPr>
          <w:rFonts w:ascii="Times New Roman" w:hAnsi="Times New Roman" w:cs="Times New Roman"/>
        </w:rPr>
      </w:pPr>
      <w:r w:rsidRPr="00554C51">
        <w:rPr>
          <w:rFonts w:ascii="Times New Roman" w:hAnsi="Times New Roman" w:cs="Times New Roman"/>
        </w:rPr>
        <w:t>Double up! Salute! (Zombie)</w:t>
      </w:r>
    </w:p>
    <w:p w14:paraId="07EB7E51" w14:textId="4BF9B211" w:rsidR="00E60382" w:rsidRPr="00554C51" w:rsidRDefault="00E60382" w:rsidP="00554C51">
      <w:pPr>
        <w:pStyle w:val="ListParagraph"/>
        <w:numPr>
          <w:ilvl w:val="0"/>
          <w:numId w:val="9"/>
        </w:numPr>
        <w:tabs>
          <w:tab w:val="left" w:pos="2640"/>
        </w:tabs>
        <w:rPr>
          <w:rFonts w:ascii="Times New Roman" w:hAnsi="Times New Roman" w:cs="Times New Roman"/>
        </w:rPr>
      </w:pPr>
      <w:r w:rsidRPr="00554C51">
        <w:rPr>
          <w:rFonts w:ascii="Times New Roman" w:hAnsi="Times New Roman" w:cs="Times New Roman"/>
        </w:rPr>
        <w:t>Open your hat! Stand at ease! (Zombie)</w:t>
      </w:r>
    </w:p>
    <w:p w14:paraId="70599050" w14:textId="5FEFF677" w:rsidR="00E60382" w:rsidRPr="00554C51" w:rsidRDefault="00E60382" w:rsidP="00554C51">
      <w:pPr>
        <w:pStyle w:val="ListParagraph"/>
        <w:numPr>
          <w:ilvl w:val="0"/>
          <w:numId w:val="9"/>
        </w:numPr>
        <w:tabs>
          <w:tab w:val="left" w:pos="2640"/>
        </w:tabs>
        <w:rPr>
          <w:rFonts w:ascii="Times New Roman" w:hAnsi="Times New Roman" w:cs="Times New Roman"/>
        </w:rPr>
      </w:pPr>
      <w:r w:rsidRPr="00554C51">
        <w:rPr>
          <w:rFonts w:ascii="Times New Roman" w:hAnsi="Times New Roman" w:cs="Times New Roman"/>
        </w:rPr>
        <w:t>Fall in! Fall out! (Zombie)</w:t>
      </w:r>
    </w:p>
    <w:p w14:paraId="37023151" w14:textId="1C41C83E" w:rsidR="00E60382" w:rsidRPr="00554C51" w:rsidRDefault="00E60382" w:rsidP="00554C51">
      <w:pPr>
        <w:pStyle w:val="ListParagraph"/>
        <w:numPr>
          <w:ilvl w:val="0"/>
          <w:numId w:val="9"/>
        </w:numPr>
        <w:tabs>
          <w:tab w:val="left" w:pos="2640"/>
        </w:tabs>
        <w:rPr>
          <w:rFonts w:ascii="Times New Roman" w:hAnsi="Times New Roman" w:cs="Times New Roman"/>
        </w:rPr>
      </w:pPr>
      <w:proofErr w:type="gramStart"/>
      <w:r w:rsidRPr="00554C51">
        <w:rPr>
          <w:rFonts w:ascii="Times New Roman" w:hAnsi="Times New Roman" w:cs="Times New Roman"/>
        </w:rPr>
        <w:t>Fall down</w:t>
      </w:r>
      <w:proofErr w:type="gramEnd"/>
      <w:r w:rsidRPr="00554C51">
        <w:rPr>
          <w:rFonts w:ascii="Times New Roman" w:hAnsi="Times New Roman" w:cs="Times New Roman"/>
        </w:rPr>
        <w:t>! Get ready! (Zombie)</w:t>
      </w:r>
    </w:p>
    <w:p w14:paraId="6EF94BEA" w14:textId="22B9DFB7" w:rsidR="00E60382" w:rsidRDefault="00E60382" w:rsidP="00E60382">
      <w:pPr>
        <w:tabs>
          <w:tab w:val="left" w:pos="2640"/>
        </w:tabs>
        <w:rPr>
          <w:rFonts w:ascii="Times New Roman" w:hAnsi="Times New Roman" w:cs="Times New Roman"/>
          <w:b/>
          <w:bCs/>
        </w:rPr>
      </w:pPr>
      <w:r w:rsidRPr="00E60382">
        <w:rPr>
          <w:rFonts w:ascii="Times New Roman" w:hAnsi="Times New Roman" w:cs="Times New Roman"/>
          <w:b/>
          <w:bCs/>
        </w:rPr>
        <w:t>Zombie</w:t>
      </w:r>
      <w:r>
        <w:rPr>
          <w:rFonts w:ascii="Times New Roman" w:hAnsi="Times New Roman" w:cs="Times New Roman"/>
          <w:b/>
          <w:bCs/>
        </w:rPr>
        <w:t xml:space="preserve"> Song</w:t>
      </w:r>
    </w:p>
    <w:p w14:paraId="50BD04BF" w14:textId="0379CDD4" w:rsidR="00E26CE5" w:rsidRPr="00E26CE5" w:rsidRDefault="00E26CE5" w:rsidP="00E26CE5">
      <w:pPr>
        <w:tabs>
          <w:tab w:val="left" w:pos="2640"/>
        </w:tabs>
        <w:spacing w:line="360" w:lineRule="auto"/>
        <w:jc w:val="both"/>
        <w:rPr>
          <w:rFonts w:ascii="Times New Roman" w:hAnsi="Times New Roman" w:cs="Times New Roman"/>
          <w:lang w:val="en-GB"/>
        </w:rPr>
      </w:pPr>
      <w:r w:rsidRPr="00E26CE5">
        <w:rPr>
          <w:rFonts w:ascii="Times New Roman" w:hAnsi="Times New Roman" w:cs="Times New Roman"/>
          <w:lang w:val="en-GB"/>
        </w:rPr>
        <w:t>Fela Kuti's "Zombie" sustains a strong and powerful strategy of negative impoliteness through the discursive frame of military commands to systematically attack the face of the Nigerian soldier and, by extension, the military</w:t>
      </w:r>
      <w:r w:rsidR="00C80176">
        <w:rPr>
          <w:rFonts w:ascii="Times New Roman" w:hAnsi="Times New Roman" w:cs="Times New Roman"/>
          <w:lang w:val="en-GB"/>
        </w:rPr>
        <w:t xml:space="preserve"> apparatus and</w:t>
      </w:r>
      <w:r w:rsidRPr="00E26CE5">
        <w:rPr>
          <w:rFonts w:ascii="Times New Roman" w:hAnsi="Times New Roman" w:cs="Times New Roman"/>
          <w:lang w:val="en-GB"/>
        </w:rPr>
        <w:t xml:space="preserve"> regime. The lyrics do not engage in direct insult but achieve their impolite force through dehumanizing sarcasm and ridicule that damage the soldiers' negative face wants-their desire for autonomy and self-determination.</w:t>
      </w:r>
    </w:p>
    <w:p w14:paraId="7E6BFFA8" w14:textId="77777777" w:rsidR="00E26CE5" w:rsidRPr="00E26CE5" w:rsidRDefault="00E26CE5" w:rsidP="00E26CE5">
      <w:pPr>
        <w:tabs>
          <w:tab w:val="left" w:pos="2640"/>
        </w:tabs>
        <w:spacing w:line="360" w:lineRule="auto"/>
        <w:jc w:val="both"/>
        <w:rPr>
          <w:rFonts w:ascii="Times New Roman" w:hAnsi="Times New Roman" w:cs="Times New Roman"/>
          <w:lang w:val="en-GB"/>
        </w:rPr>
      </w:pPr>
      <w:r w:rsidRPr="00E26CE5">
        <w:rPr>
          <w:rFonts w:ascii="Times New Roman" w:hAnsi="Times New Roman" w:cs="Times New Roman"/>
          <w:lang w:val="en-GB"/>
        </w:rPr>
        <w:t>The whole track is constructed on a foundation of barked orders: "Quick march! Slow march! Left turn! Right turn!" Pragmatically, the repetition replicates the monotonous, mind-deadening realities of military conditioning. But in thrusting these commands amongst the mocking refrain "(Zombie)," Fela instantiates a powerful face-threatening act. "Zombie" is the pivot of the negative impoliteness, a sneering term that wholly rejects any idea that a soldier might think independently; it reduces him simply to an automaton-a mechanical machine. It refuses to recognize the soldier's basic humanity and his actionality, and as such, it threatens his desire to be acknowledged as a conscious human being.</w:t>
      </w:r>
    </w:p>
    <w:p w14:paraId="103BBBEE" w14:textId="77777777" w:rsidR="00E26CE5" w:rsidRPr="00E26CE5" w:rsidRDefault="00E26CE5" w:rsidP="00E26CE5">
      <w:pPr>
        <w:tabs>
          <w:tab w:val="left" w:pos="2640"/>
        </w:tabs>
        <w:spacing w:line="360" w:lineRule="auto"/>
        <w:jc w:val="both"/>
        <w:rPr>
          <w:rFonts w:ascii="Times New Roman" w:hAnsi="Times New Roman" w:cs="Times New Roman"/>
          <w:lang w:val="en-GB"/>
        </w:rPr>
      </w:pPr>
      <w:r w:rsidRPr="00E26CE5">
        <w:rPr>
          <w:rFonts w:ascii="Times New Roman" w:hAnsi="Times New Roman" w:cs="Times New Roman"/>
          <w:lang w:val="en-GB"/>
        </w:rPr>
        <w:t>The impoliteness escalates into absurdity with the last commands, especially "Fall down!". This instruction makes no sense and is physically humiliating, passing from standard drill to the realms of the ridiculous. It discursively constructs the soldier as a mindless puppet, so devoid of critical faculties that he would carry out even a nonsensical and degrading order. This is a deep act of mockery, designed not only to critique but also to elicit scorn and laughter at the institution's expense.</w:t>
      </w:r>
    </w:p>
    <w:p w14:paraId="55B245D2" w14:textId="77777777" w:rsidR="00E26CE5" w:rsidRDefault="00E26CE5" w:rsidP="00E26CE5">
      <w:pPr>
        <w:tabs>
          <w:tab w:val="left" w:pos="2640"/>
        </w:tabs>
        <w:spacing w:line="360" w:lineRule="auto"/>
        <w:jc w:val="both"/>
        <w:rPr>
          <w:rFonts w:ascii="Times New Roman" w:hAnsi="Times New Roman" w:cs="Times New Roman"/>
          <w:lang w:val="en-GB"/>
        </w:rPr>
      </w:pPr>
      <w:r w:rsidRPr="00E26CE5">
        <w:rPr>
          <w:rFonts w:ascii="Times New Roman" w:hAnsi="Times New Roman" w:cs="Times New Roman"/>
          <w:lang w:val="en-GB"/>
        </w:rPr>
        <w:lastRenderedPageBreak/>
        <w:t xml:space="preserve">Ultimately, however, the genius of the song lies with this being an indirect strategy. Fela never </w:t>
      </w:r>
      <w:proofErr w:type="gramStart"/>
      <w:r w:rsidRPr="00E26CE5">
        <w:rPr>
          <w:rFonts w:ascii="Times New Roman" w:hAnsi="Times New Roman" w:cs="Times New Roman"/>
          <w:lang w:val="en-GB"/>
        </w:rPr>
        <w:t>says</w:t>
      </w:r>
      <w:proofErr w:type="gramEnd"/>
      <w:r w:rsidRPr="00E26CE5">
        <w:rPr>
          <w:rFonts w:ascii="Times New Roman" w:hAnsi="Times New Roman" w:cs="Times New Roman"/>
          <w:lang w:val="en-GB"/>
        </w:rPr>
        <w:t xml:space="preserve"> "soldiers are foolish"; rather, he discursively constructs a world in which that simple fact is self-evident through the pragmatic repetition of commands and the devastatingly sarcastic interjection of "Zombie." This form of negative impoliteness, humiliating and constraining the target's identity, is far more powerful and enduring than any bald on record strategy.</w:t>
      </w:r>
    </w:p>
    <w:p w14:paraId="7CBD9628" w14:textId="09C13F9E" w:rsidR="00430102" w:rsidRDefault="00430102" w:rsidP="00E26CE5">
      <w:pPr>
        <w:tabs>
          <w:tab w:val="left" w:pos="2640"/>
        </w:tabs>
        <w:rPr>
          <w:rFonts w:ascii="Times New Roman" w:hAnsi="Times New Roman" w:cs="Times New Roman"/>
          <w:b/>
          <w:bCs/>
        </w:rPr>
      </w:pPr>
      <w:r>
        <w:rPr>
          <w:rFonts w:ascii="Times New Roman" w:hAnsi="Times New Roman" w:cs="Times New Roman"/>
          <w:b/>
          <w:bCs/>
        </w:rPr>
        <w:t>Positive Impoliteness</w:t>
      </w:r>
    </w:p>
    <w:p w14:paraId="4C94969F" w14:textId="77777777" w:rsidR="00E26CE5" w:rsidRDefault="00E26CE5" w:rsidP="00E26CE5">
      <w:pPr>
        <w:tabs>
          <w:tab w:val="left" w:pos="2640"/>
        </w:tabs>
        <w:spacing w:line="360" w:lineRule="auto"/>
        <w:jc w:val="both"/>
        <w:rPr>
          <w:rFonts w:ascii="Times New Roman" w:hAnsi="Times New Roman" w:cs="Times New Roman"/>
          <w:lang w:val="en-GB"/>
        </w:rPr>
      </w:pPr>
      <w:r w:rsidRPr="00E26CE5">
        <w:rPr>
          <w:rFonts w:ascii="Times New Roman" w:hAnsi="Times New Roman" w:cs="Times New Roman"/>
          <w:lang w:val="en-GB"/>
        </w:rPr>
        <w:t>Positive impoliteness, according to Culpeper, is a strategic attack on the other interlocutor's positive face wants-that is, their desire for social approval and the wish to be included within a group. This strategy includes scorning or ridiculing the subject or simply not paying any interest in them. The approach of ostracizing them breaks their sense of belonging and esteem.</w:t>
      </w:r>
    </w:p>
    <w:p w14:paraId="2B9674A4" w14:textId="37EE508A" w:rsidR="00430102" w:rsidRDefault="00430102" w:rsidP="00E60382">
      <w:pPr>
        <w:tabs>
          <w:tab w:val="left" w:pos="2640"/>
        </w:tabs>
        <w:rPr>
          <w:rFonts w:ascii="Times New Roman" w:hAnsi="Times New Roman" w:cs="Times New Roman"/>
          <w:b/>
          <w:bCs/>
        </w:rPr>
      </w:pPr>
      <w:r>
        <w:rPr>
          <w:rFonts w:ascii="Times New Roman" w:hAnsi="Times New Roman" w:cs="Times New Roman"/>
          <w:b/>
          <w:bCs/>
        </w:rPr>
        <w:t>Excerpt 6:</w:t>
      </w:r>
    </w:p>
    <w:p w14:paraId="400EAD9C" w14:textId="1791176D" w:rsidR="00430102" w:rsidRDefault="00430102" w:rsidP="00554C51">
      <w:pPr>
        <w:pStyle w:val="ListParagraph"/>
        <w:numPr>
          <w:ilvl w:val="0"/>
          <w:numId w:val="8"/>
        </w:numPr>
        <w:tabs>
          <w:tab w:val="left" w:pos="2640"/>
        </w:tabs>
        <w:rPr>
          <w:rFonts w:ascii="Times New Roman" w:hAnsi="Times New Roman" w:cs="Times New Roman"/>
        </w:rPr>
      </w:pPr>
      <w:r w:rsidRPr="00554C51">
        <w:rPr>
          <w:rFonts w:ascii="Times New Roman" w:hAnsi="Times New Roman" w:cs="Times New Roman"/>
        </w:rPr>
        <w:t xml:space="preserve">Pastor's house </w:t>
      </w:r>
      <w:proofErr w:type="spellStart"/>
      <w:r w:rsidRPr="00554C51">
        <w:rPr>
          <w:rFonts w:ascii="Times New Roman" w:hAnsi="Times New Roman" w:cs="Times New Roman"/>
        </w:rPr>
        <w:t>na</w:t>
      </w:r>
      <w:proofErr w:type="spellEnd"/>
      <w:r w:rsidRPr="00554C51">
        <w:rPr>
          <w:rFonts w:ascii="Times New Roman" w:hAnsi="Times New Roman" w:cs="Times New Roman"/>
        </w:rPr>
        <w:t xml:space="preserve"> him </w:t>
      </w:r>
      <w:proofErr w:type="spellStart"/>
      <w:r w:rsidRPr="00554C51">
        <w:rPr>
          <w:rFonts w:ascii="Times New Roman" w:hAnsi="Times New Roman" w:cs="Times New Roman"/>
        </w:rPr>
        <w:t>dey</w:t>
      </w:r>
      <w:proofErr w:type="spellEnd"/>
      <w:r w:rsidRPr="00554C51">
        <w:rPr>
          <w:rFonts w:ascii="Times New Roman" w:hAnsi="Times New Roman" w:cs="Times New Roman"/>
        </w:rPr>
        <w:t xml:space="preserve"> fine pass</w:t>
      </w:r>
    </w:p>
    <w:p w14:paraId="7B9C942F" w14:textId="57B7C1BF" w:rsidR="00D376DB" w:rsidRPr="00D376DB" w:rsidRDefault="00D376DB" w:rsidP="00D376DB">
      <w:pPr>
        <w:pStyle w:val="ListParagraph"/>
        <w:tabs>
          <w:tab w:val="left" w:pos="2640"/>
        </w:tabs>
        <w:rPr>
          <w:rFonts w:ascii="Times New Roman" w:hAnsi="Times New Roman" w:cs="Times New Roman"/>
          <w:i/>
          <w:iCs/>
        </w:rPr>
      </w:pPr>
      <w:r w:rsidRPr="00D376DB">
        <w:rPr>
          <w:rFonts w:ascii="Times New Roman" w:hAnsi="Times New Roman" w:cs="Times New Roman"/>
          <w:i/>
          <w:iCs/>
        </w:rPr>
        <w:t>Pastor’s house is always the finest</w:t>
      </w:r>
    </w:p>
    <w:p w14:paraId="0E271982" w14:textId="2CCAA553" w:rsidR="00430102" w:rsidRDefault="00430102" w:rsidP="00554C51">
      <w:pPr>
        <w:pStyle w:val="ListParagraph"/>
        <w:numPr>
          <w:ilvl w:val="0"/>
          <w:numId w:val="8"/>
        </w:numPr>
        <w:tabs>
          <w:tab w:val="left" w:pos="2640"/>
        </w:tabs>
        <w:rPr>
          <w:rFonts w:ascii="Times New Roman" w:hAnsi="Times New Roman" w:cs="Times New Roman"/>
        </w:rPr>
      </w:pPr>
      <w:r w:rsidRPr="00554C51">
        <w:rPr>
          <w:rFonts w:ascii="Times New Roman" w:hAnsi="Times New Roman" w:cs="Times New Roman"/>
        </w:rPr>
        <w:t xml:space="preserve">My people them </w:t>
      </w:r>
      <w:proofErr w:type="spellStart"/>
      <w:r w:rsidRPr="00554C51">
        <w:rPr>
          <w:rFonts w:ascii="Times New Roman" w:hAnsi="Times New Roman" w:cs="Times New Roman"/>
        </w:rPr>
        <w:t>dey</w:t>
      </w:r>
      <w:proofErr w:type="spellEnd"/>
      <w:r w:rsidRPr="00554C51">
        <w:rPr>
          <w:rFonts w:ascii="Times New Roman" w:hAnsi="Times New Roman" w:cs="Times New Roman"/>
        </w:rPr>
        <w:t xml:space="preserve"> stay for poor surroundings</w:t>
      </w:r>
    </w:p>
    <w:p w14:paraId="28D48143" w14:textId="1F637768" w:rsidR="00D376DB" w:rsidRPr="00D376DB" w:rsidRDefault="00D376DB" w:rsidP="00D376DB">
      <w:pPr>
        <w:pStyle w:val="ListParagraph"/>
        <w:tabs>
          <w:tab w:val="left" w:pos="2640"/>
        </w:tabs>
        <w:rPr>
          <w:rFonts w:ascii="Times New Roman" w:hAnsi="Times New Roman" w:cs="Times New Roman"/>
          <w:i/>
          <w:iCs/>
        </w:rPr>
      </w:pPr>
      <w:r w:rsidRPr="00D376DB">
        <w:rPr>
          <w:rFonts w:ascii="Times New Roman" w:hAnsi="Times New Roman" w:cs="Times New Roman"/>
          <w:i/>
          <w:iCs/>
        </w:rPr>
        <w:t xml:space="preserve">My people stay in a poor </w:t>
      </w:r>
      <w:proofErr w:type="spellStart"/>
      <w:r w:rsidRPr="00D376DB">
        <w:rPr>
          <w:rFonts w:ascii="Times New Roman" w:hAnsi="Times New Roman" w:cs="Times New Roman"/>
          <w:i/>
          <w:iCs/>
        </w:rPr>
        <w:t>envinronment</w:t>
      </w:r>
      <w:proofErr w:type="spellEnd"/>
    </w:p>
    <w:p w14:paraId="0D0A4FEB" w14:textId="5C12DF0F" w:rsidR="00430102" w:rsidRDefault="00430102" w:rsidP="00554C51">
      <w:pPr>
        <w:pStyle w:val="ListParagraph"/>
        <w:numPr>
          <w:ilvl w:val="0"/>
          <w:numId w:val="8"/>
        </w:numPr>
        <w:tabs>
          <w:tab w:val="left" w:pos="2640"/>
        </w:tabs>
        <w:rPr>
          <w:rFonts w:ascii="Times New Roman" w:hAnsi="Times New Roman" w:cs="Times New Roman"/>
        </w:rPr>
      </w:pPr>
      <w:r w:rsidRPr="00554C51">
        <w:rPr>
          <w:rFonts w:ascii="Times New Roman" w:hAnsi="Times New Roman" w:cs="Times New Roman"/>
        </w:rPr>
        <w:t xml:space="preserve">Pastor's dress </w:t>
      </w:r>
      <w:proofErr w:type="spellStart"/>
      <w:r w:rsidRPr="00554C51">
        <w:rPr>
          <w:rFonts w:ascii="Times New Roman" w:hAnsi="Times New Roman" w:cs="Times New Roman"/>
        </w:rPr>
        <w:t>na</w:t>
      </w:r>
      <w:proofErr w:type="spellEnd"/>
      <w:r w:rsidRPr="00554C51">
        <w:rPr>
          <w:rFonts w:ascii="Times New Roman" w:hAnsi="Times New Roman" w:cs="Times New Roman"/>
        </w:rPr>
        <w:t xml:space="preserve"> him </w:t>
      </w:r>
      <w:proofErr w:type="spellStart"/>
      <w:r w:rsidRPr="00554C51">
        <w:rPr>
          <w:rFonts w:ascii="Times New Roman" w:hAnsi="Times New Roman" w:cs="Times New Roman"/>
        </w:rPr>
        <w:t>dey</w:t>
      </w:r>
      <w:proofErr w:type="spellEnd"/>
      <w:r w:rsidRPr="00554C51">
        <w:rPr>
          <w:rFonts w:ascii="Times New Roman" w:hAnsi="Times New Roman" w:cs="Times New Roman"/>
        </w:rPr>
        <w:t xml:space="preserve"> clean pass</w:t>
      </w:r>
    </w:p>
    <w:p w14:paraId="087C37BB" w14:textId="3EB86318" w:rsidR="00D376DB" w:rsidRPr="00D376DB" w:rsidRDefault="00D376DB" w:rsidP="00D376DB">
      <w:pPr>
        <w:pStyle w:val="ListParagraph"/>
        <w:tabs>
          <w:tab w:val="left" w:pos="2640"/>
        </w:tabs>
        <w:rPr>
          <w:rFonts w:ascii="Times New Roman" w:hAnsi="Times New Roman" w:cs="Times New Roman"/>
          <w:i/>
          <w:iCs/>
        </w:rPr>
      </w:pPr>
      <w:r w:rsidRPr="00D376DB">
        <w:rPr>
          <w:rFonts w:ascii="Times New Roman" w:hAnsi="Times New Roman" w:cs="Times New Roman"/>
          <w:i/>
          <w:iCs/>
        </w:rPr>
        <w:t>Pastor’s cloth is always the cleanest</w:t>
      </w:r>
    </w:p>
    <w:p w14:paraId="5FA8ACFB" w14:textId="5BB088EE" w:rsidR="00430102" w:rsidRDefault="00430102" w:rsidP="00554C51">
      <w:pPr>
        <w:pStyle w:val="ListParagraph"/>
        <w:numPr>
          <w:ilvl w:val="0"/>
          <w:numId w:val="8"/>
        </w:numPr>
        <w:tabs>
          <w:tab w:val="left" w:pos="2640"/>
        </w:tabs>
        <w:rPr>
          <w:rFonts w:ascii="Times New Roman" w:hAnsi="Times New Roman" w:cs="Times New Roman"/>
        </w:rPr>
      </w:pPr>
      <w:r w:rsidRPr="00554C51">
        <w:rPr>
          <w:rFonts w:ascii="Times New Roman" w:hAnsi="Times New Roman" w:cs="Times New Roman"/>
        </w:rPr>
        <w:t>E hard for my people for them to buy soap</w:t>
      </w:r>
    </w:p>
    <w:p w14:paraId="1FECAD37" w14:textId="5F8853D1" w:rsidR="00D376DB" w:rsidRPr="00D376DB" w:rsidRDefault="00D376DB" w:rsidP="00D376DB">
      <w:pPr>
        <w:pStyle w:val="ListParagraph"/>
        <w:tabs>
          <w:tab w:val="left" w:pos="2640"/>
        </w:tabs>
        <w:rPr>
          <w:rFonts w:ascii="Times New Roman" w:hAnsi="Times New Roman" w:cs="Times New Roman"/>
          <w:i/>
          <w:iCs/>
        </w:rPr>
      </w:pPr>
      <w:r w:rsidRPr="00D376DB">
        <w:rPr>
          <w:rFonts w:ascii="Times New Roman" w:hAnsi="Times New Roman" w:cs="Times New Roman"/>
          <w:i/>
          <w:iCs/>
        </w:rPr>
        <w:t>It is difficult for my people to afford soap</w:t>
      </w:r>
    </w:p>
    <w:p w14:paraId="65010561" w14:textId="0FDC90F0" w:rsidR="00430102" w:rsidRDefault="00430102" w:rsidP="00554C51">
      <w:pPr>
        <w:pStyle w:val="ListParagraph"/>
        <w:numPr>
          <w:ilvl w:val="0"/>
          <w:numId w:val="8"/>
        </w:numPr>
        <w:tabs>
          <w:tab w:val="left" w:pos="2640"/>
        </w:tabs>
        <w:rPr>
          <w:rFonts w:ascii="Times New Roman" w:hAnsi="Times New Roman" w:cs="Times New Roman"/>
        </w:rPr>
      </w:pPr>
      <w:r w:rsidRPr="00554C51">
        <w:rPr>
          <w:rFonts w:ascii="Times New Roman" w:hAnsi="Times New Roman" w:cs="Times New Roman"/>
        </w:rPr>
        <w:t xml:space="preserve">Pastor </w:t>
      </w:r>
      <w:proofErr w:type="spellStart"/>
      <w:r w:rsidRPr="00554C51">
        <w:rPr>
          <w:rFonts w:ascii="Times New Roman" w:hAnsi="Times New Roman" w:cs="Times New Roman"/>
        </w:rPr>
        <w:t>na</w:t>
      </w:r>
      <w:proofErr w:type="spellEnd"/>
      <w:r w:rsidRPr="00554C51">
        <w:rPr>
          <w:rFonts w:ascii="Times New Roman" w:hAnsi="Times New Roman" w:cs="Times New Roman"/>
        </w:rPr>
        <w:t xml:space="preserve"> him them give respect pass</w:t>
      </w:r>
    </w:p>
    <w:p w14:paraId="1D8333E5" w14:textId="39D8877E" w:rsidR="00D376DB" w:rsidRPr="00D376DB" w:rsidRDefault="00D376DB" w:rsidP="00D376DB">
      <w:pPr>
        <w:pStyle w:val="ListParagraph"/>
        <w:tabs>
          <w:tab w:val="left" w:pos="2640"/>
        </w:tabs>
        <w:rPr>
          <w:rFonts w:ascii="Times New Roman" w:hAnsi="Times New Roman" w:cs="Times New Roman"/>
          <w:i/>
          <w:iCs/>
        </w:rPr>
      </w:pPr>
      <w:r w:rsidRPr="00D376DB">
        <w:rPr>
          <w:rFonts w:ascii="Times New Roman" w:hAnsi="Times New Roman" w:cs="Times New Roman"/>
          <w:i/>
          <w:iCs/>
        </w:rPr>
        <w:t>Pastor is accorded respect the most</w:t>
      </w:r>
    </w:p>
    <w:p w14:paraId="73383F2A" w14:textId="500994FE" w:rsidR="00430102" w:rsidRDefault="00430102" w:rsidP="00554C51">
      <w:pPr>
        <w:pStyle w:val="ListParagraph"/>
        <w:numPr>
          <w:ilvl w:val="0"/>
          <w:numId w:val="8"/>
        </w:numPr>
        <w:tabs>
          <w:tab w:val="left" w:pos="2640"/>
        </w:tabs>
        <w:rPr>
          <w:rFonts w:ascii="Times New Roman" w:hAnsi="Times New Roman" w:cs="Times New Roman"/>
        </w:rPr>
      </w:pPr>
      <w:r w:rsidRPr="00554C51">
        <w:rPr>
          <w:rFonts w:ascii="Times New Roman" w:hAnsi="Times New Roman" w:cs="Times New Roman"/>
        </w:rPr>
        <w:t xml:space="preserve">And them do bad </w:t>
      </w:r>
      <w:proofErr w:type="spellStart"/>
      <w:r w:rsidRPr="00554C51">
        <w:rPr>
          <w:rFonts w:ascii="Times New Roman" w:hAnsi="Times New Roman" w:cs="Times New Roman"/>
        </w:rPr>
        <w:t>bad</w:t>
      </w:r>
      <w:proofErr w:type="spellEnd"/>
      <w:r w:rsidRPr="00554C51">
        <w:rPr>
          <w:rFonts w:ascii="Times New Roman" w:hAnsi="Times New Roman" w:cs="Times New Roman"/>
        </w:rPr>
        <w:t xml:space="preserve"> </w:t>
      </w:r>
      <w:proofErr w:type="spellStart"/>
      <w:r w:rsidRPr="00554C51">
        <w:rPr>
          <w:rFonts w:ascii="Times New Roman" w:hAnsi="Times New Roman" w:cs="Times New Roman"/>
        </w:rPr>
        <w:t>bad</w:t>
      </w:r>
      <w:proofErr w:type="spellEnd"/>
      <w:r w:rsidRPr="00554C51">
        <w:rPr>
          <w:rFonts w:ascii="Times New Roman" w:hAnsi="Times New Roman" w:cs="Times New Roman"/>
        </w:rPr>
        <w:t xml:space="preserve"> </w:t>
      </w:r>
      <w:proofErr w:type="spellStart"/>
      <w:r w:rsidRPr="00554C51">
        <w:rPr>
          <w:rFonts w:ascii="Times New Roman" w:hAnsi="Times New Roman" w:cs="Times New Roman"/>
        </w:rPr>
        <w:t>bad</w:t>
      </w:r>
      <w:proofErr w:type="spellEnd"/>
      <w:r w:rsidRPr="00554C51">
        <w:rPr>
          <w:rFonts w:ascii="Times New Roman" w:hAnsi="Times New Roman" w:cs="Times New Roman"/>
        </w:rPr>
        <w:t xml:space="preserve"> </w:t>
      </w:r>
      <w:proofErr w:type="spellStart"/>
      <w:r w:rsidRPr="00554C51">
        <w:rPr>
          <w:rFonts w:ascii="Times New Roman" w:hAnsi="Times New Roman" w:cs="Times New Roman"/>
        </w:rPr>
        <w:t>bad</w:t>
      </w:r>
      <w:proofErr w:type="spellEnd"/>
      <w:r w:rsidRPr="00554C51">
        <w:rPr>
          <w:rFonts w:ascii="Times New Roman" w:hAnsi="Times New Roman" w:cs="Times New Roman"/>
        </w:rPr>
        <w:t xml:space="preserve"> </w:t>
      </w:r>
      <w:proofErr w:type="spellStart"/>
      <w:r w:rsidRPr="00554C51">
        <w:rPr>
          <w:rFonts w:ascii="Times New Roman" w:hAnsi="Times New Roman" w:cs="Times New Roman"/>
        </w:rPr>
        <w:t>bad</w:t>
      </w:r>
      <w:proofErr w:type="spellEnd"/>
      <w:r w:rsidRPr="00554C51">
        <w:rPr>
          <w:rFonts w:ascii="Times New Roman" w:hAnsi="Times New Roman" w:cs="Times New Roman"/>
        </w:rPr>
        <w:t xml:space="preserve"> things</w:t>
      </w:r>
    </w:p>
    <w:p w14:paraId="2BD23E6F" w14:textId="3EC869D7" w:rsidR="00D376DB" w:rsidRPr="00D376DB" w:rsidRDefault="00D376DB" w:rsidP="00D376DB">
      <w:pPr>
        <w:pStyle w:val="ListParagraph"/>
        <w:tabs>
          <w:tab w:val="left" w:pos="2640"/>
        </w:tabs>
        <w:rPr>
          <w:rFonts w:ascii="Times New Roman" w:hAnsi="Times New Roman" w:cs="Times New Roman"/>
          <w:i/>
          <w:iCs/>
        </w:rPr>
      </w:pPr>
      <w:r w:rsidRPr="00D376DB">
        <w:rPr>
          <w:rFonts w:ascii="Times New Roman" w:hAnsi="Times New Roman" w:cs="Times New Roman"/>
          <w:i/>
          <w:iCs/>
        </w:rPr>
        <w:t>And they are the ones doing bad things</w:t>
      </w:r>
    </w:p>
    <w:p w14:paraId="73AC9CF7" w14:textId="26A0C708" w:rsidR="00430102" w:rsidRDefault="00430102" w:rsidP="00E60382">
      <w:pPr>
        <w:tabs>
          <w:tab w:val="left" w:pos="2640"/>
        </w:tabs>
        <w:rPr>
          <w:rFonts w:ascii="Times New Roman" w:hAnsi="Times New Roman" w:cs="Times New Roman"/>
          <w:b/>
          <w:bCs/>
        </w:rPr>
      </w:pPr>
      <w:r>
        <w:rPr>
          <w:rFonts w:ascii="Times New Roman" w:hAnsi="Times New Roman" w:cs="Times New Roman"/>
          <w:b/>
          <w:bCs/>
        </w:rPr>
        <w:t>Coffin for Head of State</w:t>
      </w:r>
    </w:p>
    <w:p w14:paraId="625A7A8F" w14:textId="4104D478" w:rsidR="00E26CE5" w:rsidRPr="00E26CE5" w:rsidRDefault="00C80176" w:rsidP="00E26CE5">
      <w:pPr>
        <w:tabs>
          <w:tab w:val="left" w:pos="2640"/>
        </w:tabs>
        <w:spacing w:line="360" w:lineRule="auto"/>
        <w:jc w:val="both"/>
        <w:rPr>
          <w:rFonts w:ascii="Times New Roman" w:hAnsi="Times New Roman" w:cs="Times New Roman"/>
          <w:lang w:val="en-GB"/>
        </w:rPr>
      </w:pPr>
      <w:r>
        <w:rPr>
          <w:rFonts w:ascii="Times New Roman" w:hAnsi="Times New Roman" w:cs="Times New Roman"/>
          <w:lang w:val="en-GB"/>
        </w:rPr>
        <w:t>Fela in this excerpt provides</w:t>
      </w:r>
      <w:r w:rsidR="00E26CE5" w:rsidRPr="00E26CE5">
        <w:rPr>
          <w:rFonts w:ascii="Times New Roman" w:hAnsi="Times New Roman" w:cs="Times New Roman"/>
          <w:lang w:val="en-GB"/>
        </w:rPr>
        <w:t xml:space="preserve"> a brilliant and coordinated use of positive impoliteness, which is well-planned to hurt the positive face of religious leaders, namely their need for social approval, respect, and shared group values. By portraying the pastor as an enemy of the community, the speaker deliberately dissociates from and contemptuously assails the pastor's claim to moral authority using striking contrasts to expose a profound hypocrisy.</w:t>
      </w:r>
      <w:r>
        <w:rPr>
          <w:rFonts w:ascii="Times New Roman" w:hAnsi="Times New Roman" w:cs="Times New Roman"/>
          <w:lang w:val="en-GB"/>
        </w:rPr>
        <w:t xml:space="preserve"> Nwabueze (2019) opines that there is a societal expectation on anyone called a cleric to uphold high moral standards because they foreground spiritual and moral worthy examples. </w:t>
      </w:r>
    </w:p>
    <w:p w14:paraId="441CAE05" w14:textId="77777777" w:rsidR="00E26CE5" w:rsidRPr="00E26CE5" w:rsidRDefault="00E26CE5" w:rsidP="00E26CE5">
      <w:pPr>
        <w:tabs>
          <w:tab w:val="left" w:pos="2640"/>
        </w:tabs>
        <w:spacing w:line="360" w:lineRule="auto"/>
        <w:jc w:val="both"/>
        <w:rPr>
          <w:rFonts w:ascii="Times New Roman" w:hAnsi="Times New Roman" w:cs="Times New Roman"/>
          <w:lang w:val="en-GB"/>
        </w:rPr>
      </w:pPr>
      <w:r w:rsidRPr="00E26CE5">
        <w:rPr>
          <w:rFonts w:ascii="Times New Roman" w:hAnsi="Times New Roman" w:cs="Times New Roman"/>
          <w:lang w:val="en-GB"/>
        </w:rPr>
        <w:lastRenderedPageBreak/>
        <w:t xml:space="preserve">The lyrics work pragmatically to establish a series of binary oppositions through which the pastor is discursively constructed as an outsider. Notice the repeated structure, "Pastor's house </w:t>
      </w:r>
      <w:proofErr w:type="spellStart"/>
      <w:r w:rsidRPr="00E26CE5">
        <w:rPr>
          <w:rFonts w:ascii="Times New Roman" w:hAnsi="Times New Roman" w:cs="Times New Roman"/>
          <w:lang w:val="en-GB"/>
        </w:rPr>
        <w:t>na</w:t>
      </w:r>
      <w:proofErr w:type="spellEnd"/>
      <w:r w:rsidRPr="00E26CE5">
        <w:rPr>
          <w:rFonts w:ascii="Times New Roman" w:hAnsi="Times New Roman" w:cs="Times New Roman"/>
          <w:lang w:val="en-GB"/>
        </w:rPr>
        <w:t xml:space="preserve"> him </w:t>
      </w:r>
      <w:proofErr w:type="spellStart"/>
      <w:r w:rsidRPr="00E26CE5">
        <w:rPr>
          <w:rFonts w:ascii="Times New Roman" w:hAnsi="Times New Roman" w:cs="Times New Roman"/>
          <w:lang w:val="en-GB"/>
        </w:rPr>
        <w:t>dey</w:t>
      </w:r>
      <w:proofErr w:type="spellEnd"/>
      <w:r w:rsidRPr="00E26CE5">
        <w:rPr>
          <w:rFonts w:ascii="Times New Roman" w:hAnsi="Times New Roman" w:cs="Times New Roman"/>
          <w:lang w:val="en-GB"/>
        </w:rPr>
        <w:t xml:space="preserve"> fine pass / My people them </w:t>
      </w:r>
      <w:proofErr w:type="spellStart"/>
      <w:r w:rsidRPr="00E26CE5">
        <w:rPr>
          <w:rFonts w:ascii="Times New Roman" w:hAnsi="Times New Roman" w:cs="Times New Roman"/>
          <w:lang w:val="en-GB"/>
        </w:rPr>
        <w:t>dey</w:t>
      </w:r>
      <w:proofErr w:type="spellEnd"/>
      <w:r w:rsidRPr="00E26CE5">
        <w:rPr>
          <w:rFonts w:ascii="Times New Roman" w:hAnsi="Times New Roman" w:cs="Times New Roman"/>
          <w:lang w:val="en-GB"/>
        </w:rPr>
        <w:t xml:space="preserve"> stay for poor surroundings," and "Pastor's dress </w:t>
      </w:r>
      <w:proofErr w:type="spellStart"/>
      <w:r w:rsidRPr="00E26CE5">
        <w:rPr>
          <w:rFonts w:ascii="Times New Roman" w:hAnsi="Times New Roman" w:cs="Times New Roman"/>
          <w:lang w:val="en-GB"/>
        </w:rPr>
        <w:t>na</w:t>
      </w:r>
      <w:proofErr w:type="spellEnd"/>
      <w:r w:rsidRPr="00E26CE5">
        <w:rPr>
          <w:rFonts w:ascii="Times New Roman" w:hAnsi="Times New Roman" w:cs="Times New Roman"/>
          <w:lang w:val="en-GB"/>
        </w:rPr>
        <w:t xml:space="preserve"> him </w:t>
      </w:r>
      <w:proofErr w:type="spellStart"/>
      <w:r w:rsidRPr="00E26CE5">
        <w:rPr>
          <w:rFonts w:ascii="Times New Roman" w:hAnsi="Times New Roman" w:cs="Times New Roman"/>
          <w:lang w:val="en-GB"/>
        </w:rPr>
        <w:t>dey</w:t>
      </w:r>
      <w:proofErr w:type="spellEnd"/>
      <w:r w:rsidRPr="00E26CE5">
        <w:rPr>
          <w:rFonts w:ascii="Times New Roman" w:hAnsi="Times New Roman" w:cs="Times New Roman"/>
          <w:lang w:val="en-GB"/>
        </w:rPr>
        <w:t xml:space="preserve"> clean pass / E hard for my people for them to buy soap"; it creates an inarguable visual and economic chasm. This is not a declaration of fact but an accusation. Notice that "my people" is an important discursive move that promotes in-group solidarity among the congregation while explicitly and pointedly excluding the pastor from that collective. This act of disassociation is a core strategy of positive impoliteness and functions to signal that the pastor shares neither the values nor the plight of the community he leads.</w:t>
      </w:r>
    </w:p>
    <w:p w14:paraId="1B4CC924" w14:textId="7200F0B1" w:rsidR="00E26CE5" w:rsidRPr="00E26CE5" w:rsidRDefault="00E26CE5" w:rsidP="00E26CE5">
      <w:pPr>
        <w:tabs>
          <w:tab w:val="left" w:pos="2640"/>
        </w:tabs>
        <w:spacing w:line="360" w:lineRule="auto"/>
        <w:jc w:val="both"/>
        <w:rPr>
          <w:rFonts w:ascii="Times New Roman" w:hAnsi="Times New Roman" w:cs="Times New Roman"/>
          <w:lang w:val="en-GB"/>
        </w:rPr>
      </w:pPr>
      <w:r w:rsidRPr="00E26CE5">
        <w:rPr>
          <w:rFonts w:ascii="Times New Roman" w:hAnsi="Times New Roman" w:cs="Times New Roman"/>
          <w:lang w:val="en-GB"/>
        </w:rPr>
        <w:t xml:space="preserve">It escalates in impoliteness by targeting the very basis on which the pastor's role is founded: respect. In the line, "Pastor </w:t>
      </w:r>
      <w:proofErr w:type="spellStart"/>
      <w:r w:rsidRPr="00E26CE5">
        <w:rPr>
          <w:rFonts w:ascii="Times New Roman" w:hAnsi="Times New Roman" w:cs="Times New Roman"/>
          <w:lang w:val="en-GB"/>
        </w:rPr>
        <w:t>na</w:t>
      </w:r>
      <w:proofErr w:type="spellEnd"/>
      <w:r w:rsidRPr="00E26CE5">
        <w:rPr>
          <w:rFonts w:ascii="Times New Roman" w:hAnsi="Times New Roman" w:cs="Times New Roman"/>
          <w:lang w:val="en-GB"/>
        </w:rPr>
        <w:t xml:space="preserve"> him them give respect pass," it acknowledges the social fact, only then to immediately undercut it by the devastating, anaphora-inspired condemnation, "And them do bad </w:t>
      </w:r>
      <w:proofErr w:type="spellStart"/>
      <w:r w:rsidRPr="00E26CE5">
        <w:rPr>
          <w:rFonts w:ascii="Times New Roman" w:hAnsi="Times New Roman" w:cs="Times New Roman"/>
          <w:lang w:val="en-GB"/>
        </w:rPr>
        <w:t>bad</w:t>
      </w:r>
      <w:proofErr w:type="spellEnd"/>
      <w:r w:rsidRPr="00E26CE5">
        <w:rPr>
          <w:rFonts w:ascii="Times New Roman" w:hAnsi="Times New Roman" w:cs="Times New Roman"/>
          <w:lang w:val="en-GB"/>
        </w:rPr>
        <w:t xml:space="preserve"> </w:t>
      </w:r>
      <w:proofErr w:type="spellStart"/>
      <w:r w:rsidRPr="00E26CE5">
        <w:rPr>
          <w:rFonts w:ascii="Times New Roman" w:hAnsi="Times New Roman" w:cs="Times New Roman"/>
          <w:lang w:val="en-GB"/>
        </w:rPr>
        <w:t>bad</w:t>
      </w:r>
      <w:proofErr w:type="spellEnd"/>
      <w:r w:rsidRPr="00E26CE5">
        <w:rPr>
          <w:rFonts w:ascii="Times New Roman" w:hAnsi="Times New Roman" w:cs="Times New Roman"/>
          <w:lang w:val="en-GB"/>
        </w:rPr>
        <w:t xml:space="preserve"> </w:t>
      </w:r>
      <w:proofErr w:type="spellStart"/>
      <w:r w:rsidRPr="00E26CE5">
        <w:rPr>
          <w:rFonts w:ascii="Times New Roman" w:hAnsi="Times New Roman" w:cs="Times New Roman"/>
          <w:lang w:val="en-GB"/>
        </w:rPr>
        <w:t>bad</w:t>
      </w:r>
      <w:proofErr w:type="spellEnd"/>
      <w:r w:rsidRPr="00E26CE5">
        <w:rPr>
          <w:rFonts w:ascii="Times New Roman" w:hAnsi="Times New Roman" w:cs="Times New Roman"/>
          <w:lang w:val="en-GB"/>
        </w:rPr>
        <w:t xml:space="preserve"> </w:t>
      </w:r>
      <w:proofErr w:type="spellStart"/>
      <w:r w:rsidRPr="00E26CE5">
        <w:rPr>
          <w:rFonts w:ascii="Times New Roman" w:hAnsi="Times New Roman" w:cs="Times New Roman"/>
          <w:lang w:val="en-GB"/>
        </w:rPr>
        <w:t>bad</w:t>
      </w:r>
      <w:proofErr w:type="spellEnd"/>
      <w:r w:rsidRPr="00E26CE5">
        <w:rPr>
          <w:rFonts w:ascii="Times New Roman" w:hAnsi="Times New Roman" w:cs="Times New Roman"/>
          <w:lang w:val="en-GB"/>
        </w:rPr>
        <w:t xml:space="preserve"> </w:t>
      </w:r>
      <w:proofErr w:type="spellStart"/>
      <w:r w:rsidRPr="00E26CE5">
        <w:rPr>
          <w:rFonts w:ascii="Times New Roman" w:hAnsi="Times New Roman" w:cs="Times New Roman"/>
          <w:lang w:val="en-GB"/>
        </w:rPr>
        <w:t>bad</w:t>
      </w:r>
      <w:proofErr w:type="spellEnd"/>
      <w:r w:rsidRPr="00E26CE5">
        <w:rPr>
          <w:rFonts w:ascii="Times New Roman" w:hAnsi="Times New Roman" w:cs="Times New Roman"/>
          <w:lang w:val="en-GB"/>
        </w:rPr>
        <w:t xml:space="preserve"> things." This sixfold repetition of "bad" functions somewhat like a linguistic hammer; it removes nuance and any possibility of mitigation. This direct accusation of grievous moral failure, juxtaposed with the poverty of the congregation who continue to afford him respect, represents the ultimate in scorn. Thus, it functions to withdraw the esteem in which the community holds the pastor and to invalidate his claim to be a moral exemplar.</w:t>
      </w:r>
    </w:p>
    <w:p w14:paraId="49714864" w14:textId="1C3F02F9" w:rsidR="00E26CE5" w:rsidRDefault="00E26CE5" w:rsidP="00E26CE5">
      <w:pPr>
        <w:tabs>
          <w:tab w:val="left" w:pos="2640"/>
        </w:tabs>
        <w:spacing w:line="360" w:lineRule="auto"/>
        <w:jc w:val="both"/>
        <w:rPr>
          <w:rFonts w:ascii="Times New Roman" w:hAnsi="Times New Roman" w:cs="Times New Roman"/>
          <w:lang w:val="en-GB"/>
        </w:rPr>
      </w:pPr>
      <w:r w:rsidRPr="00E26CE5">
        <w:rPr>
          <w:rFonts w:ascii="Times New Roman" w:hAnsi="Times New Roman" w:cs="Times New Roman"/>
          <w:lang w:val="en-GB"/>
        </w:rPr>
        <w:t xml:space="preserve">The speaker ultimately employs these strategies to dismantle the pastor's sanctified identity and reconstruct him as a fraudulent exploiter. By highlighting the pastor's wealth against the people's deprivation and then </w:t>
      </w:r>
      <w:r w:rsidR="002A1171" w:rsidRPr="00E26CE5">
        <w:rPr>
          <w:rFonts w:ascii="Times New Roman" w:hAnsi="Times New Roman" w:cs="Times New Roman"/>
          <w:lang w:val="en-GB"/>
        </w:rPr>
        <w:t>labelling</w:t>
      </w:r>
      <w:r w:rsidRPr="00E26CE5">
        <w:rPr>
          <w:rFonts w:ascii="Times New Roman" w:hAnsi="Times New Roman" w:cs="Times New Roman"/>
          <w:lang w:val="en-GB"/>
        </w:rPr>
        <w:t xml:space="preserve"> his actions as unequivocally "bad," the lyrics perform a complete face-damaging act. The pastor is not merely criticized; he is symbolically ostracized from the moral community, his positive face shattered through a calculated demonstration of how his actions betray the very group values he is supposed to embody.</w:t>
      </w:r>
    </w:p>
    <w:p w14:paraId="03B4BD43" w14:textId="36DCA34B" w:rsidR="00430102" w:rsidRDefault="00430102" w:rsidP="00E26CE5">
      <w:pPr>
        <w:tabs>
          <w:tab w:val="left" w:pos="2640"/>
        </w:tabs>
        <w:rPr>
          <w:rFonts w:ascii="Times New Roman" w:hAnsi="Times New Roman" w:cs="Times New Roman"/>
          <w:b/>
          <w:bCs/>
        </w:rPr>
      </w:pPr>
      <w:r>
        <w:rPr>
          <w:rFonts w:ascii="Times New Roman" w:hAnsi="Times New Roman" w:cs="Times New Roman"/>
          <w:b/>
          <w:bCs/>
        </w:rPr>
        <w:t>Excerpt 7:</w:t>
      </w:r>
    </w:p>
    <w:p w14:paraId="429D3E70" w14:textId="2BFCC063" w:rsidR="00554C51" w:rsidRDefault="00554C51" w:rsidP="00554C51">
      <w:pPr>
        <w:pStyle w:val="ListParagraph"/>
        <w:numPr>
          <w:ilvl w:val="0"/>
          <w:numId w:val="7"/>
        </w:numPr>
        <w:tabs>
          <w:tab w:val="left" w:pos="2640"/>
        </w:tabs>
        <w:rPr>
          <w:rFonts w:ascii="Times New Roman" w:hAnsi="Times New Roman" w:cs="Times New Roman"/>
        </w:rPr>
      </w:pPr>
      <w:r w:rsidRPr="00554C51">
        <w:rPr>
          <w:rFonts w:ascii="Times New Roman" w:hAnsi="Times New Roman" w:cs="Times New Roman"/>
        </w:rPr>
        <w:t>Anywhere the Muslims them they reign</w:t>
      </w:r>
    </w:p>
    <w:p w14:paraId="65EDC80D" w14:textId="080A314C" w:rsidR="008C010C" w:rsidRPr="008C010C" w:rsidRDefault="008C010C" w:rsidP="008C010C">
      <w:pPr>
        <w:pStyle w:val="ListParagraph"/>
        <w:tabs>
          <w:tab w:val="left" w:pos="2640"/>
        </w:tabs>
        <w:rPr>
          <w:rFonts w:ascii="Times New Roman" w:hAnsi="Times New Roman" w:cs="Times New Roman"/>
          <w:i/>
          <w:iCs/>
        </w:rPr>
      </w:pPr>
      <w:r w:rsidRPr="008C010C">
        <w:rPr>
          <w:rFonts w:ascii="Times New Roman" w:hAnsi="Times New Roman" w:cs="Times New Roman"/>
          <w:i/>
          <w:iCs/>
        </w:rPr>
        <w:t xml:space="preserve">Anywhere </w:t>
      </w:r>
      <w:proofErr w:type="spellStart"/>
      <w:r w:rsidRPr="008C010C">
        <w:rPr>
          <w:rFonts w:ascii="Times New Roman" w:hAnsi="Times New Roman" w:cs="Times New Roman"/>
          <w:i/>
          <w:iCs/>
        </w:rPr>
        <w:t>muslims</w:t>
      </w:r>
      <w:proofErr w:type="spellEnd"/>
      <w:r w:rsidRPr="008C010C">
        <w:rPr>
          <w:rFonts w:ascii="Times New Roman" w:hAnsi="Times New Roman" w:cs="Times New Roman"/>
          <w:i/>
          <w:iCs/>
        </w:rPr>
        <w:t xml:space="preserve"> are, they are in charge</w:t>
      </w:r>
    </w:p>
    <w:p w14:paraId="25711712" w14:textId="4064E3B9" w:rsidR="00554C51" w:rsidRDefault="00554C51" w:rsidP="00554C51">
      <w:pPr>
        <w:pStyle w:val="ListParagraph"/>
        <w:numPr>
          <w:ilvl w:val="0"/>
          <w:numId w:val="7"/>
        </w:numPr>
        <w:tabs>
          <w:tab w:val="left" w:pos="2640"/>
        </w:tabs>
        <w:rPr>
          <w:rFonts w:ascii="Times New Roman" w:hAnsi="Times New Roman" w:cs="Times New Roman"/>
        </w:rPr>
      </w:pPr>
      <w:r w:rsidRPr="00554C51">
        <w:rPr>
          <w:rFonts w:ascii="Times New Roman" w:hAnsi="Times New Roman" w:cs="Times New Roman"/>
        </w:rPr>
        <w:t xml:space="preserve">Na Senior Alhaji </w:t>
      </w:r>
      <w:proofErr w:type="spellStart"/>
      <w:r w:rsidRPr="00554C51">
        <w:rPr>
          <w:rFonts w:ascii="Times New Roman" w:hAnsi="Times New Roman" w:cs="Times New Roman"/>
        </w:rPr>
        <w:t>na</w:t>
      </w:r>
      <w:proofErr w:type="spellEnd"/>
      <w:r w:rsidRPr="00554C51">
        <w:rPr>
          <w:rFonts w:ascii="Times New Roman" w:hAnsi="Times New Roman" w:cs="Times New Roman"/>
        </w:rPr>
        <w:t xml:space="preserve"> him be Director</w:t>
      </w:r>
    </w:p>
    <w:p w14:paraId="6C8764BB" w14:textId="2D80A41E" w:rsidR="008C010C" w:rsidRPr="008C010C" w:rsidRDefault="008C010C" w:rsidP="008C010C">
      <w:pPr>
        <w:pStyle w:val="ListParagraph"/>
        <w:tabs>
          <w:tab w:val="left" w:pos="2640"/>
        </w:tabs>
        <w:rPr>
          <w:rFonts w:ascii="Times New Roman" w:hAnsi="Times New Roman" w:cs="Times New Roman"/>
          <w:i/>
          <w:iCs/>
        </w:rPr>
      </w:pPr>
      <w:r w:rsidRPr="008C010C">
        <w:rPr>
          <w:rFonts w:ascii="Times New Roman" w:hAnsi="Times New Roman" w:cs="Times New Roman"/>
          <w:i/>
          <w:iCs/>
        </w:rPr>
        <w:t>It is an Alhaji that will be the director</w:t>
      </w:r>
    </w:p>
    <w:p w14:paraId="7E8EDE4F" w14:textId="7B101932" w:rsidR="00554C51" w:rsidRDefault="00554C51" w:rsidP="00554C51">
      <w:pPr>
        <w:pStyle w:val="ListParagraph"/>
        <w:numPr>
          <w:ilvl w:val="0"/>
          <w:numId w:val="7"/>
        </w:numPr>
        <w:tabs>
          <w:tab w:val="left" w:pos="2640"/>
        </w:tabs>
        <w:rPr>
          <w:rFonts w:ascii="Times New Roman" w:hAnsi="Times New Roman" w:cs="Times New Roman"/>
        </w:rPr>
      </w:pPr>
      <w:r w:rsidRPr="00554C51">
        <w:rPr>
          <w:rFonts w:ascii="Times New Roman" w:hAnsi="Times New Roman" w:cs="Times New Roman"/>
        </w:rPr>
        <w:t>Anywhere the Christians them they reign</w:t>
      </w:r>
    </w:p>
    <w:p w14:paraId="0FE8FF60" w14:textId="2CAB8B06" w:rsidR="008C010C" w:rsidRPr="008C010C" w:rsidRDefault="008C010C" w:rsidP="008C010C">
      <w:pPr>
        <w:pStyle w:val="ListParagraph"/>
        <w:tabs>
          <w:tab w:val="left" w:pos="2640"/>
        </w:tabs>
        <w:rPr>
          <w:rFonts w:ascii="Times New Roman" w:hAnsi="Times New Roman" w:cs="Times New Roman"/>
          <w:i/>
          <w:iCs/>
        </w:rPr>
      </w:pPr>
      <w:r w:rsidRPr="008C010C">
        <w:rPr>
          <w:rFonts w:ascii="Times New Roman" w:hAnsi="Times New Roman" w:cs="Times New Roman"/>
          <w:i/>
          <w:iCs/>
        </w:rPr>
        <w:t>Anywhere Christians are, they are in charge</w:t>
      </w:r>
    </w:p>
    <w:p w14:paraId="49F3758F" w14:textId="6D560D6B" w:rsidR="00554C51" w:rsidRDefault="00554C51" w:rsidP="00554C51">
      <w:pPr>
        <w:pStyle w:val="ListParagraph"/>
        <w:numPr>
          <w:ilvl w:val="0"/>
          <w:numId w:val="7"/>
        </w:numPr>
        <w:tabs>
          <w:tab w:val="left" w:pos="2640"/>
        </w:tabs>
        <w:rPr>
          <w:rFonts w:ascii="Times New Roman" w:hAnsi="Times New Roman" w:cs="Times New Roman"/>
        </w:rPr>
      </w:pPr>
      <w:r w:rsidRPr="00554C51">
        <w:rPr>
          <w:rFonts w:ascii="Times New Roman" w:hAnsi="Times New Roman" w:cs="Times New Roman"/>
        </w:rPr>
        <w:t xml:space="preserve">Na the best friend to Bishop </w:t>
      </w:r>
      <w:proofErr w:type="spellStart"/>
      <w:r w:rsidRPr="00554C51">
        <w:rPr>
          <w:rFonts w:ascii="Times New Roman" w:hAnsi="Times New Roman" w:cs="Times New Roman"/>
        </w:rPr>
        <w:t>na</w:t>
      </w:r>
      <w:proofErr w:type="spellEnd"/>
      <w:r w:rsidRPr="00554C51">
        <w:rPr>
          <w:rFonts w:ascii="Times New Roman" w:hAnsi="Times New Roman" w:cs="Times New Roman"/>
        </w:rPr>
        <w:t xml:space="preserve"> him be Director</w:t>
      </w:r>
    </w:p>
    <w:p w14:paraId="65C1C129" w14:textId="7D8AB2B0" w:rsidR="008C010C" w:rsidRPr="008C010C" w:rsidRDefault="008C010C" w:rsidP="008C010C">
      <w:pPr>
        <w:pStyle w:val="ListParagraph"/>
        <w:tabs>
          <w:tab w:val="left" w:pos="2640"/>
        </w:tabs>
        <w:rPr>
          <w:rFonts w:ascii="Times New Roman" w:hAnsi="Times New Roman" w:cs="Times New Roman"/>
          <w:i/>
          <w:iCs/>
        </w:rPr>
      </w:pPr>
      <w:r w:rsidRPr="008C010C">
        <w:rPr>
          <w:rFonts w:ascii="Times New Roman" w:hAnsi="Times New Roman" w:cs="Times New Roman"/>
          <w:i/>
          <w:iCs/>
        </w:rPr>
        <w:lastRenderedPageBreak/>
        <w:t>It is the best friend to the bishop that becomes the director</w:t>
      </w:r>
    </w:p>
    <w:p w14:paraId="1BF1C857" w14:textId="1CCDB471" w:rsidR="00554C51" w:rsidRPr="00554C51" w:rsidRDefault="00554C51" w:rsidP="00554C51">
      <w:pPr>
        <w:pStyle w:val="ListParagraph"/>
        <w:numPr>
          <w:ilvl w:val="0"/>
          <w:numId w:val="7"/>
        </w:numPr>
        <w:tabs>
          <w:tab w:val="left" w:pos="2640"/>
        </w:tabs>
        <w:rPr>
          <w:rFonts w:ascii="Times New Roman" w:hAnsi="Times New Roman" w:cs="Times New Roman"/>
        </w:rPr>
      </w:pPr>
      <w:r w:rsidRPr="00554C51">
        <w:rPr>
          <w:rFonts w:ascii="Times New Roman" w:hAnsi="Times New Roman" w:cs="Times New Roman"/>
        </w:rPr>
        <w:t>It is a known fact that for many thousand years</w:t>
      </w:r>
    </w:p>
    <w:p w14:paraId="259F7FD5" w14:textId="7835661D" w:rsidR="00554C51" w:rsidRPr="00554C51" w:rsidRDefault="00554C51" w:rsidP="00554C51">
      <w:pPr>
        <w:pStyle w:val="ListParagraph"/>
        <w:numPr>
          <w:ilvl w:val="0"/>
          <w:numId w:val="7"/>
        </w:numPr>
        <w:tabs>
          <w:tab w:val="left" w:pos="2640"/>
        </w:tabs>
        <w:rPr>
          <w:rFonts w:ascii="Times New Roman" w:hAnsi="Times New Roman" w:cs="Times New Roman"/>
        </w:rPr>
      </w:pPr>
      <w:r w:rsidRPr="00554C51">
        <w:rPr>
          <w:rFonts w:ascii="Times New Roman" w:hAnsi="Times New Roman" w:cs="Times New Roman"/>
        </w:rPr>
        <w:t>We Africans we had our own traditions</w:t>
      </w:r>
    </w:p>
    <w:p w14:paraId="72F7DA21" w14:textId="78EADD37" w:rsidR="00554C51" w:rsidRDefault="00554C51" w:rsidP="00554C51">
      <w:pPr>
        <w:pStyle w:val="ListParagraph"/>
        <w:numPr>
          <w:ilvl w:val="0"/>
          <w:numId w:val="7"/>
        </w:numPr>
        <w:tabs>
          <w:tab w:val="left" w:pos="2640"/>
        </w:tabs>
        <w:rPr>
          <w:rFonts w:ascii="Times New Roman" w:hAnsi="Times New Roman" w:cs="Times New Roman"/>
        </w:rPr>
      </w:pPr>
      <w:r w:rsidRPr="00554C51">
        <w:rPr>
          <w:rFonts w:ascii="Times New Roman" w:hAnsi="Times New Roman" w:cs="Times New Roman"/>
        </w:rPr>
        <w:t xml:space="preserve">And them do bad </w:t>
      </w:r>
      <w:proofErr w:type="spellStart"/>
      <w:r w:rsidRPr="00554C51">
        <w:rPr>
          <w:rFonts w:ascii="Times New Roman" w:hAnsi="Times New Roman" w:cs="Times New Roman"/>
        </w:rPr>
        <w:t>bad</w:t>
      </w:r>
      <w:proofErr w:type="spellEnd"/>
      <w:r w:rsidRPr="00554C51">
        <w:rPr>
          <w:rFonts w:ascii="Times New Roman" w:hAnsi="Times New Roman" w:cs="Times New Roman"/>
        </w:rPr>
        <w:t xml:space="preserve"> </w:t>
      </w:r>
      <w:proofErr w:type="spellStart"/>
      <w:r w:rsidRPr="00554C51">
        <w:rPr>
          <w:rFonts w:ascii="Times New Roman" w:hAnsi="Times New Roman" w:cs="Times New Roman"/>
        </w:rPr>
        <w:t>bad</w:t>
      </w:r>
      <w:proofErr w:type="spellEnd"/>
      <w:r w:rsidRPr="00554C51">
        <w:rPr>
          <w:rFonts w:ascii="Times New Roman" w:hAnsi="Times New Roman" w:cs="Times New Roman"/>
        </w:rPr>
        <w:t xml:space="preserve"> </w:t>
      </w:r>
      <w:proofErr w:type="spellStart"/>
      <w:r w:rsidRPr="00554C51">
        <w:rPr>
          <w:rFonts w:ascii="Times New Roman" w:hAnsi="Times New Roman" w:cs="Times New Roman"/>
        </w:rPr>
        <w:t>bad</w:t>
      </w:r>
      <w:proofErr w:type="spellEnd"/>
      <w:r w:rsidRPr="00554C51">
        <w:rPr>
          <w:rFonts w:ascii="Times New Roman" w:hAnsi="Times New Roman" w:cs="Times New Roman"/>
        </w:rPr>
        <w:t xml:space="preserve"> </w:t>
      </w:r>
      <w:proofErr w:type="spellStart"/>
      <w:r w:rsidRPr="00554C51">
        <w:rPr>
          <w:rFonts w:ascii="Times New Roman" w:hAnsi="Times New Roman" w:cs="Times New Roman"/>
        </w:rPr>
        <w:t>bad</w:t>
      </w:r>
      <w:proofErr w:type="spellEnd"/>
      <w:r w:rsidRPr="00554C51">
        <w:rPr>
          <w:rFonts w:ascii="Times New Roman" w:hAnsi="Times New Roman" w:cs="Times New Roman"/>
        </w:rPr>
        <w:t xml:space="preserve"> </w:t>
      </w:r>
      <w:proofErr w:type="spellStart"/>
      <w:r w:rsidRPr="00554C51">
        <w:rPr>
          <w:rFonts w:ascii="Times New Roman" w:hAnsi="Times New Roman" w:cs="Times New Roman"/>
        </w:rPr>
        <w:t>bad</w:t>
      </w:r>
      <w:proofErr w:type="spellEnd"/>
      <w:r w:rsidRPr="00554C51">
        <w:rPr>
          <w:rFonts w:ascii="Times New Roman" w:hAnsi="Times New Roman" w:cs="Times New Roman"/>
        </w:rPr>
        <w:t xml:space="preserve"> things</w:t>
      </w:r>
    </w:p>
    <w:p w14:paraId="142C8D35" w14:textId="615C506A" w:rsidR="008C010C" w:rsidRPr="008C010C" w:rsidRDefault="008C010C" w:rsidP="008C010C">
      <w:pPr>
        <w:pStyle w:val="ListParagraph"/>
        <w:tabs>
          <w:tab w:val="left" w:pos="2640"/>
        </w:tabs>
        <w:rPr>
          <w:rFonts w:ascii="Times New Roman" w:hAnsi="Times New Roman" w:cs="Times New Roman"/>
          <w:i/>
          <w:iCs/>
        </w:rPr>
      </w:pPr>
      <w:r w:rsidRPr="008C010C">
        <w:rPr>
          <w:rFonts w:ascii="Times New Roman" w:hAnsi="Times New Roman" w:cs="Times New Roman"/>
          <w:i/>
          <w:iCs/>
        </w:rPr>
        <w:t>And we are always doing bad things</w:t>
      </w:r>
    </w:p>
    <w:p w14:paraId="20172084" w14:textId="3E88F107" w:rsidR="00554C51" w:rsidRDefault="00554C51" w:rsidP="00554C51">
      <w:pPr>
        <w:tabs>
          <w:tab w:val="left" w:pos="2640"/>
        </w:tabs>
        <w:rPr>
          <w:rFonts w:ascii="Times New Roman" w:hAnsi="Times New Roman" w:cs="Times New Roman"/>
          <w:b/>
          <w:bCs/>
        </w:rPr>
      </w:pPr>
      <w:r w:rsidRPr="00554C51">
        <w:rPr>
          <w:rFonts w:ascii="Times New Roman" w:hAnsi="Times New Roman" w:cs="Times New Roman"/>
          <w:b/>
          <w:bCs/>
        </w:rPr>
        <w:t>Coffin for Head of State</w:t>
      </w:r>
    </w:p>
    <w:p w14:paraId="70DDA26F" w14:textId="77777777" w:rsidR="00E26CE5" w:rsidRPr="00E26CE5" w:rsidRDefault="00E26CE5" w:rsidP="001104C6">
      <w:pPr>
        <w:tabs>
          <w:tab w:val="left" w:pos="2640"/>
        </w:tabs>
        <w:spacing w:line="360" w:lineRule="auto"/>
        <w:jc w:val="both"/>
        <w:rPr>
          <w:rFonts w:ascii="Times New Roman" w:hAnsi="Times New Roman" w:cs="Times New Roman"/>
          <w:lang w:val="en-GB"/>
        </w:rPr>
      </w:pPr>
      <w:r w:rsidRPr="00E26CE5">
        <w:rPr>
          <w:rFonts w:ascii="Times New Roman" w:hAnsi="Times New Roman" w:cs="Times New Roman"/>
          <w:lang w:val="en-GB"/>
        </w:rPr>
        <w:t>This extract performs a complex, two-part positive impoliteness attack, moving from attacking the nepotism inherent in religious power structures to a broader attack on the cultural imposition that allowed that to occur. This approach systematically derogates the positive faces of both religious and colonial entities, scornfully rejecting their respective moral and cultural validity while affirming an oppositional in-group identity.</w:t>
      </w:r>
    </w:p>
    <w:p w14:paraId="01AD70D8" w14:textId="77777777" w:rsidR="00E26CE5" w:rsidRPr="00E26CE5" w:rsidRDefault="00E26CE5" w:rsidP="001104C6">
      <w:pPr>
        <w:tabs>
          <w:tab w:val="left" w:pos="2640"/>
        </w:tabs>
        <w:spacing w:line="360" w:lineRule="auto"/>
        <w:jc w:val="both"/>
        <w:rPr>
          <w:rFonts w:ascii="Times New Roman" w:hAnsi="Times New Roman" w:cs="Times New Roman"/>
          <w:lang w:val="en-GB"/>
        </w:rPr>
      </w:pPr>
      <w:r w:rsidRPr="00E26CE5">
        <w:rPr>
          <w:rFonts w:ascii="Times New Roman" w:hAnsi="Times New Roman" w:cs="Times New Roman"/>
          <w:lang w:val="en-GB"/>
        </w:rPr>
        <w:t xml:space="preserve">The first four lines work pragmatically to reveal a hypocritical contradiction in the dominant religious institutions. The parallel structures, "Anywhere the Muslims them they reign / Na Senior Alhaji </w:t>
      </w:r>
      <w:proofErr w:type="spellStart"/>
      <w:r w:rsidRPr="00E26CE5">
        <w:rPr>
          <w:rFonts w:ascii="Times New Roman" w:hAnsi="Times New Roman" w:cs="Times New Roman"/>
          <w:lang w:val="en-GB"/>
        </w:rPr>
        <w:t>na</w:t>
      </w:r>
      <w:proofErr w:type="spellEnd"/>
      <w:r w:rsidRPr="00E26CE5">
        <w:rPr>
          <w:rFonts w:ascii="Times New Roman" w:hAnsi="Times New Roman" w:cs="Times New Roman"/>
          <w:lang w:val="en-GB"/>
        </w:rPr>
        <w:t xml:space="preserve"> him be Director" and "Anywhere the Christians them they reign / Na the best friend to Bishop </w:t>
      </w:r>
      <w:proofErr w:type="spellStart"/>
      <w:r w:rsidRPr="00E26CE5">
        <w:rPr>
          <w:rFonts w:ascii="Times New Roman" w:hAnsi="Times New Roman" w:cs="Times New Roman"/>
          <w:lang w:val="en-GB"/>
        </w:rPr>
        <w:t>na</w:t>
      </w:r>
      <w:proofErr w:type="spellEnd"/>
      <w:r w:rsidRPr="00E26CE5">
        <w:rPr>
          <w:rFonts w:ascii="Times New Roman" w:hAnsi="Times New Roman" w:cs="Times New Roman"/>
          <w:lang w:val="en-GB"/>
        </w:rPr>
        <w:t xml:space="preserve"> him be Director," discursively frame both faiths as operating on identical corrupt principles of cronyism rather than piety or merit. This is a social rather than theological critique, using sarcasm ("best friend") to scorn the systems. Framing this as a universal "fact" allows the speaker to enact a potent face-threatening act, mocking the institutions for their claims to righteous governance, revealing them as self-serving networks. This kind of disassociation from their professed values is a classic positive impoliteness move, designed to elicit disdain and withdraw in-group approval.</w:t>
      </w:r>
    </w:p>
    <w:p w14:paraId="75CEACF6" w14:textId="50A68AB1" w:rsidR="00E26CE5" w:rsidRPr="00E26CE5" w:rsidRDefault="00E26CE5" w:rsidP="001104C6">
      <w:pPr>
        <w:tabs>
          <w:tab w:val="left" w:pos="2640"/>
        </w:tabs>
        <w:spacing w:line="360" w:lineRule="auto"/>
        <w:jc w:val="both"/>
        <w:rPr>
          <w:rFonts w:ascii="Times New Roman" w:hAnsi="Times New Roman" w:cs="Times New Roman"/>
          <w:lang w:val="en-GB"/>
        </w:rPr>
      </w:pPr>
      <w:r w:rsidRPr="00E26CE5">
        <w:rPr>
          <w:rFonts w:ascii="Times New Roman" w:hAnsi="Times New Roman" w:cs="Times New Roman"/>
          <w:lang w:val="en-GB"/>
        </w:rPr>
        <w:t>At this point, the analysis makes a dramatic turn, with the line "It is a known fact that for many thousand years / We Africans we had our own traditions" acting as an important discursive turn. The pronoun "We" definitively establishes a new, empowered in-group Africans defined in opposition to the religious/colonial outsiders. This assertion of a proud, pre-existing cultural identity directly confronts the positive face of the forces that suppressed it, dismissing their cultural and religious superiority as a recent and illegitimate imposition.</w:t>
      </w:r>
    </w:p>
    <w:p w14:paraId="452FB4B8" w14:textId="77777777" w:rsidR="00E26CE5" w:rsidRDefault="00E26CE5" w:rsidP="001104C6">
      <w:pPr>
        <w:tabs>
          <w:tab w:val="left" w:pos="2640"/>
        </w:tabs>
        <w:spacing w:line="360" w:lineRule="auto"/>
        <w:jc w:val="both"/>
        <w:rPr>
          <w:rFonts w:ascii="Times New Roman" w:hAnsi="Times New Roman" w:cs="Times New Roman"/>
          <w:lang w:val="en-GB"/>
        </w:rPr>
      </w:pPr>
      <w:r w:rsidRPr="00E26CE5">
        <w:rPr>
          <w:rFonts w:ascii="Times New Roman" w:hAnsi="Times New Roman" w:cs="Times New Roman"/>
          <w:lang w:val="en-GB"/>
        </w:rPr>
        <w:t xml:space="preserve">This contextual shift makes the final, repetitive condemnation "And them do bad </w:t>
      </w:r>
      <w:proofErr w:type="spellStart"/>
      <w:r w:rsidRPr="00E26CE5">
        <w:rPr>
          <w:rFonts w:ascii="Times New Roman" w:hAnsi="Times New Roman" w:cs="Times New Roman"/>
          <w:lang w:val="en-GB"/>
        </w:rPr>
        <w:t>bad</w:t>
      </w:r>
      <w:proofErr w:type="spellEnd"/>
      <w:r w:rsidRPr="00E26CE5">
        <w:rPr>
          <w:rFonts w:ascii="Times New Roman" w:hAnsi="Times New Roman" w:cs="Times New Roman"/>
          <w:lang w:val="en-GB"/>
        </w:rPr>
        <w:t xml:space="preserve"> </w:t>
      </w:r>
      <w:proofErr w:type="spellStart"/>
      <w:r w:rsidRPr="00E26CE5">
        <w:rPr>
          <w:rFonts w:ascii="Times New Roman" w:hAnsi="Times New Roman" w:cs="Times New Roman"/>
          <w:lang w:val="en-GB"/>
        </w:rPr>
        <w:t>bad</w:t>
      </w:r>
      <w:proofErr w:type="spellEnd"/>
      <w:r w:rsidRPr="00E26CE5">
        <w:rPr>
          <w:rFonts w:ascii="Times New Roman" w:hAnsi="Times New Roman" w:cs="Times New Roman"/>
          <w:lang w:val="en-GB"/>
        </w:rPr>
        <w:t xml:space="preserve"> </w:t>
      </w:r>
      <w:proofErr w:type="spellStart"/>
      <w:r w:rsidRPr="00E26CE5">
        <w:rPr>
          <w:rFonts w:ascii="Times New Roman" w:hAnsi="Times New Roman" w:cs="Times New Roman"/>
          <w:lang w:val="en-GB"/>
        </w:rPr>
        <w:t>bad</w:t>
      </w:r>
      <w:proofErr w:type="spellEnd"/>
      <w:r w:rsidRPr="00E26CE5">
        <w:rPr>
          <w:rFonts w:ascii="Times New Roman" w:hAnsi="Times New Roman" w:cs="Times New Roman"/>
          <w:lang w:val="en-GB"/>
        </w:rPr>
        <w:t xml:space="preserve"> </w:t>
      </w:r>
      <w:proofErr w:type="spellStart"/>
      <w:r w:rsidRPr="00E26CE5">
        <w:rPr>
          <w:rFonts w:ascii="Times New Roman" w:hAnsi="Times New Roman" w:cs="Times New Roman"/>
          <w:lang w:val="en-GB"/>
        </w:rPr>
        <w:t>bad</w:t>
      </w:r>
      <w:proofErr w:type="spellEnd"/>
      <w:r w:rsidRPr="00E26CE5">
        <w:rPr>
          <w:rFonts w:ascii="Times New Roman" w:hAnsi="Times New Roman" w:cs="Times New Roman"/>
          <w:lang w:val="en-GB"/>
        </w:rPr>
        <w:t xml:space="preserve"> </w:t>
      </w:r>
      <w:proofErr w:type="spellStart"/>
      <w:r w:rsidRPr="00E26CE5">
        <w:rPr>
          <w:rFonts w:ascii="Times New Roman" w:hAnsi="Times New Roman" w:cs="Times New Roman"/>
          <w:lang w:val="en-GB"/>
        </w:rPr>
        <w:t>bad</w:t>
      </w:r>
      <w:proofErr w:type="spellEnd"/>
      <w:r w:rsidRPr="00E26CE5">
        <w:rPr>
          <w:rFonts w:ascii="Times New Roman" w:hAnsi="Times New Roman" w:cs="Times New Roman"/>
          <w:lang w:val="en-GB"/>
        </w:rPr>
        <w:t xml:space="preserve"> things" devastatingly unambiguous. The sixfold "bad" now refers not just to nepotism, but to the foundational violence of cultural erasure. This bald-on-record impoliteness, amplified by the prior establishment of the African in-group, represents the ultimate act of scorn. It utterly </w:t>
      </w:r>
      <w:r w:rsidRPr="00E26CE5">
        <w:rPr>
          <w:rFonts w:ascii="Times New Roman" w:hAnsi="Times New Roman" w:cs="Times New Roman"/>
          <w:lang w:val="en-GB"/>
        </w:rPr>
        <w:lastRenderedPageBreak/>
        <w:t>dismantles the moral authority of the imposing powers, reframing their very project as a long-standing, egregious crime against the speaker's people, thereby irreparably damaging their claim to any respect or legitimacy.</w:t>
      </w:r>
    </w:p>
    <w:p w14:paraId="3DC8AD14" w14:textId="4AE4C393" w:rsidR="00D62E98" w:rsidRDefault="003A5620" w:rsidP="00E26CE5">
      <w:pPr>
        <w:tabs>
          <w:tab w:val="left" w:pos="2640"/>
        </w:tabs>
        <w:rPr>
          <w:rFonts w:ascii="Times New Roman" w:hAnsi="Times New Roman" w:cs="Times New Roman"/>
          <w:b/>
          <w:bCs/>
        </w:rPr>
      </w:pPr>
      <w:r>
        <w:rPr>
          <w:rFonts w:ascii="Times New Roman" w:hAnsi="Times New Roman" w:cs="Times New Roman"/>
          <w:b/>
          <w:bCs/>
        </w:rPr>
        <w:t>Conclusion</w:t>
      </w:r>
    </w:p>
    <w:p w14:paraId="076F2507" w14:textId="52A3A5E0" w:rsidR="001104C6" w:rsidRPr="001104C6" w:rsidRDefault="001104C6" w:rsidP="001104C6">
      <w:pPr>
        <w:spacing w:line="360" w:lineRule="auto"/>
        <w:jc w:val="both"/>
        <w:rPr>
          <w:rFonts w:ascii="Times New Roman" w:hAnsi="Times New Roman" w:cs="Times New Roman"/>
          <w:lang w:val="en-GB"/>
        </w:rPr>
      </w:pPr>
      <w:r w:rsidRPr="001104C6">
        <w:rPr>
          <w:rFonts w:ascii="Times New Roman" w:hAnsi="Times New Roman" w:cs="Times New Roman"/>
          <w:lang w:val="en-GB"/>
        </w:rPr>
        <w:t>Th</w:t>
      </w:r>
      <w:r w:rsidR="002A1171">
        <w:rPr>
          <w:rFonts w:ascii="Times New Roman" w:hAnsi="Times New Roman" w:cs="Times New Roman"/>
          <w:lang w:val="en-GB"/>
        </w:rPr>
        <w:t>is</w:t>
      </w:r>
      <w:r w:rsidRPr="001104C6">
        <w:rPr>
          <w:rFonts w:ascii="Times New Roman" w:hAnsi="Times New Roman" w:cs="Times New Roman"/>
          <w:lang w:val="en-GB"/>
        </w:rPr>
        <w:t xml:space="preserve"> present study set out to fill a palpable gap in the research on NPM by going beyond thematic approaches to Fela Anikulapo Kuti’s protest songs, through the systematic pragmatic theorization of his verbal strategies. While NPM is widely regarded as a medium for socio-cultural discourse, Fela’s music is an especially potent and intentional subgenre, in which linguistic </w:t>
      </w:r>
      <w:r w:rsidR="002A1171" w:rsidRPr="001104C6">
        <w:rPr>
          <w:rFonts w:ascii="Times New Roman" w:hAnsi="Times New Roman" w:cs="Times New Roman"/>
          <w:lang w:val="en-GB"/>
        </w:rPr>
        <w:t>behaviour</w:t>
      </w:r>
      <w:r w:rsidRPr="001104C6">
        <w:rPr>
          <w:rFonts w:ascii="Times New Roman" w:hAnsi="Times New Roman" w:cs="Times New Roman"/>
          <w:lang w:val="en-GB"/>
        </w:rPr>
        <w:t xml:space="preserve"> serves as a weapon of political dissent. Situated within Culpeper’s (1996) model of impoliteness, this study has established that the lyrical impact of Fela does not reside in inflammatory content alone but in premeditated pragmatic moves intended to tear down the public face of power.</w:t>
      </w:r>
    </w:p>
    <w:p w14:paraId="4DEC2076" w14:textId="77777777" w:rsidR="001104C6" w:rsidRPr="001104C6" w:rsidRDefault="001104C6" w:rsidP="001104C6">
      <w:pPr>
        <w:spacing w:line="360" w:lineRule="auto"/>
        <w:jc w:val="both"/>
        <w:rPr>
          <w:rFonts w:ascii="Times New Roman" w:hAnsi="Times New Roman" w:cs="Times New Roman"/>
          <w:lang w:val="en-GB"/>
        </w:rPr>
      </w:pPr>
      <w:r w:rsidRPr="001104C6">
        <w:rPr>
          <w:rFonts w:ascii="Times New Roman" w:hAnsi="Times New Roman" w:cs="Times New Roman"/>
          <w:lang w:val="en-GB"/>
        </w:rPr>
        <w:t>Songs like "Zombie," "Authority Stealing," and "Coffin for Head of State" reveal a complex rhetorical arsenal. Fela strategically used bald-on-record impoliteness to accuse someone directly and unequivocally, thus showcasing his persona of fearlessness and denying the headship from their titles. His negative impoliteness, through sarcasm and ridicule, caricatured them as members of the military and political elite, turning them into an object of public scorn. Finally, the use of positive impoliteness in scorning and dissociating oneself from corrupt leaders serves to ostracize them from the moral community of the nation, thus attacking that fundamental need for social approbation of every human being.</w:t>
      </w:r>
    </w:p>
    <w:p w14:paraId="2C53DBE3" w14:textId="1A320D8A" w:rsidR="001104C6" w:rsidRDefault="001104C6" w:rsidP="001104C6">
      <w:pPr>
        <w:spacing w:line="360" w:lineRule="auto"/>
        <w:jc w:val="both"/>
        <w:rPr>
          <w:rFonts w:ascii="Times New Roman" w:hAnsi="Times New Roman" w:cs="Times New Roman"/>
          <w:lang w:val="en-GB"/>
        </w:rPr>
      </w:pPr>
      <w:r w:rsidRPr="001104C6">
        <w:rPr>
          <w:rFonts w:ascii="Times New Roman" w:hAnsi="Times New Roman" w:cs="Times New Roman"/>
          <w:lang w:val="en-GB"/>
        </w:rPr>
        <w:t>In other words, this research affirms that Fela's enduring legacy as a social critic is in his pragmatic genius. This study has shown, through a systematic application of impoliteness theory, how Fela's music transcended its definitional purpose as entertainment and became a powerful tool for social mobilization and political resistance. It has been able to provide a replicable framework for understanding how verbal aggression can be strategically encoded in the quest to dismantle hegemony. Future research can productively build upon this foundation by applying a similar pragmatic lens to other activist-musicians within Nigeria and across the African continent.</w:t>
      </w:r>
    </w:p>
    <w:p w14:paraId="190F9BBB" w14:textId="5D6950F6" w:rsidR="00363DBA" w:rsidRPr="003A5620" w:rsidRDefault="00363DBA" w:rsidP="001104C6">
      <w:pPr>
        <w:rPr>
          <w:rFonts w:ascii="Times New Roman" w:hAnsi="Times New Roman" w:cs="Times New Roman"/>
          <w:b/>
          <w:bCs/>
        </w:rPr>
      </w:pPr>
      <w:r w:rsidRPr="003A5620">
        <w:rPr>
          <w:rFonts w:ascii="Times New Roman" w:hAnsi="Times New Roman" w:cs="Times New Roman"/>
          <w:b/>
          <w:bCs/>
        </w:rPr>
        <w:t>References</w:t>
      </w:r>
    </w:p>
    <w:p w14:paraId="119648E3" w14:textId="5892CC9A"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 xml:space="preserve">Adebayo, A. (2025). Self-adulation in </w:t>
      </w:r>
      <w:proofErr w:type="spellStart"/>
      <w:r w:rsidRPr="003A5620">
        <w:rPr>
          <w:rFonts w:ascii="Times New Roman" w:hAnsi="Times New Roman" w:cs="Times New Roman"/>
          <w:lang w:val="en-GB"/>
        </w:rPr>
        <w:t>Brymo’s</w:t>
      </w:r>
      <w:proofErr w:type="spellEnd"/>
      <w:r w:rsidRPr="003A5620">
        <w:rPr>
          <w:rFonts w:ascii="Times New Roman" w:hAnsi="Times New Roman" w:cs="Times New Roman"/>
          <w:lang w:val="en-GB"/>
        </w:rPr>
        <w:t xml:space="preserve"> songs. </w:t>
      </w:r>
      <w:r w:rsidRPr="003A5620">
        <w:rPr>
          <w:rFonts w:ascii="Times New Roman" w:hAnsi="Times New Roman" w:cs="Times New Roman"/>
          <w:i/>
          <w:iCs/>
        </w:rPr>
        <w:t>South African Journal of African Languages,</w:t>
      </w:r>
      <w:r>
        <w:rPr>
          <w:rFonts w:ascii="Times New Roman" w:hAnsi="Times New Roman" w:cs="Times New Roman"/>
          <w:i/>
          <w:iCs/>
          <w:lang w:val="en-GB"/>
        </w:rPr>
        <w:t xml:space="preserve"> </w:t>
      </w:r>
      <w:r w:rsidRPr="003A5620">
        <w:rPr>
          <w:rFonts w:ascii="Times New Roman" w:hAnsi="Times New Roman" w:cs="Times New Roman"/>
          <w:i/>
          <w:iCs/>
        </w:rPr>
        <w:t>DOI: 10.1080/02572117.2025.2551128</w:t>
      </w:r>
    </w:p>
    <w:p w14:paraId="4D76EC74"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lastRenderedPageBreak/>
        <w:t>Adegoke, A. (2012). </w:t>
      </w:r>
      <w:r w:rsidRPr="003A5620">
        <w:rPr>
          <w:rFonts w:ascii="Times New Roman" w:hAnsi="Times New Roman" w:cs="Times New Roman"/>
          <w:i/>
          <w:iCs/>
          <w:lang w:val="en-GB"/>
        </w:rPr>
        <w:t>Protest and popular music in Nigeria: A study of the songs of Fela Anikulapo-Kuti</w:t>
      </w:r>
      <w:r w:rsidRPr="003A5620">
        <w:rPr>
          <w:rFonts w:ascii="Times New Roman" w:hAnsi="Times New Roman" w:cs="Times New Roman"/>
          <w:lang w:val="en-GB"/>
        </w:rPr>
        <w:t>. LAP LAMBERT Academic Publishing.</w:t>
      </w:r>
    </w:p>
    <w:p w14:paraId="6659FCA0"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Adejunmobi, M. (2018). Afrobeats and the digital circulation of African popular culture. </w:t>
      </w:r>
      <w:r w:rsidRPr="003A5620">
        <w:rPr>
          <w:rFonts w:ascii="Times New Roman" w:hAnsi="Times New Roman" w:cs="Times New Roman"/>
          <w:i/>
          <w:iCs/>
          <w:lang w:val="en-GB"/>
        </w:rPr>
        <w:t>Popular Communication</w:t>
      </w:r>
      <w:r w:rsidRPr="003A5620">
        <w:rPr>
          <w:rFonts w:ascii="Times New Roman" w:hAnsi="Times New Roman" w:cs="Times New Roman"/>
          <w:lang w:val="en-GB"/>
        </w:rPr>
        <w:t>, *16*(4), 240-253.</w:t>
      </w:r>
    </w:p>
    <w:p w14:paraId="253D61D7"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Adedeji, O. (2023). Afrobeats and the contradictions of Nigerian youth culture. </w:t>
      </w:r>
      <w:r w:rsidRPr="003A5620">
        <w:rPr>
          <w:rFonts w:ascii="Times New Roman" w:hAnsi="Times New Roman" w:cs="Times New Roman"/>
          <w:i/>
          <w:iCs/>
          <w:lang w:val="en-GB"/>
        </w:rPr>
        <w:t>African Studies Review</w:t>
      </w:r>
      <w:r w:rsidRPr="003A5620">
        <w:rPr>
          <w:rFonts w:ascii="Times New Roman" w:hAnsi="Times New Roman" w:cs="Times New Roman"/>
          <w:lang w:val="en-GB"/>
        </w:rPr>
        <w:t>, *66*(1), 89-107.</w:t>
      </w:r>
    </w:p>
    <w:p w14:paraId="3EDF352B"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Adesina, O. (2016). The ‘Fela paradox’: Gender and power in Afrobeat. </w:t>
      </w:r>
      <w:proofErr w:type="spellStart"/>
      <w:r w:rsidRPr="003A5620">
        <w:rPr>
          <w:rFonts w:ascii="Times New Roman" w:hAnsi="Times New Roman" w:cs="Times New Roman"/>
          <w:i/>
          <w:iCs/>
          <w:lang w:val="en-GB"/>
        </w:rPr>
        <w:t>Muziki</w:t>
      </w:r>
      <w:proofErr w:type="spellEnd"/>
      <w:r w:rsidRPr="003A5620">
        <w:rPr>
          <w:rFonts w:ascii="Times New Roman" w:hAnsi="Times New Roman" w:cs="Times New Roman"/>
          <w:i/>
          <w:iCs/>
          <w:lang w:val="en-GB"/>
        </w:rPr>
        <w:t>: Journal of Music Research in Africa</w:t>
      </w:r>
      <w:r w:rsidRPr="003A5620">
        <w:rPr>
          <w:rFonts w:ascii="Times New Roman" w:hAnsi="Times New Roman" w:cs="Times New Roman"/>
          <w:lang w:val="en-GB"/>
        </w:rPr>
        <w:t>, *13*(1), 87-101.</w:t>
      </w:r>
    </w:p>
    <w:p w14:paraId="14079814" w14:textId="77777777" w:rsidR="003A5620" w:rsidRPr="003A5620" w:rsidRDefault="003A5620" w:rsidP="003A5620">
      <w:pPr>
        <w:rPr>
          <w:rFonts w:ascii="Times New Roman" w:hAnsi="Times New Roman" w:cs="Times New Roman"/>
          <w:lang w:val="en-GB"/>
        </w:rPr>
      </w:pPr>
      <w:proofErr w:type="spellStart"/>
      <w:r w:rsidRPr="003A5620">
        <w:rPr>
          <w:rFonts w:ascii="Times New Roman" w:hAnsi="Times New Roman" w:cs="Times New Roman"/>
          <w:lang w:val="en-GB"/>
        </w:rPr>
        <w:t>Agawu</w:t>
      </w:r>
      <w:proofErr w:type="spellEnd"/>
      <w:r w:rsidRPr="003A5620">
        <w:rPr>
          <w:rFonts w:ascii="Times New Roman" w:hAnsi="Times New Roman" w:cs="Times New Roman"/>
          <w:lang w:val="en-GB"/>
        </w:rPr>
        <w:t>, K. (2016). </w:t>
      </w:r>
      <w:r w:rsidRPr="003A5620">
        <w:rPr>
          <w:rFonts w:ascii="Times New Roman" w:hAnsi="Times New Roman" w:cs="Times New Roman"/>
          <w:i/>
          <w:iCs/>
          <w:lang w:val="en-GB"/>
        </w:rPr>
        <w:t>The African imagination in music</w:t>
      </w:r>
      <w:r w:rsidRPr="003A5620">
        <w:rPr>
          <w:rFonts w:ascii="Times New Roman" w:hAnsi="Times New Roman" w:cs="Times New Roman"/>
          <w:lang w:val="en-GB"/>
        </w:rPr>
        <w:t>. Oxford University Press.</w:t>
      </w:r>
    </w:p>
    <w:p w14:paraId="0261E87F" w14:textId="77777777" w:rsidR="003A5620" w:rsidRDefault="003A5620" w:rsidP="003A5620">
      <w:pPr>
        <w:rPr>
          <w:rFonts w:ascii="Times New Roman" w:hAnsi="Times New Roman" w:cs="Times New Roman"/>
          <w:lang w:val="en-GB"/>
        </w:rPr>
      </w:pPr>
      <w:r w:rsidRPr="003A5620">
        <w:rPr>
          <w:rFonts w:ascii="Times New Roman" w:hAnsi="Times New Roman" w:cs="Times New Roman"/>
          <w:lang w:val="en-GB"/>
        </w:rPr>
        <w:t>Ajayi, T. (2007). Sakara music and public morality in Nigeria. </w:t>
      </w:r>
      <w:r w:rsidRPr="003A5620">
        <w:rPr>
          <w:rFonts w:ascii="Times New Roman" w:hAnsi="Times New Roman" w:cs="Times New Roman"/>
          <w:i/>
          <w:iCs/>
          <w:lang w:val="en-GB"/>
        </w:rPr>
        <w:t>Nigerian Journal of Cultural Studies</w:t>
      </w:r>
      <w:r w:rsidRPr="003A5620">
        <w:rPr>
          <w:rFonts w:ascii="Times New Roman" w:hAnsi="Times New Roman" w:cs="Times New Roman"/>
          <w:lang w:val="en-GB"/>
        </w:rPr>
        <w:t>, *5*(1), 112-125.</w:t>
      </w:r>
    </w:p>
    <w:p w14:paraId="477357E2" w14:textId="77777777" w:rsidR="000C4639" w:rsidRDefault="000C4639" w:rsidP="000C4639">
      <w:pPr>
        <w:rPr>
          <w:rFonts w:ascii="Times New Roman" w:hAnsi="Times New Roman" w:cs="Times New Roman"/>
        </w:rPr>
      </w:pPr>
      <w:r w:rsidRPr="000C4639">
        <w:rPr>
          <w:rFonts w:ascii="Times New Roman" w:hAnsi="Times New Roman" w:cs="Times New Roman"/>
        </w:rPr>
        <w:t xml:space="preserve">Ajayi, T. (2013). </w:t>
      </w:r>
      <w:r w:rsidRPr="000C4639">
        <w:rPr>
          <w:rFonts w:ascii="Times New Roman" w:hAnsi="Times New Roman" w:cs="Times New Roman"/>
          <w:i/>
          <w:iCs/>
        </w:rPr>
        <w:t>Politeness in Yoruba Discourse</w:t>
      </w:r>
      <w:r w:rsidRPr="000C4639">
        <w:rPr>
          <w:rFonts w:ascii="Times New Roman" w:hAnsi="Times New Roman" w:cs="Times New Roman"/>
        </w:rPr>
        <w:t>. Ibadan: University of Ibadan Press.</w:t>
      </w:r>
    </w:p>
    <w:p w14:paraId="058B2E14" w14:textId="52A6576E" w:rsidR="000C4639" w:rsidRPr="000C4639" w:rsidRDefault="000C4639" w:rsidP="003A5620">
      <w:pPr>
        <w:rPr>
          <w:rFonts w:ascii="Times New Roman" w:hAnsi="Times New Roman" w:cs="Times New Roman"/>
        </w:rPr>
      </w:pPr>
      <w:r w:rsidRPr="000C4639">
        <w:rPr>
          <w:rFonts w:ascii="Times New Roman" w:hAnsi="Times New Roman" w:cs="Times New Roman"/>
        </w:rPr>
        <w:t xml:space="preserve">Ajayi, T. M., &amp; </w:t>
      </w:r>
      <w:proofErr w:type="spellStart"/>
      <w:r w:rsidRPr="000C4639">
        <w:rPr>
          <w:rFonts w:ascii="Times New Roman" w:hAnsi="Times New Roman" w:cs="Times New Roman"/>
        </w:rPr>
        <w:t>Akinrinlola</w:t>
      </w:r>
      <w:proofErr w:type="spellEnd"/>
      <w:r w:rsidRPr="000C4639">
        <w:rPr>
          <w:rFonts w:ascii="Times New Roman" w:hAnsi="Times New Roman" w:cs="Times New Roman"/>
        </w:rPr>
        <w:t xml:space="preserve">, T. 2024. “‘You might be my opponent, you were never my enemy’: Tracking rhetorical strategies in Nigerian President-elect Bola Ahmed Tinubu’s acceptance </w:t>
      </w:r>
      <w:proofErr w:type="spellStart"/>
      <w:r w:rsidRPr="000C4639">
        <w:rPr>
          <w:rFonts w:ascii="Times New Roman" w:hAnsi="Times New Roman" w:cs="Times New Roman"/>
        </w:rPr>
        <w:t>speech</w:t>
      </w:r>
      <w:proofErr w:type="gramStart"/>
      <w:r w:rsidRPr="000C4639">
        <w:rPr>
          <w:rFonts w:ascii="Times New Roman" w:hAnsi="Times New Roman" w:cs="Times New Roman"/>
        </w:rPr>
        <w:t>.”Language</w:t>
      </w:r>
      <w:proofErr w:type="spellEnd"/>
      <w:proofErr w:type="gramEnd"/>
      <w:r w:rsidRPr="000C4639">
        <w:rPr>
          <w:rFonts w:ascii="Times New Roman" w:hAnsi="Times New Roman" w:cs="Times New Roman"/>
        </w:rPr>
        <w:t xml:space="preserve">. https://ltsj.online/2024-11-2- </w:t>
      </w:r>
      <w:proofErr w:type="spellStart"/>
      <w:r w:rsidRPr="000C4639">
        <w:rPr>
          <w:rFonts w:ascii="Times New Roman" w:hAnsi="Times New Roman" w:cs="Times New Roman"/>
        </w:rPr>
        <w:t>ajayi-</w:t>
      </w:r>
      <w:proofErr w:type="gramStart"/>
      <w:r w:rsidRPr="000C4639">
        <w:rPr>
          <w:rFonts w:ascii="Times New Roman" w:hAnsi="Times New Roman" w:cs="Times New Roman"/>
        </w:rPr>
        <w:t>akinrinlola</w:t>
      </w:r>
      <w:proofErr w:type="spellEnd"/>
      <w:r w:rsidRPr="000C4639">
        <w:rPr>
          <w:rFonts w:ascii="Times New Roman" w:hAnsi="Times New Roman" w:cs="Times New Roman"/>
        </w:rPr>
        <w:t xml:space="preserve"> .</w:t>
      </w:r>
      <w:proofErr w:type="gramEnd"/>
      <w:r w:rsidRPr="000C4639">
        <w:rPr>
          <w:rFonts w:ascii="Times New Roman" w:hAnsi="Times New Roman" w:cs="Times New Roman"/>
        </w:rPr>
        <w:t xml:space="preserve"> Text. Society 11 (2).</w:t>
      </w:r>
    </w:p>
    <w:p w14:paraId="01211094" w14:textId="77777777" w:rsidR="003A5620" w:rsidRPr="003A5620" w:rsidRDefault="003A5620" w:rsidP="003A5620">
      <w:pPr>
        <w:rPr>
          <w:rFonts w:ascii="Times New Roman" w:hAnsi="Times New Roman" w:cs="Times New Roman"/>
          <w:lang w:val="en-GB"/>
        </w:rPr>
      </w:pPr>
      <w:proofErr w:type="spellStart"/>
      <w:r w:rsidRPr="003A5620">
        <w:rPr>
          <w:rFonts w:ascii="Times New Roman" w:hAnsi="Times New Roman" w:cs="Times New Roman"/>
          <w:lang w:val="en-GB"/>
        </w:rPr>
        <w:t>Akingbe</w:t>
      </w:r>
      <w:proofErr w:type="spellEnd"/>
      <w:r w:rsidRPr="003A5620">
        <w:rPr>
          <w:rFonts w:ascii="Times New Roman" w:hAnsi="Times New Roman" w:cs="Times New Roman"/>
          <w:lang w:val="en-GB"/>
        </w:rPr>
        <w:t xml:space="preserve">, N., &amp; </w:t>
      </w:r>
      <w:proofErr w:type="spellStart"/>
      <w:r w:rsidRPr="003A5620">
        <w:rPr>
          <w:rFonts w:ascii="Times New Roman" w:hAnsi="Times New Roman" w:cs="Times New Roman"/>
          <w:lang w:val="en-GB"/>
        </w:rPr>
        <w:t>Onanuga</w:t>
      </w:r>
      <w:proofErr w:type="spellEnd"/>
      <w:r w:rsidRPr="003A5620">
        <w:rPr>
          <w:rFonts w:ascii="Times New Roman" w:hAnsi="Times New Roman" w:cs="Times New Roman"/>
          <w:lang w:val="en-GB"/>
        </w:rPr>
        <w:t>, P. (2019). Resisting international stereotypes: Nigerian music and digital discourse. </w:t>
      </w:r>
      <w:r w:rsidRPr="003A5620">
        <w:rPr>
          <w:rFonts w:ascii="Times New Roman" w:hAnsi="Times New Roman" w:cs="Times New Roman"/>
          <w:i/>
          <w:iCs/>
          <w:lang w:val="en-GB"/>
        </w:rPr>
        <w:t>Journal of Asian and African Studies</w:t>
      </w:r>
      <w:r w:rsidRPr="003A5620">
        <w:rPr>
          <w:rFonts w:ascii="Times New Roman" w:hAnsi="Times New Roman" w:cs="Times New Roman"/>
          <w:lang w:val="en-GB"/>
        </w:rPr>
        <w:t>, *54*(8), 1205-1220.</w:t>
      </w:r>
    </w:p>
    <w:p w14:paraId="6C85B955" w14:textId="77777777" w:rsidR="003A5620" w:rsidRPr="003A5620" w:rsidRDefault="003A5620" w:rsidP="003A5620">
      <w:pPr>
        <w:rPr>
          <w:rFonts w:ascii="Times New Roman" w:hAnsi="Times New Roman" w:cs="Times New Roman"/>
          <w:lang w:val="en-GB"/>
        </w:rPr>
      </w:pPr>
      <w:proofErr w:type="spellStart"/>
      <w:r w:rsidRPr="003A5620">
        <w:rPr>
          <w:rFonts w:ascii="Times New Roman" w:hAnsi="Times New Roman" w:cs="Times New Roman"/>
          <w:lang w:val="en-GB"/>
        </w:rPr>
        <w:t>Akinrinlola</w:t>
      </w:r>
      <w:proofErr w:type="spellEnd"/>
      <w:r w:rsidRPr="003A5620">
        <w:rPr>
          <w:rFonts w:ascii="Times New Roman" w:hAnsi="Times New Roman" w:cs="Times New Roman"/>
          <w:lang w:val="en-GB"/>
        </w:rPr>
        <w:t xml:space="preserve">, D., Eze, C., &amp; </w:t>
      </w:r>
      <w:proofErr w:type="spellStart"/>
      <w:r w:rsidRPr="003A5620">
        <w:rPr>
          <w:rFonts w:ascii="Times New Roman" w:hAnsi="Times New Roman" w:cs="Times New Roman"/>
          <w:lang w:val="en-GB"/>
        </w:rPr>
        <w:t>Ofulue</w:t>
      </w:r>
      <w:proofErr w:type="spellEnd"/>
      <w:r w:rsidRPr="003A5620">
        <w:rPr>
          <w:rFonts w:ascii="Times New Roman" w:hAnsi="Times New Roman" w:cs="Times New Roman"/>
          <w:lang w:val="en-GB"/>
        </w:rPr>
        <w:t xml:space="preserve">, C. I. (2025). </w:t>
      </w:r>
      <w:proofErr w:type="spellStart"/>
      <w:r w:rsidRPr="003A5620">
        <w:rPr>
          <w:rFonts w:ascii="Times New Roman" w:hAnsi="Times New Roman" w:cs="Times New Roman"/>
          <w:lang w:val="en-GB"/>
        </w:rPr>
        <w:t>Poeticity</w:t>
      </w:r>
      <w:proofErr w:type="spellEnd"/>
      <w:r w:rsidRPr="003A5620">
        <w:rPr>
          <w:rFonts w:ascii="Times New Roman" w:hAnsi="Times New Roman" w:cs="Times New Roman"/>
          <w:lang w:val="en-GB"/>
        </w:rPr>
        <w:t xml:space="preserve"> and protest in Nigerian hip hop. </w:t>
      </w:r>
      <w:r w:rsidRPr="003A5620">
        <w:rPr>
          <w:rFonts w:ascii="Times New Roman" w:hAnsi="Times New Roman" w:cs="Times New Roman"/>
          <w:i/>
          <w:iCs/>
          <w:lang w:val="en-GB"/>
        </w:rPr>
        <w:t>Language and Intercultural Communication</w:t>
      </w:r>
      <w:r w:rsidRPr="003A5620">
        <w:rPr>
          <w:rFonts w:ascii="Times New Roman" w:hAnsi="Times New Roman" w:cs="Times New Roman"/>
          <w:lang w:val="en-GB"/>
        </w:rPr>
        <w:t>, *25*(1), 78-95.</w:t>
      </w:r>
    </w:p>
    <w:p w14:paraId="6123F239"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Akinwale, A. (2021). Afrobeats and the Nigerian youth condition. </w:t>
      </w:r>
      <w:r w:rsidRPr="003A5620">
        <w:rPr>
          <w:rFonts w:ascii="Times New Roman" w:hAnsi="Times New Roman" w:cs="Times New Roman"/>
          <w:i/>
          <w:iCs/>
          <w:lang w:val="en-GB"/>
        </w:rPr>
        <w:t>Journal of Popular Music Studies</w:t>
      </w:r>
      <w:r w:rsidRPr="003A5620">
        <w:rPr>
          <w:rFonts w:ascii="Times New Roman" w:hAnsi="Times New Roman" w:cs="Times New Roman"/>
          <w:lang w:val="en-GB"/>
        </w:rPr>
        <w:t>, *33*(3), 145-162.</w:t>
      </w:r>
    </w:p>
    <w:p w14:paraId="3B106793"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 xml:space="preserve">Akoni, O., &amp; </w:t>
      </w:r>
      <w:proofErr w:type="spellStart"/>
      <w:r w:rsidRPr="003A5620">
        <w:rPr>
          <w:rFonts w:ascii="Times New Roman" w:hAnsi="Times New Roman" w:cs="Times New Roman"/>
          <w:lang w:val="en-GB"/>
        </w:rPr>
        <w:t>Anigala</w:t>
      </w:r>
      <w:proofErr w:type="spellEnd"/>
      <w:r w:rsidRPr="003A5620">
        <w:rPr>
          <w:rFonts w:ascii="Times New Roman" w:hAnsi="Times New Roman" w:cs="Times New Roman"/>
          <w:lang w:val="en-GB"/>
        </w:rPr>
        <w:t>, R. (2019). Music, language and national identity in Nigeria. </w:t>
      </w:r>
      <w:r w:rsidRPr="003A5620">
        <w:rPr>
          <w:rFonts w:ascii="Times New Roman" w:hAnsi="Times New Roman" w:cs="Times New Roman"/>
          <w:i/>
          <w:iCs/>
          <w:lang w:val="en-GB"/>
        </w:rPr>
        <w:t>Ibadan Journal of English Studies</w:t>
      </w:r>
      <w:r w:rsidRPr="003A5620">
        <w:rPr>
          <w:rFonts w:ascii="Times New Roman" w:hAnsi="Times New Roman" w:cs="Times New Roman"/>
          <w:lang w:val="en-GB"/>
        </w:rPr>
        <w:t>, *7*(1), 34-50.</w:t>
      </w:r>
    </w:p>
    <w:p w14:paraId="7F623755"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Babalola, E. T. (2023). </w:t>
      </w:r>
      <w:r w:rsidRPr="003A5620">
        <w:rPr>
          <w:rFonts w:ascii="Times New Roman" w:hAnsi="Times New Roman" w:cs="Times New Roman"/>
          <w:i/>
          <w:iCs/>
          <w:lang w:val="en-GB"/>
        </w:rPr>
        <w:t>Nigerian popular music and socio-cultural awareness</w:t>
      </w:r>
      <w:r w:rsidRPr="003A5620">
        <w:rPr>
          <w:rFonts w:ascii="Times New Roman" w:hAnsi="Times New Roman" w:cs="Times New Roman"/>
          <w:lang w:val="en-GB"/>
        </w:rPr>
        <w:t>. University of Lagos Press.</w:t>
      </w:r>
    </w:p>
    <w:p w14:paraId="75F1BC46"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Collins, J. (2012). Highlife and West African modernities. </w:t>
      </w:r>
      <w:r w:rsidRPr="003A5620">
        <w:rPr>
          <w:rFonts w:ascii="Times New Roman" w:hAnsi="Times New Roman" w:cs="Times New Roman"/>
          <w:i/>
          <w:iCs/>
          <w:lang w:val="en-GB"/>
        </w:rPr>
        <w:t>African Music</w:t>
      </w:r>
      <w:r w:rsidRPr="003A5620">
        <w:rPr>
          <w:rFonts w:ascii="Times New Roman" w:hAnsi="Times New Roman" w:cs="Times New Roman"/>
          <w:lang w:val="en-GB"/>
        </w:rPr>
        <w:t>, *9*(2), 45-62.</w:t>
      </w:r>
    </w:p>
    <w:p w14:paraId="55D0C822"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Culpeper, J. (1996). Towards an anatomy of impoliteness. </w:t>
      </w:r>
      <w:r w:rsidRPr="003A5620">
        <w:rPr>
          <w:rFonts w:ascii="Times New Roman" w:hAnsi="Times New Roman" w:cs="Times New Roman"/>
          <w:i/>
          <w:iCs/>
          <w:lang w:val="en-GB"/>
        </w:rPr>
        <w:t>Journal of Pragmatics</w:t>
      </w:r>
      <w:r w:rsidRPr="003A5620">
        <w:rPr>
          <w:rFonts w:ascii="Times New Roman" w:hAnsi="Times New Roman" w:cs="Times New Roman"/>
          <w:lang w:val="en-GB"/>
        </w:rPr>
        <w:t>, *25*(3), 349–367.</w:t>
      </w:r>
    </w:p>
    <w:p w14:paraId="459AA02F"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Culpeper, J. (2005). Impoliteness and entertainment in the television quiz show: The Weakest Link. </w:t>
      </w:r>
      <w:r w:rsidRPr="003A5620">
        <w:rPr>
          <w:rFonts w:ascii="Times New Roman" w:hAnsi="Times New Roman" w:cs="Times New Roman"/>
          <w:i/>
          <w:iCs/>
          <w:lang w:val="en-GB"/>
        </w:rPr>
        <w:t>Journal of Politeness Research</w:t>
      </w:r>
      <w:r w:rsidRPr="003A5620">
        <w:rPr>
          <w:rFonts w:ascii="Times New Roman" w:hAnsi="Times New Roman" w:cs="Times New Roman"/>
          <w:lang w:val="en-GB"/>
        </w:rPr>
        <w:t>, *1*(1), 35–72.</w:t>
      </w:r>
    </w:p>
    <w:p w14:paraId="58001120" w14:textId="77777777" w:rsidR="003A5620" w:rsidRPr="003A5620" w:rsidRDefault="003A5620" w:rsidP="003A5620">
      <w:pPr>
        <w:rPr>
          <w:rFonts w:ascii="Times New Roman" w:hAnsi="Times New Roman" w:cs="Times New Roman"/>
          <w:lang w:val="en-GB"/>
        </w:rPr>
      </w:pPr>
      <w:proofErr w:type="spellStart"/>
      <w:r w:rsidRPr="003A5620">
        <w:rPr>
          <w:rFonts w:ascii="Times New Roman" w:hAnsi="Times New Roman" w:cs="Times New Roman"/>
          <w:lang w:val="en-GB"/>
        </w:rPr>
        <w:t>Esimone</w:t>
      </w:r>
      <w:proofErr w:type="spellEnd"/>
      <w:r w:rsidRPr="003A5620">
        <w:rPr>
          <w:rFonts w:ascii="Times New Roman" w:hAnsi="Times New Roman" w:cs="Times New Roman"/>
          <w:lang w:val="en-GB"/>
        </w:rPr>
        <w:t>, C. (2024). Music as a tool for nation-building in Nigeria. </w:t>
      </w:r>
      <w:r w:rsidRPr="003A5620">
        <w:rPr>
          <w:rFonts w:ascii="Times New Roman" w:hAnsi="Times New Roman" w:cs="Times New Roman"/>
          <w:i/>
          <w:iCs/>
          <w:lang w:val="en-GB"/>
        </w:rPr>
        <w:t>African Arts</w:t>
      </w:r>
      <w:r w:rsidRPr="003A5620">
        <w:rPr>
          <w:rFonts w:ascii="Times New Roman" w:hAnsi="Times New Roman" w:cs="Times New Roman"/>
          <w:lang w:val="en-GB"/>
        </w:rPr>
        <w:t>, *57*(2), 64-79.</w:t>
      </w:r>
    </w:p>
    <w:p w14:paraId="159DE19A"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lastRenderedPageBreak/>
        <w:t>Eze, C. (2020). Negotiating youth identity in Nigerian hip hop. </w:t>
      </w:r>
      <w:r w:rsidRPr="003A5620">
        <w:rPr>
          <w:rFonts w:ascii="Times New Roman" w:hAnsi="Times New Roman" w:cs="Times New Roman"/>
          <w:i/>
          <w:iCs/>
          <w:lang w:val="en-GB"/>
        </w:rPr>
        <w:t>Popular Music and Society</w:t>
      </w:r>
      <w:r w:rsidRPr="003A5620">
        <w:rPr>
          <w:rFonts w:ascii="Times New Roman" w:hAnsi="Times New Roman" w:cs="Times New Roman"/>
          <w:lang w:val="en-GB"/>
        </w:rPr>
        <w:t>, *43*(5), 512-529.</w:t>
      </w:r>
    </w:p>
    <w:p w14:paraId="64E496C7"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Goffman, E. (1967). </w:t>
      </w:r>
      <w:r w:rsidRPr="003A5620">
        <w:rPr>
          <w:rFonts w:ascii="Times New Roman" w:hAnsi="Times New Roman" w:cs="Times New Roman"/>
          <w:i/>
          <w:iCs/>
          <w:lang w:val="en-GB"/>
        </w:rPr>
        <w:t xml:space="preserve">Interaction ritual: Essays on face-to-face </w:t>
      </w:r>
      <w:proofErr w:type="spellStart"/>
      <w:r w:rsidRPr="003A5620">
        <w:rPr>
          <w:rFonts w:ascii="Times New Roman" w:hAnsi="Times New Roman" w:cs="Times New Roman"/>
          <w:i/>
          <w:iCs/>
          <w:lang w:val="en-GB"/>
        </w:rPr>
        <w:t>behavior</w:t>
      </w:r>
      <w:proofErr w:type="spellEnd"/>
      <w:r w:rsidRPr="003A5620">
        <w:rPr>
          <w:rFonts w:ascii="Times New Roman" w:hAnsi="Times New Roman" w:cs="Times New Roman"/>
          <w:lang w:val="en-GB"/>
        </w:rPr>
        <w:t>. Anchor Books.</w:t>
      </w:r>
    </w:p>
    <w:p w14:paraId="30793539" w14:textId="77777777" w:rsidR="003A5620" w:rsidRDefault="003A5620" w:rsidP="003A5620">
      <w:pPr>
        <w:rPr>
          <w:rFonts w:ascii="Times New Roman" w:hAnsi="Times New Roman" w:cs="Times New Roman"/>
          <w:lang w:val="en-GB"/>
        </w:rPr>
      </w:pPr>
      <w:r w:rsidRPr="003A5620">
        <w:rPr>
          <w:rFonts w:ascii="Times New Roman" w:hAnsi="Times New Roman" w:cs="Times New Roman"/>
          <w:lang w:val="en-GB"/>
        </w:rPr>
        <w:t>Klein, D. (2013). Fuji music and religious pluralism in Nigeria. </w:t>
      </w:r>
      <w:r w:rsidRPr="003A5620">
        <w:rPr>
          <w:rFonts w:ascii="Times New Roman" w:hAnsi="Times New Roman" w:cs="Times New Roman"/>
          <w:i/>
          <w:iCs/>
          <w:lang w:val="en-GB"/>
        </w:rPr>
        <w:t>Ethnomusicology Forum</w:t>
      </w:r>
      <w:r w:rsidRPr="003A5620">
        <w:rPr>
          <w:rFonts w:ascii="Times New Roman" w:hAnsi="Times New Roman" w:cs="Times New Roman"/>
          <w:lang w:val="en-GB"/>
        </w:rPr>
        <w:t>, *22*(3), 312-330.</w:t>
      </w:r>
    </w:p>
    <w:p w14:paraId="661E7077" w14:textId="77777777" w:rsidR="000C4639" w:rsidRPr="000C4639" w:rsidRDefault="000C4639" w:rsidP="000C4639">
      <w:pPr>
        <w:rPr>
          <w:rFonts w:ascii="Times New Roman" w:hAnsi="Times New Roman" w:cs="Times New Roman"/>
        </w:rPr>
      </w:pPr>
      <w:r w:rsidRPr="000C4639">
        <w:rPr>
          <w:rFonts w:ascii="Times New Roman" w:hAnsi="Times New Roman" w:cs="Times New Roman"/>
        </w:rPr>
        <w:t xml:space="preserve">LeVan, C., &amp; </w:t>
      </w:r>
      <w:proofErr w:type="spellStart"/>
      <w:r w:rsidRPr="000C4639">
        <w:rPr>
          <w:rFonts w:ascii="Times New Roman" w:hAnsi="Times New Roman" w:cs="Times New Roman"/>
        </w:rPr>
        <w:t>Isumonah</w:t>
      </w:r>
      <w:proofErr w:type="spellEnd"/>
      <w:r w:rsidRPr="000C4639">
        <w:rPr>
          <w:rFonts w:ascii="Times New Roman" w:hAnsi="Times New Roman" w:cs="Times New Roman"/>
        </w:rPr>
        <w:t xml:space="preserve">, V. A. (2016). </w:t>
      </w:r>
      <w:r w:rsidRPr="000C4639">
        <w:rPr>
          <w:rFonts w:ascii="Times New Roman" w:hAnsi="Times New Roman" w:cs="Times New Roman"/>
          <w:i/>
          <w:iCs/>
        </w:rPr>
        <w:t>Routledge Handbook of African Politics</w:t>
      </w:r>
      <w:r w:rsidRPr="000C4639">
        <w:rPr>
          <w:rFonts w:ascii="Times New Roman" w:hAnsi="Times New Roman" w:cs="Times New Roman"/>
        </w:rPr>
        <w:t>. Routledge.</w:t>
      </w:r>
    </w:p>
    <w:p w14:paraId="34FB98E2" w14:textId="77777777" w:rsidR="003A5620" w:rsidRDefault="003A5620" w:rsidP="003A5620">
      <w:pPr>
        <w:rPr>
          <w:rFonts w:ascii="Times New Roman" w:hAnsi="Times New Roman" w:cs="Times New Roman"/>
          <w:lang w:val="en-GB"/>
        </w:rPr>
      </w:pPr>
      <w:proofErr w:type="spellStart"/>
      <w:r w:rsidRPr="003A5620">
        <w:rPr>
          <w:rFonts w:ascii="Times New Roman" w:hAnsi="Times New Roman" w:cs="Times New Roman"/>
          <w:lang w:val="en-GB"/>
        </w:rPr>
        <w:t>Liadi</w:t>
      </w:r>
      <w:proofErr w:type="spellEnd"/>
      <w:r w:rsidRPr="003A5620">
        <w:rPr>
          <w:rFonts w:ascii="Times New Roman" w:hAnsi="Times New Roman" w:cs="Times New Roman"/>
          <w:lang w:val="en-GB"/>
        </w:rPr>
        <w:t>, O. (2012). Music and national identity construction in Nigeria. </w:t>
      </w:r>
      <w:r w:rsidRPr="003A5620">
        <w:rPr>
          <w:rFonts w:ascii="Times New Roman" w:hAnsi="Times New Roman" w:cs="Times New Roman"/>
          <w:i/>
          <w:iCs/>
          <w:lang w:val="en-GB"/>
        </w:rPr>
        <w:t>Ibadan Journal of Sociology</w:t>
      </w:r>
      <w:r w:rsidRPr="003A5620">
        <w:rPr>
          <w:rFonts w:ascii="Times New Roman" w:hAnsi="Times New Roman" w:cs="Times New Roman"/>
          <w:lang w:val="en-GB"/>
        </w:rPr>
        <w:t>, *4*(1), 23-40.</w:t>
      </w:r>
    </w:p>
    <w:p w14:paraId="1F0C96AD" w14:textId="77777777" w:rsidR="00B94EFF" w:rsidRPr="00B94EFF" w:rsidRDefault="00B94EFF" w:rsidP="00B94EFF">
      <w:pPr>
        <w:rPr>
          <w:rFonts w:ascii="Times New Roman" w:hAnsi="Times New Roman" w:cs="Times New Roman"/>
        </w:rPr>
      </w:pPr>
      <w:r w:rsidRPr="00B94EFF">
        <w:rPr>
          <w:rFonts w:ascii="Times New Roman" w:hAnsi="Times New Roman" w:cs="Times New Roman"/>
        </w:rPr>
        <w:t xml:space="preserve">Nwabueze, C. (2019). Moral accountability in African Christianity: Expectations and challenges. </w:t>
      </w:r>
      <w:r w:rsidRPr="00B94EFF">
        <w:rPr>
          <w:rFonts w:ascii="Times New Roman" w:hAnsi="Times New Roman" w:cs="Times New Roman"/>
          <w:i/>
          <w:iCs/>
        </w:rPr>
        <w:t xml:space="preserve">HTS </w:t>
      </w:r>
      <w:proofErr w:type="spellStart"/>
      <w:r w:rsidRPr="00B94EFF">
        <w:rPr>
          <w:rFonts w:ascii="Times New Roman" w:hAnsi="Times New Roman" w:cs="Times New Roman"/>
          <w:i/>
          <w:iCs/>
        </w:rPr>
        <w:t>Teologiese</w:t>
      </w:r>
      <w:proofErr w:type="spellEnd"/>
      <w:r w:rsidRPr="00B94EFF">
        <w:rPr>
          <w:rFonts w:ascii="Times New Roman" w:hAnsi="Times New Roman" w:cs="Times New Roman"/>
          <w:i/>
          <w:iCs/>
        </w:rPr>
        <w:t xml:space="preserve"> Studies/Theological Studies</w:t>
      </w:r>
      <w:r w:rsidRPr="00B94EFF">
        <w:rPr>
          <w:rFonts w:ascii="Times New Roman" w:hAnsi="Times New Roman" w:cs="Times New Roman"/>
        </w:rPr>
        <w:t>, 75(1), 1–8.</w:t>
      </w:r>
    </w:p>
    <w:p w14:paraId="3324F363" w14:textId="77777777" w:rsidR="003A5620" w:rsidRPr="003A5620" w:rsidRDefault="003A5620" w:rsidP="003A5620">
      <w:pPr>
        <w:rPr>
          <w:rFonts w:ascii="Times New Roman" w:hAnsi="Times New Roman" w:cs="Times New Roman"/>
          <w:lang w:val="en-GB"/>
        </w:rPr>
      </w:pPr>
      <w:proofErr w:type="spellStart"/>
      <w:r w:rsidRPr="003A5620">
        <w:rPr>
          <w:rFonts w:ascii="Times New Roman" w:hAnsi="Times New Roman" w:cs="Times New Roman"/>
          <w:lang w:val="en-GB"/>
        </w:rPr>
        <w:t>Nzewi</w:t>
      </w:r>
      <w:proofErr w:type="spellEnd"/>
      <w:r w:rsidRPr="003A5620">
        <w:rPr>
          <w:rFonts w:ascii="Times New Roman" w:hAnsi="Times New Roman" w:cs="Times New Roman"/>
          <w:lang w:val="en-GB"/>
        </w:rPr>
        <w:t>, M. (2007). Igbo highlife and the preservation of native aesthetics. </w:t>
      </w:r>
      <w:r w:rsidRPr="003A5620">
        <w:rPr>
          <w:rFonts w:ascii="Times New Roman" w:hAnsi="Times New Roman" w:cs="Times New Roman"/>
          <w:i/>
          <w:iCs/>
          <w:lang w:val="en-GB"/>
        </w:rPr>
        <w:t>African Musicology</w:t>
      </w:r>
      <w:r w:rsidRPr="003A5620">
        <w:rPr>
          <w:rFonts w:ascii="Times New Roman" w:hAnsi="Times New Roman" w:cs="Times New Roman"/>
          <w:lang w:val="en-GB"/>
        </w:rPr>
        <w:t>, *2*(1), 15-32.</w:t>
      </w:r>
    </w:p>
    <w:p w14:paraId="2B99FC46" w14:textId="77777777" w:rsidR="003A5620" w:rsidRPr="003A5620" w:rsidRDefault="003A5620" w:rsidP="003A5620">
      <w:pPr>
        <w:rPr>
          <w:rFonts w:ascii="Times New Roman" w:hAnsi="Times New Roman" w:cs="Times New Roman"/>
          <w:lang w:val="en-GB"/>
        </w:rPr>
      </w:pPr>
      <w:proofErr w:type="spellStart"/>
      <w:r w:rsidRPr="003A5620">
        <w:rPr>
          <w:rFonts w:ascii="Times New Roman" w:hAnsi="Times New Roman" w:cs="Times New Roman"/>
          <w:lang w:val="en-GB"/>
        </w:rPr>
        <w:t>Odebunmi</w:t>
      </w:r>
      <w:proofErr w:type="spellEnd"/>
      <w:r w:rsidRPr="003A5620">
        <w:rPr>
          <w:rFonts w:ascii="Times New Roman" w:hAnsi="Times New Roman" w:cs="Times New Roman"/>
          <w:lang w:val="en-GB"/>
        </w:rPr>
        <w:t>, A. (2009). The pragmatics of Fela’s ‘</w:t>
      </w:r>
      <w:proofErr w:type="spellStart"/>
      <w:r w:rsidRPr="003A5620">
        <w:rPr>
          <w:rFonts w:ascii="Times New Roman" w:hAnsi="Times New Roman" w:cs="Times New Roman"/>
          <w:lang w:val="en-GB"/>
        </w:rPr>
        <w:t>yabis</w:t>
      </w:r>
      <w:proofErr w:type="spellEnd"/>
      <w:r w:rsidRPr="003A5620">
        <w:rPr>
          <w:rFonts w:ascii="Times New Roman" w:hAnsi="Times New Roman" w:cs="Times New Roman"/>
          <w:lang w:val="en-GB"/>
        </w:rPr>
        <w:t xml:space="preserve">’ and its implications on national development. In A. </w:t>
      </w:r>
      <w:proofErr w:type="spellStart"/>
      <w:r w:rsidRPr="003A5620">
        <w:rPr>
          <w:rFonts w:ascii="Times New Roman" w:hAnsi="Times New Roman" w:cs="Times New Roman"/>
          <w:lang w:val="en-GB"/>
        </w:rPr>
        <w:t>Odebunmi</w:t>
      </w:r>
      <w:proofErr w:type="spellEnd"/>
      <w:r w:rsidRPr="003A5620">
        <w:rPr>
          <w:rFonts w:ascii="Times New Roman" w:hAnsi="Times New Roman" w:cs="Times New Roman"/>
          <w:lang w:val="en-GB"/>
        </w:rPr>
        <w:t xml:space="preserve">, A. O. </w:t>
      </w:r>
      <w:proofErr w:type="spellStart"/>
      <w:r w:rsidRPr="003A5620">
        <w:rPr>
          <w:rFonts w:ascii="Times New Roman" w:hAnsi="Times New Roman" w:cs="Times New Roman"/>
          <w:lang w:val="en-GB"/>
        </w:rPr>
        <w:t>Arua</w:t>
      </w:r>
      <w:proofErr w:type="spellEnd"/>
      <w:r w:rsidRPr="003A5620">
        <w:rPr>
          <w:rFonts w:ascii="Times New Roman" w:hAnsi="Times New Roman" w:cs="Times New Roman"/>
          <w:lang w:val="en-GB"/>
        </w:rPr>
        <w:t xml:space="preserve">, &amp; S. </w:t>
      </w:r>
      <w:proofErr w:type="spellStart"/>
      <w:r w:rsidRPr="003A5620">
        <w:rPr>
          <w:rFonts w:ascii="Times New Roman" w:hAnsi="Times New Roman" w:cs="Times New Roman"/>
          <w:lang w:val="en-GB"/>
        </w:rPr>
        <w:t>Arimi</w:t>
      </w:r>
      <w:proofErr w:type="spellEnd"/>
      <w:r w:rsidRPr="003A5620">
        <w:rPr>
          <w:rFonts w:ascii="Times New Roman" w:hAnsi="Times New Roman" w:cs="Times New Roman"/>
          <w:lang w:val="en-GB"/>
        </w:rPr>
        <w:t xml:space="preserve"> (Eds.), </w:t>
      </w:r>
      <w:r w:rsidRPr="003A5620">
        <w:rPr>
          <w:rFonts w:ascii="Times New Roman" w:hAnsi="Times New Roman" w:cs="Times New Roman"/>
          <w:i/>
          <w:iCs/>
          <w:lang w:val="en-GB"/>
        </w:rPr>
        <w:t>Language, gender and politics: A Festschrift for Yisa Kehinde Yusuf</w:t>
      </w:r>
      <w:r w:rsidRPr="003A5620">
        <w:rPr>
          <w:rFonts w:ascii="Times New Roman" w:hAnsi="Times New Roman" w:cs="Times New Roman"/>
          <w:lang w:val="en-GB"/>
        </w:rPr>
        <w:t> (pp. 241-260). Centre for Black and African Arts and Civilization.</w:t>
      </w:r>
    </w:p>
    <w:p w14:paraId="4D6FE511"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Ogunbiyi, T. (1989). The roots of Fuji music in Apala. </w:t>
      </w:r>
      <w:r w:rsidRPr="003A5620">
        <w:rPr>
          <w:rFonts w:ascii="Times New Roman" w:hAnsi="Times New Roman" w:cs="Times New Roman"/>
          <w:i/>
          <w:iCs/>
          <w:lang w:val="en-GB"/>
        </w:rPr>
        <w:t>Nigerian Music Review</w:t>
      </w:r>
      <w:r w:rsidRPr="003A5620">
        <w:rPr>
          <w:rFonts w:ascii="Times New Roman" w:hAnsi="Times New Roman" w:cs="Times New Roman"/>
          <w:lang w:val="en-GB"/>
        </w:rPr>
        <w:t>, *11*(1), 55-68.</w:t>
      </w:r>
    </w:p>
    <w:p w14:paraId="58B39CA2"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Ojo, S. (2012). Rhythmic density and political potency in Afrobeat. </w:t>
      </w:r>
      <w:r w:rsidRPr="003A5620">
        <w:rPr>
          <w:rFonts w:ascii="Times New Roman" w:hAnsi="Times New Roman" w:cs="Times New Roman"/>
          <w:i/>
          <w:iCs/>
          <w:lang w:val="en-GB"/>
        </w:rPr>
        <w:t>Journal of African Cultural Studies</w:t>
      </w:r>
      <w:r w:rsidRPr="003A5620">
        <w:rPr>
          <w:rFonts w:ascii="Times New Roman" w:hAnsi="Times New Roman" w:cs="Times New Roman"/>
          <w:lang w:val="en-GB"/>
        </w:rPr>
        <w:t>, *24*(2), 215-230.</w:t>
      </w:r>
    </w:p>
    <w:p w14:paraId="7D8CDC6C"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Okafor, R. (2013). Highlife music and postcolonial interventions in Nigeria. </w:t>
      </w:r>
      <w:r w:rsidRPr="003A5620">
        <w:rPr>
          <w:rFonts w:ascii="Times New Roman" w:hAnsi="Times New Roman" w:cs="Times New Roman"/>
          <w:i/>
          <w:iCs/>
          <w:lang w:val="en-GB"/>
        </w:rPr>
        <w:t>Research in African Literatures</w:t>
      </w:r>
      <w:r w:rsidRPr="003A5620">
        <w:rPr>
          <w:rFonts w:ascii="Times New Roman" w:hAnsi="Times New Roman" w:cs="Times New Roman"/>
          <w:lang w:val="en-GB"/>
        </w:rPr>
        <w:t>, *44*(3), 112-128.</w:t>
      </w:r>
    </w:p>
    <w:p w14:paraId="1FF118D1" w14:textId="77777777" w:rsidR="003A5620" w:rsidRPr="003A5620" w:rsidRDefault="003A5620" w:rsidP="003A5620">
      <w:pPr>
        <w:rPr>
          <w:rFonts w:ascii="Times New Roman" w:hAnsi="Times New Roman" w:cs="Times New Roman"/>
          <w:lang w:val="en-GB"/>
        </w:rPr>
      </w:pPr>
      <w:proofErr w:type="spellStart"/>
      <w:r w:rsidRPr="003A5620">
        <w:rPr>
          <w:rFonts w:ascii="Times New Roman" w:hAnsi="Times New Roman" w:cs="Times New Roman"/>
          <w:lang w:val="en-GB"/>
        </w:rPr>
        <w:t>Oikelome</w:t>
      </w:r>
      <w:proofErr w:type="spellEnd"/>
      <w:r w:rsidRPr="003A5620">
        <w:rPr>
          <w:rFonts w:ascii="Times New Roman" w:hAnsi="Times New Roman" w:cs="Times New Roman"/>
          <w:lang w:val="en-GB"/>
        </w:rPr>
        <w:t>, A. (2019). Jùjú music and the construction of Yoruba modern identity. </w:t>
      </w:r>
      <w:r w:rsidRPr="003A5620">
        <w:rPr>
          <w:rFonts w:ascii="Times New Roman" w:hAnsi="Times New Roman" w:cs="Times New Roman"/>
          <w:i/>
          <w:iCs/>
          <w:lang w:val="en-GB"/>
        </w:rPr>
        <w:t>African Studies</w:t>
      </w:r>
      <w:r w:rsidRPr="003A5620">
        <w:rPr>
          <w:rFonts w:ascii="Times New Roman" w:hAnsi="Times New Roman" w:cs="Times New Roman"/>
          <w:lang w:val="en-GB"/>
        </w:rPr>
        <w:t>, *78*(4), 567-583.</w:t>
      </w:r>
    </w:p>
    <w:p w14:paraId="7F51CDE2"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 xml:space="preserve">Okoro, F. (2020). </w:t>
      </w:r>
      <w:proofErr w:type="spellStart"/>
      <w:r w:rsidRPr="003A5620">
        <w:rPr>
          <w:rFonts w:ascii="Times New Roman" w:hAnsi="Times New Roman" w:cs="Times New Roman"/>
          <w:lang w:val="en-GB"/>
        </w:rPr>
        <w:t>Alté</w:t>
      </w:r>
      <w:proofErr w:type="spellEnd"/>
      <w:r w:rsidRPr="003A5620">
        <w:rPr>
          <w:rFonts w:ascii="Times New Roman" w:hAnsi="Times New Roman" w:cs="Times New Roman"/>
          <w:lang w:val="en-GB"/>
        </w:rPr>
        <w:t xml:space="preserve"> music as counter-hegemonic discourse in Nigeria. </w:t>
      </w:r>
      <w:r w:rsidRPr="003A5620">
        <w:rPr>
          <w:rFonts w:ascii="Times New Roman" w:hAnsi="Times New Roman" w:cs="Times New Roman"/>
          <w:i/>
          <w:iCs/>
          <w:lang w:val="en-GB"/>
        </w:rPr>
        <w:t>Journal of Youth Studies</w:t>
      </w:r>
      <w:r w:rsidRPr="003A5620">
        <w:rPr>
          <w:rFonts w:ascii="Times New Roman" w:hAnsi="Times New Roman" w:cs="Times New Roman"/>
          <w:lang w:val="en-GB"/>
        </w:rPr>
        <w:t>, *23*(7), 890-905.</w:t>
      </w:r>
    </w:p>
    <w:p w14:paraId="00544DA4" w14:textId="77777777" w:rsidR="003A5620" w:rsidRPr="003A5620" w:rsidRDefault="003A5620" w:rsidP="003A5620">
      <w:pPr>
        <w:rPr>
          <w:rFonts w:ascii="Times New Roman" w:hAnsi="Times New Roman" w:cs="Times New Roman"/>
          <w:lang w:val="en-GB"/>
        </w:rPr>
      </w:pPr>
      <w:proofErr w:type="spellStart"/>
      <w:r w:rsidRPr="003A5620">
        <w:rPr>
          <w:rFonts w:ascii="Times New Roman" w:hAnsi="Times New Roman" w:cs="Times New Roman"/>
          <w:lang w:val="en-GB"/>
        </w:rPr>
        <w:t>Okuyade</w:t>
      </w:r>
      <w:proofErr w:type="spellEnd"/>
      <w:r w:rsidRPr="003A5620">
        <w:rPr>
          <w:rFonts w:ascii="Times New Roman" w:hAnsi="Times New Roman" w:cs="Times New Roman"/>
          <w:lang w:val="en-GB"/>
        </w:rPr>
        <w:t>, O. (2011). Music and national cultural consciousness in Nigeria. </w:t>
      </w:r>
      <w:r w:rsidRPr="003A5620">
        <w:rPr>
          <w:rFonts w:ascii="Times New Roman" w:hAnsi="Times New Roman" w:cs="Times New Roman"/>
          <w:i/>
          <w:iCs/>
          <w:lang w:val="en-GB"/>
        </w:rPr>
        <w:t>Journal of African Cultural Studies</w:t>
      </w:r>
      <w:r w:rsidRPr="003A5620">
        <w:rPr>
          <w:rFonts w:ascii="Times New Roman" w:hAnsi="Times New Roman" w:cs="Times New Roman"/>
          <w:lang w:val="en-GB"/>
        </w:rPr>
        <w:t>, *23*(1), 45-60.</w:t>
      </w:r>
    </w:p>
    <w:p w14:paraId="3D334DD7"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Olaniyan, T. (2004). </w:t>
      </w:r>
      <w:r w:rsidRPr="003A5620">
        <w:rPr>
          <w:rFonts w:ascii="Times New Roman" w:hAnsi="Times New Roman" w:cs="Times New Roman"/>
          <w:i/>
          <w:iCs/>
          <w:lang w:val="en-GB"/>
        </w:rPr>
        <w:t>Arrest the music! Fela and his rebel art and politics</w:t>
      </w:r>
      <w:r w:rsidRPr="003A5620">
        <w:rPr>
          <w:rFonts w:ascii="Times New Roman" w:hAnsi="Times New Roman" w:cs="Times New Roman"/>
          <w:lang w:val="en-GB"/>
        </w:rPr>
        <w:t>. Indiana University Press.</w:t>
      </w:r>
    </w:p>
    <w:p w14:paraId="743E12F6"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Olaniyan, T. (2012). Fuji music and urban youth culture in Nigeria. </w:t>
      </w:r>
      <w:r w:rsidRPr="003A5620">
        <w:rPr>
          <w:rFonts w:ascii="Times New Roman" w:hAnsi="Times New Roman" w:cs="Times New Roman"/>
          <w:i/>
          <w:iCs/>
          <w:lang w:val="en-GB"/>
        </w:rPr>
        <w:t>Popular Music</w:t>
      </w:r>
      <w:r w:rsidRPr="003A5620">
        <w:rPr>
          <w:rFonts w:ascii="Times New Roman" w:hAnsi="Times New Roman" w:cs="Times New Roman"/>
          <w:lang w:val="en-GB"/>
        </w:rPr>
        <w:t>, *31*(3), 431-448.</w:t>
      </w:r>
    </w:p>
    <w:p w14:paraId="0C6A5823"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Olaniyan, T. (2015). </w:t>
      </w:r>
      <w:r w:rsidRPr="003A5620">
        <w:rPr>
          <w:rFonts w:ascii="Times New Roman" w:hAnsi="Times New Roman" w:cs="Times New Roman"/>
          <w:i/>
          <w:iCs/>
          <w:lang w:val="en-GB"/>
        </w:rPr>
        <w:t>Performance and politics in Fela’s Afrobeat</w:t>
      </w:r>
      <w:r w:rsidRPr="003A5620">
        <w:rPr>
          <w:rFonts w:ascii="Times New Roman" w:hAnsi="Times New Roman" w:cs="Times New Roman"/>
          <w:lang w:val="en-GB"/>
        </w:rPr>
        <w:t>. University of Ibadan Press.</w:t>
      </w:r>
    </w:p>
    <w:p w14:paraId="66C3F86D"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lastRenderedPageBreak/>
        <w:t>Oloruntoba-Oju, T. (2007). Language and ideology in Nigerian hip hop. </w:t>
      </w:r>
      <w:r w:rsidRPr="003A5620">
        <w:rPr>
          <w:rFonts w:ascii="Times New Roman" w:hAnsi="Times New Roman" w:cs="Times New Roman"/>
          <w:i/>
          <w:iCs/>
          <w:lang w:val="en-GB"/>
        </w:rPr>
        <w:t>Journal of African Cultural Studies</w:t>
      </w:r>
      <w:r w:rsidRPr="003A5620">
        <w:rPr>
          <w:rFonts w:ascii="Times New Roman" w:hAnsi="Times New Roman" w:cs="Times New Roman"/>
          <w:lang w:val="en-GB"/>
        </w:rPr>
        <w:t>, *19*(2), 121-142.</w:t>
      </w:r>
    </w:p>
    <w:p w14:paraId="071E52E8" w14:textId="77777777" w:rsidR="003A5620" w:rsidRDefault="003A5620" w:rsidP="003A5620">
      <w:pPr>
        <w:rPr>
          <w:rFonts w:ascii="Times New Roman" w:hAnsi="Times New Roman" w:cs="Times New Roman"/>
          <w:lang w:val="en-GB"/>
        </w:rPr>
      </w:pPr>
      <w:r w:rsidRPr="003A5620">
        <w:rPr>
          <w:rFonts w:ascii="Times New Roman" w:hAnsi="Times New Roman" w:cs="Times New Roman"/>
          <w:lang w:val="en-GB"/>
        </w:rPr>
        <w:t>Olorunyomi, S. (2003). </w:t>
      </w:r>
      <w:r w:rsidRPr="003A5620">
        <w:rPr>
          <w:rFonts w:ascii="Times New Roman" w:hAnsi="Times New Roman" w:cs="Times New Roman"/>
          <w:i/>
          <w:iCs/>
          <w:lang w:val="en-GB"/>
        </w:rPr>
        <w:t>Fela and the mirror of the African self</w:t>
      </w:r>
      <w:r w:rsidRPr="003A5620">
        <w:rPr>
          <w:rFonts w:ascii="Times New Roman" w:hAnsi="Times New Roman" w:cs="Times New Roman"/>
          <w:lang w:val="en-GB"/>
        </w:rPr>
        <w:t xml:space="preserve">. </w:t>
      </w:r>
      <w:proofErr w:type="spellStart"/>
      <w:r w:rsidRPr="003A5620">
        <w:rPr>
          <w:rFonts w:ascii="Times New Roman" w:hAnsi="Times New Roman" w:cs="Times New Roman"/>
          <w:lang w:val="en-GB"/>
        </w:rPr>
        <w:t>Aftraid</w:t>
      </w:r>
      <w:proofErr w:type="spellEnd"/>
      <w:r w:rsidRPr="003A5620">
        <w:rPr>
          <w:rFonts w:ascii="Times New Roman" w:hAnsi="Times New Roman" w:cs="Times New Roman"/>
          <w:lang w:val="en-GB"/>
        </w:rPr>
        <w:t xml:space="preserve"> Systems.</w:t>
      </w:r>
    </w:p>
    <w:p w14:paraId="135FF6D5" w14:textId="77777777" w:rsidR="000C4639" w:rsidRPr="000C4639" w:rsidRDefault="000C4639" w:rsidP="000C4639">
      <w:pPr>
        <w:rPr>
          <w:rFonts w:ascii="Times New Roman" w:hAnsi="Times New Roman" w:cs="Times New Roman"/>
        </w:rPr>
      </w:pPr>
      <w:r w:rsidRPr="000C4639">
        <w:rPr>
          <w:rFonts w:ascii="Times New Roman" w:hAnsi="Times New Roman" w:cs="Times New Roman"/>
        </w:rPr>
        <w:t xml:space="preserve">Omotola, J. S. (2010). Democracy and governance in Nigeria’s Fourth Republic. </w:t>
      </w:r>
      <w:r w:rsidRPr="000C4639">
        <w:rPr>
          <w:rFonts w:ascii="Times New Roman" w:hAnsi="Times New Roman" w:cs="Times New Roman"/>
          <w:i/>
          <w:iCs/>
        </w:rPr>
        <w:t>African Studies Quarterly</w:t>
      </w:r>
      <w:r w:rsidRPr="000C4639">
        <w:rPr>
          <w:rFonts w:ascii="Times New Roman" w:hAnsi="Times New Roman" w:cs="Times New Roman"/>
        </w:rPr>
        <w:t>, 12(4), 1–17.</w:t>
      </w:r>
    </w:p>
    <w:p w14:paraId="315F3193" w14:textId="77777777" w:rsidR="003A5620" w:rsidRPr="003A5620" w:rsidRDefault="003A5620" w:rsidP="003A5620">
      <w:pPr>
        <w:rPr>
          <w:rFonts w:ascii="Times New Roman" w:hAnsi="Times New Roman" w:cs="Times New Roman"/>
          <w:lang w:val="en-GB"/>
        </w:rPr>
      </w:pPr>
      <w:proofErr w:type="spellStart"/>
      <w:r w:rsidRPr="003A5620">
        <w:rPr>
          <w:rFonts w:ascii="Times New Roman" w:hAnsi="Times New Roman" w:cs="Times New Roman"/>
          <w:lang w:val="en-GB"/>
        </w:rPr>
        <w:t>Osumah</w:t>
      </w:r>
      <w:proofErr w:type="spellEnd"/>
      <w:r w:rsidRPr="003A5620">
        <w:rPr>
          <w:rFonts w:ascii="Times New Roman" w:hAnsi="Times New Roman" w:cs="Times New Roman"/>
          <w:lang w:val="en-GB"/>
        </w:rPr>
        <w:t>, O. (2024). Linguistic innovation and cultural critique in Nigerian hip hop. </w:t>
      </w:r>
      <w:r w:rsidRPr="003A5620">
        <w:rPr>
          <w:rFonts w:ascii="Times New Roman" w:hAnsi="Times New Roman" w:cs="Times New Roman"/>
          <w:i/>
          <w:iCs/>
          <w:lang w:val="en-GB"/>
        </w:rPr>
        <w:t>Critical Arts</w:t>
      </w:r>
      <w:r w:rsidRPr="003A5620">
        <w:rPr>
          <w:rFonts w:ascii="Times New Roman" w:hAnsi="Times New Roman" w:cs="Times New Roman"/>
          <w:lang w:val="en-GB"/>
        </w:rPr>
        <w:t>, *38*(1), 112-128.</w:t>
      </w:r>
    </w:p>
    <w:p w14:paraId="2BFD9D16" w14:textId="77777777" w:rsidR="003A5620" w:rsidRPr="003A5620" w:rsidRDefault="003A5620" w:rsidP="003A5620">
      <w:pPr>
        <w:rPr>
          <w:rFonts w:ascii="Times New Roman" w:hAnsi="Times New Roman" w:cs="Times New Roman"/>
          <w:lang w:val="en-GB"/>
        </w:rPr>
      </w:pPr>
      <w:proofErr w:type="spellStart"/>
      <w:r w:rsidRPr="003A5620">
        <w:rPr>
          <w:rFonts w:ascii="Times New Roman" w:hAnsi="Times New Roman" w:cs="Times New Roman"/>
          <w:lang w:val="en-GB"/>
        </w:rPr>
        <w:t>Otiono</w:t>
      </w:r>
      <w:proofErr w:type="spellEnd"/>
      <w:r w:rsidRPr="003A5620">
        <w:rPr>
          <w:rFonts w:ascii="Times New Roman" w:hAnsi="Times New Roman" w:cs="Times New Roman"/>
          <w:lang w:val="en-GB"/>
        </w:rPr>
        <w:t xml:space="preserve">, N. (2022). </w:t>
      </w:r>
      <w:proofErr w:type="spellStart"/>
      <w:r w:rsidRPr="003A5620">
        <w:rPr>
          <w:rFonts w:ascii="Times New Roman" w:hAnsi="Times New Roman" w:cs="Times New Roman"/>
          <w:lang w:val="en-GB"/>
        </w:rPr>
        <w:t>Alté</w:t>
      </w:r>
      <w:proofErr w:type="spellEnd"/>
      <w:r w:rsidRPr="003A5620">
        <w:rPr>
          <w:rFonts w:ascii="Times New Roman" w:hAnsi="Times New Roman" w:cs="Times New Roman"/>
          <w:lang w:val="en-GB"/>
        </w:rPr>
        <w:t xml:space="preserve"> music and digital connectivity in Nigeria. </w:t>
      </w:r>
      <w:r w:rsidRPr="003A5620">
        <w:rPr>
          <w:rFonts w:ascii="Times New Roman" w:hAnsi="Times New Roman" w:cs="Times New Roman"/>
          <w:i/>
          <w:iCs/>
          <w:lang w:val="en-GB"/>
        </w:rPr>
        <w:t>Global Media and Communication</w:t>
      </w:r>
      <w:r w:rsidRPr="003A5620">
        <w:rPr>
          <w:rFonts w:ascii="Times New Roman" w:hAnsi="Times New Roman" w:cs="Times New Roman"/>
          <w:lang w:val="en-GB"/>
        </w:rPr>
        <w:t>, *18*(2), 215-232.</w:t>
      </w:r>
    </w:p>
    <w:p w14:paraId="3B800FD0" w14:textId="77777777" w:rsidR="003A5620" w:rsidRPr="003A5620" w:rsidRDefault="003A5620" w:rsidP="003A5620">
      <w:pPr>
        <w:rPr>
          <w:rFonts w:ascii="Times New Roman" w:hAnsi="Times New Roman" w:cs="Times New Roman"/>
          <w:lang w:val="en-GB"/>
        </w:rPr>
      </w:pPr>
      <w:proofErr w:type="spellStart"/>
      <w:r w:rsidRPr="003A5620">
        <w:rPr>
          <w:rFonts w:ascii="Times New Roman" w:hAnsi="Times New Roman" w:cs="Times New Roman"/>
          <w:lang w:val="en-GB"/>
        </w:rPr>
        <w:t>Oyeleye</w:t>
      </w:r>
      <w:proofErr w:type="spellEnd"/>
      <w:r w:rsidRPr="003A5620">
        <w:rPr>
          <w:rFonts w:ascii="Times New Roman" w:hAnsi="Times New Roman" w:cs="Times New Roman"/>
          <w:lang w:val="en-GB"/>
        </w:rPr>
        <w:t>, L. (2003). ‘Yabis’: A phenomenon in the contemporary Nigerian music. </w:t>
      </w:r>
      <w:r w:rsidRPr="003A5620">
        <w:rPr>
          <w:rFonts w:ascii="Times New Roman" w:hAnsi="Times New Roman" w:cs="Times New Roman"/>
          <w:i/>
          <w:iCs/>
          <w:lang w:val="en-GB"/>
        </w:rPr>
        <w:t>Interculture</w:t>
      </w:r>
      <w:r w:rsidRPr="003A5620">
        <w:rPr>
          <w:rFonts w:ascii="Times New Roman" w:hAnsi="Times New Roman" w:cs="Times New Roman"/>
          <w:lang w:val="en-GB"/>
        </w:rPr>
        <w:t>, 1-11.</w:t>
      </w:r>
    </w:p>
    <w:p w14:paraId="3AEB6898"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Sunday, A. (2021). </w:t>
      </w:r>
      <w:r w:rsidRPr="003A5620">
        <w:rPr>
          <w:rFonts w:ascii="Times New Roman" w:hAnsi="Times New Roman" w:cs="Times New Roman"/>
          <w:i/>
          <w:iCs/>
          <w:lang w:val="en-GB"/>
        </w:rPr>
        <w:t>Context and rhythm in Nigerian popular music</w:t>
      </w:r>
      <w:r w:rsidRPr="003A5620">
        <w:rPr>
          <w:rFonts w:ascii="Times New Roman" w:hAnsi="Times New Roman" w:cs="Times New Roman"/>
          <w:lang w:val="en-GB"/>
        </w:rPr>
        <w:t>. Pearl Publishers.</w:t>
      </w:r>
    </w:p>
    <w:p w14:paraId="74185460" w14:textId="77777777" w:rsidR="003A5620" w:rsidRPr="003A5620" w:rsidRDefault="003A5620" w:rsidP="003A5620">
      <w:pPr>
        <w:rPr>
          <w:rFonts w:ascii="Times New Roman" w:hAnsi="Times New Roman" w:cs="Times New Roman"/>
          <w:lang w:val="en-GB"/>
        </w:rPr>
      </w:pPr>
      <w:r w:rsidRPr="003A5620">
        <w:rPr>
          <w:rFonts w:ascii="Times New Roman" w:hAnsi="Times New Roman" w:cs="Times New Roman"/>
          <w:lang w:val="en-GB"/>
        </w:rPr>
        <w:t>Veal, M. E. (2000). </w:t>
      </w:r>
      <w:r w:rsidRPr="003A5620">
        <w:rPr>
          <w:rFonts w:ascii="Times New Roman" w:hAnsi="Times New Roman" w:cs="Times New Roman"/>
          <w:i/>
          <w:iCs/>
          <w:lang w:val="en-GB"/>
        </w:rPr>
        <w:t>Fela: The life and times of an African musical icon</w:t>
      </w:r>
      <w:r w:rsidRPr="003A5620">
        <w:rPr>
          <w:rFonts w:ascii="Times New Roman" w:hAnsi="Times New Roman" w:cs="Times New Roman"/>
          <w:lang w:val="en-GB"/>
        </w:rPr>
        <w:t>. Temple University Press.</w:t>
      </w:r>
    </w:p>
    <w:p w14:paraId="6469D9D0" w14:textId="77777777" w:rsidR="003A5620" w:rsidRPr="003A5620" w:rsidRDefault="003A5620" w:rsidP="003A5620">
      <w:pPr>
        <w:rPr>
          <w:rFonts w:ascii="Times New Roman" w:hAnsi="Times New Roman" w:cs="Times New Roman"/>
          <w:lang w:val="en-GB"/>
        </w:rPr>
      </w:pPr>
      <w:proofErr w:type="spellStart"/>
      <w:r w:rsidRPr="003A5620">
        <w:rPr>
          <w:rFonts w:ascii="Times New Roman" w:hAnsi="Times New Roman" w:cs="Times New Roman"/>
          <w:lang w:val="en-GB"/>
        </w:rPr>
        <w:t>Yankah</w:t>
      </w:r>
      <w:proofErr w:type="spellEnd"/>
      <w:r w:rsidRPr="003A5620">
        <w:rPr>
          <w:rFonts w:ascii="Times New Roman" w:hAnsi="Times New Roman" w:cs="Times New Roman"/>
          <w:lang w:val="en-GB"/>
        </w:rPr>
        <w:t>, K. (1999). </w:t>
      </w:r>
      <w:r w:rsidRPr="003A5620">
        <w:rPr>
          <w:rFonts w:ascii="Times New Roman" w:hAnsi="Times New Roman" w:cs="Times New Roman"/>
          <w:i/>
          <w:iCs/>
          <w:lang w:val="en-GB"/>
        </w:rPr>
        <w:t>Speaking for the chief: Okyeame and the politics of Akan royal oratory</w:t>
      </w:r>
      <w:r w:rsidRPr="003A5620">
        <w:rPr>
          <w:rFonts w:ascii="Times New Roman" w:hAnsi="Times New Roman" w:cs="Times New Roman"/>
          <w:lang w:val="en-GB"/>
        </w:rPr>
        <w:t>. Indiana University Press.</w:t>
      </w:r>
    </w:p>
    <w:p w14:paraId="362B7B57" w14:textId="77777777" w:rsidR="003A5620" w:rsidRPr="00363DBA" w:rsidRDefault="003A5620" w:rsidP="00363DBA">
      <w:pPr>
        <w:rPr>
          <w:b/>
          <w:bCs/>
        </w:rPr>
      </w:pPr>
    </w:p>
    <w:sectPr w:rsidR="003A5620" w:rsidRPr="00363DB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3C1409" w14:textId="77777777" w:rsidR="00351270" w:rsidRDefault="00351270" w:rsidP="003A5620">
      <w:pPr>
        <w:spacing w:after="0" w:line="240" w:lineRule="auto"/>
      </w:pPr>
      <w:r>
        <w:separator/>
      </w:r>
    </w:p>
  </w:endnote>
  <w:endnote w:type="continuationSeparator" w:id="0">
    <w:p w14:paraId="0A89877F" w14:textId="77777777" w:rsidR="00351270" w:rsidRDefault="00351270" w:rsidP="003A5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37158"/>
      <w:docPartObj>
        <w:docPartGallery w:val="Page Numbers (Bottom of Page)"/>
        <w:docPartUnique/>
      </w:docPartObj>
    </w:sdtPr>
    <w:sdtEndPr>
      <w:rPr>
        <w:noProof/>
      </w:rPr>
    </w:sdtEndPr>
    <w:sdtContent>
      <w:p w14:paraId="7073F348" w14:textId="5C0AC91E" w:rsidR="003A5620" w:rsidRDefault="003A56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1664B0" w14:textId="77777777" w:rsidR="003A5620" w:rsidRDefault="003A5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8E0578" w14:textId="77777777" w:rsidR="00351270" w:rsidRDefault="00351270" w:rsidP="003A5620">
      <w:pPr>
        <w:spacing w:after="0" w:line="240" w:lineRule="auto"/>
      </w:pPr>
      <w:r>
        <w:separator/>
      </w:r>
    </w:p>
  </w:footnote>
  <w:footnote w:type="continuationSeparator" w:id="0">
    <w:p w14:paraId="00EA4AFB" w14:textId="77777777" w:rsidR="00351270" w:rsidRDefault="00351270" w:rsidP="003A56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E04FAE"/>
    <w:multiLevelType w:val="hybridMultilevel"/>
    <w:tmpl w:val="6C0228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C17666"/>
    <w:multiLevelType w:val="hybridMultilevel"/>
    <w:tmpl w:val="59B4D3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3425C3"/>
    <w:multiLevelType w:val="hybridMultilevel"/>
    <w:tmpl w:val="997A88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AE028A"/>
    <w:multiLevelType w:val="multilevel"/>
    <w:tmpl w:val="1F6C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DA064C"/>
    <w:multiLevelType w:val="hybridMultilevel"/>
    <w:tmpl w:val="8D683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D93018"/>
    <w:multiLevelType w:val="hybridMultilevel"/>
    <w:tmpl w:val="99501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3969F2"/>
    <w:multiLevelType w:val="multilevel"/>
    <w:tmpl w:val="858E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E92527"/>
    <w:multiLevelType w:val="hybridMultilevel"/>
    <w:tmpl w:val="6CF68A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BB3971"/>
    <w:multiLevelType w:val="hybridMultilevel"/>
    <w:tmpl w:val="F63CE5A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2135459">
    <w:abstractNumId w:val="6"/>
  </w:num>
  <w:num w:numId="2" w16cid:durableId="1780904130">
    <w:abstractNumId w:val="3"/>
  </w:num>
  <w:num w:numId="3" w16cid:durableId="50005573">
    <w:abstractNumId w:val="1"/>
  </w:num>
  <w:num w:numId="4" w16cid:durableId="444495771">
    <w:abstractNumId w:val="0"/>
  </w:num>
  <w:num w:numId="5" w16cid:durableId="1497190643">
    <w:abstractNumId w:val="5"/>
  </w:num>
  <w:num w:numId="6" w16cid:durableId="1321496649">
    <w:abstractNumId w:val="8"/>
  </w:num>
  <w:num w:numId="7" w16cid:durableId="606229437">
    <w:abstractNumId w:val="7"/>
  </w:num>
  <w:num w:numId="8" w16cid:durableId="2078892847">
    <w:abstractNumId w:val="2"/>
  </w:num>
  <w:num w:numId="9" w16cid:durableId="5946780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DBA"/>
    <w:rsid w:val="00014E56"/>
    <w:rsid w:val="0002094D"/>
    <w:rsid w:val="00021B43"/>
    <w:rsid w:val="000556CD"/>
    <w:rsid w:val="000805F5"/>
    <w:rsid w:val="000B512E"/>
    <w:rsid w:val="000C4639"/>
    <w:rsid w:val="000C5A76"/>
    <w:rsid w:val="000E46F7"/>
    <w:rsid w:val="000E49F8"/>
    <w:rsid w:val="001104C6"/>
    <w:rsid w:val="00162E99"/>
    <w:rsid w:val="0020583B"/>
    <w:rsid w:val="002203F0"/>
    <w:rsid w:val="00222072"/>
    <w:rsid w:val="00222C6E"/>
    <w:rsid w:val="00234E80"/>
    <w:rsid w:val="0024121A"/>
    <w:rsid w:val="002A1171"/>
    <w:rsid w:val="002A4A94"/>
    <w:rsid w:val="002F0AAF"/>
    <w:rsid w:val="00310090"/>
    <w:rsid w:val="0031035F"/>
    <w:rsid w:val="0031551F"/>
    <w:rsid w:val="003245FC"/>
    <w:rsid w:val="00351270"/>
    <w:rsid w:val="00351CEA"/>
    <w:rsid w:val="00363DBA"/>
    <w:rsid w:val="003859A1"/>
    <w:rsid w:val="003A5620"/>
    <w:rsid w:val="003A79F3"/>
    <w:rsid w:val="003C567C"/>
    <w:rsid w:val="003E20CC"/>
    <w:rsid w:val="00430102"/>
    <w:rsid w:val="0043314C"/>
    <w:rsid w:val="0044619D"/>
    <w:rsid w:val="00465F7B"/>
    <w:rsid w:val="004A4369"/>
    <w:rsid w:val="004B0586"/>
    <w:rsid w:val="004F6119"/>
    <w:rsid w:val="005017CF"/>
    <w:rsid w:val="00550F2B"/>
    <w:rsid w:val="00554C51"/>
    <w:rsid w:val="00584E7B"/>
    <w:rsid w:val="0058673D"/>
    <w:rsid w:val="00602D73"/>
    <w:rsid w:val="006372A9"/>
    <w:rsid w:val="00643664"/>
    <w:rsid w:val="00694737"/>
    <w:rsid w:val="006B47D0"/>
    <w:rsid w:val="00741D0F"/>
    <w:rsid w:val="00753E22"/>
    <w:rsid w:val="00777004"/>
    <w:rsid w:val="00780E17"/>
    <w:rsid w:val="00795B19"/>
    <w:rsid w:val="00795CF6"/>
    <w:rsid w:val="007C6125"/>
    <w:rsid w:val="007D6261"/>
    <w:rsid w:val="00811C13"/>
    <w:rsid w:val="008131A4"/>
    <w:rsid w:val="0081666D"/>
    <w:rsid w:val="008345E3"/>
    <w:rsid w:val="0085410A"/>
    <w:rsid w:val="008B220E"/>
    <w:rsid w:val="008B558F"/>
    <w:rsid w:val="008C010C"/>
    <w:rsid w:val="008E47D3"/>
    <w:rsid w:val="008F322A"/>
    <w:rsid w:val="009040FA"/>
    <w:rsid w:val="00997A4B"/>
    <w:rsid w:val="009F07B7"/>
    <w:rsid w:val="009F2BAB"/>
    <w:rsid w:val="00A02417"/>
    <w:rsid w:val="00A30FD0"/>
    <w:rsid w:val="00A51B9A"/>
    <w:rsid w:val="00A6281B"/>
    <w:rsid w:val="00A83819"/>
    <w:rsid w:val="00AB0CA0"/>
    <w:rsid w:val="00B11C3E"/>
    <w:rsid w:val="00B17F72"/>
    <w:rsid w:val="00B26652"/>
    <w:rsid w:val="00B30D3F"/>
    <w:rsid w:val="00B500F5"/>
    <w:rsid w:val="00B64615"/>
    <w:rsid w:val="00B7041C"/>
    <w:rsid w:val="00B91CFE"/>
    <w:rsid w:val="00B94EFF"/>
    <w:rsid w:val="00BF037D"/>
    <w:rsid w:val="00C77106"/>
    <w:rsid w:val="00C80176"/>
    <w:rsid w:val="00D1622E"/>
    <w:rsid w:val="00D376DB"/>
    <w:rsid w:val="00D62E98"/>
    <w:rsid w:val="00D73F03"/>
    <w:rsid w:val="00D831CD"/>
    <w:rsid w:val="00D85DCA"/>
    <w:rsid w:val="00E06737"/>
    <w:rsid w:val="00E26CE5"/>
    <w:rsid w:val="00E3167F"/>
    <w:rsid w:val="00E374C7"/>
    <w:rsid w:val="00E60382"/>
    <w:rsid w:val="00E62873"/>
    <w:rsid w:val="00EA05C5"/>
    <w:rsid w:val="00EA62D6"/>
    <w:rsid w:val="00EE24E6"/>
    <w:rsid w:val="00EF13B1"/>
    <w:rsid w:val="00F0233C"/>
    <w:rsid w:val="00F04C39"/>
    <w:rsid w:val="00F36AF4"/>
    <w:rsid w:val="00F37E02"/>
    <w:rsid w:val="00F4215B"/>
    <w:rsid w:val="00F623F8"/>
    <w:rsid w:val="00FA0B0B"/>
    <w:rsid w:val="00FE6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D0737"/>
  <w15:chartTrackingRefBased/>
  <w15:docId w15:val="{2A23FF98-9874-4BB7-BA45-13F211954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DBA"/>
  </w:style>
  <w:style w:type="paragraph" w:styleId="Heading1">
    <w:name w:val="heading 1"/>
    <w:basedOn w:val="Normal"/>
    <w:next w:val="Normal"/>
    <w:link w:val="Heading1Char"/>
    <w:uiPriority w:val="9"/>
    <w:qFormat/>
    <w:rsid w:val="00363D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3D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3D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3D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3D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3D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D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D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D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D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3D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3D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3D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3D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3D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D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D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DBA"/>
    <w:rPr>
      <w:rFonts w:eastAsiaTheme="majorEastAsia" w:cstheme="majorBidi"/>
      <w:color w:val="272727" w:themeColor="text1" w:themeTint="D8"/>
    </w:rPr>
  </w:style>
  <w:style w:type="paragraph" w:styleId="Title">
    <w:name w:val="Title"/>
    <w:basedOn w:val="Normal"/>
    <w:next w:val="Normal"/>
    <w:link w:val="TitleChar"/>
    <w:uiPriority w:val="10"/>
    <w:qFormat/>
    <w:rsid w:val="00363D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3D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D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3D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DBA"/>
    <w:pPr>
      <w:spacing w:before="160"/>
      <w:jc w:val="center"/>
    </w:pPr>
    <w:rPr>
      <w:i/>
      <w:iCs/>
      <w:color w:val="404040" w:themeColor="text1" w:themeTint="BF"/>
    </w:rPr>
  </w:style>
  <w:style w:type="character" w:customStyle="1" w:styleId="QuoteChar">
    <w:name w:val="Quote Char"/>
    <w:basedOn w:val="DefaultParagraphFont"/>
    <w:link w:val="Quote"/>
    <w:uiPriority w:val="29"/>
    <w:rsid w:val="00363DBA"/>
    <w:rPr>
      <w:i/>
      <w:iCs/>
      <w:color w:val="404040" w:themeColor="text1" w:themeTint="BF"/>
    </w:rPr>
  </w:style>
  <w:style w:type="paragraph" w:styleId="ListParagraph">
    <w:name w:val="List Paragraph"/>
    <w:basedOn w:val="Normal"/>
    <w:uiPriority w:val="34"/>
    <w:qFormat/>
    <w:rsid w:val="00363DBA"/>
    <w:pPr>
      <w:ind w:left="720"/>
      <w:contextualSpacing/>
    </w:pPr>
  </w:style>
  <w:style w:type="character" w:styleId="IntenseEmphasis">
    <w:name w:val="Intense Emphasis"/>
    <w:basedOn w:val="DefaultParagraphFont"/>
    <w:uiPriority w:val="21"/>
    <w:qFormat/>
    <w:rsid w:val="00363DBA"/>
    <w:rPr>
      <w:i/>
      <w:iCs/>
      <w:color w:val="0F4761" w:themeColor="accent1" w:themeShade="BF"/>
    </w:rPr>
  </w:style>
  <w:style w:type="paragraph" w:styleId="IntenseQuote">
    <w:name w:val="Intense Quote"/>
    <w:basedOn w:val="Normal"/>
    <w:next w:val="Normal"/>
    <w:link w:val="IntenseQuoteChar"/>
    <w:uiPriority w:val="30"/>
    <w:qFormat/>
    <w:rsid w:val="00363D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3DBA"/>
    <w:rPr>
      <w:i/>
      <w:iCs/>
      <w:color w:val="0F4761" w:themeColor="accent1" w:themeShade="BF"/>
    </w:rPr>
  </w:style>
  <w:style w:type="character" w:styleId="IntenseReference">
    <w:name w:val="Intense Reference"/>
    <w:basedOn w:val="DefaultParagraphFont"/>
    <w:uiPriority w:val="32"/>
    <w:qFormat/>
    <w:rsid w:val="00363DBA"/>
    <w:rPr>
      <w:b/>
      <w:bCs/>
      <w:smallCaps/>
      <w:color w:val="0F4761" w:themeColor="accent1" w:themeShade="BF"/>
      <w:spacing w:val="5"/>
    </w:rPr>
  </w:style>
  <w:style w:type="character" w:styleId="Hyperlink">
    <w:name w:val="Hyperlink"/>
    <w:basedOn w:val="DefaultParagraphFont"/>
    <w:uiPriority w:val="99"/>
    <w:unhideWhenUsed/>
    <w:rsid w:val="00FE6E57"/>
    <w:rPr>
      <w:color w:val="467886" w:themeColor="hyperlink"/>
      <w:u w:val="single"/>
    </w:rPr>
  </w:style>
  <w:style w:type="character" w:styleId="UnresolvedMention">
    <w:name w:val="Unresolved Mention"/>
    <w:basedOn w:val="DefaultParagraphFont"/>
    <w:uiPriority w:val="99"/>
    <w:semiHidden/>
    <w:unhideWhenUsed/>
    <w:rsid w:val="00FE6E57"/>
    <w:rPr>
      <w:color w:val="605E5C"/>
      <w:shd w:val="clear" w:color="auto" w:fill="E1DFDD"/>
    </w:rPr>
  </w:style>
  <w:style w:type="paragraph" w:styleId="Header">
    <w:name w:val="header"/>
    <w:basedOn w:val="Normal"/>
    <w:link w:val="HeaderChar"/>
    <w:uiPriority w:val="99"/>
    <w:unhideWhenUsed/>
    <w:rsid w:val="003A56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5620"/>
  </w:style>
  <w:style w:type="paragraph" w:styleId="Footer">
    <w:name w:val="footer"/>
    <w:basedOn w:val="Normal"/>
    <w:link w:val="FooterChar"/>
    <w:uiPriority w:val="99"/>
    <w:unhideWhenUsed/>
    <w:rsid w:val="003A56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5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195684">
      <w:bodyDiv w:val="1"/>
      <w:marLeft w:val="0"/>
      <w:marRight w:val="0"/>
      <w:marTop w:val="0"/>
      <w:marBottom w:val="0"/>
      <w:divBdr>
        <w:top w:val="none" w:sz="0" w:space="0" w:color="auto"/>
        <w:left w:val="none" w:sz="0" w:space="0" w:color="auto"/>
        <w:bottom w:val="none" w:sz="0" w:space="0" w:color="auto"/>
        <w:right w:val="none" w:sz="0" w:space="0" w:color="auto"/>
      </w:divBdr>
    </w:div>
    <w:div w:id="252668481">
      <w:bodyDiv w:val="1"/>
      <w:marLeft w:val="0"/>
      <w:marRight w:val="0"/>
      <w:marTop w:val="0"/>
      <w:marBottom w:val="0"/>
      <w:divBdr>
        <w:top w:val="none" w:sz="0" w:space="0" w:color="auto"/>
        <w:left w:val="none" w:sz="0" w:space="0" w:color="auto"/>
        <w:bottom w:val="none" w:sz="0" w:space="0" w:color="auto"/>
        <w:right w:val="none" w:sz="0" w:space="0" w:color="auto"/>
      </w:divBdr>
      <w:divsChild>
        <w:div w:id="393352059">
          <w:marLeft w:val="660"/>
          <w:marRight w:val="660"/>
          <w:marTop w:val="0"/>
          <w:marBottom w:val="360"/>
          <w:divBdr>
            <w:top w:val="none" w:sz="0" w:space="0" w:color="auto"/>
            <w:left w:val="none" w:sz="0" w:space="0" w:color="auto"/>
            <w:bottom w:val="none" w:sz="0" w:space="0" w:color="auto"/>
            <w:right w:val="none" w:sz="0" w:space="0" w:color="auto"/>
          </w:divBdr>
          <w:divsChild>
            <w:div w:id="2068455447">
              <w:marLeft w:val="0"/>
              <w:marRight w:val="0"/>
              <w:marTop w:val="0"/>
              <w:marBottom w:val="0"/>
              <w:divBdr>
                <w:top w:val="none" w:sz="0" w:space="0" w:color="auto"/>
                <w:left w:val="none" w:sz="0" w:space="0" w:color="auto"/>
                <w:bottom w:val="none" w:sz="0" w:space="0" w:color="auto"/>
                <w:right w:val="none" w:sz="0" w:space="0" w:color="auto"/>
              </w:divBdr>
              <w:divsChild>
                <w:div w:id="1854958796">
                  <w:marLeft w:val="0"/>
                  <w:marRight w:val="0"/>
                  <w:marTop w:val="0"/>
                  <w:marBottom w:val="0"/>
                  <w:divBdr>
                    <w:top w:val="none" w:sz="0" w:space="0" w:color="auto"/>
                    <w:left w:val="none" w:sz="0" w:space="0" w:color="auto"/>
                    <w:bottom w:val="none" w:sz="0" w:space="0" w:color="auto"/>
                    <w:right w:val="none" w:sz="0" w:space="0" w:color="auto"/>
                  </w:divBdr>
                  <w:divsChild>
                    <w:div w:id="206918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445749">
      <w:bodyDiv w:val="1"/>
      <w:marLeft w:val="0"/>
      <w:marRight w:val="0"/>
      <w:marTop w:val="0"/>
      <w:marBottom w:val="0"/>
      <w:divBdr>
        <w:top w:val="none" w:sz="0" w:space="0" w:color="auto"/>
        <w:left w:val="none" w:sz="0" w:space="0" w:color="auto"/>
        <w:bottom w:val="none" w:sz="0" w:space="0" w:color="auto"/>
        <w:right w:val="none" w:sz="0" w:space="0" w:color="auto"/>
      </w:divBdr>
    </w:div>
    <w:div w:id="291129869">
      <w:bodyDiv w:val="1"/>
      <w:marLeft w:val="0"/>
      <w:marRight w:val="0"/>
      <w:marTop w:val="0"/>
      <w:marBottom w:val="0"/>
      <w:divBdr>
        <w:top w:val="none" w:sz="0" w:space="0" w:color="auto"/>
        <w:left w:val="none" w:sz="0" w:space="0" w:color="auto"/>
        <w:bottom w:val="none" w:sz="0" w:space="0" w:color="auto"/>
        <w:right w:val="none" w:sz="0" w:space="0" w:color="auto"/>
      </w:divBdr>
    </w:div>
    <w:div w:id="310714786">
      <w:bodyDiv w:val="1"/>
      <w:marLeft w:val="0"/>
      <w:marRight w:val="0"/>
      <w:marTop w:val="0"/>
      <w:marBottom w:val="0"/>
      <w:divBdr>
        <w:top w:val="none" w:sz="0" w:space="0" w:color="auto"/>
        <w:left w:val="none" w:sz="0" w:space="0" w:color="auto"/>
        <w:bottom w:val="none" w:sz="0" w:space="0" w:color="auto"/>
        <w:right w:val="none" w:sz="0" w:space="0" w:color="auto"/>
      </w:divBdr>
    </w:div>
    <w:div w:id="395664784">
      <w:bodyDiv w:val="1"/>
      <w:marLeft w:val="0"/>
      <w:marRight w:val="0"/>
      <w:marTop w:val="0"/>
      <w:marBottom w:val="0"/>
      <w:divBdr>
        <w:top w:val="none" w:sz="0" w:space="0" w:color="auto"/>
        <w:left w:val="none" w:sz="0" w:space="0" w:color="auto"/>
        <w:bottom w:val="none" w:sz="0" w:space="0" w:color="auto"/>
        <w:right w:val="none" w:sz="0" w:space="0" w:color="auto"/>
      </w:divBdr>
    </w:div>
    <w:div w:id="468595546">
      <w:bodyDiv w:val="1"/>
      <w:marLeft w:val="0"/>
      <w:marRight w:val="0"/>
      <w:marTop w:val="0"/>
      <w:marBottom w:val="0"/>
      <w:divBdr>
        <w:top w:val="none" w:sz="0" w:space="0" w:color="auto"/>
        <w:left w:val="none" w:sz="0" w:space="0" w:color="auto"/>
        <w:bottom w:val="none" w:sz="0" w:space="0" w:color="auto"/>
        <w:right w:val="none" w:sz="0" w:space="0" w:color="auto"/>
      </w:divBdr>
    </w:div>
    <w:div w:id="500463203">
      <w:bodyDiv w:val="1"/>
      <w:marLeft w:val="0"/>
      <w:marRight w:val="0"/>
      <w:marTop w:val="0"/>
      <w:marBottom w:val="0"/>
      <w:divBdr>
        <w:top w:val="none" w:sz="0" w:space="0" w:color="auto"/>
        <w:left w:val="none" w:sz="0" w:space="0" w:color="auto"/>
        <w:bottom w:val="none" w:sz="0" w:space="0" w:color="auto"/>
        <w:right w:val="none" w:sz="0" w:space="0" w:color="auto"/>
      </w:divBdr>
    </w:div>
    <w:div w:id="658731053">
      <w:bodyDiv w:val="1"/>
      <w:marLeft w:val="0"/>
      <w:marRight w:val="0"/>
      <w:marTop w:val="0"/>
      <w:marBottom w:val="0"/>
      <w:divBdr>
        <w:top w:val="none" w:sz="0" w:space="0" w:color="auto"/>
        <w:left w:val="none" w:sz="0" w:space="0" w:color="auto"/>
        <w:bottom w:val="none" w:sz="0" w:space="0" w:color="auto"/>
        <w:right w:val="none" w:sz="0" w:space="0" w:color="auto"/>
      </w:divBdr>
    </w:div>
    <w:div w:id="672952310">
      <w:bodyDiv w:val="1"/>
      <w:marLeft w:val="0"/>
      <w:marRight w:val="0"/>
      <w:marTop w:val="0"/>
      <w:marBottom w:val="0"/>
      <w:divBdr>
        <w:top w:val="none" w:sz="0" w:space="0" w:color="auto"/>
        <w:left w:val="none" w:sz="0" w:space="0" w:color="auto"/>
        <w:bottom w:val="none" w:sz="0" w:space="0" w:color="auto"/>
        <w:right w:val="none" w:sz="0" w:space="0" w:color="auto"/>
      </w:divBdr>
    </w:div>
    <w:div w:id="706682824">
      <w:bodyDiv w:val="1"/>
      <w:marLeft w:val="0"/>
      <w:marRight w:val="0"/>
      <w:marTop w:val="0"/>
      <w:marBottom w:val="0"/>
      <w:divBdr>
        <w:top w:val="none" w:sz="0" w:space="0" w:color="auto"/>
        <w:left w:val="none" w:sz="0" w:space="0" w:color="auto"/>
        <w:bottom w:val="none" w:sz="0" w:space="0" w:color="auto"/>
        <w:right w:val="none" w:sz="0" w:space="0" w:color="auto"/>
      </w:divBdr>
    </w:div>
    <w:div w:id="726489572">
      <w:bodyDiv w:val="1"/>
      <w:marLeft w:val="0"/>
      <w:marRight w:val="0"/>
      <w:marTop w:val="0"/>
      <w:marBottom w:val="0"/>
      <w:divBdr>
        <w:top w:val="none" w:sz="0" w:space="0" w:color="auto"/>
        <w:left w:val="none" w:sz="0" w:space="0" w:color="auto"/>
        <w:bottom w:val="none" w:sz="0" w:space="0" w:color="auto"/>
        <w:right w:val="none" w:sz="0" w:space="0" w:color="auto"/>
      </w:divBdr>
    </w:div>
    <w:div w:id="881137397">
      <w:bodyDiv w:val="1"/>
      <w:marLeft w:val="0"/>
      <w:marRight w:val="0"/>
      <w:marTop w:val="0"/>
      <w:marBottom w:val="0"/>
      <w:divBdr>
        <w:top w:val="none" w:sz="0" w:space="0" w:color="auto"/>
        <w:left w:val="none" w:sz="0" w:space="0" w:color="auto"/>
        <w:bottom w:val="none" w:sz="0" w:space="0" w:color="auto"/>
        <w:right w:val="none" w:sz="0" w:space="0" w:color="auto"/>
      </w:divBdr>
    </w:div>
    <w:div w:id="902177926">
      <w:bodyDiv w:val="1"/>
      <w:marLeft w:val="0"/>
      <w:marRight w:val="0"/>
      <w:marTop w:val="0"/>
      <w:marBottom w:val="0"/>
      <w:divBdr>
        <w:top w:val="none" w:sz="0" w:space="0" w:color="auto"/>
        <w:left w:val="none" w:sz="0" w:space="0" w:color="auto"/>
        <w:bottom w:val="none" w:sz="0" w:space="0" w:color="auto"/>
        <w:right w:val="none" w:sz="0" w:space="0" w:color="auto"/>
      </w:divBdr>
    </w:div>
    <w:div w:id="1132406236">
      <w:bodyDiv w:val="1"/>
      <w:marLeft w:val="0"/>
      <w:marRight w:val="0"/>
      <w:marTop w:val="0"/>
      <w:marBottom w:val="0"/>
      <w:divBdr>
        <w:top w:val="none" w:sz="0" w:space="0" w:color="auto"/>
        <w:left w:val="none" w:sz="0" w:space="0" w:color="auto"/>
        <w:bottom w:val="none" w:sz="0" w:space="0" w:color="auto"/>
        <w:right w:val="none" w:sz="0" w:space="0" w:color="auto"/>
      </w:divBdr>
    </w:div>
    <w:div w:id="1158036394">
      <w:bodyDiv w:val="1"/>
      <w:marLeft w:val="0"/>
      <w:marRight w:val="0"/>
      <w:marTop w:val="0"/>
      <w:marBottom w:val="0"/>
      <w:divBdr>
        <w:top w:val="none" w:sz="0" w:space="0" w:color="auto"/>
        <w:left w:val="none" w:sz="0" w:space="0" w:color="auto"/>
        <w:bottom w:val="none" w:sz="0" w:space="0" w:color="auto"/>
        <w:right w:val="none" w:sz="0" w:space="0" w:color="auto"/>
      </w:divBdr>
    </w:div>
    <w:div w:id="1163006659">
      <w:bodyDiv w:val="1"/>
      <w:marLeft w:val="0"/>
      <w:marRight w:val="0"/>
      <w:marTop w:val="0"/>
      <w:marBottom w:val="0"/>
      <w:divBdr>
        <w:top w:val="none" w:sz="0" w:space="0" w:color="auto"/>
        <w:left w:val="none" w:sz="0" w:space="0" w:color="auto"/>
        <w:bottom w:val="none" w:sz="0" w:space="0" w:color="auto"/>
        <w:right w:val="none" w:sz="0" w:space="0" w:color="auto"/>
      </w:divBdr>
      <w:divsChild>
        <w:div w:id="1621452468">
          <w:marLeft w:val="660"/>
          <w:marRight w:val="660"/>
          <w:marTop w:val="0"/>
          <w:marBottom w:val="360"/>
          <w:divBdr>
            <w:top w:val="none" w:sz="0" w:space="0" w:color="auto"/>
            <w:left w:val="none" w:sz="0" w:space="0" w:color="auto"/>
            <w:bottom w:val="none" w:sz="0" w:space="0" w:color="auto"/>
            <w:right w:val="none" w:sz="0" w:space="0" w:color="auto"/>
          </w:divBdr>
          <w:divsChild>
            <w:div w:id="543761993">
              <w:marLeft w:val="0"/>
              <w:marRight w:val="0"/>
              <w:marTop w:val="0"/>
              <w:marBottom w:val="0"/>
              <w:divBdr>
                <w:top w:val="none" w:sz="0" w:space="0" w:color="auto"/>
                <w:left w:val="none" w:sz="0" w:space="0" w:color="auto"/>
                <w:bottom w:val="none" w:sz="0" w:space="0" w:color="auto"/>
                <w:right w:val="none" w:sz="0" w:space="0" w:color="auto"/>
              </w:divBdr>
              <w:divsChild>
                <w:div w:id="2118601320">
                  <w:marLeft w:val="0"/>
                  <w:marRight w:val="0"/>
                  <w:marTop w:val="0"/>
                  <w:marBottom w:val="0"/>
                  <w:divBdr>
                    <w:top w:val="none" w:sz="0" w:space="0" w:color="auto"/>
                    <w:left w:val="none" w:sz="0" w:space="0" w:color="auto"/>
                    <w:bottom w:val="none" w:sz="0" w:space="0" w:color="auto"/>
                    <w:right w:val="none" w:sz="0" w:space="0" w:color="auto"/>
                  </w:divBdr>
                  <w:divsChild>
                    <w:div w:id="175481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406170">
      <w:bodyDiv w:val="1"/>
      <w:marLeft w:val="0"/>
      <w:marRight w:val="0"/>
      <w:marTop w:val="0"/>
      <w:marBottom w:val="0"/>
      <w:divBdr>
        <w:top w:val="none" w:sz="0" w:space="0" w:color="auto"/>
        <w:left w:val="none" w:sz="0" w:space="0" w:color="auto"/>
        <w:bottom w:val="none" w:sz="0" w:space="0" w:color="auto"/>
        <w:right w:val="none" w:sz="0" w:space="0" w:color="auto"/>
      </w:divBdr>
    </w:div>
    <w:div w:id="1353074383">
      <w:bodyDiv w:val="1"/>
      <w:marLeft w:val="0"/>
      <w:marRight w:val="0"/>
      <w:marTop w:val="0"/>
      <w:marBottom w:val="0"/>
      <w:divBdr>
        <w:top w:val="none" w:sz="0" w:space="0" w:color="auto"/>
        <w:left w:val="none" w:sz="0" w:space="0" w:color="auto"/>
        <w:bottom w:val="none" w:sz="0" w:space="0" w:color="auto"/>
        <w:right w:val="none" w:sz="0" w:space="0" w:color="auto"/>
      </w:divBdr>
    </w:div>
    <w:div w:id="1405569700">
      <w:bodyDiv w:val="1"/>
      <w:marLeft w:val="0"/>
      <w:marRight w:val="0"/>
      <w:marTop w:val="0"/>
      <w:marBottom w:val="0"/>
      <w:divBdr>
        <w:top w:val="none" w:sz="0" w:space="0" w:color="auto"/>
        <w:left w:val="none" w:sz="0" w:space="0" w:color="auto"/>
        <w:bottom w:val="none" w:sz="0" w:space="0" w:color="auto"/>
        <w:right w:val="none" w:sz="0" w:space="0" w:color="auto"/>
      </w:divBdr>
    </w:div>
    <w:div w:id="1422607524">
      <w:bodyDiv w:val="1"/>
      <w:marLeft w:val="0"/>
      <w:marRight w:val="0"/>
      <w:marTop w:val="0"/>
      <w:marBottom w:val="0"/>
      <w:divBdr>
        <w:top w:val="none" w:sz="0" w:space="0" w:color="auto"/>
        <w:left w:val="none" w:sz="0" w:space="0" w:color="auto"/>
        <w:bottom w:val="none" w:sz="0" w:space="0" w:color="auto"/>
        <w:right w:val="none" w:sz="0" w:space="0" w:color="auto"/>
      </w:divBdr>
    </w:div>
    <w:div w:id="1433739097">
      <w:bodyDiv w:val="1"/>
      <w:marLeft w:val="0"/>
      <w:marRight w:val="0"/>
      <w:marTop w:val="0"/>
      <w:marBottom w:val="0"/>
      <w:divBdr>
        <w:top w:val="none" w:sz="0" w:space="0" w:color="auto"/>
        <w:left w:val="none" w:sz="0" w:space="0" w:color="auto"/>
        <w:bottom w:val="none" w:sz="0" w:space="0" w:color="auto"/>
        <w:right w:val="none" w:sz="0" w:space="0" w:color="auto"/>
      </w:divBdr>
    </w:div>
    <w:div w:id="1559247153">
      <w:bodyDiv w:val="1"/>
      <w:marLeft w:val="0"/>
      <w:marRight w:val="0"/>
      <w:marTop w:val="0"/>
      <w:marBottom w:val="0"/>
      <w:divBdr>
        <w:top w:val="none" w:sz="0" w:space="0" w:color="auto"/>
        <w:left w:val="none" w:sz="0" w:space="0" w:color="auto"/>
        <w:bottom w:val="none" w:sz="0" w:space="0" w:color="auto"/>
        <w:right w:val="none" w:sz="0" w:space="0" w:color="auto"/>
      </w:divBdr>
    </w:div>
    <w:div w:id="1578051492">
      <w:bodyDiv w:val="1"/>
      <w:marLeft w:val="0"/>
      <w:marRight w:val="0"/>
      <w:marTop w:val="0"/>
      <w:marBottom w:val="0"/>
      <w:divBdr>
        <w:top w:val="none" w:sz="0" w:space="0" w:color="auto"/>
        <w:left w:val="none" w:sz="0" w:space="0" w:color="auto"/>
        <w:bottom w:val="none" w:sz="0" w:space="0" w:color="auto"/>
        <w:right w:val="none" w:sz="0" w:space="0" w:color="auto"/>
      </w:divBdr>
    </w:div>
    <w:div w:id="1611932323">
      <w:bodyDiv w:val="1"/>
      <w:marLeft w:val="0"/>
      <w:marRight w:val="0"/>
      <w:marTop w:val="0"/>
      <w:marBottom w:val="0"/>
      <w:divBdr>
        <w:top w:val="none" w:sz="0" w:space="0" w:color="auto"/>
        <w:left w:val="none" w:sz="0" w:space="0" w:color="auto"/>
        <w:bottom w:val="none" w:sz="0" w:space="0" w:color="auto"/>
        <w:right w:val="none" w:sz="0" w:space="0" w:color="auto"/>
      </w:divBdr>
    </w:div>
    <w:div w:id="1691834203">
      <w:bodyDiv w:val="1"/>
      <w:marLeft w:val="0"/>
      <w:marRight w:val="0"/>
      <w:marTop w:val="0"/>
      <w:marBottom w:val="0"/>
      <w:divBdr>
        <w:top w:val="none" w:sz="0" w:space="0" w:color="auto"/>
        <w:left w:val="none" w:sz="0" w:space="0" w:color="auto"/>
        <w:bottom w:val="none" w:sz="0" w:space="0" w:color="auto"/>
        <w:right w:val="none" w:sz="0" w:space="0" w:color="auto"/>
      </w:divBdr>
    </w:div>
    <w:div w:id="1793089563">
      <w:bodyDiv w:val="1"/>
      <w:marLeft w:val="0"/>
      <w:marRight w:val="0"/>
      <w:marTop w:val="0"/>
      <w:marBottom w:val="0"/>
      <w:divBdr>
        <w:top w:val="none" w:sz="0" w:space="0" w:color="auto"/>
        <w:left w:val="none" w:sz="0" w:space="0" w:color="auto"/>
        <w:bottom w:val="none" w:sz="0" w:space="0" w:color="auto"/>
        <w:right w:val="none" w:sz="0" w:space="0" w:color="auto"/>
      </w:divBdr>
    </w:div>
    <w:div w:id="2017808679">
      <w:bodyDiv w:val="1"/>
      <w:marLeft w:val="0"/>
      <w:marRight w:val="0"/>
      <w:marTop w:val="0"/>
      <w:marBottom w:val="0"/>
      <w:divBdr>
        <w:top w:val="none" w:sz="0" w:space="0" w:color="auto"/>
        <w:left w:val="none" w:sz="0" w:space="0" w:color="auto"/>
        <w:bottom w:val="none" w:sz="0" w:space="0" w:color="auto"/>
        <w:right w:val="none" w:sz="0" w:space="0" w:color="auto"/>
      </w:divBdr>
    </w:div>
    <w:div w:id="2051345127">
      <w:bodyDiv w:val="1"/>
      <w:marLeft w:val="0"/>
      <w:marRight w:val="0"/>
      <w:marTop w:val="0"/>
      <w:marBottom w:val="0"/>
      <w:divBdr>
        <w:top w:val="none" w:sz="0" w:space="0" w:color="auto"/>
        <w:left w:val="none" w:sz="0" w:space="0" w:color="auto"/>
        <w:bottom w:val="none" w:sz="0" w:space="0" w:color="auto"/>
        <w:right w:val="none" w:sz="0" w:space="0" w:color="auto"/>
      </w:divBdr>
    </w:div>
    <w:div w:id="2079134207">
      <w:bodyDiv w:val="1"/>
      <w:marLeft w:val="0"/>
      <w:marRight w:val="0"/>
      <w:marTop w:val="0"/>
      <w:marBottom w:val="0"/>
      <w:divBdr>
        <w:top w:val="none" w:sz="0" w:space="0" w:color="auto"/>
        <w:left w:val="none" w:sz="0" w:space="0" w:color="auto"/>
        <w:bottom w:val="none" w:sz="0" w:space="0" w:color="auto"/>
        <w:right w:val="none" w:sz="0" w:space="0" w:color="auto"/>
      </w:divBdr>
    </w:div>
    <w:div w:id="2109037555">
      <w:bodyDiv w:val="1"/>
      <w:marLeft w:val="0"/>
      <w:marRight w:val="0"/>
      <w:marTop w:val="0"/>
      <w:marBottom w:val="0"/>
      <w:divBdr>
        <w:top w:val="none" w:sz="0" w:space="0" w:color="auto"/>
        <w:left w:val="none" w:sz="0" w:space="0" w:color="auto"/>
        <w:bottom w:val="none" w:sz="0" w:space="0" w:color="auto"/>
        <w:right w:val="none" w:sz="0" w:space="0" w:color="auto"/>
      </w:divBdr>
    </w:div>
    <w:div w:id="213158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549</TotalTime>
  <Pages>21</Pages>
  <Words>7205</Words>
  <Characters>41075</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Esuola David</cp:lastModifiedBy>
  <cp:revision>65</cp:revision>
  <dcterms:created xsi:type="dcterms:W3CDTF">2025-10-25T13:20:00Z</dcterms:created>
  <dcterms:modified xsi:type="dcterms:W3CDTF">2026-04-08T08:33:00Z</dcterms:modified>
</cp:coreProperties>
</file>