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3DC9" w14:textId="577630E3" w:rsidR="00110BAF" w:rsidRPr="006A4119" w:rsidRDefault="00412CA6" w:rsidP="002E31FF">
      <w:pPr>
        <w:spacing w:line="280" w:lineRule="exact"/>
        <w:ind w:firstLine="284"/>
        <w:contextualSpacing/>
        <w:jc w:val="center"/>
        <w:rPr>
          <w:b/>
        </w:rPr>
      </w:pPr>
      <w:r w:rsidRPr="006A4119">
        <w:rPr>
          <w:b/>
        </w:rPr>
        <w:t>CONSTRUCTING THE ‘OTHER’: MEDIA REPRESENTATION OF NIGERIANS AND CHINESE IN GHANAIAN CRIME REPORTS</w:t>
      </w:r>
    </w:p>
    <w:p w14:paraId="1883C8F8" w14:textId="77777777" w:rsidR="006B49C3" w:rsidRPr="006A4119" w:rsidRDefault="006B49C3" w:rsidP="002E31FF">
      <w:pPr>
        <w:spacing w:line="280" w:lineRule="exact"/>
        <w:ind w:firstLine="284"/>
        <w:contextualSpacing/>
        <w:jc w:val="center"/>
        <w:rPr>
          <w:b/>
        </w:rPr>
      </w:pPr>
    </w:p>
    <w:p w14:paraId="28A91B9F" w14:textId="77777777" w:rsidR="006B49C3" w:rsidRPr="006A4119" w:rsidRDefault="006B49C3" w:rsidP="00284E5D">
      <w:pPr>
        <w:spacing w:line="280" w:lineRule="exact"/>
        <w:ind w:firstLine="284"/>
        <w:contextualSpacing/>
        <w:jc w:val="center"/>
        <w:rPr>
          <w:b/>
        </w:rPr>
      </w:pPr>
    </w:p>
    <w:p w14:paraId="02C77587" w14:textId="77777777" w:rsidR="00110BAF" w:rsidRPr="006A4119" w:rsidRDefault="00110BAF" w:rsidP="00284E5D">
      <w:pPr>
        <w:spacing w:line="280" w:lineRule="exact"/>
        <w:ind w:firstLine="284"/>
        <w:contextualSpacing/>
        <w:jc w:val="center"/>
        <w:rPr>
          <w:bCs/>
        </w:rPr>
      </w:pPr>
    </w:p>
    <w:p w14:paraId="12A0E76D" w14:textId="765125B5" w:rsidR="00110BAF" w:rsidRPr="006A4119" w:rsidRDefault="00110BAF" w:rsidP="00284E5D">
      <w:pPr>
        <w:spacing w:line="280" w:lineRule="exact"/>
        <w:ind w:firstLine="284"/>
        <w:contextualSpacing/>
        <w:jc w:val="center"/>
        <w:rPr>
          <w:bCs/>
        </w:rPr>
      </w:pPr>
      <w:r w:rsidRPr="006A4119">
        <w:rPr>
          <w:b/>
        </w:rPr>
        <w:t>Abstract</w:t>
      </w:r>
      <w:r w:rsidRPr="006A4119">
        <w:rPr>
          <w:bCs/>
        </w:rPr>
        <w:t xml:space="preserve"> </w:t>
      </w:r>
    </w:p>
    <w:p w14:paraId="67F44FE2" w14:textId="496BA21E" w:rsidR="006B49C3" w:rsidRPr="006A4119" w:rsidRDefault="00110BAF" w:rsidP="00B36A9D">
      <w:pPr>
        <w:spacing w:line="280" w:lineRule="exact"/>
        <w:contextualSpacing/>
        <w:jc w:val="both"/>
        <w:rPr>
          <w:bCs/>
        </w:rPr>
      </w:pPr>
      <w:r w:rsidRPr="006A4119">
        <w:rPr>
          <w:bCs/>
        </w:rPr>
        <w:t xml:space="preserve">In this study, Critical Discourse Analysis (CDA) is employed to examine how Ghanaian online newspapers represent Nigerian and Chinese nationals as suspects in crime. Analysing 210 crime reports published between 2015 and 2024 from seven major platforms, the study explores language choices that reveal underlying prejudice. According to the findings, through exclusion, intensification, </w:t>
      </w:r>
      <w:r w:rsidR="0012346F" w:rsidRPr="006A4119">
        <w:rPr>
          <w:bCs/>
        </w:rPr>
        <w:t xml:space="preserve">functionalisation </w:t>
      </w:r>
      <w:r w:rsidRPr="006A4119">
        <w:rPr>
          <w:bCs/>
        </w:rPr>
        <w:t>and nationali</w:t>
      </w:r>
      <w:r w:rsidR="00A066F4" w:rsidRPr="006A4119">
        <w:rPr>
          <w:bCs/>
        </w:rPr>
        <w:t>s</w:t>
      </w:r>
      <w:r w:rsidRPr="006A4119">
        <w:rPr>
          <w:bCs/>
        </w:rPr>
        <w:t xml:space="preserve">ation, foreign </w:t>
      </w:r>
      <w:r w:rsidR="00A066F4" w:rsidRPr="006A4119">
        <w:rPr>
          <w:bCs/>
        </w:rPr>
        <w:t xml:space="preserve">nationals, who are identified as </w:t>
      </w:r>
      <w:r w:rsidRPr="006A4119">
        <w:rPr>
          <w:bCs/>
        </w:rPr>
        <w:t xml:space="preserve">suspects </w:t>
      </w:r>
      <w:r w:rsidR="00A066F4" w:rsidRPr="006A4119">
        <w:rPr>
          <w:bCs/>
        </w:rPr>
        <w:t xml:space="preserve">in crime reports, </w:t>
      </w:r>
      <w:r w:rsidRPr="006A4119">
        <w:rPr>
          <w:bCs/>
        </w:rPr>
        <w:t>are collectively depicted as a threat to the Ghanaian society. Nationality emerges as a defining feature of crime news that involves Chinese and Nigerian nationals. The findings highlight the ideological function of media discourse in shaping perceptions of the ‘Other’ and advocate for editorial reforms to mitigate discrimination. This includes the adoption of nationality-blind editorial policies to help promote fairer media coverage and reduce prejudice.</w:t>
      </w:r>
    </w:p>
    <w:p w14:paraId="4F09AA61" w14:textId="77777777" w:rsidR="00A97B78" w:rsidRPr="006A4119" w:rsidRDefault="00A97B78" w:rsidP="00284E5D">
      <w:pPr>
        <w:pStyle w:val="Keywords"/>
        <w:spacing w:before="0" w:after="0" w:line="280" w:lineRule="exact"/>
        <w:ind w:firstLine="284"/>
        <w:contextualSpacing/>
        <w:rPr>
          <w:sz w:val="24"/>
        </w:rPr>
      </w:pPr>
    </w:p>
    <w:p w14:paraId="741D8DEA" w14:textId="77777777" w:rsidR="00A97B78" w:rsidRPr="006A4119" w:rsidRDefault="00A97B78" w:rsidP="00284E5D">
      <w:pPr>
        <w:pStyle w:val="Keywords"/>
        <w:spacing w:before="0" w:after="0" w:line="280" w:lineRule="exact"/>
        <w:ind w:firstLine="284"/>
        <w:contextualSpacing/>
        <w:rPr>
          <w:sz w:val="24"/>
        </w:rPr>
      </w:pPr>
    </w:p>
    <w:p w14:paraId="4BCE3D44" w14:textId="77777777" w:rsidR="00A97B78" w:rsidRPr="006A4119" w:rsidRDefault="00A97B78" w:rsidP="00284E5D">
      <w:pPr>
        <w:pStyle w:val="Keywords"/>
        <w:spacing w:before="0" w:after="0" w:line="280" w:lineRule="exact"/>
        <w:ind w:firstLine="284"/>
        <w:contextualSpacing/>
        <w:rPr>
          <w:sz w:val="24"/>
        </w:rPr>
      </w:pPr>
    </w:p>
    <w:p w14:paraId="287D5279" w14:textId="77777777" w:rsidR="00A97B78" w:rsidRPr="006A4119" w:rsidRDefault="00A97B78" w:rsidP="00284E5D">
      <w:pPr>
        <w:pStyle w:val="Keywords"/>
        <w:spacing w:before="0" w:after="0" w:line="280" w:lineRule="exact"/>
        <w:ind w:firstLine="284"/>
        <w:contextualSpacing/>
        <w:rPr>
          <w:sz w:val="24"/>
        </w:rPr>
      </w:pPr>
    </w:p>
    <w:p w14:paraId="091FFD01" w14:textId="77777777" w:rsidR="00A97B78" w:rsidRPr="006A4119" w:rsidRDefault="00A97B78" w:rsidP="00284E5D">
      <w:pPr>
        <w:pStyle w:val="Keywords"/>
        <w:spacing w:before="0" w:after="0" w:line="280" w:lineRule="exact"/>
        <w:ind w:firstLine="284"/>
        <w:contextualSpacing/>
        <w:rPr>
          <w:sz w:val="24"/>
        </w:rPr>
      </w:pPr>
    </w:p>
    <w:p w14:paraId="643EE965" w14:textId="77777777" w:rsidR="00A97B78" w:rsidRPr="006A4119" w:rsidRDefault="00A97B78" w:rsidP="00284E5D">
      <w:pPr>
        <w:pStyle w:val="Keywords"/>
        <w:spacing w:before="0" w:after="0" w:line="280" w:lineRule="exact"/>
        <w:ind w:firstLine="284"/>
        <w:contextualSpacing/>
        <w:rPr>
          <w:sz w:val="24"/>
        </w:rPr>
      </w:pPr>
    </w:p>
    <w:p w14:paraId="1A8AEB2B" w14:textId="77777777" w:rsidR="00A97B78" w:rsidRPr="006A4119" w:rsidRDefault="00A97B78" w:rsidP="00284E5D">
      <w:pPr>
        <w:pStyle w:val="Keywords"/>
        <w:spacing w:before="0" w:after="0" w:line="280" w:lineRule="exact"/>
        <w:ind w:firstLine="284"/>
        <w:contextualSpacing/>
        <w:rPr>
          <w:sz w:val="24"/>
        </w:rPr>
      </w:pPr>
    </w:p>
    <w:p w14:paraId="038A8AF7" w14:textId="77777777" w:rsidR="00A97B78" w:rsidRPr="006A4119" w:rsidRDefault="00A97B78" w:rsidP="00284E5D">
      <w:pPr>
        <w:pStyle w:val="Keywords"/>
        <w:spacing w:before="0" w:after="0" w:line="280" w:lineRule="exact"/>
        <w:ind w:firstLine="284"/>
        <w:contextualSpacing/>
        <w:rPr>
          <w:sz w:val="24"/>
        </w:rPr>
      </w:pPr>
    </w:p>
    <w:p w14:paraId="63CB4E5B" w14:textId="77777777" w:rsidR="00A97B78" w:rsidRPr="006A4119" w:rsidRDefault="00A97B78" w:rsidP="00284E5D">
      <w:pPr>
        <w:pStyle w:val="Keywords"/>
        <w:spacing w:before="0" w:after="0" w:line="280" w:lineRule="exact"/>
        <w:ind w:firstLine="284"/>
        <w:contextualSpacing/>
        <w:rPr>
          <w:sz w:val="24"/>
        </w:rPr>
      </w:pPr>
    </w:p>
    <w:p w14:paraId="07A610A5" w14:textId="77777777" w:rsidR="00A97B78" w:rsidRPr="006A4119" w:rsidRDefault="00A97B78" w:rsidP="00284E5D">
      <w:pPr>
        <w:pStyle w:val="Keywords"/>
        <w:spacing w:before="0" w:after="0" w:line="280" w:lineRule="exact"/>
        <w:ind w:firstLine="284"/>
        <w:contextualSpacing/>
        <w:rPr>
          <w:sz w:val="24"/>
        </w:rPr>
      </w:pPr>
    </w:p>
    <w:p w14:paraId="102A4E27" w14:textId="77777777" w:rsidR="00A97B78" w:rsidRPr="006A4119" w:rsidRDefault="00A97B78" w:rsidP="00284E5D">
      <w:pPr>
        <w:pStyle w:val="Keywords"/>
        <w:spacing w:before="0" w:after="0" w:line="280" w:lineRule="exact"/>
        <w:ind w:firstLine="284"/>
        <w:contextualSpacing/>
        <w:rPr>
          <w:sz w:val="24"/>
        </w:rPr>
      </w:pPr>
    </w:p>
    <w:p w14:paraId="4F265610" w14:textId="77777777" w:rsidR="00A97B78" w:rsidRPr="006A4119" w:rsidRDefault="00A97B78" w:rsidP="00284E5D">
      <w:pPr>
        <w:pStyle w:val="Keywords"/>
        <w:spacing w:before="0" w:after="0" w:line="280" w:lineRule="exact"/>
        <w:ind w:firstLine="284"/>
        <w:contextualSpacing/>
        <w:rPr>
          <w:sz w:val="24"/>
        </w:rPr>
      </w:pPr>
    </w:p>
    <w:p w14:paraId="508CF6BC" w14:textId="77777777" w:rsidR="00A97B78" w:rsidRPr="006A4119" w:rsidRDefault="00A97B78" w:rsidP="00284E5D">
      <w:pPr>
        <w:pStyle w:val="Keywords"/>
        <w:spacing w:before="0" w:after="0" w:line="280" w:lineRule="exact"/>
        <w:ind w:firstLine="284"/>
        <w:contextualSpacing/>
        <w:rPr>
          <w:sz w:val="24"/>
        </w:rPr>
      </w:pPr>
    </w:p>
    <w:p w14:paraId="6B30D87D" w14:textId="77777777" w:rsidR="00A97B78" w:rsidRPr="006A4119" w:rsidRDefault="00A97B78" w:rsidP="00284E5D">
      <w:pPr>
        <w:pStyle w:val="Keywords"/>
        <w:spacing w:before="0" w:after="0" w:line="280" w:lineRule="exact"/>
        <w:ind w:firstLine="284"/>
        <w:contextualSpacing/>
        <w:rPr>
          <w:sz w:val="24"/>
        </w:rPr>
      </w:pPr>
    </w:p>
    <w:p w14:paraId="26B73A7D" w14:textId="77777777" w:rsidR="00A066F4" w:rsidRPr="006A4119" w:rsidRDefault="00A066F4" w:rsidP="00284E5D">
      <w:pPr>
        <w:pStyle w:val="Keywords"/>
        <w:spacing w:before="0" w:after="0" w:line="280" w:lineRule="exact"/>
        <w:ind w:firstLine="284"/>
        <w:contextualSpacing/>
        <w:rPr>
          <w:sz w:val="24"/>
        </w:rPr>
      </w:pPr>
    </w:p>
    <w:p w14:paraId="16D21A22" w14:textId="77777777" w:rsidR="00A066F4" w:rsidRPr="006A4119" w:rsidRDefault="00A066F4" w:rsidP="00284E5D">
      <w:pPr>
        <w:pStyle w:val="Keywords"/>
        <w:spacing w:before="0" w:after="0" w:line="280" w:lineRule="exact"/>
        <w:ind w:firstLine="284"/>
        <w:contextualSpacing/>
        <w:rPr>
          <w:sz w:val="24"/>
        </w:rPr>
      </w:pPr>
    </w:p>
    <w:p w14:paraId="43C643B3" w14:textId="4F13F302" w:rsidR="004C16D1" w:rsidRDefault="00997B0F" w:rsidP="004C16D1">
      <w:pPr>
        <w:pStyle w:val="Keywords"/>
        <w:spacing w:before="0" w:after="0" w:line="280" w:lineRule="exact"/>
        <w:ind w:left="1004"/>
        <w:contextualSpacing/>
        <w:rPr>
          <w:i/>
          <w:iCs/>
          <w:sz w:val="24"/>
        </w:rPr>
      </w:pPr>
      <w:r w:rsidRPr="002E31FF">
        <w:rPr>
          <w:b/>
          <w:bCs/>
          <w:sz w:val="24"/>
        </w:rPr>
        <w:t>Keywords:</w:t>
      </w:r>
      <w:r w:rsidRPr="00B36A9D">
        <w:rPr>
          <w:i/>
          <w:iCs/>
          <w:sz w:val="24"/>
        </w:rPr>
        <w:t xml:space="preserve"> </w:t>
      </w:r>
      <w:r w:rsidR="00110BAF" w:rsidRPr="00B36A9D">
        <w:rPr>
          <w:i/>
          <w:iCs/>
          <w:sz w:val="24"/>
        </w:rPr>
        <w:t xml:space="preserve">crime reporting, intensification, nationalisation, </w:t>
      </w:r>
      <w:r w:rsidR="004C16D1">
        <w:rPr>
          <w:i/>
          <w:iCs/>
          <w:sz w:val="24"/>
        </w:rPr>
        <w:t xml:space="preserve">  </w:t>
      </w:r>
    </w:p>
    <w:p w14:paraId="53603BC4" w14:textId="61F65D07" w:rsidR="0020415E" w:rsidRPr="00B36A9D" w:rsidRDefault="00110BAF" w:rsidP="004C16D1">
      <w:pPr>
        <w:pStyle w:val="Keywords"/>
        <w:spacing w:before="0" w:after="0" w:line="280" w:lineRule="exact"/>
        <w:ind w:left="2160"/>
        <w:contextualSpacing/>
        <w:rPr>
          <w:i/>
          <w:iCs/>
          <w:sz w:val="24"/>
        </w:rPr>
      </w:pPr>
      <w:r w:rsidRPr="00B36A9D">
        <w:rPr>
          <w:i/>
          <w:iCs/>
          <w:sz w:val="24"/>
        </w:rPr>
        <w:t>exclusion,</w:t>
      </w:r>
      <w:r w:rsidR="004C16D1">
        <w:rPr>
          <w:i/>
          <w:iCs/>
          <w:sz w:val="24"/>
        </w:rPr>
        <w:t xml:space="preserve"> </w:t>
      </w:r>
      <w:r w:rsidRPr="00B36A9D">
        <w:rPr>
          <w:i/>
          <w:iCs/>
          <w:sz w:val="24"/>
        </w:rPr>
        <w:t>critical discourse analysis</w:t>
      </w:r>
      <w:r w:rsidR="00D85AFB" w:rsidRPr="00B36A9D">
        <w:rPr>
          <w:i/>
          <w:iCs/>
          <w:sz w:val="24"/>
        </w:rPr>
        <w:t>, media representation</w:t>
      </w:r>
      <w:r w:rsidR="00BC3FC3" w:rsidRPr="00B36A9D">
        <w:rPr>
          <w:i/>
          <w:iCs/>
          <w:sz w:val="24"/>
        </w:rPr>
        <w:t>, Ghanaian Media</w:t>
      </w:r>
    </w:p>
    <w:p w14:paraId="453D7C90" w14:textId="5F3297B9" w:rsidR="00997B0F" w:rsidRPr="006A4119" w:rsidRDefault="00DE67A5" w:rsidP="00773F06">
      <w:pPr>
        <w:pStyle w:val="Heading1"/>
        <w:numPr>
          <w:ilvl w:val="0"/>
          <w:numId w:val="50"/>
        </w:numPr>
        <w:spacing w:before="0" w:after="0" w:line="280" w:lineRule="exact"/>
      </w:pPr>
      <w:r w:rsidRPr="006A4119">
        <w:lastRenderedPageBreak/>
        <w:t>Introduction</w:t>
      </w:r>
      <w:r w:rsidR="00DF5B84" w:rsidRPr="006A4119">
        <w:t xml:space="preserve"> </w:t>
      </w:r>
    </w:p>
    <w:p w14:paraId="0ADCCDEB" w14:textId="0C52FDA0" w:rsidR="00DE67A5" w:rsidRPr="006A4119" w:rsidRDefault="00DE67A5" w:rsidP="00284E5D">
      <w:pPr>
        <w:spacing w:line="280" w:lineRule="exact"/>
        <w:ind w:firstLine="284"/>
        <w:contextualSpacing/>
        <w:jc w:val="both"/>
      </w:pPr>
      <w:r w:rsidRPr="006A4119">
        <w:t xml:space="preserve">For centuries, migration has remained a central feature of human history, propelled by diverse economic, social, and cultural factors (McNeil 1984). In Ghana, migration dates to pre-colonial times, as different ethnic groups trace their origins to regions beyond present-day Ghana (Fynn </w:t>
      </w:r>
      <w:r w:rsidR="00731C6D">
        <w:t>and</w:t>
      </w:r>
      <w:r w:rsidRPr="006A4119">
        <w:t xml:space="preserve"> Addo-</w:t>
      </w:r>
      <w:proofErr w:type="spellStart"/>
      <w:r w:rsidRPr="006A4119">
        <w:t>Fening</w:t>
      </w:r>
      <w:proofErr w:type="spellEnd"/>
      <w:r w:rsidRPr="006A4119">
        <w:t xml:space="preserve"> 1991). In recent times, Ghana has experienced a significant increase in the population of foreign nationals, </w:t>
      </w:r>
      <w:r w:rsidR="00A066F4" w:rsidRPr="006A4119">
        <w:t xml:space="preserve">which is </w:t>
      </w:r>
      <w:r w:rsidRPr="006A4119">
        <w:t xml:space="preserve">driven by factors such as trade opportunities, investment prospects, Ghana’s educational system, political stability, peaceful atmosphere, economic strength, and </w:t>
      </w:r>
      <w:r w:rsidR="0040210F" w:rsidRPr="006A4119">
        <w:t xml:space="preserve">the </w:t>
      </w:r>
      <w:r w:rsidRPr="006A4119">
        <w:t>discovery of oil (</w:t>
      </w:r>
      <w:proofErr w:type="spellStart"/>
      <w:r w:rsidRPr="006A4119">
        <w:rPr>
          <w:shd w:val="clear" w:color="auto" w:fill="FFFFFF"/>
        </w:rPr>
        <w:t>Awumbila</w:t>
      </w:r>
      <w:proofErr w:type="spellEnd"/>
      <w:r w:rsidR="00D6739E" w:rsidRPr="006A4119">
        <w:rPr>
          <w:shd w:val="clear" w:color="auto" w:fill="FFFFFF"/>
        </w:rPr>
        <w:t xml:space="preserve">, </w:t>
      </w:r>
      <w:r w:rsidR="00D6739E" w:rsidRPr="006A4119">
        <w:t xml:space="preserve">Manuh, Quartey, Tagoe, and </w:t>
      </w:r>
      <w:proofErr w:type="spellStart"/>
      <w:r w:rsidR="00D6739E" w:rsidRPr="006A4119">
        <w:t>Bosiakoh</w:t>
      </w:r>
      <w:proofErr w:type="spellEnd"/>
      <w:r w:rsidRPr="006A4119">
        <w:rPr>
          <w:shd w:val="clear" w:color="auto" w:fill="FFFFFF"/>
        </w:rPr>
        <w:t xml:space="preserve"> </w:t>
      </w:r>
      <w:r w:rsidRPr="006A4119">
        <w:t xml:space="preserve">2008). </w:t>
      </w:r>
      <w:r w:rsidR="0040210F" w:rsidRPr="006A4119">
        <w:t>Besides</w:t>
      </w:r>
      <w:r w:rsidRPr="006A4119">
        <w:t xml:space="preserve"> enriching </w:t>
      </w:r>
      <w:r w:rsidR="0040210F" w:rsidRPr="006A4119">
        <w:t>Ghana’s</w:t>
      </w:r>
      <w:r w:rsidRPr="006A4119">
        <w:t xml:space="preserve"> cultural diversity and promoting deeper regional ties, foreign nationals have contributed positively to </w:t>
      </w:r>
      <w:r w:rsidR="0040210F" w:rsidRPr="006A4119">
        <w:t>the country</w:t>
      </w:r>
      <w:r w:rsidRPr="006A4119">
        <w:t>'s economy. According to OECD/ILO (2018), foreign nationals in Ghana have been beneficial to the country in areas</w:t>
      </w:r>
      <w:r w:rsidR="0040210F" w:rsidRPr="006A4119">
        <w:t>,</w:t>
      </w:r>
      <w:r w:rsidRPr="006A4119">
        <w:t xml:space="preserve"> which include economic growth and public finance. Notwithstanding this fact, headlines such as </w:t>
      </w:r>
      <w:r w:rsidRPr="006A4119">
        <w:rPr>
          <w:i/>
          <w:iCs/>
          <w:lang w:val="en-GH"/>
        </w:rPr>
        <w:t xml:space="preserve">Nigerian Caged for Beheading Sex Worker </w:t>
      </w:r>
      <w:r w:rsidRPr="006A4119">
        <w:rPr>
          <w:lang w:val="en-GH"/>
        </w:rPr>
        <w:t>(</w:t>
      </w:r>
      <w:proofErr w:type="spellStart"/>
      <w:r w:rsidRPr="006A4119">
        <w:rPr>
          <w:i/>
          <w:iCs/>
          <w:lang w:val="en-GH"/>
        </w:rPr>
        <w:t>dailyguidenetwork</w:t>
      </w:r>
      <w:proofErr w:type="spellEnd"/>
      <w:r w:rsidRPr="006A4119">
        <w:rPr>
          <w:lang w:val="en-GH"/>
        </w:rPr>
        <w:t xml:space="preserve"> 4/12/2022), </w:t>
      </w:r>
      <w:r w:rsidRPr="006A4119">
        <w:rPr>
          <w:i/>
          <w:iCs/>
          <w:lang w:val="en-GH"/>
        </w:rPr>
        <w:t xml:space="preserve">2 Nigerians Strangled Man to Death in Taifa </w:t>
      </w:r>
      <w:r w:rsidRPr="006A4119">
        <w:rPr>
          <w:lang w:val="en-GH"/>
        </w:rPr>
        <w:t>(</w:t>
      </w:r>
      <w:proofErr w:type="spellStart"/>
      <w:r w:rsidRPr="006A4119">
        <w:rPr>
          <w:i/>
          <w:iCs/>
          <w:lang w:val="en-GH"/>
        </w:rPr>
        <w:t>dailyguidenetwork</w:t>
      </w:r>
      <w:proofErr w:type="spellEnd"/>
      <w:r w:rsidRPr="006A4119">
        <w:rPr>
          <w:lang w:val="en-GH"/>
        </w:rPr>
        <w:t xml:space="preserve"> 9/07/2024), and </w:t>
      </w:r>
      <w:r w:rsidRPr="006A4119">
        <w:rPr>
          <w:i/>
          <w:iCs/>
          <w:lang w:val="en-GH"/>
        </w:rPr>
        <w:t>Chinese allegedly shoots 5 LHP workers</w:t>
      </w:r>
      <w:r w:rsidRPr="006A4119">
        <w:rPr>
          <w:lang w:val="en-GH"/>
        </w:rPr>
        <w:t xml:space="preserve"> (</w:t>
      </w:r>
      <w:r w:rsidRPr="006A4119">
        <w:rPr>
          <w:i/>
          <w:iCs/>
          <w:lang w:val="en-GH"/>
        </w:rPr>
        <w:t>Ghanaiantimes.com</w:t>
      </w:r>
      <w:r w:rsidRPr="006A4119">
        <w:rPr>
          <w:lang w:val="en-GH"/>
        </w:rPr>
        <w:t xml:space="preserve"> 3/01/2020) indicate that </w:t>
      </w:r>
      <w:r w:rsidRPr="006A4119">
        <w:t>a section of these foreign nationals has been linked to nefarious activities in some media narratives.</w:t>
      </w:r>
    </w:p>
    <w:p w14:paraId="53D46EA3" w14:textId="7E3FE6B0" w:rsidR="00DE67A5" w:rsidRPr="006A4119" w:rsidRDefault="00DE67A5" w:rsidP="00284E5D">
      <w:pPr>
        <w:spacing w:line="280" w:lineRule="exact"/>
        <w:ind w:firstLine="284"/>
        <w:contextualSpacing/>
        <w:jc w:val="both"/>
      </w:pPr>
      <w:r w:rsidRPr="006A4119">
        <w:t xml:space="preserve">Crime has persisted across human history to such a degree that criminal behaviour itself may be regarded as an inherent aspect of social life (Marsh </w:t>
      </w:r>
      <w:r w:rsidR="00731C6D">
        <w:t>and</w:t>
      </w:r>
      <w:r w:rsidRPr="006A4119">
        <w:t xml:space="preserve"> Melville 2009). Consequently, across its diverse platforms, the media inundates the public with daily reports of criminal incidents. In line with global trends, the Ghanaian media diligently reports on criminal activities. However, a growing concern arises regarding the perceived imbalance and subjectivity in reporting, particularly concerning foreign nationals. There is apprehension among some members of the migrant community that the media disproportionately highlight crimes committed by foreigners, which creates the erroneous perception that they are the primary perpetrators of crimes in Ghana. </w:t>
      </w:r>
    </w:p>
    <w:p w14:paraId="17A53AE2" w14:textId="17AD9354" w:rsidR="00DE67A5" w:rsidRDefault="00DE67A5" w:rsidP="00284E5D">
      <w:pPr>
        <w:spacing w:line="280" w:lineRule="exact"/>
        <w:ind w:firstLine="284"/>
        <w:contextualSpacing/>
        <w:jc w:val="both"/>
      </w:pPr>
      <w:r w:rsidRPr="006A4119">
        <w:t>One such concern was raised by Ambassador Abikoye, the Nigerian High Commissioner to Ghana, who lamented:</w:t>
      </w:r>
    </w:p>
    <w:p w14:paraId="0F8CFDB0" w14:textId="77777777" w:rsidR="004C16D1" w:rsidRPr="006A4119" w:rsidRDefault="004C16D1" w:rsidP="00284E5D">
      <w:pPr>
        <w:spacing w:line="280" w:lineRule="exact"/>
        <w:ind w:firstLine="284"/>
        <w:contextualSpacing/>
        <w:jc w:val="both"/>
      </w:pPr>
    </w:p>
    <w:p w14:paraId="584CD2B0" w14:textId="77777777" w:rsidR="00A97B78" w:rsidRDefault="00DE67A5" w:rsidP="00B36A9D">
      <w:pPr>
        <w:shd w:val="clear" w:color="auto" w:fill="FFFFFF"/>
        <w:spacing w:line="280" w:lineRule="exact"/>
        <w:ind w:left="720"/>
        <w:contextualSpacing/>
        <w:jc w:val="both"/>
      </w:pPr>
      <w:r w:rsidRPr="006A4119">
        <w:rPr>
          <w:i/>
          <w:iCs/>
        </w:rPr>
        <w:t>Attention has been drawn to the daily negative media reportage being meted out against Nigeria and describing Nigerians in Ghana as a bunch of criminals. The Ghanaian Press, both print and electronic as well as social media, seems to have enjoyed a field day in demonizing Nigeria which for all intent and purpose, is seen as a fraternal brother to Ghana</w:t>
      </w:r>
      <w:r w:rsidRPr="006A4119">
        <w:t xml:space="preserve"> (</w:t>
      </w:r>
      <w:r w:rsidRPr="006A4119">
        <w:rPr>
          <w:i/>
        </w:rPr>
        <w:t xml:space="preserve">Ambassador Abikoye, as cited in </w:t>
      </w:r>
      <w:r w:rsidRPr="006A4119">
        <w:rPr>
          <w:i/>
          <w:iCs/>
        </w:rPr>
        <w:t>Graphic Online</w:t>
      </w:r>
      <w:r w:rsidRPr="006A4119">
        <w:rPr>
          <w:i/>
        </w:rPr>
        <w:t xml:space="preserve"> 2019</w:t>
      </w:r>
      <w:r w:rsidRPr="006A4119">
        <w:t>).</w:t>
      </w:r>
    </w:p>
    <w:p w14:paraId="56F22547" w14:textId="77777777" w:rsidR="004C16D1" w:rsidRPr="006A4119" w:rsidRDefault="004C16D1" w:rsidP="00B36A9D">
      <w:pPr>
        <w:shd w:val="clear" w:color="auto" w:fill="FFFFFF"/>
        <w:spacing w:line="280" w:lineRule="exact"/>
        <w:ind w:left="720"/>
        <w:contextualSpacing/>
        <w:jc w:val="both"/>
      </w:pPr>
    </w:p>
    <w:p w14:paraId="3A1CD40A" w14:textId="2A769380" w:rsidR="00DE67A5" w:rsidRPr="006A4119" w:rsidRDefault="002C0D20" w:rsidP="00284E5D">
      <w:pPr>
        <w:spacing w:line="280" w:lineRule="exact"/>
        <w:ind w:firstLine="284"/>
        <w:contextualSpacing/>
        <w:jc w:val="both"/>
      </w:pPr>
      <w:r w:rsidRPr="006A4119">
        <w:t>The Chinese mission in Ghana, i</w:t>
      </w:r>
      <w:r w:rsidR="00DE67A5" w:rsidRPr="006A4119">
        <w:t xml:space="preserve">n a letter issued in April 2017, </w:t>
      </w:r>
      <w:r w:rsidRPr="006A4119">
        <w:t xml:space="preserve">expressed concern over what it regarded as biased media reporting on </w:t>
      </w:r>
      <w:r w:rsidR="00DE67A5" w:rsidRPr="006A4119">
        <w:t xml:space="preserve">Chinese involvement in illegal mining in Ghana. According to this letter: </w:t>
      </w:r>
    </w:p>
    <w:p w14:paraId="7EFF46FD" w14:textId="665E9F22" w:rsidR="00DE67A5" w:rsidRPr="006A4119" w:rsidRDefault="00DE67A5" w:rsidP="00B36A9D">
      <w:pPr>
        <w:spacing w:line="280" w:lineRule="exact"/>
        <w:ind w:left="720"/>
        <w:contextualSpacing/>
        <w:jc w:val="both"/>
      </w:pPr>
      <w:proofErr w:type="gramStart"/>
      <w:r w:rsidRPr="006A4119">
        <w:rPr>
          <w:i/>
          <w:iCs/>
        </w:rPr>
        <w:lastRenderedPageBreak/>
        <w:t>A number of</w:t>
      </w:r>
      <w:proofErr w:type="gramEnd"/>
      <w:r w:rsidRPr="006A4119">
        <w:rPr>
          <w:i/>
          <w:iCs/>
        </w:rPr>
        <w:t xml:space="preserve"> distorted or biased reports and stories on Chinese people</w:t>
      </w:r>
      <w:r w:rsidR="00F32DE7" w:rsidRPr="006A4119">
        <w:rPr>
          <w:i/>
          <w:iCs/>
        </w:rPr>
        <w:t>…</w:t>
      </w:r>
      <w:r w:rsidRPr="006A4119">
        <w:rPr>
          <w:i/>
          <w:iCs/>
        </w:rPr>
        <w:t>that are defaming Chinese leaders and senior officials… The Chinese side is very concerned about this unhealthy tendency. We hope that the Ghanaian government will pay due attention to this situation, take the necessary action to stop such things from happening again and guide the media to give an objective coverage on the illegal mining issue…”. (The Chinese Mission, as cited in</w:t>
      </w:r>
      <w:r w:rsidRPr="006A4119">
        <w:t xml:space="preserve"> </w:t>
      </w:r>
      <w:r w:rsidRPr="006A4119">
        <w:rPr>
          <w:i/>
          <w:iCs/>
        </w:rPr>
        <w:t>Citifmonline.com</w:t>
      </w:r>
      <w:r w:rsidR="00F32DE7" w:rsidRPr="006A4119">
        <w:rPr>
          <w:i/>
          <w:iCs/>
        </w:rPr>
        <w:t>,</w:t>
      </w:r>
      <w:r w:rsidRPr="006A4119">
        <w:t xml:space="preserve"> 2017)</w:t>
      </w:r>
    </w:p>
    <w:p w14:paraId="4376C098" w14:textId="77777777" w:rsidR="008B6D06" w:rsidRPr="006A4119" w:rsidRDefault="008B6D06" w:rsidP="00284E5D">
      <w:pPr>
        <w:spacing w:line="280" w:lineRule="exact"/>
        <w:ind w:left="720" w:firstLine="284"/>
        <w:contextualSpacing/>
        <w:jc w:val="both"/>
      </w:pPr>
    </w:p>
    <w:p w14:paraId="0B56B776" w14:textId="3B9D75F6" w:rsidR="00DE67A5" w:rsidRPr="006A4119" w:rsidRDefault="00DE67A5" w:rsidP="00284E5D">
      <w:pPr>
        <w:spacing w:line="280" w:lineRule="exact"/>
        <w:ind w:firstLine="284"/>
        <w:contextualSpacing/>
        <w:jc w:val="both"/>
      </w:pPr>
      <w:r w:rsidRPr="006A4119">
        <w:rPr>
          <w:iCs/>
          <w:lang w:val="en-GH"/>
        </w:rPr>
        <w:t xml:space="preserve">These allegations raise important questions: </w:t>
      </w:r>
      <w:r w:rsidRPr="006A4119">
        <w:rPr>
          <w:iCs/>
        </w:rPr>
        <w:t>In what ways does the Ghanaian media represent Nigerian and Chinese nationals in crime reporting, and to what extent do these representations exhibit patterns of bias or stereotyping</w:t>
      </w:r>
      <w:r w:rsidRPr="006A4119">
        <w:rPr>
          <w:iCs/>
          <w:lang w:val="en-GH"/>
        </w:rPr>
        <w:t>? What implications might such narratives have for intercultural relations in Ghana? This study seeks to answer these questions by critically examining the representation of Nigerian and Chinese nationals in crime reports across major Ghanaian online newspapers</w:t>
      </w:r>
      <w:r w:rsidRPr="006A4119">
        <w:rPr>
          <w:iCs/>
        </w:rPr>
        <w:t xml:space="preserve"> using aspects of discourse-historic and socio-semantic approaches of </w:t>
      </w:r>
      <w:r w:rsidR="008B6D06" w:rsidRPr="006A4119">
        <w:rPr>
          <w:iCs/>
        </w:rPr>
        <w:t xml:space="preserve">Critical Discourse Analysis </w:t>
      </w:r>
      <w:r w:rsidR="00F32DE7" w:rsidRPr="006A4119">
        <w:rPr>
          <w:iCs/>
        </w:rPr>
        <w:t>(CDA)</w:t>
      </w:r>
      <w:r w:rsidRPr="006A4119">
        <w:rPr>
          <w:iCs/>
          <w:lang w:val="en-GH"/>
        </w:rPr>
        <w:t xml:space="preserve">. The goal is to uncover discursive strategies that may shape negative stereotypes, </w:t>
      </w:r>
      <w:r w:rsidRPr="006A4119">
        <w:t>promote more balanced and responsible journalistic practices, promote more inclusive societal narratives regarding foreign nationals and facilitate a better understanding of the complexities surrounding intercultural relations.</w:t>
      </w:r>
    </w:p>
    <w:p w14:paraId="3364BC8D" w14:textId="77777777" w:rsidR="008B6D06" w:rsidRPr="006A4119" w:rsidRDefault="008B6D06" w:rsidP="00284E5D">
      <w:pPr>
        <w:spacing w:line="280" w:lineRule="exact"/>
        <w:ind w:firstLine="284"/>
        <w:contextualSpacing/>
        <w:jc w:val="both"/>
      </w:pPr>
    </w:p>
    <w:p w14:paraId="230D6FA5" w14:textId="4DC31CD0" w:rsidR="00DE67A5" w:rsidRPr="00773F06" w:rsidRDefault="008B6D06" w:rsidP="00773F06">
      <w:pPr>
        <w:pStyle w:val="ListParagraph"/>
        <w:numPr>
          <w:ilvl w:val="0"/>
          <w:numId w:val="50"/>
        </w:numPr>
        <w:spacing w:line="280" w:lineRule="exact"/>
        <w:jc w:val="both"/>
        <w:rPr>
          <w:rFonts w:ascii="Times New Roman" w:hAnsi="Times New Roman" w:cs="Times New Roman"/>
          <w:b/>
          <w:sz w:val="24"/>
          <w:szCs w:val="24"/>
        </w:rPr>
      </w:pPr>
      <w:r w:rsidRPr="00773F06">
        <w:rPr>
          <w:rFonts w:ascii="Times New Roman" w:hAnsi="Times New Roman" w:cs="Times New Roman"/>
          <w:b/>
          <w:sz w:val="24"/>
          <w:szCs w:val="24"/>
        </w:rPr>
        <w:t>Global Media Representations of Foreign Nationals</w:t>
      </w:r>
    </w:p>
    <w:p w14:paraId="7A5B0A29" w14:textId="7E11693D" w:rsidR="00DE67A5" w:rsidRPr="006A4119" w:rsidRDefault="00DE67A5" w:rsidP="00284E5D">
      <w:pPr>
        <w:spacing w:line="280" w:lineRule="exact"/>
        <w:ind w:firstLine="284"/>
        <w:contextualSpacing/>
        <w:jc w:val="both"/>
      </w:pPr>
      <w:r w:rsidRPr="006A4119">
        <w:t xml:space="preserve">The representation of foreign nationals has received considerable scholarly attention in recent times. It has been widely explored from sociological (Farris </w:t>
      </w:r>
      <w:r w:rsidR="00731C6D">
        <w:t>and</w:t>
      </w:r>
      <w:r w:rsidRPr="006A4119">
        <w:t xml:space="preserve"> Mohamed 2018; Light </w:t>
      </w:r>
      <w:r w:rsidR="00731C6D">
        <w:t>and</w:t>
      </w:r>
      <w:r w:rsidRPr="006A4119">
        <w:t xml:space="preserve"> Miller 2018), communicative (Lawlor </w:t>
      </w:r>
      <w:r w:rsidR="00D355C5" w:rsidRPr="006A4119">
        <w:t>and</w:t>
      </w:r>
      <w:r w:rsidRPr="006A4119">
        <w:t xml:space="preserve"> Tolley 2017</w:t>
      </w:r>
      <w:r w:rsidR="00656D8B" w:rsidRPr="006A4119">
        <w:t xml:space="preserve">; </w:t>
      </w:r>
      <w:proofErr w:type="spellStart"/>
      <w:r w:rsidR="00656D8B" w:rsidRPr="006A4119">
        <w:rPr>
          <w:lang w:val="en-GH"/>
        </w:rPr>
        <w:t>Arowosola</w:t>
      </w:r>
      <w:proofErr w:type="spellEnd"/>
      <w:r w:rsidR="00656D8B" w:rsidRPr="006A4119">
        <w:rPr>
          <w:lang w:val="en-GH"/>
        </w:rPr>
        <w:t xml:space="preserve"> 2020</w:t>
      </w:r>
      <w:r w:rsidRPr="006A4119">
        <w:t>), psychological (Parker 2015) and linguistic (Onay-Coker 2019</w:t>
      </w:r>
      <w:r w:rsidR="00656D8B" w:rsidRPr="006A4119">
        <w:t xml:space="preserve">; </w:t>
      </w:r>
      <w:bookmarkStart w:id="0" w:name="_Hlk194059538"/>
      <w:proofErr w:type="spellStart"/>
      <w:r w:rsidR="00656D8B" w:rsidRPr="006A4119">
        <w:t>Kaulfuss</w:t>
      </w:r>
      <w:bookmarkEnd w:id="0"/>
      <w:proofErr w:type="spellEnd"/>
      <w:r w:rsidR="00656D8B" w:rsidRPr="006A4119">
        <w:t xml:space="preserve"> 2020; </w:t>
      </w:r>
      <w:r w:rsidR="00656D8B" w:rsidRPr="006A4119">
        <w:rPr>
          <w:lang w:val="en-GH"/>
        </w:rPr>
        <w:t>Reid 2021; Kapetanovic 2022</w:t>
      </w:r>
      <w:r w:rsidRPr="006A4119">
        <w:t xml:space="preserve">) perspectives. However, research findings from various parts of the world indicate that discourses on foreign nationals have been largely negative. A prevailing theme emerging from the discourses on foreign nationals is criminality. Studies from various settings have discovered that foreign nationals are consistently described as </w:t>
      </w:r>
      <w:r w:rsidRPr="006A4119">
        <w:rPr>
          <w:i/>
          <w:iCs/>
        </w:rPr>
        <w:t>criminals</w:t>
      </w:r>
      <w:r w:rsidRPr="006A4119">
        <w:t xml:space="preserve"> (</w:t>
      </w:r>
      <w:r w:rsidR="00166ABA" w:rsidRPr="006A4119">
        <w:t xml:space="preserve">Castello 2016; </w:t>
      </w:r>
      <w:proofErr w:type="spellStart"/>
      <w:r w:rsidRPr="006A4119">
        <w:rPr>
          <w:bCs/>
        </w:rPr>
        <w:t>Arcimaviciene</w:t>
      </w:r>
      <w:proofErr w:type="spellEnd"/>
      <w:r w:rsidRPr="006A4119">
        <w:rPr>
          <w:bCs/>
        </w:rPr>
        <w:t xml:space="preserve"> </w:t>
      </w:r>
      <w:r w:rsidR="00731C6D">
        <w:rPr>
          <w:bCs/>
        </w:rPr>
        <w:t>and</w:t>
      </w:r>
      <w:r w:rsidRPr="006A4119">
        <w:rPr>
          <w:bCs/>
        </w:rPr>
        <w:t xml:space="preserve"> Baglama 2018), </w:t>
      </w:r>
      <w:r w:rsidRPr="006A4119">
        <w:rPr>
          <w:bCs/>
          <w:i/>
        </w:rPr>
        <w:t xml:space="preserve">terrorists </w:t>
      </w:r>
      <w:r w:rsidRPr="006A4119">
        <w:rPr>
          <w:bCs/>
        </w:rPr>
        <w:t>(</w:t>
      </w:r>
      <w:r w:rsidRPr="006A4119">
        <w:t xml:space="preserve">Aswad 2019), </w:t>
      </w:r>
      <w:r w:rsidRPr="006A4119">
        <w:rPr>
          <w:i/>
        </w:rPr>
        <w:t>killers</w:t>
      </w:r>
      <w:r w:rsidRPr="006A4119">
        <w:t xml:space="preserve"> (Onay-Coker 2019) and </w:t>
      </w:r>
      <w:r w:rsidRPr="006A4119">
        <w:rPr>
          <w:i/>
          <w:iCs/>
        </w:rPr>
        <w:t>threats</w:t>
      </w:r>
      <w:r w:rsidRPr="006A4119">
        <w:t xml:space="preserve"> to </w:t>
      </w:r>
      <w:r w:rsidRPr="006A4119">
        <w:rPr>
          <w:i/>
          <w:iCs/>
        </w:rPr>
        <w:t>security</w:t>
      </w:r>
      <w:r w:rsidRPr="006A4119">
        <w:t xml:space="preserve"> (Cengiz </w:t>
      </w:r>
      <w:r w:rsidR="00D355C5" w:rsidRPr="006A4119">
        <w:t>and</w:t>
      </w:r>
      <w:r w:rsidRPr="006A4119">
        <w:t xml:space="preserve"> Karlson 2021), </w:t>
      </w:r>
      <w:r w:rsidRPr="006A4119">
        <w:rPr>
          <w:i/>
          <w:iCs/>
        </w:rPr>
        <w:t>economy</w:t>
      </w:r>
      <w:r w:rsidRPr="006A4119">
        <w:t xml:space="preserve"> (Horn 2016)</w:t>
      </w:r>
      <w:r w:rsidR="00F32DE7" w:rsidRPr="006A4119">
        <w:t xml:space="preserve"> and</w:t>
      </w:r>
      <w:r w:rsidRPr="006A4119">
        <w:t xml:space="preserve"> </w:t>
      </w:r>
      <w:r w:rsidRPr="006A4119">
        <w:rPr>
          <w:i/>
          <w:iCs/>
        </w:rPr>
        <w:t>culture</w:t>
      </w:r>
      <w:r w:rsidRPr="006A4119">
        <w:t xml:space="preserve"> (Burroughs 2015).  </w:t>
      </w:r>
    </w:p>
    <w:p w14:paraId="53F43D3E" w14:textId="54E6FE36" w:rsidR="00062F91" w:rsidRPr="006A4119" w:rsidRDefault="00DE67A5" w:rsidP="00284E5D">
      <w:pPr>
        <w:spacing w:line="280" w:lineRule="exact"/>
        <w:ind w:firstLine="284"/>
        <w:contextualSpacing/>
        <w:jc w:val="both"/>
      </w:pPr>
      <w:r w:rsidRPr="006A4119">
        <w:t>These narratives are not neutral as they reflect underlying ideologies, power relations and values that privilege sensationalism and national identity. Indeed, f</w:t>
      </w:r>
      <w:r w:rsidRPr="006A4119">
        <w:rPr>
          <w:bCs/>
        </w:rPr>
        <w:t>indings from some studies (</w:t>
      </w:r>
      <w:r w:rsidR="00D355C5" w:rsidRPr="006A4119">
        <w:t xml:space="preserve">Bruno 2016; </w:t>
      </w:r>
      <w:r w:rsidR="00D355C5" w:rsidRPr="006A4119">
        <w:rPr>
          <w:bCs/>
        </w:rPr>
        <w:t xml:space="preserve">Balica and Marinescu 2018; </w:t>
      </w:r>
      <w:proofErr w:type="spellStart"/>
      <w:r w:rsidRPr="006A4119">
        <w:t>Arowosola</w:t>
      </w:r>
      <w:proofErr w:type="spellEnd"/>
      <w:r w:rsidRPr="006A4119">
        <w:t xml:space="preserve"> 2020) </w:t>
      </w:r>
      <w:r w:rsidRPr="006A4119">
        <w:rPr>
          <w:bCs/>
        </w:rPr>
        <w:t xml:space="preserve">indicate that the media sometimes convert the crimes of individuals into national crimes. Other </w:t>
      </w:r>
      <w:r w:rsidRPr="006A4119">
        <w:t>studies (Aswad 2019; Khan</w:t>
      </w:r>
      <w:r w:rsidR="00FD71EB" w:rsidRPr="006A4119">
        <w:t>,</w:t>
      </w:r>
      <w:r w:rsidRPr="006A4119">
        <w:t xml:space="preserve"> </w:t>
      </w:r>
      <w:r w:rsidR="00FD71EB" w:rsidRPr="006A4119">
        <w:t>Ahsan, and Tariq</w:t>
      </w:r>
      <w:r w:rsidRPr="006A4119">
        <w:t xml:space="preserve"> 2021</w:t>
      </w:r>
      <w:r w:rsidRPr="006A4119">
        <w:rPr>
          <w:bCs/>
        </w:rPr>
        <w:t>) report that</w:t>
      </w:r>
      <w:r w:rsidRPr="006A4119">
        <w:t xml:space="preserve">, through </w:t>
      </w:r>
      <w:r w:rsidR="00904C80" w:rsidRPr="006A4119">
        <w:t xml:space="preserve">various </w:t>
      </w:r>
      <w:r w:rsidRPr="006A4119">
        <w:t>pronominals and xenonyms</w:t>
      </w:r>
      <w:r w:rsidRPr="006A4119">
        <w:rPr>
          <w:i/>
        </w:rPr>
        <w:t xml:space="preserve">, </w:t>
      </w:r>
      <w:r w:rsidRPr="006A4119">
        <w:t xml:space="preserve">foreign nationals are usually portrayed as the </w:t>
      </w:r>
      <w:r w:rsidRPr="006A4119">
        <w:rPr>
          <w:i/>
        </w:rPr>
        <w:t>other</w:t>
      </w:r>
      <w:r w:rsidR="002206CB" w:rsidRPr="006A4119">
        <w:rPr>
          <w:i/>
        </w:rPr>
        <w:t xml:space="preserve"> </w:t>
      </w:r>
      <w:r w:rsidR="002206CB" w:rsidRPr="006A4119">
        <w:rPr>
          <w:iCs/>
        </w:rPr>
        <w:lastRenderedPageBreak/>
        <w:t>(Catalano 2013; Catalano 2015)</w:t>
      </w:r>
      <w:r w:rsidRPr="006A4119">
        <w:t xml:space="preserve">. </w:t>
      </w:r>
      <w:bookmarkStart w:id="1" w:name="_Hlk183682597"/>
      <w:proofErr w:type="spellStart"/>
      <w:r w:rsidRPr="006A4119">
        <w:t>Biebuyck</w:t>
      </w:r>
      <w:proofErr w:type="spellEnd"/>
      <w:r w:rsidRPr="006A4119">
        <w:t xml:space="preserve"> </w:t>
      </w:r>
      <w:r w:rsidR="00904C80" w:rsidRPr="006A4119">
        <w:t>(</w:t>
      </w:r>
      <w:r w:rsidRPr="006A4119">
        <w:t>2014</w:t>
      </w:r>
      <w:r w:rsidR="00904C80" w:rsidRPr="006A4119">
        <w:t>) and</w:t>
      </w:r>
      <w:r w:rsidRPr="006A4119">
        <w:t xml:space="preserve"> Füstös </w:t>
      </w:r>
      <w:r w:rsidR="00904C80" w:rsidRPr="006A4119">
        <w:t>(</w:t>
      </w:r>
      <w:r w:rsidRPr="006A4119">
        <w:t>2023</w:t>
      </w:r>
      <w:bookmarkEnd w:id="1"/>
      <w:r w:rsidRPr="006A4119">
        <w:t xml:space="preserve">) </w:t>
      </w:r>
      <w:r w:rsidR="00904C80" w:rsidRPr="006A4119">
        <w:t>observed</w:t>
      </w:r>
      <w:r w:rsidRPr="006A4119">
        <w:t xml:space="preserve"> that offenders' nationalities are prominently mentioned, often without providing their perspectives,</w:t>
      </w:r>
      <w:r w:rsidR="008B6D06" w:rsidRPr="006A4119">
        <w:t xml:space="preserve"> </w:t>
      </w:r>
      <w:r w:rsidR="00292DA8">
        <w:t>and this l</w:t>
      </w:r>
      <w:r w:rsidRPr="006A4119">
        <w:t>ead</w:t>
      </w:r>
      <w:r w:rsidR="008B6D06" w:rsidRPr="006A4119">
        <w:t>s</w:t>
      </w:r>
      <w:r w:rsidRPr="006A4119">
        <w:t xml:space="preserve"> to perceptions of collective guilt</w:t>
      </w:r>
      <w:r w:rsidR="008B6D06" w:rsidRPr="006A4119">
        <w:t>,</w:t>
      </w:r>
      <w:r w:rsidR="00904C80" w:rsidRPr="006A4119">
        <w:t xml:space="preserve"> </w:t>
      </w:r>
      <w:r w:rsidR="00D30BC6" w:rsidRPr="006A4119">
        <w:t>al</w:t>
      </w:r>
      <w:r w:rsidR="00904C80" w:rsidRPr="006A4119">
        <w:t>though</w:t>
      </w:r>
      <w:r w:rsidRPr="006A4119">
        <w:rPr>
          <w:lang w:val="en-GH"/>
        </w:rPr>
        <w:t xml:space="preserve"> </w:t>
      </w:r>
      <w:r w:rsidRPr="006A4119">
        <w:t>crimes about foreign</w:t>
      </w:r>
      <w:r w:rsidR="00D355C5" w:rsidRPr="006A4119">
        <w:t>ers</w:t>
      </w:r>
      <w:r w:rsidRPr="006A4119">
        <w:t xml:space="preserve"> are not always a true reflection of reality</w:t>
      </w:r>
      <w:r w:rsidR="00904C80" w:rsidRPr="006A4119">
        <w:t xml:space="preserve"> (</w:t>
      </w:r>
      <w:r w:rsidR="00904C80" w:rsidRPr="006A4119">
        <w:rPr>
          <w:lang w:val="en-GH"/>
        </w:rPr>
        <w:t xml:space="preserve">Kakavand </w:t>
      </w:r>
      <w:r w:rsidR="00D0310C" w:rsidRPr="006A4119">
        <w:rPr>
          <w:lang w:val="en-US"/>
        </w:rPr>
        <w:t>and</w:t>
      </w:r>
      <w:r w:rsidR="00904C80" w:rsidRPr="006A4119">
        <w:rPr>
          <w:lang w:val="en-GH"/>
        </w:rPr>
        <w:t xml:space="preserve"> Trilling 2022)</w:t>
      </w:r>
      <w:r w:rsidRPr="006A4119">
        <w:t xml:space="preserve">. </w:t>
      </w:r>
    </w:p>
    <w:p w14:paraId="51ED7A9E" w14:textId="138ABEEF" w:rsidR="00DE67A5" w:rsidRPr="006A4119" w:rsidRDefault="00DE67A5"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bdr w:val="nil"/>
        </w:rPr>
        <w:t xml:space="preserve">Despite the significant </w:t>
      </w:r>
      <w:proofErr w:type="gramStart"/>
      <w:r w:rsidRPr="006A4119">
        <w:rPr>
          <w:rFonts w:ascii="Times New Roman" w:hAnsi="Times New Roman" w:cs="Times New Roman"/>
          <w:sz w:val="24"/>
          <w:szCs w:val="24"/>
          <w:bdr w:val="nil"/>
        </w:rPr>
        <w:t>scholarly attention</w:t>
      </w:r>
      <w:proofErr w:type="gramEnd"/>
      <w:r w:rsidRPr="006A4119">
        <w:rPr>
          <w:rFonts w:ascii="Times New Roman" w:hAnsi="Times New Roman" w:cs="Times New Roman"/>
          <w:sz w:val="24"/>
          <w:szCs w:val="24"/>
          <w:bdr w:val="nil"/>
        </w:rPr>
        <w:t xml:space="preserve"> devoted to the portrayal of foreign nationals by the media globally, it is</w:t>
      </w:r>
      <w:r w:rsidRPr="006A4119">
        <w:rPr>
          <w:rFonts w:ascii="Times New Roman" w:hAnsi="Times New Roman" w:cs="Times New Roman"/>
          <w:sz w:val="24"/>
          <w:szCs w:val="24"/>
        </w:rPr>
        <w:t xml:space="preserve"> regrettable to note that the existing body of research is remarkably skewed toward locations outside of Africa. </w:t>
      </w:r>
      <w:r w:rsidR="00904C80" w:rsidRPr="006A4119">
        <w:rPr>
          <w:rFonts w:ascii="Times New Roman" w:hAnsi="Times New Roman" w:cs="Times New Roman"/>
          <w:sz w:val="24"/>
          <w:szCs w:val="24"/>
        </w:rPr>
        <w:t xml:space="preserve">In </w:t>
      </w:r>
      <w:r w:rsidRPr="006A4119">
        <w:rPr>
          <w:rFonts w:ascii="Times New Roman" w:hAnsi="Times New Roman" w:cs="Times New Roman"/>
          <w:sz w:val="24"/>
          <w:szCs w:val="24"/>
        </w:rPr>
        <w:t xml:space="preserve">Africa, such studies </w:t>
      </w:r>
      <w:r w:rsidR="00904C80" w:rsidRPr="006A4119">
        <w:rPr>
          <w:rFonts w:ascii="Times New Roman" w:hAnsi="Times New Roman" w:cs="Times New Roman"/>
          <w:sz w:val="24"/>
          <w:szCs w:val="24"/>
        </w:rPr>
        <w:t xml:space="preserve">appear to </w:t>
      </w:r>
      <w:r w:rsidRPr="006A4119">
        <w:rPr>
          <w:rFonts w:ascii="Times New Roman" w:hAnsi="Times New Roman" w:cs="Times New Roman"/>
          <w:sz w:val="24"/>
          <w:szCs w:val="24"/>
        </w:rPr>
        <w:t>have been restricted to South Africa (</w:t>
      </w:r>
      <w:proofErr w:type="spellStart"/>
      <w:r w:rsidRPr="006A4119">
        <w:rPr>
          <w:rFonts w:ascii="Times New Roman" w:hAnsi="Times New Roman" w:cs="Times New Roman"/>
          <w:sz w:val="24"/>
          <w:szCs w:val="24"/>
        </w:rPr>
        <w:t>Karithi</w:t>
      </w:r>
      <w:proofErr w:type="spellEnd"/>
      <w:r w:rsidR="00D6739E" w:rsidRPr="006A4119">
        <w:rPr>
          <w:rFonts w:ascii="Times New Roman" w:hAnsi="Times New Roman" w:cs="Times New Roman"/>
          <w:sz w:val="24"/>
          <w:szCs w:val="24"/>
        </w:rPr>
        <w:t xml:space="preserve">, </w:t>
      </w:r>
      <w:proofErr w:type="spellStart"/>
      <w:r w:rsidR="00D6739E" w:rsidRPr="006A4119">
        <w:rPr>
          <w:rFonts w:ascii="Times New Roman" w:hAnsi="Times New Roman" w:cs="Times New Roman"/>
          <w:sz w:val="24"/>
          <w:szCs w:val="24"/>
          <w:lang w:val="en-GH"/>
        </w:rPr>
        <w:t>Mawadza</w:t>
      </w:r>
      <w:proofErr w:type="spellEnd"/>
      <w:r w:rsidR="00D6739E" w:rsidRPr="006A4119">
        <w:rPr>
          <w:rFonts w:ascii="Times New Roman" w:hAnsi="Times New Roman" w:cs="Times New Roman"/>
          <w:sz w:val="24"/>
          <w:szCs w:val="24"/>
        </w:rPr>
        <w:t>,</w:t>
      </w:r>
      <w:r w:rsidR="00D6739E" w:rsidRPr="006A4119">
        <w:rPr>
          <w:rFonts w:ascii="Times New Roman" w:hAnsi="Times New Roman" w:cs="Times New Roman"/>
          <w:sz w:val="24"/>
          <w:szCs w:val="24"/>
          <w:lang w:val="en-GH"/>
        </w:rPr>
        <w:t xml:space="preserve"> </w:t>
      </w:r>
      <w:r w:rsidR="00FD71EB" w:rsidRPr="006A4119">
        <w:rPr>
          <w:rFonts w:ascii="Times New Roman" w:hAnsi="Times New Roman" w:cs="Times New Roman"/>
          <w:sz w:val="24"/>
          <w:szCs w:val="24"/>
        </w:rPr>
        <w:t>and</w:t>
      </w:r>
      <w:r w:rsidR="00D6739E" w:rsidRPr="006A4119">
        <w:rPr>
          <w:rFonts w:ascii="Times New Roman" w:hAnsi="Times New Roman" w:cs="Times New Roman"/>
          <w:sz w:val="24"/>
          <w:szCs w:val="24"/>
          <w:lang w:val="en-GH"/>
        </w:rPr>
        <w:t xml:space="preserve"> </w:t>
      </w:r>
      <w:proofErr w:type="spellStart"/>
      <w:r w:rsidR="00D6739E" w:rsidRPr="006A4119">
        <w:rPr>
          <w:rFonts w:ascii="Times New Roman" w:hAnsi="Times New Roman" w:cs="Times New Roman"/>
          <w:sz w:val="24"/>
          <w:szCs w:val="24"/>
          <w:lang w:val="en-GH"/>
        </w:rPr>
        <w:t>Carciotto</w:t>
      </w:r>
      <w:proofErr w:type="spellEnd"/>
      <w:r w:rsidRPr="006A4119">
        <w:rPr>
          <w:rFonts w:ascii="Times New Roman" w:hAnsi="Times New Roman" w:cs="Times New Roman"/>
          <w:sz w:val="24"/>
          <w:szCs w:val="24"/>
        </w:rPr>
        <w:t xml:space="preserve"> 2017; </w:t>
      </w:r>
      <w:proofErr w:type="spellStart"/>
      <w:r w:rsidRPr="006A4119">
        <w:rPr>
          <w:rFonts w:ascii="Times New Roman" w:hAnsi="Times New Roman" w:cs="Times New Roman"/>
          <w:sz w:val="24"/>
          <w:szCs w:val="24"/>
        </w:rPr>
        <w:t>Mbetga</w:t>
      </w:r>
      <w:proofErr w:type="spellEnd"/>
      <w:r w:rsidRPr="006A4119">
        <w:rPr>
          <w:rFonts w:ascii="Times New Roman" w:hAnsi="Times New Roman" w:cs="Times New Roman"/>
          <w:sz w:val="24"/>
          <w:szCs w:val="24"/>
        </w:rPr>
        <w:t xml:space="preserve"> 2014). </w:t>
      </w:r>
      <w:r w:rsidR="00904C80" w:rsidRPr="006A4119">
        <w:rPr>
          <w:rFonts w:ascii="Times New Roman" w:hAnsi="Times New Roman" w:cs="Times New Roman"/>
          <w:sz w:val="24"/>
          <w:szCs w:val="24"/>
        </w:rPr>
        <w:t xml:space="preserve">Particularly underexplored is the </w:t>
      </w:r>
      <w:r w:rsidRPr="006A4119">
        <w:rPr>
          <w:rFonts w:ascii="Times New Roman" w:hAnsi="Times New Roman" w:cs="Times New Roman"/>
          <w:sz w:val="24"/>
          <w:szCs w:val="24"/>
        </w:rPr>
        <w:t>portrayal of foreign nationals in Ghana (Abid, Manan</w:t>
      </w:r>
      <w:r w:rsidR="00904C80" w:rsidRPr="006A4119">
        <w:rPr>
          <w:rFonts w:ascii="Times New Roman" w:hAnsi="Times New Roman" w:cs="Times New Roman"/>
          <w:sz w:val="24"/>
          <w:szCs w:val="24"/>
        </w:rPr>
        <w:t>,</w:t>
      </w:r>
      <w:r w:rsidRPr="006A4119">
        <w:rPr>
          <w:rFonts w:ascii="Times New Roman" w:hAnsi="Times New Roman" w:cs="Times New Roman"/>
          <w:sz w:val="24"/>
          <w:szCs w:val="24"/>
        </w:rPr>
        <w:t xml:space="preserve"> </w:t>
      </w:r>
      <w:r w:rsidR="00FD71EB" w:rsidRPr="006A4119">
        <w:rPr>
          <w:rFonts w:ascii="Times New Roman" w:hAnsi="Times New Roman" w:cs="Times New Roman"/>
          <w:sz w:val="24"/>
          <w:szCs w:val="24"/>
        </w:rPr>
        <w:t>and</w:t>
      </w:r>
      <w:r w:rsidRPr="006A4119">
        <w:rPr>
          <w:rFonts w:ascii="Times New Roman" w:hAnsi="Times New Roman" w:cs="Times New Roman"/>
          <w:sz w:val="24"/>
          <w:szCs w:val="24"/>
        </w:rPr>
        <w:t xml:space="preserve"> Amir</w:t>
      </w:r>
      <w:r w:rsidR="004F4990" w:rsidRPr="006A4119">
        <w:rPr>
          <w:rFonts w:ascii="Times New Roman" w:hAnsi="Times New Roman" w:cs="Times New Roman"/>
          <w:sz w:val="24"/>
          <w:szCs w:val="24"/>
        </w:rPr>
        <w:t>,</w:t>
      </w:r>
      <w:r w:rsidRPr="006A4119">
        <w:rPr>
          <w:rFonts w:ascii="Times New Roman" w:hAnsi="Times New Roman" w:cs="Times New Roman"/>
          <w:sz w:val="24"/>
          <w:szCs w:val="24"/>
        </w:rPr>
        <w:t xml:space="preserve"> 2013;</w:t>
      </w:r>
      <w:r w:rsidR="001B30BE" w:rsidRPr="006A4119">
        <w:rPr>
          <w:rFonts w:ascii="Times New Roman" w:hAnsi="Times New Roman" w:cs="Times New Roman"/>
          <w:sz w:val="24"/>
          <w:szCs w:val="24"/>
        </w:rPr>
        <w:t xml:space="preserve"> </w:t>
      </w:r>
      <w:r w:rsidRPr="006A4119">
        <w:rPr>
          <w:rFonts w:ascii="Times New Roman" w:hAnsi="Times New Roman" w:cs="Times New Roman"/>
          <w:sz w:val="24"/>
          <w:szCs w:val="24"/>
        </w:rPr>
        <w:t xml:space="preserve">Dela-Dem 2018; Nartey </w:t>
      </w:r>
      <w:r w:rsidR="00FD71EB" w:rsidRPr="006A4119">
        <w:rPr>
          <w:rFonts w:ascii="Times New Roman" w:hAnsi="Times New Roman" w:cs="Times New Roman"/>
          <w:sz w:val="24"/>
          <w:szCs w:val="24"/>
        </w:rPr>
        <w:t>and</w:t>
      </w:r>
      <w:r w:rsidRPr="006A4119">
        <w:rPr>
          <w:rFonts w:ascii="Times New Roman" w:hAnsi="Times New Roman" w:cs="Times New Roman"/>
          <w:sz w:val="24"/>
          <w:szCs w:val="24"/>
        </w:rPr>
        <w:t xml:space="preserve"> Ladegaard 2020)</w:t>
      </w:r>
      <w:r w:rsidR="00904C80" w:rsidRPr="006A4119">
        <w:rPr>
          <w:rFonts w:ascii="Times New Roman" w:hAnsi="Times New Roman" w:cs="Times New Roman"/>
          <w:sz w:val="24"/>
          <w:szCs w:val="24"/>
        </w:rPr>
        <w:t xml:space="preserve">. </w:t>
      </w:r>
      <w:r w:rsidR="000D6E1F" w:rsidRPr="006A4119">
        <w:rPr>
          <w:rFonts w:ascii="Times New Roman" w:hAnsi="Times New Roman" w:cs="Times New Roman"/>
          <w:sz w:val="24"/>
          <w:szCs w:val="24"/>
        </w:rPr>
        <w:t xml:space="preserve">Existing studies on Ghanaian media discourse hugely focus on elections, politics, or general migration debates, with limited systematic analysis of how nationality is discursively </w:t>
      </w:r>
      <w:proofErr w:type="spellStart"/>
      <w:r w:rsidR="000D6E1F" w:rsidRPr="006A4119">
        <w:rPr>
          <w:rFonts w:ascii="Times New Roman" w:hAnsi="Times New Roman" w:cs="Times New Roman"/>
          <w:sz w:val="24"/>
          <w:szCs w:val="24"/>
        </w:rPr>
        <w:t>mobili</w:t>
      </w:r>
      <w:r w:rsidR="00D0310C" w:rsidRPr="006A4119">
        <w:rPr>
          <w:rFonts w:ascii="Times New Roman" w:hAnsi="Times New Roman" w:cs="Times New Roman"/>
          <w:sz w:val="24"/>
          <w:szCs w:val="24"/>
        </w:rPr>
        <w:t>s</w:t>
      </w:r>
      <w:r w:rsidR="000D6E1F" w:rsidRPr="006A4119">
        <w:rPr>
          <w:rFonts w:ascii="Times New Roman" w:hAnsi="Times New Roman" w:cs="Times New Roman"/>
          <w:sz w:val="24"/>
          <w:szCs w:val="24"/>
        </w:rPr>
        <w:t>ed</w:t>
      </w:r>
      <w:proofErr w:type="spellEnd"/>
      <w:r w:rsidR="000D6E1F" w:rsidRPr="006A4119">
        <w:rPr>
          <w:rFonts w:ascii="Times New Roman" w:hAnsi="Times New Roman" w:cs="Times New Roman"/>
          <w:sz w:val="24"/>
          <w:szCs w:val="24"/>
        </w:rPr>
        <w:t xml:space="preserve"> in crime reporting. This gap is especially evident in studies of online news media, which have become a dominant source of information and play a significant role in shaping every public opinion. </w:t>
      </w:r>
      <w:r w:rsidR="00904C80" w:rsidRPr="006A4119">
        <w:rPr>
          <w:rFonts w:ascii="Times New Roman" w:hAnsi="Times New Roman" w:cs="Times New Roman"/>
          <w:sz w:val="24"/>
          <w:szCs w:val="24"/>
        </w:rPr>
        <w:t>Yet, examining</w:t>
      </w:r>
      <w:r w:rsidRPr="006A4119">
        <w:rPr>
          <w:rFonts w:ascii="Times New Roman" w:hAnsi="Times New Roman" w:cs="Times New Roman"/>
          <w:sz w:val="24"/>
          <w:szCs w:val="24"/>
        </w:rPr>
        <w:t xml:space="preserve"> the representation of foreign nationals in crime reports in Ghana is </w:t>
      </w:r>
      <w:r w:rsidR="00904C80" w:rsidRPr="006A4119">
        <w:rPr>
          <w:rFonts w:ascii="Times New Roman" w:hAnsi="Times New Roman" w:cs="Times New Roman"/>
          <w:sz w:val="24"/>
          <w:szCs w:val="24"/>
        </w:rPr>
        <w:t>hugely useful in enabling Ghanaians to introspect about the long</w:t>
      </w:r>
      <w:r w:rsidR="000D6E1F" w:rsidRPr="006A4119">
        <w:rPr>
          <w:rFonts w:ascii="Times New Roman" w:hAnsi="Times New Roman" w:cs="Times New Roman"/>
          <w:sz w:val="24"/>
          <w:szCs w:val="24"/>
        </w:rPr>
        <w:t>-</w:t>
      </w:r>
      <w:r w:rsidR="00904C80" w:rsidRPr="006A4119">
        <w:rPr>
          <w:rFonts w:ascii="Times New Roman" w:hAnsi="Times New Roman" w:cs="Times New Roman"/>
          <w:sz w:val="24"/>
          <w:szCs w:val="24"/>
        </w:rPr>
        <w:t xml:space="preserve">held national identity of hospitality. </w:t>
      </w:r>
    </w:p>
    <w:p w14:paraId="1E85D199" w14:textId="74773221" w:rsidR="00DE67A5" w:rsidRPr="006A4119" w:rsidRDefault="000D6E1F"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Against this backdrop, t</w:t>
      </w:r>
      <w:r w:rsidR="00DE67A5" w:rsidRPr="006A4119">
        <w:rPr>
          <w:rFonts w:ascii="Times New Roman" w:hAnsi="Times New Roman" w:cs="Times New Roman"/>
          <w:sz w:val="24"/>
          <w:szCs w:val="24"/>
        </w:rPr>
        <w:t xml:space="preserve">his study examines the portrayal of Chinese and Nigerian nationals to identify potential biases or misrepresentations that may influence the treatment of these individuals by law enforcement, policymakers, and the public. </w:t>
      </w:r>
      <w:r w:rsidR="00904C80" w:rsidRPr="006A4119">
        <w:rPr>
          <w:rFonts w:ascii="Times New Roman" w:hAnsi="Times New Roman" w:cs="Times New Roman"/>
          <w:sz w:val="24"/>
          <w:szCs w:val="24"/>
        </w:rPr>
        <w:t>These nationals received the focus of the study because</w:t>
      </w:r>
      <w:r w:rsidR="00C04654" w:rsidRPr="006A4119">
        <w:rPr>
          <w:rFonts w:ascii="Times New Roman" w:hAnsi="Times New Roman" w:cs="Times New Roman"/>
          <w:bCs/>
          <w:sz w:val="24"/>
          <w:szCs w:val="24"/>
          <w:lang w:val="en-GH"/>
        </w:rPr>
        <w:t xml:space="preserve"> both groups are prominently featured in Ghanaian crime reports and are often connected to high-profile and sensationalised incidents. Again, their </w:t>
      </w:r>
      <w:r w:rsidR="00EE4C82" w:rsidRPr="006A4119">
        <w:rPr>
          <w:rFonts w:ascii="Times New Roman" w:hAnsi="Times New Roman" w:cs="Times New Roman"/>
          <w:bCs/>
          <w:sz w:val="24"/>
          <w:szCs w:val="24"/>
          <w:lang w:val="en-GH"/>
        </w:rPr>
        <w:t xml:space="preserve">recurrent presence </w:t>
      </w:r>
      <w:r w:rsidR="00C04654" w:rsidRPr="006A4119">
        <w:rPr>
          <w:rFonts w:ascii="Times New Roman" w:hAnsi="Times New Roman" w:cs="Times New Roman"/>
          <w:bCs/>
          <w:sz w:val="24"/>
          <w:szCs w:val="24"/>
          <w:lang w:val="en-GH"/>
        </w:rPr>
        <w:t>in Ghanaian crime reports ha</w:t>
      </w:r>
      <w:r w:rsidR="00D054A0">
        <w:rPr>
          <w:rFonts w:ascii="Times New Roman" w:hAnsi="Times New Roman" w:cs="Times New Roman"/>
          <w:bCs/>
          <w:sz w:val="24"/>
          <w:szCs w:val="24"/>
          <w:lang w:val="en-GH"/>
        </w:rPr>
        <w:t>s</w:t>
      </w:r>
      <w:r w:rsidR="00C04654" w:rsidRPr="006A4119">
        <w:rPr>
          <w:rFonts w:ascii="Times New Roman" w:hAnsi="Times New Roman" w:cs="Times New Roman"/>
          <w:bCs/>
          <w:sz w:val="24"/>
          <w:szCs w:val="24"/>
          <w:lang w:val="en-GH"/>
        </w:rPr>
        <w:t xml:space="preserve"> drawn diplomatic concern </w:t>
      </w:r>
      <w:r w:rsidR="00904C80" w:rsidRPr="006A4119">
        <w:rPr>
          <w:rFonts w:ascii="Times New Roman" w:hAnsi="Times New Roman" w:cs="Times New Roman"/>
          <w:sz w:val="24"/>
          <w:szCs w:val="24"/>
        </w:rPr>
        <w:t>over discriminatory media portrayals. Their distinct yet influential socio-economic presence in Ghana further justifies their selection as ideal subjects for analysis</w:t>
      </w:r>
      <w:r w:rsidR="00DE67A5" w:rsidRPr="006A4119">
        <w:rPr>
          <w:rFonts w:ascii="Times New Roman" w:hAnsi="Times New Roman" w:cs="Times New Roman"/>
          <w:bCs/>
          <w:sz w:val="24"/>
          <w:szCs w:val="24"/>
          <w:lang w:val="en-GH"/>
        </w:rPr>
        <w:t xml:space="preserve">. </w:t>
      </w:r>
      <w:r w:rsidR="00DE67A5" w:rsidRPr="006A4119">
        <w:rPr>
          <w:rFonts w:ascii="Times New Roman" w:hAnsi="Times New Roman" w:cs="Times New Roman"/>
          <w:sz w:val="24"/>
          <w:szCs w:val="24"/>
        </w:rPr>
        <w:t>Given the growing influence of digital media and the significant role of crime reporting in shaping public opinion, this study offers a timely and relevant ex</w:t>
      </w:r>
      <w:r w:rsidR="0015674C" w:rsidRPr="006A4119">
        <w:rPr>
          <w:rFonts w:ascii="Times New Roman" w:hAnsi="Times New Roman" w:cs="Times New Roman"/>
          <w:sz w:val="24"/>
          <w:szCs w:val="24"/>
        </w:rPr>
        <w:t xml:space="preserve">amination </w:t>
      </w:r>
      <w:r w:rsidR="00DE67A5" w:rsidRPr="006A4119">
        <w:rPr>
          <w:rFonts w:ascii="Times New Roman" w:hAnsi="Times New Roman" w:cs="Times New Roman"/>
          <w:sz w:val="24"/>
          <w:szCs w:val="24"/>
        </w:rPr>
        <w:t xml:space="preserve">of </w:t>
      </w:r>
      <w:r w:rsidR="00904C80" w:rsidRPr="006A4119">
        <w:rPr>
          <w:rFonts w:ascii="Times New Roman" w:hAnsi="Times New Roman" w:cs="Times New Roman"/>
          <w:sz w:val="24"/>
          <w:szCs w:val="24"/>
        </w:rPr>
        <w:t>the</w:t>
      </w:r>
      <w:r w:rsidR="00DE67A5" w:rsidRPr="006A4119">
        <w:rPr>
          <w:rFonts w:ascii="Times New Roman" w:hAnsi="Times New Roman" w:cs="Times New Roman"/>
          <w:sz w:val="24"/>
          <w:szCs w:val="24"/>
        </w:rPr>
        <w:t xml:space="preserve"> represent</w:t>
      </w:r>
      <w:r w:rsidR="00904C80" w:rsidRPr="006A4119">
        <w:rPr>
          <w:rFonts w:ascii="Times New Roman" w:hAnsi="Times New Roman" w:cs="Times New Roman"/>
          <w:sz w:val="24"/>
          <w:szCs w:val="24"/>
        </w:rPr>
        <w:t>ation of these nationalities</w:t>
      </w:r>
      <w:r w:rsidR="00DE67A5" w:rsidRPr="006A4119">
        <w:rPr>
          <w:rFonts w:ascii="Times New Roman" w:hAnsi="Times New Roman" w:cs="Times New Roman"/>
          <w:sz w:val="24"/>
          <w:szCs w:val="24"/>
        </w:rPr>
        <w:t xml:space="preserve"> in Ghanaian media, </w:t>
      </w:r>
      <w:r w:rsidR="00D0310C" w:rsidRPr="006A4119">
        <w:rPr>
          <w:rFonts w:ascii="Times New Roman" w:hAnsi="Times New Roman" w:cs="Times New Roman"/>
          <w:sz w:val="24"/>
          <w:szCs w:val="24"/>
        </w:rPr>
        <w:t xml:space="preserve">which </w:t>
      </w:r>
      <w:r w:rsidR="00DE67A5" w:rsidRPr="006A4119">
        <w:rPr>
          <w:rFonts w:ascii="Times New Roman" w:hAnsi="Times New Roman" w:cs="Times New Roman"/>
          <w:sz w:val="24"/>
          <w:szCs w:val="24"/>
        </w:rPr>
        <w:t>contribut</w:t>
      </w:r>
      <w:r w:rsidR="00D0310C" w:rsidRPr="006A4119">
        <w:rPr>
          <w:rFonts w:ascii="Times New Roman" w:hAnsi="Times New Roman" w:cs="Times New Roman"/>
          <w:sz w:val="24"/>
          <w:szCs w:val="24"/>
        </w:rPr>
        <w:t>es</w:t>
      </w:r>
      <w:r w:rsidR="00DE67A5" w:rsidRPr="006A4119">
        <w:rPr>
          <w:rFonts w:ascii="Times New Roman" w:hAnsi="Times New Roman" w:cs="Times New Roman"/>
          <w:sz w:val="24"/>
          <w:szCs w:val="24"/>
        </w:rPr>
        <w:t xml:space="preserve"> to the broader discourse on migration and social cohesion. </w:t>
      </w:r>
    </w:p>
    <w:p w14:paraId="01AFF79D" w14:textId="77777777" w:rsidR="002C0D20" w:rsidRPr="006A4119" w:rsidRDefault="002C0D20" w:rsidP="00284E5D">
      <w:pPr>
        <w:pStyle w:val="NoSpacing"/>
        <w:spacing w:line="280" w:lineRule="exact"/>
        <w:ind w:firstLine="284"/>
        <w:contextualSpacing/>
        <w:jc w:val="both"/>
        <w:rPr>
          <w:rFonts w:ascii="Times New Roman" w:hAnsi="Times New Roman" w:cs="Times New Roman"/>
          <w:sz w:val="24"/>
          <w:szCs w:val="24"/>
        </w:rPr>
      </w:pPr>
    </w:p>
    <w:p w14:paraId="56CB76A3" w14:textId="7E50207D" w:rsidR="00DE67A5" w:rsidRPr="00773F06" w:rsidRDefault="00DE67A5" w:rsidP="00773F06">
      <w:pPr>
        <w:pStyle w:val="ListParagraph"/>
        <w:numPr>
          <w:ilvl w:val="0"/>
          <w:numId w:val="50"/>
        </w:numPr>
        <w:spacing w:line="280" w:lineRule="exact"/>
        <w:jc w:val="both"/>
        <w:rPr>
          <w:rFonts w:ascii="Times New Roman" w:hAnsi="Times New Roman" w:cs="Times New Roman"/>
          <w:b/>
          <w:bCs/>
          <w:sz w:val="24"/>
          <w:szCs w:val="24"/>
        </w:rPr>
      </w:pPr>
      <w:r w:rsidRPr="00773F06">
        <w:rPr>
          <w:rFonts w:ascii="Times New Roman" w:hAnsi="Times New Roman" w:cs="Times New Roman"/>
          <w:b/>
          <w:bCs/>
          <w:sz w:val="24"/>
          <w:szCs w:val="24"/>
        </w:rPr>
        <w:t>Theoretical framework: Critical discourse analysis</w:t>
      </w:r>
    </w:p>
    <w:p w14:paraId="15F01DF5" w14:textId="146999C6" w:rsidR="00DE67A5" w:rsidRPr="006A4119" w:rsidRDefault="00DE67A5" w:rsidP="00284E5D">
      <w:pPr>
        <w:spacing w:line="280" w:lineRule="exact"/>
        <w:ind w:firstLine="284"/>
        <w:contextualSpacing/>
        <w:jc w:val="both"/>
      </w:pPr>
      <w:r w:rsidRPr="006A4119">
        <w:rPr>
          <w:lang w:val="en-GH"/>
        </w:rPr>
        <w:t>This study adopt</w:t>
      </w:r>
      <w:r w:rsidR="00904C80" w:rsidRPr="006A4119">
        <w:rPr>
          <w:lang w:val="en-US"/>
        </w:rPr>
        <w:t>ed</w:t>
      </w:r>
      <w:r w:rsidRPr="006A4119">
        <w:rPr>
          <w:lang w:val="en-GH"/>
        </w:rPr>
        <w:t xml:space="preserve"> </w:t>
      </w:r>
      <w:r w:rsidR="00904C80" w:rsidRPr="006A4119">
        <w:rPr>
          <w:lang w:val="en-US"/>
        </w:rPr>
        <w:t xml:space="preserve">aspects of two approaches of </w:t>
      </w:r>
      <w:r w:rsidRPr="006A4119">
        <w:rPr>
          <w:lang w:val="en-GH"/>
        </w:rPr>
        <w:t xml:space="preserve">Critical Discourse Analysis (CDA) as a theoretical framework to examine elements of discrimination in crime reports. </w:t>
      </w:r>
      <w:r w:rsidR="00904C80" w:rsidRPr="006A4119">
        <w:t xml:space="preserve">CDA, developed by scholars such as van Dijk, Fairclough, and </w:t>
      </w:r>
      <w:proofErr w:type="spellStart"/>
      <w:r w:rsidR="00904C80" w:rsidRPr="006A4119">
        <w:t>Wodak</w:t>
      </w:r>
      <w:proofErr w:type="spellEnd"/>
      <w:r w:rsidR="00904C80" w:rsidRPr="006A4119">
        <w:t>, examines how language reflects and sustains social power, ideology, and bias. It views language as a social practice shaped by its context</w:t>
      </w:r>
      <w:r w:rsidR="00087FB8" w:rsidRPr="006A4119">
        <w:t>, and text as a social product</w:t>
      </w:r>
      <w:r w:rsidR="00904C80" w:rsidRPr="006A4119">
        <w:t xml:space="preserve"> </w:t>
      </w:r>
      <w:r w:rsidR="00087FB8" w:rsidRPr="006A4119">
        <w:t>which</w:t>
      </w:r>
      <w:r w:rsidR="00904C80" w:rsidRPr="006A4119">
        <w:t xml:space="preserve"> must be understood within </w:t>
      </w:r>
      <w:r w:rsidR="00087FB8" w:rsidRPr="006A4119">
        <w:t>its</w:t>
      </w:r>
      <w:r w:rsidR="00904C80" w:rsidRPr="006A4119">
        <w:t xml:space="preserve"> broader social and historical environments.</w:t>
      </w:r>
      <w:r w:rsidR="00087FB8" w:rsidRPr="006A4119">
        <w:t xml:space="preserve"> Central to CDA are the concepts of </w:t>
      </w:r>
      <w:r w:rsidR="00087FB8" w:rsidRPr="006A4119">
        <w:rPr>
          <w:i/>
          <w:iCs/>
        </w:rPr>
        <w:t>ideology</w:t>
      </w:r>
      <w:r w:rsidR="00087FB8" w:rsidRPr="006A4119">
        <w:t xml:space="preserve"> and </w:t>
      </w:r>
      <w:r w:rsidR="00087FB8" w:rsidRPr="006A4119">
        <w:rPr>
          <w:i/>
          <w:iCs/>
        </w:rPr>
        <w:t>power</w:t>
      </w:r>
      <w:r w:rsidR="00087FB8" w:rsidRPr="006A4119">
        <w:t xml:space="preserve">, where ideology represents belief systems that both </w:t>
      </w:r>
      <w:r w:rsidR="00087FB8" w:rsidRPr="006A4119">
        <w:lastRenderedPageBreak/>
        <w:t xml:space="preserve">shape and are shaped by language (Thompson 1986). Ideologies often operate implicitly in texts, presenting certain views as ‘common sense’ or background knowledge. </w:t>
      </w:r>
    </w:p>
    <w:p w14:paraId="37B9FECB" w14:textId="1ECA3756" w:rsidR="00DE67A5" w:rsidRPr="006A4119" w:rsidRDefault="00A50FCF"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P</w:t>
      </w:r>
      <w:r w:rsidR="00DE67A5" w:rsidRPr="006A4119">
        <w:rPr>
          <w:rFonts w:ascii="Times New Roman" w:hAnsi="Times New Roman" w:cs="Times New Roman"/>
          <w:sz w:val="24"/>
          <w:szCs w:val="24"/>
          <w:lang w:val="en-GH"/>
        </w:rPr>
        <w:t>ower</w:t>
      </w:r>
      <w:r w:rsidRPr="006A4119">
        <w:rPr>
          <w:rFonts w:ascii="Times New Roman" w:hAnsi="Times New Roman" w:cs="Times New Roman"/>
          <w:sz w:val="24"/>
          <w:szCs w:val="24"/>
        </w:rPr>
        <w:t xml:space="preserve"> in CDA</w:t>
      </w:r>
      <w:r w:rsidR="00DE67A5" w:rsidRPr="006A4119">
        <w:rPr>
          <w:rFonts w:ascii="Times New Roman" w:hAnsi="Times New Roman" w:cs="Times New Roman"/>
          <w:sz w:val="24"/>
          <w:szCs w:val="24"/>
          <w:lang w:val="en-GH"/>
        </w:rPr>
        <w:t xml:space="preserve"> is closely linked to control over discourse (</w:t>
      </w:r>
      <w:r w:rsidR="004F4990" w:rsidRPr="006A4119">
        <w:rPr>
          <w:rFonts w:ascii="Times New Roman" w:hAnsi="Times New Roman" w:cs="Times New Roman"/>
          <w:sz w:val="24"/>
          <w:szCs w:val="24"/>
        </w:rPr>
        <w:t>v</w:t>
      </w:r>
      <w:r w:rsidR="00DE67A5" w:rsidRPr="006A4119">
        <w:rPr>
          <w:rFonts w:ascii="Times New Roman" w:hAnsi="Times New Roman" w:cs="Times New Roman"/>
          <w:sz w:val="24"/>
          <w:szCs w:val="24"/>
          <w:lang w:val="en-GH"/>
        </w:rPr>
        <w:t xml:space="preserve">an </w:t>
      </w:r>
      <w:proofErr w:type="spellStart"/>
      <w:r w:rsidR="00DE67A5" w:rsidRPr="006A4119">
        <w:rPr>
          <w:rFonts w:ascii="Times New Roman" w:hAnsi="Times New Roman" w:cs="Times New Roman"/>
          <w:sz w:val="24"/>
          <w:szCs w:val="24"/>
          <w:lang w:val="en-GH"/>
        </w:rPr>
        <w:t>Dij</w:t>
      </w:r>
      <w:proofErr w:type="spellEnd"/>
      <w:r w:rsidR="004F4990" w:rsidRPr="006A4119">
        <w:rPr>
          <w:rFonts w:ascii="Times New Roman" w:hAnsi="Times New Roman" w:cs="Times New Roman"/>
          <w:sz w:val="24"/>
          <w:szCs w:val="24"/>
        </w:rPr>
        <w:t>k</w:t>
      </w:r>
      <w:r w:rsidR="00DE67A5" w:rsidRPr="006A4119">
        <w:rPr>
          <w:rFonts w:ascii="Times New Roman" w:hAnsi="Times New Roman" w:cs="Times New Roman"/>
          <w:sz w:val="24"/>
          <w:szCs w:val="24"/>
          <w:lang w:val="en-GH"/>
        </w:rPr>
        <w:t xml:space="preserve"> 1997). </w:t>
      </w:r>
      <w:r w:rsidR="001C5947" w:rsidRPr="006A4119">
        <w:rPr>
          <w:rFonts w:ascii="Times New Roman" w:hAnsi="Times New Roman" w:cs="Times New Roman"/>
          <w:sz w:val="24"/>
          <w:szCs w:val="24"/>
          <w:lang w:val="en-GH"/>
        </w:rPr>
        <w:t xml:space="preserve">According to CDA, </w:t>
      </w:r>
      <w:r w:rsidR="00DE67A5" w:rsidRPr="006A4119">
        <w:rPr>
          <w:rFonts w:ascii="Times New Roman" w:hAnsi="Times New Roman" w:cs="Times New Roman"/>
          <w:sz w:val="24"/>
          <w:szCs w:val="24"/>
        </w:rPr>
        <w:t>those who have substantial authority and influence over public discourses, such as politicians, journalists, and religious leaders, hold significant power and influence over societal perceptions and ideologies</w:t>
      </w:r>
      <w:r w:rsidR="00D0310C" w:rsidRPr="006A4119">
        <w:rPr>
          <w:rFonts w:ascii="Times New Roman" w:hAnsi="Times New Roman" w:cs="Times New Roman"/>
          <w:sz w:val="24"/>
          <w:szCs w:val="24"/>
        </w:rPr>
        <w:t xml:space="preserve">. This </w:t>
      </w:r>
      <w:r w:rsidR="00DE67A5" w:rsidRPr="006A4119">
        <w:rPr>
          <w:rFonts w:ascii="Times New Roman" w:hAnsi="Times New Roman" w:cs="Times New Roman"/>
          <w:sz w:val="24"/>
          <w:szCs w:val="24"/>
        </w:rPr>
        <w:t xml:space="preserve">enables them to manipulate, discriminate, or shape public narratives and reinforce their ideologies. </w:t>
      </w:r>
      <w:r w:rsidR="00DE67A5" w:rsidRPr="006A4119">
        <w:rPr>
          <w:rFonts w:ascii="Times New Roman" w:hAnsi="Times New Roman" w:cs="Times New Roman"/>
          <w:sz w:val="24"/>
          <w:szCs w:val="24"/>
          <w:lang w:val="en-GH"/>
        </w:rPr>
        <w:t xml:space="preserve">This capacity is especially significant in media discourse, where decisions about whose voices are amplified or silenced, which issues are foregrounded, and how social actors are portrayed are made by journalists. As Weiss and </w:t>
      </w:r>
      <w:proofErr w:type="spellStart"/>
      <w:r w:rsidR="00DE67A5" w:rsidRPr="006A4119">
        <w:rPr>
          <w:rFonts w:ascii="Times New Roman" w:hAnsi="Times New Roman" w:cs="Times New Roman"/>
          <w:sz w:val="24"/>
          <w:szCs w:val="24"/>
          <w:lang w:val="en-GH"/>
        </w:rPr>
        <w:t>Wodak</w:t>
      </w:r>
      <w:proofErr w:type="spellEnd"/>
      <w:r w:rsidR="00DE67A5" w:rsidRPr="006A4119">
        <w:rPr>
          <w:rFonts w:ascii="Times New Roman" w:hAnsi="Times New Roman" w:cs="Times New Roman"/>
          <w:sz w:val="24"/>
          <w:szCs w:val="24"/>
          <w:lang w:val="en-GH"/>
        </w:rPr>
        <w:t xml:space="preserve"> (2003) observe, language is a powerful instrument through which power relations become visible and are sustained.</w:t>
      </w:r>
      <w:r w:rsidRPr="006A4119">
        <w:rPr>
          <w:rFonts w:ascii="Times New Roman" w:hAnsi="Times New Roman" w:cs="Times New Roman"/>
          <w:sz w:val="24"/>
          <w:szCs w:val="24"/>
        </w:rPr>
        <w:t xml:space="preserve"> CDA seeks to uncover these embedded ideologies, which tend to reinforce dominant social perspectives over time (van Dijk 2006).</w:t>
      </w:r>
    </w:p>
    <w:p w14:paraId="705A827C" w14:textId="41BBBEA2" w:rsidR="000F7FE2" w:rsidRPr="006A4119" w:rsidRDefault="00DE67A5"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Given the sensitive and complex nature of crime reports involving foreign nationals, this study adopted an </w:t>
      </w:r>
      <w:r w:rsidRPr="006A4119">
        <w:rPr>
          <w:rStyle w:val="Strong"/>
          <w:rFonts w:ascii="Times New Roman" w:eastAsiaTheme="majorEastAsia" w:hAnsi="Times New Roman" w:cs="Times New Roman"/>
          <w:b w:val="0"/>
          <w:bCs w:val="0"/>
          <w:sz w:val="24"/>
          <w:szCs w:val="24"/>
        </w:rPr>
        <w:t>eclectic approach</w:t>
      </w:r>
      <w:r w:rsidRPr="006A4119">
        <w:rPr>
          <w:rFonts w:ascii="Times New Roman" w:hAnsi="Times New Roman" w:cs="Times New Roman"/>
          <w:sz w:val="24"/>
          <w:szCs w:val="24"/>
        </w:rPr>
        <w:t xml:space="preserve"> to enable a richer and more balanced analysis. Specifically, </w:t>
      </w:r>
      <w:r w:rsidR="000F7FE2" w:rsidRPr="006A4119">
        <w:rPr>
          <w:rFonts w:ascii="Times New Roman" w:hAnsi="Times New Roman" w:cs="Times New Roman"/>
          <w:sz w:val="24"/>
          <w:szCs w:val="24"/>
        </w:rPr>
        <w:t>four</w:t>
      </w:r>
      <w:r w:rsidRPr="006A4119">
        <w:rPr>
          <w:rFonts w:ascii="Times New Roman" w:hAnsi="Times New Roman" w:cs="Times New Roman"/>
          <w:sz w:val="24"/>
          <w:szCs w:val="24"/>
        </w:rPr>
        <w:t xml:space="preserve"> analytical tools drawn from two of the</w:t>
      </w:r>
      <w:r w:rsidR="00A50FCF" w:rsidRPr="006A4119">
        <w:rPr>
          <w:rFonts w:ascii="Times New Roman" w:hAnsi="Times New Roman" w:cs="Times New Roman"/>
          <w:sz w:val="24"/>
          <w:szCs w:val="24"/>
        </w:rPr>
        <w:t xml:space="preserve"> sub-models of CDA </w:t>
      </w:r>
      <w:r w:rsidRPr="006A4119">
        <w:rPr>
          <w:rFonts w:ascii="Times New Roman" w:hAnsi="Times New Roman" w:cs="Times New Roman"/>
          <w:sz w:val="24"/>
          <w:szCs w:val="24"/>
        </w:rPr>
        <w:t xml:space="preserve">were selected: </w:t>
      </w:r>
      <w:r w:rsidRPr="006A4119">
        <w:rPr>
          <w:rFonts w:ascii="Times New Roman" w:hAnsi="Times New Roman" w:cs="Times New Roman"/>
          <w:i/>
          <w:iCs/>
          <w:sz w:val="24"/>
          <w:szCs w:val="24"/>
        </w:rPr>
        <w:t>intensification</w:t>
      </w:r>
      <w:r w:rsidRPr="006A4119">
        <w:rPr>
          <w:rFonts w:ascii="Times New Roman" w:hAnsi="Times New Roman" w:cs="Times New Roman"/>
          <w:sz w:val="24"/>
          <w:szCs w:val="24"/>
        </w:rPr>
        <w:t xml:space="preserve"> (from the Discourse-Historical Approach), and </w:t>
      </w:r>
      <w:r w:rsidR="00A80A06" w:rsidRPr="006A4119">
        <w:rPr>
          <w:rFonts w:ascii="Times New Roman" w:hAnsi="Times New Roman" w:cs="Times New Roman"/>
          <w:i/>
          <w:iCs/>
          <w:sz w:val="24"/>
          <w:szCs w:val="24"/>
        </w:rPr>
        <w:t xml:space="preserve">nationalization, </w:t>
      </w:r>
      <w:proofErr w:type="spellStart"/>
      <w:r w:rsidR="00A80A06" w:rsidRPr="006A4119">
        <w:rPr>
          <w:rFonts w:ascii="Times New Roman" w:hAnsi="Times New Roman" w:cs="Times New Roman"/>
          <w:i/>
          <w:iCs/>
          <w:sz w:val="24"/>
          <w:szCs w:val="24"/>
        </w:rPr>
        <w:t>functionalisation</w:t>
      </w:r>
      <w:proofErr w:type="spellEnd"/>
      <w:r w:rsidRPr="006A4119">
        <w:rPr>
          <w:rFonts w:ascii="Times New Roman" w:hAnsi="Times New Roman" w:cs="Times New Roman"/>
          <w:sz w:val="24"/>
          <w:szCs w:val="24"/>
        </w:rPr>
        <w:t xml:space="preserve"> and </w:t>
      </w:r>
      <w:r w:rsidRPr="006A4119">
        <w:rPr>
          <w:rFonts w:ascii="Times New Roman" w:hAnsi="Times New Roman" w:cs="Times New Roman"/>
          <w:i/>
          <w:iCs/>
          <w:sz w:val="24"/>
          <w:szCs w:val="24"/>
        </w:rPr>
        <w:t>exclusion</w:t>
      </w:r>
      <w:r w:rsidRPr="006A4119">
        <w:rPr>
          <w:rFonts w:ascii="Times New Roman" w:hAnsi="Times New Roman" w:cs="Times New Roman"/>
          <w:sz w:val="24"/>
          <w:szCs w:val="24"/>
        </w:rPr>
        <w:t xml:space="preserve"> (from the Socio-Semantic Approach). </w:t>
      </w:r>
      <w:r w:rsidR="000F7FE2" w:rsidRPr="006A4119">
        <w:rPr>
          <w:rFonts w:ascii="Times New Roman" w:hAnsi="Times New Roman" w:cs="Times New Roman"/>
          <w:bCs/>
          <w:i/>
          <w:sz w:val="24"/>
          <w:szCs w:val="24"/>
        </w:rPr>
        <w:t>Exclusion</w:t>
      </w:r>
      <w:r w:rsidR="000F7FE2" w:rsidRPr="006A4119">
        <w:rPr>
          <w:rFonts w:ascii="Times New Roman" w:hAnsi="Times New Roman" w:cs="Times New Roman"/>
          <w:sz w:val="24"/>
          <w:szCs w:val="24"/>
        </w:rPr>
        <w:t xml:space="preserve"> refers to the strategy of omitting actions or actors in a text. Exclusion can occur when actors or actions are given peripheral roles in reports (backgrounding), or it can also occur when actions or actors are completely omitted from a text (suppression). </w:t>
      </w:r>
      <w:r w:rsidR="000F7FE2" w:rsidRPr="006A4119">
        <w:rPr>
          <w:rFonts w:ascii="Times New Roman" w:hAnsi="Times New Roman" w:cs="Times New Roman"/>
          <w:i/>
          <w:iCs/>
          <w:sz w:val="24"/>
          <w:szCs w:val="24"/>
        </w:rPr>
        <w:t>Intensification</w:t>
      </w:r>
      <w:r w:rsidR="000F7FE2" w:rsidRPr="006A4119">
        <w:rPr>
          <w:rFonts w:ascii="Times New Roman" w:hAnsi="Times New Roman" w:cs="Times New Roman"/>
          <w:sz w:val="24"/>
          <w:szCs w:val="24"/>
        </w:rPr>
        <w:t xml:space="preserve"> (</w:t>
      </w:r>
      <w:r w:rsidR="000F7FE2" w:rsidRPr="006A4119">
        <w:rPr>
          <w:rFonts w:ascii="Times New Roman" w:hAnsi="Times New Roman" w:cs="Times New Roman"/>
          <w:i/>
          <w:iCs/>
          <w:sz w:val="24"/>
          <w:szCs w:val="24"/>
        </w:rPr>
        <w:t>reinforcement</w:t>
      </w:r>
      <w:r w:rsidR="000F7FE2" w:rsidRPr="006A4119">
        <w:rPr>
          <w:rFonts w:ascii="Times New Roman" w:hAnsi="Times New Roman" w:cs="Times New Roman"/>
          <w:b/>
          <w:bCs/>
          <w:i/>
          <w:iCs/>
          <w:sz w:val="24"/>
          <w:szCs w:val="24"/>
        </w:rPr>
        <w:t xml:space="preserve">) </w:t>
      </w:r>
      <w:r w:rsidR="000F7FE2" w:rsidRPr="006A4119">
        <w:rPr>
          <w:rFonts w:ascii="Times New Roman" w:hAnsi="Times New Roman" w:cs="Times New Roman"/>
          <w:sz w:val="24"/>
          <w:szCs w:val="24"/>
        </w:rPr>
        <w:t xml:space="preserve">is a discursive strategy that involves the strengthening or intensifying of an argument. </w:t>
      </w:r>
      <w:proofErr w:type="spellStart"/>
      <w:r w:rsidR="000F7FE2" w:rsidRPr="006A4119">
        <w:rPr>
          <w:rFonts w:ascii="Times New Roman" w:hAnsi="Times New Roman" w:cs="Times New Roman"/>
          <w:bCs/>
          <w:i/>
          <w:sz w:val="24"/>
          <w:szCs w:val="24"/>
        </w:rPr>
        <w:t>Nationali</w:t>
      </w:r>
      <w:r w:rsidR="00D0310C" w:rsidRPr="006A4119">
        <w:rPr>
          <w:rFonts w:ascii="Times New Roman" w:hAnsi="Times New Roman" w:cs="Times New Roman"/>
          <w:bCs/>
          <w:i/>
          <w:sz w:val="24"/>
          <w:szCs w:val="24"/>
        </w:rPr>
        <w:t>s</w:t>
      </w:r>
      <w:r w:rsidR="000F7FE2" w:rsidRPr="006A4119">
        <w:rPr>
          <w:rFonts w:ascii="Times New Roman" w:hAnsi="Times New Roman" w:cs="Times New Roman"/>
          <w:bCs/>
          <w:i/>
          <w:sz w:val="24"/>
          <w:szCs w:val="24"/>
        </w:rPr>
        <w:t>ation</w:t>
      </w:r>
      <w:proofErr w:type="spellEnd"/>
      <w:r w:rsidR="000F7FE2" w:rsidRPr="006A4119">
        <w:rPr>
          <w:rFonts w:ascii="Times New Roman" w:hAnsi="Times New Roman" w:cs="Times New Roman"/>
          <w:sz w:val="24"/>
          <w:szCs w:val="24"/>
        </w:rPr>
        <w:t xml:space="preserve"> is a referential strategy that involves categorizing foreign nationals according to their nationalities (Hart 2010). </w:t>
      </w:r>
      <w:proofErr w:type="spellStart"/>
      <w:r w:rsidR="000F7FE2" w:rsidRPr="006A4119">
        <w:rPr>
          <w:rFonts w:ascii="Times New Roman" w:hAnsi="Times New Roman" w:cs="Times New Roman"/>
          <w:bCs/>
          <w:i/>
          <w:sz w:val="24"/>
          <w:szCs w:val="24"/>
        </w:rPr>
        <w:t>Functionalisation</w:t>
      </w:r>
      <w:proofErr w:type="spellEnd"/>
      <w:r w:rsidR="000F7FE2" w:rsidRPr="006A4119">
        <w:rPr>
          <w:rFonts w:ascii="Times New Roman" w:hAnsi="Times New Roman" w:cs="Times New Roman"/>
          <w:b/>
          <w:i/>
          <w:sz w:val="24"/>
          <w:szCs w:val="24"/>
        </w:rPr>
        <w:t xml:space="preserve"> </w:t>
      </w:r>
      <w:r w:rsidR="000F7FE2" w:rsidRPr="006A4119">
        <w:rPr>
          <w:rFonts w:ascii="Times New Roman" w:hAnsi="Times New Roman" w:cs="Times New Roman"/>
          <w:sz w:val="24"/>
          <w:szCs w:val="24"/>
        </w:rPr>
        <w:t xml:space="preserve">is an aspect of </w:t>
      </w:r>
      <w:proofErr w:type="spellStart"/>
      <w:r w:rsidR="000F7FE2" w:rsidRPr="006A4119">
        <w:rPr>
          <w:rFonts w:ascii="Times New Roman" w:hAnsi="Times New Roman" w:cs="Times New Roman"/>
          <w:sz w:val="24"/>
          <w:szCs w:val="24"/>
        </w:rPr>
        <w:t>categorisation</w:t>
      </w:r>
      <w:proofErr w:type="spellEnd"/>
      <w:r w:rsidR="000F7FE2" w:rsidRPr="006A4119">
        <w:rPr>
          <w:rFonts w:ascii="Times New Roman" w:hAnsi="Times New Roman" w:cs="Times New Roman"/>
          <w:sz w:val="24"/>
          <w:szCs w:val="24"/>
        </w:rPr>
        <w:t xml:space="preserve"> which is concerned with making references to individuals based on the activities in which they are involved or things they undertake (Van Leeuwen 1996). </w:t>
      </w:r>
    </w:p>
    <w:p w14:paraId="00881A0D" w14:textId="310E06F6" w:rsidR="001A0FAF" w:rsidRDefault="00DE67A5"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Th</w:t>
      </w:r>
      <w:r w:rsidR="00E23C2A" w:rsidRPr="006A4119">
        <w:rPr>
          <w:rFonts w:ascii="Times New Roman" w:hAnsi="Times New Roman" w:cs="Times New Roman"/>
          <w:sz w:val="24"/>
          <w:szCs w:val="24"/>
        </w:rPr>
        <w:t xml:space="preserve">e combination of these four analytical tools </w:t>
      </w:r>
      <w:r w:rsidRPr="006A4119">
        <w:rPr>
          <w:rFonts w:ascii="Times New Roman" w:hAnsi="Times New Roman" w:cs="Times New Roman"/>
          <w:sz w:val="24"/>
          <w:szCs w:val="24"/>
        </w:rPr>
        <w:t xml:space="preserve">was guided both by findings from previous similar studies </w:t>
      </w:r>
      <w:r w:rsidR="004214AC" w:rsidRPr="006A4119">
        <w:rPr>
          <w:rFonts w:ascii="Times New Roman" w:hAnsi="Times New Roman" w:cs="Times New Roman"/>
          <w:sz w:val="24"/>
          <w:szCs w:val="24"/>
        </w:rPr>
        <w:t>(</w:t>
      </w:r>
      <w:proofErr w:type="spellStart"/>
      <w:r w:rsidR="007E4FD9" w:rsidRPr="006A4119">
        <w:rPr>
          <w:rFonts w:ascii="Times New Roman" w:hAnsi="Times New Roman" w:cs="Times New Roman"/>
          <w:sz w:val="24"/>
          <w:szCs w:val="24"/>
        </w:rPr>
        <w:t>Grosholz</w:t>
      </w:r>
      <w:proofErr w:type="spellEnd"/>
      <w:r w:rsidR="001E602F" w:rsidRPr="006A4119">
        <w:rPr>
          <w:rFonts w:ascii="Times New Roman" w:hAnsi="Times New Roman" w:cs="Times New Roman"/>
          <w:sz w:val="24"/>
          <w:szCs w:val="24"/>
        </w:rPr>
        <w:t xml:space="preserve"> </w:t>
      </w:r>
      <w:r w:rsidR="00731C6D">
        <w:rPr>
          <w:rFonts w:ascii="Times New Roman" w:hAnsi="Times New Roman" w:cs="Times New Roman"/>
          <w:sz w:val="24"/>
          <w:szCs w:val="24"/>
        </w:rPr>
        <w:t>and</w:t>
      </w:r>
      <w:r w:rsidR="001E602F" w:rsidRPr="006A4119">
        <w:rPr>
          <w:rFonts w:ascii="Times New Roman" w:hAnsi="Times New Roman" w:cs="Times New Roman"/>
          <w:sz w:val="24"/>
          <w:szCs w:val="24"/>
        </w:rPr>
        <w:t xml:space="preserve"> </w:t>
      </w:r>
      <w:proofErr w:type="spellStart"/>
      <w:r w:rsidR="001E602F" w:rsidRPr="006A4119">
        <w:rPr>
          <w:rFonts w:ascii="Times New Roman" w:hAnsi="Times New Roman" w:cs="Times New Roman"/>
          <w:sz w:val="24"/>
          <w:szCs w:val="24"/>
        </w:rPr>
        <w:t>Kubrin</w:t>
      </w:r>
      <w:proofErr w:type="spellEnd"/>
      <w:r w:rsidR="001E602F" w:rsidRPr="006A4119">
        <w:rPr>
          <w:rFonts w:ascii="Times New Roman" w:hAnsi="Times New Roman" w:cs="Times New Roman"/>
          <w:sz w:val="24"/>
          <w:szCs w:val="24"/>
        </w:rPr>
        <w:t xml:space="preserve"> 2007; </w:t>
      </w:r>
      <w:r w:rsidR="004214AC" w:rsidRPr="006A4119">
        <w:rPr>
          <w:rFonts w:ascii="Times New Roman" w:hAnsi="Times New Roman" w:cs="Times New Roman"/>
          <w:sz w:val="24"/>
          <w:szCs w:val="24"/>
        </w:rPr>
        <w:t xml:space="preserve">Catalano 2013: Catalano 2016) </w:t>
      </w:r>
      <w:r w:rsidRPr="006A4119">
        <w:rPr>
          <w:rFonts w:ascii="Times New Roman" w:hAnsi="Times New Roman" w:cs="Times New Roman"/>
          <w:sz w:val="24"/>
          <w:szCs w:val="24"/>
        </w:rPr>
        <w:t>and by insights gained from a pilot study conducted</w:t>
      </w:r>
      <w:r w:rsidR="00D30BC6" w:rsidRPr="006A4119">
        <w:rPr>
          <w:rFonts w:ascii="Times New Roman" w:hAnsi="Times New Roman" w:cs="Times New Roman"/>
          <w:sz w:val="24"/>
          <w:szCs w:val="24"/>
        </w:rPr>
        <w:t xml:space="preserve"> before </w:t>
      </w:r>
      <w:r w:rsidRPr="006A4119">
        <w:rPr>
          <w:rFonts w:ascii="Times New Roman" w:hAnsi="Times New Roman" w:cs="Times New Roman"/>
          <w:sz w:val="24"/>
          <w:szCs w:val="24"/>
        </w:rPr>
        <w:t xml:space="preserve">the main analysis. </w:t>
      </w:r>
      <w:r w:rsidR="00A50FCF" w:rsidRPr="006A4119">
        <w:rPr>
          <w:rFonts w:ascii="Times New Roman" w:hAnsi="Times New Roman" w:cs="Times New Roman"/>
          <w:sz w:val="24"/>
          <w:szCs w:val="24"/>
        </w:rPr>
        <w:t>I</w:t>
      </w:r>
      <w:r w:rsidRPr="006A4119">
        <w:rPr>
          <w:rFonts w:ascii="Times New Roman" w:hAnsi="Times New Roman" w:cs="Times New Roman"/>
          <w:sz w:val="24"/>
          <w:szCs w:val="24"/>
        </w:rPr>
        <w:t>ntegrating these CDA tools</w:t>
      </w:r>
      <w:r w:rsidR="00A50FCF" w:rsidRPr="006A4119">
        <w:rPr>
          <w:rFonts w:ascii="Times New Roman" w:hAnsi="Times New Roman" w:cs="Times New Roman"/>
          <w:sz w:val="24"/>
          <w:szCs w:val="24"/>
        </w:rPr>
        <w:t xml:space="preserve"> enabled</w:t>
      </w:r>
      <w:r w:rsidRPr="006A4119">
        <w:rPr>
          <w:rFonts w:ascii="Times New Roman" w:hAnsi="Times New Roman" w:cs="Times New Roman"/>
          <w:sz w:val="24"/>
          <w:szCs w:val="24"/>
        </w:rPr>
        <w:t xml:space="preserve"> a rigorous and detailed examination of how bias </w:t>
      </w:r>
      <w:r w:rsidR="00A50FCF" w:rsidRPr="006A4119">
        <w:rPr>
          <w:rFonts w:ascii="Times New Roman" w:hAnsi="Times New Roman" w:cs="Times New Roman"/>
          <w:sz w:val="24"/>
          <w:szCs w:val="24"/>
        </w:rPr>
        <w:t>and negative ideologies are</w:t>
      </w:r>
      <w:r w:rsidRPr="006A4119">
        <w:rPr>
          <w:rFonts w:ascii="Times New Roman" w:hAnsi="Times New Roman" w:cs="Times New Roman"/>
          <w:sz w:val="24"/>
          <w:szCs w:val="24"/>
        </w:rPr>
        <w:t xml:space="preserve"> constructed and conveyed in Ghanaian crime reporting. </w:t>
      </w:r>
      <w:r w:rsidR="001A0FAF" w:rsidRPr="006A4119">
        <w:rPr>
          <w:rFonts w:ascii="Times New Roman" w:hAnsi="Times New Roman" w:cs="Times New Roman"/>
          <w:sz w:val="24"/>
          <w:szCs w:val="24"/>
        </w:rPr>
        <w:t xml:space="preserve">A more detailed discussion and analysis of these tools are discussed in </w:t>
      </w:r>
      <w:r w:rsidR="00E23C2A" w:rsidRPr="006A4119">
        <w:rPr>
          <w:rFonts w:ascii="Times New Roman" w:hAnsi="Times New Roman" w:cs="Times New Roman"/>
          <w:sz w:val="24"/>
          <w:szCs w:val="24"/>
        </w:rPr>
        <w:t xml:space="preserve">the </w:t>
      </w:r>
      <w:r w:rsidR="001A0FAF" w:rsidRPr="006A4119">
        <w:rPr>
          <w:rFonts w:ascii="Times New Roman" w:hAnsi="Times New Roman" w:cs="Times New Roman"/>
          <w:sz w:val="24"/>
          <w:szCs w:val="24"/>
        </w:rPr>
        <w:t xml:space="preserve">analysis and discussion section of the paper. </w:t>
      </w:r>
    </w:p>
    <w:p w14:paraId="176023D9" w14:textId="77777777" w:rsidR="004C16D1" w:rsidRDefault="004C16D1" w:rsidP="00284E5D">
      <w:pPr>
        <w:pStyle w:val="NoSpacing"/>
        <w:spacing w:line="280" w:lineRule="exact"/>
        <w:ind w:firstLine="284"/>
        <w:contextualSpacing/>
        <w:jc w:val="both"/>
        <w:rPr>
          <w:rFonts w:ascii="Times New Roman" w:hAnsi="Times New Roman" w:cs="Times New Roman"/>
          <w:sz w:val="24"/>
          <w:szCs w:val="24"/>
        </w:rPr>
      </w:pPr>
    </w:p>
    <w:p w14:paraId="2541D7AE" w14:textId="77777777" w:rsidR="004C16D1" w:rsidRDefault="004C16D1" w:rsidP="00284E5D">
      <w:pPr>
        <w:pStyle w:val="NoSpacing"/>
        <w:spacing w:line="280" w:lineRule="exact"/>
        <w:ind w:firstLine="284"/>
        <w:contextualSpacing/>
        <w:jc w:val="both"/>
        <w:rPr>
          <w:rFonts w:ascii="Times New Roman" w:hAnsi="Times New Roman" w:cs="Times New Roman"/>
          <w:sz w:val="24"/>
          <w:szCs w:val="24"/>
        </w:rPr>
      </w:pPr>
    </w:p>
    <w:p w14:paraId="0102181C" w14:textId="77777777" w:rsidR="004C16D1" w:rsidRDefault="004C16D1" w:rsidP="00284E5D">
      <w:pPr>
        <w:pStyle w:val="NoSpacing"/>
        <w:spacing w:line="280" w:lineRule="exact"/>
        <w:ind w:firstLine="284"/>
        <w:contextualSpacing/>
        <w:jc w:val="both"/>
        <w:rPr>
          <w:rFonts w:ascii="Times New Roman" w:hAnsi="Times New Roman" w:cs="Times New Roman"/>
          <w:sz w:val="24"/>
          <w:szCs w:val="24"/>
        </w:rPr>
      </w:pPr>
    </w:p>
    <w:p w14:paraId="3258A752" w14:textId="77777777" w:rsidR="004C16D1" w:rsidRPr="006A4119" w:rsidRDefault="004C16D1" w:rsidP="00284E5D">
      <w:pPr>
        <w:pStyle w:val="NoSpacing"/>
        <w:spacing w:line="280" w:lineRule="exact"/>
        <w:ind w:firstLine="284"/>
        <w:contextualSpacing/>
        <w:jc w:val="both"/>
        <w:rPr>
          <w:rFonts w:ascii="Times New Roman" w:hAnsi="Times New Roman" w:cs="Times New Roman"/>
          <w:sz w:val="24"/>
          <w:szCs w:val="24"/>
        </w:rPr>
      </w:pPr>
    </w:p>
    <w:p w14:paraId="4BD768E4" w14:textId="1FE1B9D7" w:rsidR="00CE3F58" w:rsidRPr="006A4119" w:rsidRDefault="00CE3F58" w:rsidP="00773F06">
      <w:pPr>
        <w:pStyle w:val="NoSpacing"/>
        <w:numPr>
          <w:ilvl w:val="0"/>
          <w:numId w:val="50"/>
        </w:numPr>
        <w:spacing w:line="360" w:lineRule="auto"/>
        <w:contextualSpacing/>
        <w:jc w:val="both"/>
        <w:rPr>
          <w:rFonts w:ascii="Times New Roman" w:hAnsi="Times New Roman" w:cs="Times New Roman"/>
          <w:b/>
          <w:bCs/>
          <w:sz w:val="24"/>
          <w:szCs w:val="24"/>
        </w:rPr>
      </w:pPr>
      <w:r w:rsidRPr="006A4119">
        <w:rPr>
          <w:rFonts w:ascii="Times New Roman" w:hAnsi="Times New Roman" w:cs="Times New Roman"/>
          <w:b/>
          <w:bCs/>
          <w:sz w:val="24"/>
          <w:szCs w:val="24"/>
        </w:rPr>
        <w:lastRenderedPageBreak/>
        <w:t>Methodology</w:t>
      </w:r>
    </w:p>
    <w:p w14:paraId="26D6A5ED" w14:textId="1A5980B8" w:rsidR="00E11564" w:rsidRPr="006A4119" w:rsidRDefault="00773F06" w:rsidP="00773F06">
      <w:pPr>
        <w:pStyle w:val="NoSpacing"/>
        <w:numPr>
          <w:ilvl w:val="1"/>
          <w:numId w:val="53"/>
        </w:numPr>
        <w:spacing w:line="280" w:lineRule="exact"/>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Data sources</w:t>
      </w:r>
    </w:p>
    <w:p w14:paraId="48AE0837" w14:textId="1E2F8FA8"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bCs/>
          <w:sz w:val="24"/>
          <w:szCs w:val="24"/>
          <w:lang w:val="en-GH"/>
        </w:rPr>
        <w:t>To identify, describe and explain elements of discrimination in crime reports involving foreign nationals, the qualitative approach</w:t>
      </w:r>
      <w:r w:rsidR="000111B7" w:rsidRPr="006A4119">
        <w:rPr>
          <w:rFonts w:ascii="Times New Roman" w:hAnsi="Times New Roman" w:cs="Times New Roman"/>
          <w:bCs/>
          <w:sz w:val="24"/>
          <w:szCs w:val="24"/>
        </w:rPr>
        <w:t xml:space="preserve"> was adopted</w:t>
      </w:r>
      <w:r w:rsidRPr="006A4119">
        <w:rPr>
          <w:rFonts w:ascii="Times New Roman" w:hAnsi="Times New Roman" w:cs="Times New Roman"/>
          <w:sz w:val="24"/>
          <w:szCs w:val="24"/>
          <w:lang w:val="en-GH"/>
        </w:rPr>
        <w:t xml:space="preserve">. Data were collected from seven </w:t>
      </w:r>
      <w:proofErr w:type="gramStart"/>
      <w:r w:rsidRPr="006A4119">
        <w:rPr>
          <w:rFonts w:ascii="Times New Roman" w:hAnsi="Times New Roman" w:cs="Times New Roman"/>
          <w:sz w:val="24"/>
          <w:szCs w:val="24"/>
          <w:lang w:val="en-GH"/>
        </w:rPr>
        <w:t>widely-read</w:t>
      </w:r>
      <w:proofErr w:type="gramEnd"/>
      <w:r w:rsidRPr="006A4119">
        <w:rPr>
          <w:rFonts w:ascii="Times New Roman" w:hAnsi="Times New Roman" w:cs="Times New Roman"/>
          <w:sz w:val="24"/>
          <w:szCs w:val="24"/>
          <w:lang w:val="en-GH"/>
        </w:rPr>
        <w:t xml:space="preserve"> Ghanaian online newspapers: </w:t>
      </w:r>
      <w:r w:rsidRPr="006A4119">
        <w:rPr>
          <w:rFonts w:ascii="Times New Roman" w:hAnsi="Times New Roman" w:cs="Times New Roman"/>
          <w:i/>
          <w:iCs/>
          <w:sz w:val="24"/>
          <w:szCs w:val="24"/>
          <w:lang w:val="en-GH"/>
        </w:rPr>
        <w:t>ghanaiantimes.com.gh</w:t>
      </w:r>
      <w:r w:rsidRPr="006A4119">
        <w:rPr>
          <w:rFonts w:ascii="Times New Roman" w:hAnsi="Times New Roman" w:cs="Times New Roman"/>
          <w:sz w:val="24"/>
          <w:szCs w:val="24"/>
          <w:lang w:val="en-GH"/>
        </w:rPr>
        <w:t xml:space="preserve"> (</w:t>
      </w:r>
      <w:bookmarkStart w:id="2" w:name="_Hlk205107267"/>
      <w:proofErr w:type="spellStart"/>
      <w:r w:rsidRPr="006A4119">
        <w:rPr>
          <w:rFonts w:ascii="Times New Roman" w:hAnsi="Times New Roman" w:cs="Times New Roman"/>
          <w:sz w:val="24"/>
          <w:szCs w:val="24"/>
          <w:lang w:val="en-GH"/>
        </w:rPr>
        <w:t>GTimes</w:t>
      </w:r>
      <w:proofErr w:type="spellEnd"/>
      <w:r w:rsidRPr="006A4119">
        <w:rPr>
          <w:rFonts w:ascii="Times New Roman" w:hAnsi="Times New Roman" w:cs="Times New Roman"/>
          <w:sz w:val="24"/>
          <w:szCs w:val="24"/>
          <w:lang w:val="en-GH"/>
        </w:rPr>
        <w:t xml:space="preserve">), </w:t>
      </w:r>
      <w:r w:rsidRPr="006A4119">
        <w:rPr>
          <w:rFonts w:ascii="Times New Roman" w:hAnsi="Times New Roman" w:cs="Times New Roman"/>
          <w:i/>
          <w:iCs/>
          <w:sz w:val="24"/>
          <w:szCs w:val="24"/>
          <w:lang w:val="en-GH"/>
        </w:rPr>
        <w:t>graphiconline.com.gh</w:t>
      </w:r>
      <w:r w:rsidRPr="006A4119">
        <w:rPr>
          <w:rFonts w:ascii="Times New Roman" w:hAnsi="Times New Roman" w:cs="Times New Roman"/>
          <w:sz w:val="24"/>
          <w:szCs w:val="24"/>
          <w:lang w:val="en-GH"/>
        </w:rPr>
        <w:t xml:space="preserve"> (Graph), </w:t>
      </w:r>
      <w:r w:rsidRPr="006A4119">
        <w:rPr>
          <w:rFonts w:ascii="Times New Roman" w:hAnsi="Times New Roman" w:cs="Times New Roman"/>
          <w:i/>
          <w:iCs/>
          <w:sz w:val="24"/>
          <w:szCs w:val="24"/>
          <w:lang w:val="en-GH"/>
        </w:rPr>
        <w:t>dailyguidenetwork.com</w:t>
      </w:r>
      <w:r w:rsidRPr="006A4119">
        <w:rPr>
          <w:rFonts w:ascii="Times New Roman" w:hAnsi="Times New Roman" w:cs="Times New Roman"/>
          <w:sz w:val="24"/>
          <w:szCs w:val="24"/>
          <w:lang w:val="en-GH"/>
        </w:rPr>
        <w:t xml:space="preserve"> (DGN), </w:t>
      </w:r>
      <w:r w:rsidRPr="006A4119">
        <w:rPr>
          <w:rFonts w:ascii="Times New Roman" w:hAnsi="Times New Roman" w:cs="Times New Roman"/>
          <w:i/>
          <w:iCs/>
          <w:sz w:val="24"/>
          <w:szCs w:val="24"/>
          <w:lang w:val="en-GH"/>
        </w:rPr>
        <w:t>myjoyonline.com</w:t>
      </w:r>
      <w:r w:rsidRPr="006A4119">
        <w:rPr>
          <w:rFonts w:ascii="Times New Roman" w:hAnsi="Times New Roman" w:cs="Times New Roman"/>
          <w:sz w:val="24"/>
          <w:szCs w:val="24"/>
          <w:lang w:val="en-GH"/>
        </w:rPr>
        <w:t xml:space="preserve"> (</w:t>
      </w:r>
      <w:proofErr w:type="spellStart"/>
      <w:r w:rsidRPr="006A4119">
        <w:rPr>
          <w:rFonts w:ascii="Times New Roman" w:hAnsi="Times New Roman" w:cs="Times New Roman"/>
          <w:sz w:val="24"/>
          <w:szCs w:val="24"/>
          <w:lang w:val="en-GH"/>
        </w:rPr>
        <w:t>Mjoy</w:t>
      </w:r>
      <w:proofErr w:type="spellEnd"/>
      <w:r w:rsidRPr="006A4119">
        <w:rPr>
          <w:rFonts w:ascii="Times New Roman" w:hAnsi="Times New Roman" w:cs="Times New Roman"/>
          <w:sz w:val="24"/>
          <w:szCs w:val="24"/>
          <w:lang w:val="en-GH"/>
        </w:rPr>
        <w:t xml:space="preserve">), </w:t>
      </w:r>
      <w:r w:rsidRPr="006A4119">
        <w:rPr>
          <w:rFonts w:ascii="Times New Roman" w:hAnsi="Times New Roman" w:cs="Times New Roman"/>
          <w:i/>
          <w:iCs/>
          <w:sz w:val="24"/>
          <w:szCs w:val="24"/>
          <w:lang w:val="en-GH"/>
        </w:rPr>
        <w:t>citifmonline.com</w:t>
      </w:r>
      <w:r w:rsidRPr="006A4119">
        <w:rPr>
          <w:rFonts w:ascii="Times New Roman" w:hAnsi="Times New Roman" w:cs="Times New Roman"/>
          <w:sz w:val="24"/>
          <w:szCs w:val="24"/>
          <w:lang w:val="en-GH"/>
        </w:rPr>
        <w:t>/</w:t>
      </w:r>
      <w:r w:rsidRPr="006A4119">
        <w:rPr>
          <w:rFonts w:ascii="Times New Roman" w:hAnsi="Times New Roman" w:cs="Times New Roman"/>
          <w:i/>
          <w:iCs/>
          <w:sz w:val="24"/>
          <w:szCs w:val="24"/>
          <w:lang w:val="en-GH"/>
        </w:rPr>
        <w:t>citinewsroom.com</w:t>
      </w:r>
      <w:r w:rsidRPr="006A4119">
        <w:rPr>
          <w:rFonts w:ascii="Times New Roman" w:hAnsi="Times New Roman" w:cs="Times New Roman"/>
          <w:sz w:val="24"/>
          <w:szCs w:val="24"/>
          <w:lang w:val="en-GH"/>
        </w:rPr>
        <w:t xml:space="preserve"> (Citi), </w:t>
      </w:r>
      <w:r w:rsidRPr="006A4119">
        <w:rPr>
          <w:rFonts w:ascii="Times New Roman" w:hAnsi="Times New Roman" w:cs="Times New Roman"/>
          <w:i/>
          <w:iCs/>
          <w:sz w:val="24"/>
          <w:szCs w:val="24"/>
          <w:lang w:val="en-GH"/>
        </w:rPr>
        <w:t>starrfm.com.gh</w:t>
      </w:r>
      <w:r w:rsidRPr="006A4119">
        <w:rPr>
          <w:rFonts w:ascii="Times New Roman" w:hAnsi="Times New Roman" w:cs="Times New Roman"/>
          <w:sz w:val="24"/>
          <w:szCs w:val="24"/>
          <w:lang w:val="en-GH"/>
        </w:rPr>
        <w:t xml:space="preserve"> (Star), and </w:t>
      </w:r>
      <w:r w:rsidRPr="006A4119">
        <w:rPr>
          <w:rFonts w:ascii="Times New Roman" w:hAnsi="Times New Roman" w:cs="Times New Roman"/>
          <w:i/>
          <w:iCs/>
          <w:sz w:val="24"/>
          <w:szCs w:val="24"/>
          <w:lang w:val="en-GH"/>
        </w:rPr>
        <w:t>ghanaweb.com</w:t>
      </w:r>
      <w:r w:rsidRPr="006A4119">
        <w:rPr>
          <w:rFonts w:ascii="Times New Roman" w:hAnsi="Times New Roman" w:cs="Times New Roman"/>
          <w:sz w:val="24"/>
          <w:szCs w:val="24"/>
          <w:lang w:val="en-GH"/>
        </w:rPr>
        <w:t xml:space="preserve"> (</w:t>
      </w:r>
      <w:proofErr w:type="spellStart"/>
      <w:r w:rsidRPr="006A4119">
        <w:rPr>
          <w:rFonts w:ascii="Times New Roman" w:hAnsi="Times New Roman" w:cs="Times New Roman"/>
          <w:sz w:val="24"/>
          <w:szCs w:val="24"/>
          <w:lang w:val="en-GH"/>
        </w:rPr>
        <w:t>GWeb</w:t>
      </w:r>
      <w:proofErr w:type="spellEnd"/>
      <w:r w:rsidRPr="006A4119">
        <w:rPr>
          <w:rFonts w:ascii="Times New Roman" w:hAnsi="Times New Roman" w:cs="Times New Roman"/>
          <w:sz w:val="24"/>
          <w:szCs w:val="24"/>
          <w:lang w:val="en-GH"/>
        </w:rPr>
        <w:t xml:space="preserve">). </w:t>
      </w:r>
      <w:bookmarkEnd w:id="2"/>
      <w:r w:rsidRPr="006A4119">
        <w:rPr>
          <w:rFonts w:ascii="Times New Roman" w:hAnsi="Times New Roman" w:cs="Times New Roman"/>
          <w:sz w:val="24"/>
          <w:szCs w:val="24"/>
          <w:lang w:val="en-GH"/>
        </w:rPr>
        <w:t>These s</w:t>
      </w:r>
      <w:r w:rsidRPr="006A4119">
        <w:rPr>
          <w:rFonts w:ascii="Times New Roman" w:hAnsi="Times New Roman" w:cs="Times New Roman"/>
          <w:bCs/>
          <w:sz w:val="24"/>
          <w:szCs w:val="24"/>
          <w:lang w:val="en-GH"/>
        </w:rPr>
        <w:t xml:space="preserve">even newspapers were selected to obtain a wide variety of news coverage, which may completely reflect the Ghanaian media landscape. </w:t>
      </w:r>
      <w:r w:rsidR="000111B7" w:rsidRPr="006A4119">
        <w:rPr>
          <w:rFonts w:ascii="Times New Roman" w:hAnsi="Times New Roman" w:cs="Times New Roman"/>
          <w:bCs/>
          <w:sz w:val="24"/>
          <w:szCs w:val="24"/>
        </w:rPr>
        <w:t>I</w:t>
      </w:r>
      <w:r w:rsidRPr="006A4119">
        <w:rPr>
          <w:rFonts w:ascii="Times New Roman" w:hAnsi="Times New Roman" w:cs="Times New Roman"/>
          <w:bCs/>
          <w:sz w:val="24"/>
          <w:szCs w:val="24"/>
          <w:lang w:val="en-GH"/>
        </w:rPr>
        <w:t xml:space="preserve">n addition to their extensive coverage of both national and international affairs, these newspapers represent a blend of privately-owned and government-owned newspapers, </w:t>
      </w:r>
      <w:r w:rsidR="00080C37" w:rsidRPr="006A4119">
        <w:rPr>
          <w:rFonts w:ascii="Times New Roman" w:hAnsi="Times New Roman" w:cs="Times New Roman"/>
          <w:bCs/>
          <w:sz w:val="24"/>
          <w:szCs w:val="24"/>
          <w:lang w:val="en-GH"/>
        </w:rPr>
        <w:t xml:space="preserve">which </w:t>
      </w:r>
      <w:r w:rsidRPr="006A4119">
        <w:rPr>
          <w:rFonts w:ascii="Times New Roman" w:hAnsi="Times New Roman" w:cs="Times New Roman"/>
          <w:bCs/>
          <w:sz w:val="24"/>
          <w:szCs w:val="24"/>
          <w:lang w:val="en-GH"/>
        </w:rPr>
        <w:t>guarantee</w:t>
      </w:r>
      <w:r w:rsidR="00080C37" w:rsidRPr="006A4119">
        <w:rPr>
          <w:rFonts w:ascii="Times New Roman" w:hAnsi="Times New Roman" w:cs="Times New Roman"/>
          <w:bCs/>
          <w:sz w:val="24"/>
          <w:szCs w:val="24"/>
          <w:lang w:val="en-GH"/>
        </w:rPr>
        <w:t>s</w:t>
      </w:r>
      <w:r w:rsidRPr="006A4119">
        <w:rPr>
          <w:rFonts w:ascii="Times New Roman" w:hAnsi="Times New Roman" w:cs="Times New Roman"/>
          <w:bCs/>
          <w:sz w:val="24"/>
          <w:szCs w:val="24"/>
          <w:lang w:val="en-GH"/>
        </w:rPr>
        <w:t xml:space="preserve"> diversity, balance, and representativeness. </w:t>
      </w:r>
      <w:r w:rsidRPr="006A4119">
        <w:rPr>
          <w:rFonts w:ascii="Times New Roman" w:hAnsi="Times New Roman" w:cs="Times New Roman"/>
          <w:sz w:val="24"/>
          <w:szCs w:val="24"/>
          <w:lang w:val="en-GH"/>
        </w:rPr>
        <w:t>The choice of online newspapers aligns with the increasing preference for digital news consumption in Ghana, as observed by Amadu</w:t>
      </w:r>
      <w:r w:rsidR="00D0310C" w:rsidRPr="006A4119">
        <w:rPr>
          <w:rFonts w:ascii="Times New Roman" w:hAnsi="Times New Roman" w:cs="Times New Roman"/>
          <w:sz w:val="24"/>
          <w:szCs w:val="24"/>
          <w:lang w:val="en-GH"/>
        </w:rPr>
        <w:t xml:space="preserve"> et. al. (</w:t>
      </w:r>
      <w:r w:rsidRPr="006A4119">
        <w:rPr>
          <w:rFonts w:ascii="Times New Roman" w:hAnsi="Times New Roman" w:cs="Times New Roman"/>
          <w:sz w:val="24"/>
          <w:szCs w:val="24"/>
          <w:lang w:val="en-GH"/>
        </w:rPr>
        <w:t>2018).</w:t>
      </w:r>
    </w:p>
    <w:p w14:paraId="410A9990" w14:textId="77777777"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p>
    <w:p w14:paraId="7478EDE0" w14:textId="02A2DA7E" w:rsidR="00E11564" w:rsidRPr="006A4119" w:rsidRDefault="00773F06" w:rsidP="00773F06">
      <w:pPr>
        <w:pStyle w:val="NoSpacing"/>
        <w:numPr>
          <w:ilvl w:val="1"/>
          <w:numId w:val="53"/>
        </w:numPr>
        <w:spacing w:line="280" w:lineRule="exact"/>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Data selection criteria</w:t>
      </w:r>
    </w:p>
    <w:p w14:paraId="2D9FBD7A" w14:textId="16277D0E" w:rsidR="00423E40" w:rsidRPr="006A4119" w:rsidRDefault="00080C37"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To construct a broad and unbiased pool of crime-related texts, </w:t>
      </w:r>
      <w:r w:rsidR="00996554" w:rsidRPr="006A4119">
        <w:rPr>
          <w:rFonts w:ascii="Times New Roman" w:hAnsi="Times New Roman" w:cs="Times New Roman"/>
          <w:sz w:val="24"/>
          <w:szCs w:val="24"/>
        </w:rPr>
        <w:t xml:space="preserve">the researchers conducted an initial search using crime-related terms such as ‘crime’, ‘arrested’, ‘suspect’, ‘charged’, ‘illegal mining’, ‘kidnapping’, ‘robbery’, ‘fraud’, ‘offender’, ‘police’, ‘trial’, and ‘prison’. </w:t>
      </w:r>
      <w:r w:rsidR="00D30BC6" w:rsidRPr="006A4119">
        <w:rPr>
          <w:rFonts w:ascii="Times New Roman" w:hAnsi="Times New Roman" w:cs="Times New Roman"/>
          <w:sz w:val="24"/>
          <w:szCs w:val="24"/>
        </w:rPr>
        <w:t>Th</w:t>
      </w:r>
      <w:r w:rsidR="00D0310C" w:rsidRPr="006A4119">
        <w:rPr>
          <w:rFonts w:ascii="Times New Roman" w:hAnsi="Times New Roman" w:cs="Times New Roman"/>
          <w:sz w:val="24"/>
          <w:szCs w:val="24"/>
        </w:rPr>
        <w:t xml:space="preserve">e aim of this stage was </w:t>
      </w:r>
      <w:r w:rsidR="008C30F2" w:rsidRPr="006A4119">
        <w:rPr>
          <w:rFonts w:ascii="Times New Roman" w:hAnsi="Times New Roman" w:cs="Times New Roman"/>
          <w:sz w:val="24"/>
          <w:szCs w:val="24"/>
        </w:rPr>
        <w:t>to</w:t>
      </w:r>
      <w:r w:rsidR="00996554" w:rsidRPr="006A4119">
        <w:rPr>
          <w:rFonts w:ascii="Times New Roman" w:hAnsi="Times New Roman" w:cs="Times New Roman"/>
          <w:sz w:val="24"/>
          <w:szCs w:val="24"/>
        </w:rPr>
        <w:t xml:space="preserve"> identify crime stories irrespective of the nationality of offenders</w:t>
      </w:r>
      <w:r w:rsidR="00832F97" w:rsidRPr="006A4119">
        <w:rPr>
          <w:rFonts w:ascii="Times New Roman" w:hAnsi="Times New Roman" w:cs="Times New Roman"/>
          <w:sz w:val="24"/>
          <w:szCs w:val="24"/>
        </w:rPr>
        <w:t xml:space="preserve">, which </w:t>
      </w:r>
      <w:r w:rsidR="008606FF" w:rsidRPr="006A4119">
        <w:rPr>
          <w:rFonts w:ascii="Times New Roman" w:hAnsi="Times New Roman" w:cs="Times New Roman"/>
          <w:sz w:val="24"/>
          <w:szCs w:val="24"/>
        </w:rPr>
        <w:t xml:space="preserve">ensured that the corpus was not shaped by assumptions about which groups appear in crime reporting. After retrieving the corpus, it was filtered to identify reports which explicitly mentioned the nationality of suspects. This filtering relied on </w:t>
      </w:r>
      <w:r w:rsidR="00832F97" w:rsidRPr="006A4119">
        <w:rPr>
          <w:rFonts w:ascii="Times New Roman" w:hAnsi="Times New Roman" w:cs="Times New Roman"/>
          <w:sz w:val="24"/>
          <w:szCs w:val="24"/>
        </w:rPr>
        <w:t>nationality</w:t>
      </w:r>
      <w:r w:rsidR="008606FF" w:rsidRPr="006A4119">
        <w:rPr>
          <w:rFonts w:ascii="Times New Roman" w:hAnsi="Times New Roman" w:cs="Times New Roman"/>
          <w:sz w:val="24"/>
          <w:szCs w:val="24"/>
        </w:rPr>
        <w:t xml:space="preserve"> </w:t>
      </w:r>
      <w:r w:rsidR="00832F97" w:rsidRPr="006A4119">
        <w:rPr>
          <w:rFonts w:ascii="Times New Roman" w:hAnsi="Times New Roman" w:cs="Times New Roman"/>
          <w:sz w:val="24"/>
          <w:szCs w:val="24"/>
        </w:rPr>
        <w:t>markers</w:t>
      </w:r>
      <w:r w:rsidR="008606FF" w:rsidRPr="006A4119">
        <w:rPr>
          <w:rFonts w:ascii="Times New Roman" w:hAnsi="Times New Roman" w:cs="Times New Roman"/>
          <w:sz w:val="24"/>
          <w:szCs w:val="24"/>
        </w:rPr>
        <w:t xml:space="preserve"> such as “Nigerian” and “Chinese” as well as contextual references to citizenship in police or court statements.</w:t>
      </w:r>
      <w:r w:rsidRPr="006A4119">
        <w:rPr>
          <w:rFonts w:ascii="Times New Roman" w:hAnsi="Times New Roman" w:cs="Times New Roman"/>
          <w:sz w:val="24"/>
          <w:szCs w:val="24"/>
        </w:rPr>
        <w:t xml:space="preserve"> </w:t>
      </w:r>
    </w:p>
    <w:p w14:paraId="56F89E26" w14:textId="5278A398" w:rsidR="00A50FCF" w:rsidRPr="006A4119" w:rsidRDefault="00843C4A" w:rsidP="00284E5D">
      <w:pPr>
        <w:pStyle w:val="NoSpacing"/>
        <w:spacing w:line="280" w:lineRule="exact"/>
        <w:ind w:firstLine="284"/>
        <w:contextualSpacing/>
        <w:jc w:val="both"/>
        <w:rPr>
          <w:rFonts w:ascii="Times New Roman" w:hAnsi="Times New Roman" w:cs="Times New Roman"/>
          <w:bCs/>
        </w:rPr>
      </w:pPr>
      <w:r w:rsidRPr="006A4119">
        <w:rPr>
          <w:rFonts w:ascii="Times New Roman" w:hAnsi="Times New Roman" w:cs="Times New Roman"/>
          <w:sz w:val="24"/>
          <w:szCs w:val="24"/>
        </w:rPr>
        <w:t>To ensure that all relevant nationality-explicit crime articles are covered, the researchers conducted supplemented targeted searches</w:t>
      </w:r>
      <w:r w:rsidR="00CA5F36" w:rsidRPr="006A4119">
        <w:rPr>
          <w:rFonts w:ascii="Times New Roman" w:hAnsi="Times New Roman" w:cs="Times New Roman"/>
          <w:sz w:val="24"/>
          <w:szCs w:val="24"/>
        </w:rPr>
        <w:t xml:space="preserve">, which involved pairing </w:t>
      </w:r>
      <w:r w:rsidRPr="006A4119">
        <w:rPr>
          <w:rFonts w:ascii="Times New Roman" w:hAnsi="Times New Roman" w:cs="Times New Roman"/>
          <w:sz w:val="24"/>
          <w:szCs w:val="24"/>
        </w:rPr>
        <w:t>nationalities with crimes</w:t>
      </w:r>
      <w:r w:rsidR="00CA5F36" w:rsidRPr="006A4119">
        <w:rPr>
          <w:rFonts w:ascii="Times New Roman" w:hAnsi="Times New Roman" w:cs="Times New Roman"/>
          <w:sz w:val="24"/>
          <w:szCs w:val="24"/>
        </w:rPr>
        <w:t xml:space="preserve">. </w:t>
      </w:r>
      <w:r w:rsidRPr="006A4119">
        <w:rPr>
          <w:rFonts w:ascii="Times New Roman" w:hAnsi="Times New Roman" w:cs="Times New Roman"/>
          <w:sz w:val="24"/>
          <w:szCs w:val="24"/>
        </w:rPr>
        <w:t>These combinations were used only after the broad corpus was constructed.</w:t>
      </w:r>
      <w:r w:rsidR="00423E40" w:rsidRPr="006A4119">
        <w:rPr>
          <w:rFonts w:ascii="Times New Roman" w:hAnsi="Times New Roman" w:cs="Times New Roman"/>
          <w:sz w:val="24"/>
          <w:szCs w:val="24"/>
        </w:rPr>
        <w:t xml:space="preserve"> Th</w:t>
      </w:r>
      <w:r w:rsidR="003D76F2" w:rsidRPr="006A4119">
        <w:rPr>
          <w:rFonts w:ascii="Times New Roman" w:hAnsi="Times New Roman" w:cs="Times New Roman"/>
          <w:sz w:val="24"/>
          <w:szCs w:val="24"/>
        </w:rPr>
        <w:t>is</w:t>
      </w:r>
      <w:r w:rsidR="00423E40" w:rsidRPr="006A4119">
        <w:rPr>
          <w:rFonts w:ascii="Times New Roman" w:hAnsi="Times New Roman" w:cs="Times New Roman"/>
          <w:sz w:val="24"/>
          <w:szCs w:val="24"/>
        </w:rPr>
        <w:t xml:space="preserve"> multi-phase retrieval procedure ensured that the data </w:t>
      </w:r>
      <w:proofErr w:type="gramStart"/>
      <w:r w:rsidR="00423E40" w:rsidRPr="006A4119">
        <w:rPr>
          <w:rFonts w:ascii="Times New Roman" w:hAnsi="Times New Roman" w:cs="Times New Roman"/>
          <w:sz w:val="24"/>
          <w:szCs w:val="24"/>
        </w:rPr>
        <w:t>were</w:t>
      </w:r>
      <w:proofErr w:type="gramEnd"/>
      <w:r w:rsidR="00423E40" w:rsidRPr="006A4119">
        <w:rPr>
          <w:rFonts w:ascii="Times New Roman" w:hAnsi="Times New Roman" w:cs="Times New Roman"/>
          <w:sz w:val="24"/>
          <w:szCs w:val="24"/>
        </w:rPr>
        <w:t xml:space="preserve"> not generated exclusively from nationality-crime pairing. Following Grabe (1999), c</w:t>
      </w:r>
      <w:r w:rsidR="00A50FCF" w:rsidRPr="006A4119">
        <w:rPr>
          <w:rFonts w:ascii="Times New Roman" w:hAnsi="Times New Roman" w:cs="Times New Roman"/>
          <w:sz w:val="24"/>
          <w:szCs w:val="24"/>
        </w:rPr>
        <w:t>rime</w:t>
      </w:r>
      <w:r w:rsidR="00423E40" w:rsidRPr="006A4119">
        <w:rPr>
          <w:rFonts w:ascii="Times New Roman" w:hAnsi="Times New Roman" w:cs="Times New Roman"/>
          <w:sz w:val="24"/>
          <w:szCs w:val="24"/>
        </w:rPr>
        <w:t>, in this study,</w:t>
      </w:r>
      <w:r w:rsidR="00A50FCF" w:rsidRPr="006A4119">
        <w:rPr>
          <w:rFonts w:ascii="Times New Roman" w:hAnsi="Times New Roman" w:cs="Times New Roman"/>
          <w:sz w:val="24"/>
          <w:szCs w:val="24"/>
        </w:rPr>
        <w:t xml:space="preserve"> was defined as news items centered on acts of law-breaking, with offenses such as armed robbery, kidnapping, </w:t>
      </w:r>
      <w:r w:rsidR="008C30F2" w:rsidRPr="006A4119">
        <w:rPr>
          <w:rFonts w:ascii="Times New Roman" w:hAnsi="Times New Roman" w:cs="Times New Roman"/>
          <w:sz w:val="24"/>
          <w:szCs w:val="24"/>
        </w:rPr>
        <w:t xml:space="preserve">and </w:t>
      </w:r>
      <w:r w:rsidR="00A50FCF" w:rsidRPr="006A4119">
        <w:rPr>
          <w:rFonts w:ascii="Times New Roman" w:hAnsi="Times New Roman" w:cs="Times New Roman"/>
          <w:sz w:val="24"/>
          <w:szCs w:val="24"/>
        </w:rPr>
        <w:t>illegal mining</w:t>
      </w:r>
      <w:r w:rsidR="008C30F2" w:rsidRPr="006A4119">
        <w:rPr>
          <w:rFonts w:ascii="Times New Roman" w:hAnsi="Times New Roman" w:cs="Times New Roman"/>
          <w:sz w:val="24"/>
          <w:szCs w:val="24"/>
        </w:rPr>
        <w:t xml:space="preserve"> </w:t>
      </w:r>
      <w:r w:rsidR="00A50FCF" w:rsidRPr="006A4119">
        <w:rPr>
          <w:rFonts w:ascii="Times New Roman" w:hAnsi="Times New Roman" w:cs="Times New Roman"/>
          <w:sz w:val="24"/>
          <w:szCs w:val="24"/>
        </w:rPr>
        <w:t>guiding the search. This process yielded 930 crime reports, which were downloaded in HTML format to preserve their original structure for analysis.</w:t>
      </w:r>
    </w:p>
    <w:p w14:paraId="1E2CF988" w14:textId="0C321602" w:rsidR="008A6EFF" w:rsidRPr="006A4119" w:rsidRDefault="00E11564" w:rsidP="00284E5D">
      <w:pPr>
        <w:pStyle w:val="NoSpacing"/>
        <w:spacing w:line="280" w:lineRule="exact"/>
        <w:ind w:firstLine="284"/>
        <w:contextualSpacing/>
        <w:jc w:val="both"/>
        <w:rPr>
          <w:rFonts w:ascii="Times New Roman" w:hAnsi="Times New Roman" w:cs="Times New Roman"/>
          <w:bCs/>
          <w:sz w:val="24"/>
          <w:szCs w:val="24"/>
          <w:lang w:val="en-GH"/>
        </w:rPr>
      </w:pPr>
      <w:r w:rsidRPr="006A4119">
        <w:rPr>
          <w:rFonts w:ascii="Times New Roman" w:hAnsi="Times New Roman" w:cs="Times New Roman"/>
          <w:bCs/>
          <w:sz w:val="24"/>
          <w:szCs w:val="24"/>
          <w:lang w:val="en-GH"/>
        </w:rPr>
        <w:t xml:space="preserve">According to Hart (2010:56), “Referential strategies are most obvious in texts where both the in-group and the out-group are explicitly referred to”. This suggests that </w:t>
      </w:r>
      <w:r w:rsidRPr="006A4119">
        <w:rPr>
          <w:rFonts w:ascii="Times New Roman" w:hAnsi="Times New Roman" w:cs="Times New Roman"/>
          <w:bCs/>
          <w:sz w:val="24"/>
          <w:szCs w:val="24"/>
        </w:rPr>
        <w:t xml:space="preserve">crime reports featuring both Ghanaians and non-Ghanaians as perpetrators </w:t>
      </w:r>
      <w:r w:rsidRPr="006A4119">
        <w:rPr>
          <w:rFonts w:ascii="Times New Roman" w:hAnsi="Times New Roman" w:cs="Times New Roman"/>
          <w:bCs/>
          <w:sz w:val="24"/>
          <w:szCs w:val="24"/>
          <w:lang w:val="en-GH"/>
        </w:rPr>
        <w:t xml:space="preserve">are likely to exhibit the most pronounced instances of discrimination. For this reason, in addition to those reports featuring foreign nationals as sole perpetrators of crimes, reports on </w:t>
      </w:r>
      <w:r w:rsidRPr="006A4119">
        <w:rPr>
          <w:rFonts w:ascii="Times New Roman" w:hAnsi="Times New Roman" w:cs="Times New Roman"/>
          <w:bCs/>
          <w:sz w:val="24"/>
          <w:szCs w:val="24"/>
          <w:lang w:val="en-GH"/>
        </w:rPr>
        <w:lastRenderedPageBreak/>
        <w:t xml:space="preserve">crimes believed to be jointly committed by Ghanaian offenders and offenders of different nationalities were also included for analysis. Following </w:t>
      </w:r>
      <w:proofErr w:type="spellStart"/>
      <w:r w:rsidRPr="006A4119">
        <w:rPr>
          <w:rFonts w:ascii="Times New Roman" w:hAnsi="Times New Roman" w:cs="Times New Roman"/>
          <w:bCs/>
          <w:sz w:val="24"/>
          <w:szCs w:val="24"/>
          <w:lang w:val="en-GH"/>
        </w:rPr>
        <w:t>Biebuyck</w:t>
      </w:r>
      <w:proofErr w:type="spellEnd"/>
      <w:r w:rsidRPr="006A4119">
        <w:rPr>
          <w:rFonts w:ascii="Times New Roman" w:hAnsi="Times New Roman" w:cs="Times New Roman"/>
          <w:bCs/>
          <w:sz w:val="24"/>
          <w:szCs w:val="24"/>
          <w:lang w:val="en-GH"/>
        </w:rPr>
        <w:t xml:space="preserve"> (2014), all the reports analysed for the study covered cases of offenses, including the initial reports of crimes, updates, trial proceedings, and sentencing. The study considered crimes reported over a ten-year period, from 2015 to 2024, to obtain an extensive scope for collecting sufficient crime reports and providing a comprehensive understanding of the depiction of foreign nationals. Again, between 2015 and 2024, several high-profile crimes involving Nigerian and Chinese nationals have occurred, which have the propensity to affect their portrayal. For instance, in 2018, three separate kidnappings linked to some Nigerian nationals gained extensive media coverage in Ghana, </w:t>
      </w:r>
      <w:r w:rsidR="00161DA2" w:rsidRPr="006A4119">
        <w:rPr>
          <w:rFonts w:ascii="Times New Roman" w:hAnsi="Times New Roman" w:cs="Times New Roman"/>
          <w:bCs/>
          <w:sz w:val="24"/>
          <w:szCs w:val="24"/>
          <w:lang w:val="en-GH"/>
        </w:rPr>
        <w:t>which stirred</w:t>
      </w:r>
      <w:r w:rsidRPr="006A4119">
        <w:rPr>
          <w:rFonts w:ascii="Times New Roman" w:hAnsi="Times New Roman" w:cs="Times New Roman"/>
          <w:bCs/>
          <w:sz w:val="24"/>
          <w:szCs w:val="24"/>
          <w:lang w:val="en-GH"/>
        </w:rPr>
        <w:t xml:space="preserve"> strong emotional public reactions. </w:t>
      </w:r>
      <w:r w:rsidR="009D0B4F" w:rsidRPr="006A4119">
        <w:rPr>
          <w:rFonts w:ascii="Times New Roman" w:hAnsi="Times New Roman" w:cs="Times New Roman"/>
          <w:bCs/>
          <w:sz w:val="24"/>
          <w:szCs w:val="24"/>
        </w:rPr>
        <w:t>Similarly, since 2016, Ghana has also been grappling with the problem of illegal mining (</w:t>
      </w:r>
      <w:proofErr w:type="spellStart"/>
      <w:r w:rsidR="009D0B4F" w:rsidRPr="006A4119">
        <w:rPr>
          <w:rFonts w:ascii="Times New Roman" w:hAnsi="Times New Roman" w:cs="Times New Roman"/>
          <w:bCs/>
          <w:sz w:val="24"/>
          <w:szCs w:val="24"/>
        </w:rPr>
        <w:t>galamsey</w:t>
      </w:r>
      <w:proofErr w:type="spellEnd"/>
      <w:r w:rsidR="009D0B4F" w:rsidRPr="006A4119">
        <w:rPr>
          <w:rFonts w:ascii="Times New Roman" w:hAnsi="Times New Roman" w:cs="Times New Roman"/>
          <w:bCs/>
          <w:sz w:val="24"/>
          <w:szCs w:val="24"/>
        </w:rPr>
        <w:t xml:space="preserve">), with Chinese nationals often cited as suspects in many of these cases and related offences. </w:t>
      </w:r>
      <w:r w:rsidR="00145DA3" w:rsidRPr="006A4119">
        <w:rPr>
          <w:rFonts w:ascii="Times New Roman" w:hAnsi="Times New Roman" w:cs="Times New Roman"/>
          <w:bCs/>
          <w:sz w:val="24"/>
          <w:szCs w:val="24"/>
        </w:rPr>
        <w:t>One notable example was</w:t>
      </w:r>
      <w:r w:rsidR="000A3DF4" w:rsidRPr="006A4119">
        <w:rPr>
          <w:rFonts w:ascii="Times New Roman" w:hAnsi="Times New Roman" w:cs="Times New Roman"/>
          <w:bCs/>
          <w:sz w:val="24"/>
          <w:szCs w:val="24"/>
        </w:rPr>
        <w:t xml:space="preserve"> the illegal mining incident involving </w:t>
      </w:r>
      <w:r w:rsidR="00145DA3" w:rsidRPr="006A4119">
        <w:rPr>
          <w:rFonts w:ascii="Times New Roman" w:hAnsi="Times New Roman" w:cs="Times New Roman"/>
          <w:bCs/>
          <w:sz w:val="24"/>
          <w:szCs w:val="24"/>
        </w:rPr>
        <w:t>Aisha Huang, the Chinese national nicknamed the “</w:t>
      </w:r>
      <w:proofErr w:type="spellStart"/>
      <w:r w:rsidR="00145DA3" w:rsidRPr="006A4119">
        <w:rPr>
          <w:rFonts w:ascii="Times New Roman" w:hAnsi="Times New Roman" w:cs="Times New Roman"/>
          <w:bCs/>
          <w:sz w:val="24"/>
          <w:szCs w:val="24"/>
        </w:rPr>
        <w:t>Galamsey</w:t>
      </w:r>
      <w:proofErr w:type="spellEnd"/>
      <w:r w:rsidR="00145DA3" w:rsidRPr="006A4119">
        <w:rPr>
          <w:rFonts w:ascii="Times New Roman" w:hAnsi="Times New Roman" w:cs="Times New Roman"/>
          <w:bCs/>
          <w:sz w:val="24"/>
          <w:szCs w:val="24"/>
        </w:rPr>
        <w:t xml:space="preserve"> Kingpin” whose </w:t>
      </w:r>
      <w:r w:rsidR="000A3DF4" w:rsidRPr="006A4119">
        <w:rPr>
          <w:rFonts w:ascii="Times New Roman" w:hAnsi="Times New Roman" w:cs="Times New Roman"/>
          <w:bCs/>
          <w:sz w:val="24"/>
          <w:szCs w:val="24"/>
        </w:rPr>
        <w:t xml:space="preserve">case became topical in the media. </w:t>
      </w:r>
    </w:p>
    <w:p w14:paraId="613E0DB7" w14:textId="52BFB84F" w:rsidR="000A3DF4" w:rsidRPr="006A4119" w:rsidRDefault="000A3DF4" w:rsidP="00284E5D">
      <w:pPr>
        <w:pStyle w:val="NoSpacing"/>
        <w:spacing w:line="280" w:lineRule="exact"/>
        <w:ind w:firstLine="284"/>
        <w:contextualSpacing/>
        <w:jc w:val="both"/>
        <w:rPr>
          <w:rFonts w:ascii="Times New Roman" w:hAnsi="Times New Roman" w:cs="Times New Roman"/>
          <w:bCs/>
          <w:sz w:val="24"/>
          <w:szCs w:val="24"/>
          <w:lang w:val="en-GH"/>
        </w:rPr>
      </w:pPr>
    </w:p>
    <w:p w14:paraId="1BF3BA94" w14:textId="0B65CCBC" w:rsidR="00E11564" w:rsidRPr="006A4119" w:rsidRDefault="006E31AF" w:rsidP="004C0975">
      <w:pPr>
        <w:pStyle w:val="NoSpacing"/>
        <w:numPr>
          <w:ilvl w:val="1"/>
          <w:numId w:val="53"/>
        </w:numPr>
        <w:spacing w:line="280" w:lineRule="exact"/>
        <w:contextualSpacing/>
        <w:jc w:val="both"/>
        <w:rPr>
          <w:rFonts w:ascii="Times New Roman" w:hAnsi="Times New Roman" w:cs="Times New Roman"/>
          <w:b/>
          <w:bCs/>
          <w:sz w:val="24"/>
          <w:szCs w:val="24"/>
        </w:rPr>
      </w:pPr>
      <w:r w:rsidRPr="006A4119">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Sampling procedure</w:t>
      </w:r>
    </w:p>
    <w:p w14:paraId="0FBC2FDF" w14:textId="7884C6CB"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To obtain a sample for the analysis, we followed three steps. First, the headlines and introductory sentences of the reports were carefully read to authenticate their validity for the study. Through this screening process, 238 reports, which fell outside the scope of the study, were deleted from the 930 reports. </w:t>
      </w:r>
      <w:r w:rsidR="00161DA2" w:rsidRPr="006A4119">
        <w:rPr>
          <w:rFonts w:ascii="Times New Roman" w:hAnsi="Times New Roman" w:cs="Times New Roman"/>
          <w:sz w:val="24"/>
          <w:szCs w:val="24"/>
        </w:rPr>
        <w:t>Secondly, t</w:t>
      </w:r>
      <w:r w:rsidRPr="006A4119">
        <w:rPr>
          <w:rFonts w:ascii="Times New Roman" w:hAnsi="Times New Roman" w:cs="Times New Roman"/>
          <w:sz w:val="24"/>
          <w:szCs w:val="24"/>
        </w:rPr>
        <w:t xml:space="preserve">he remaining 692 reports were categorized according to the newspapers that generated them and filed in folders labelled with their respective names. </w:t>
      </w:r>
      <w:r w:rsidR="00161DA2" w:rsidRPr="006A4119">
        <w:rPr>
          <w:rFonts w:ascii="Times New Roman" w:hAnsi="Times New Roman" w:cs="Times New Roman"/>
          <w:sz w:val="24"/>
          <w:szCs w:val="24"/>
        </w:rPr>
        <w:t>Furthermore</w:t>
      </w:r>
      <w:r w:rsidRPr="006A4119">
        <w:rPr>
          <w:rFonts w:ascii="Times New Roman" w:hAnsi="Times New Roman" w:cs="Times New Roman"/>
          <w:sz w:val="24"/>
          <w:szCs w:val="24"/>
        </w:rPr>
        <w:t xml:space="preserve">, thirty (30) reports were selected from each folder. </w:t>
      </w:r>
      <w:proofErr w:type="spellStart"/>
      <w:r w:rsidRPr="006A4119">
        <w:rPr>
          <w:rFonts w:ascii="Times New Roman" w:hAnsi="Times New Roman" w:cs="Times New Roman"/>
          <w:sz w:val="24"/>
          <w:szCs w:val="24"/>
        </w:rPr>
        <w:t>Wodak</w:t>
      </w:r>
      <w:proofErr w:type="spellEnd"/>
      <w:r w:rsidRPr="006A4119">
        <w:rPr>
          <w:rFonts w:ascii="Times New Roman" w:hAnsi="Times New Roman" w:cs="Times New Roman"/>
          <w:sz w:val="24"/>
          <w:szCs w:val="24"/>
        </w:rPr>
        <w:t xml:space="preserve"> and Meyer (2009) caution that one of the temptations that a discourse analyst is likely to fall into in selecting articles for analysis is ‘cherry-picking’. Therefore, to </w:t>
      </w:r>
      <w:proofErr w:type="spellStart"/>
      <w:r w:rsidRPr="006A4119">
        <w:rPr>
          <w:rFonts w:ascii="Times New Roman" w:hAnsi="Times New Roman" w:cs="Times New Roman"/>
          <w:sz w:val="24"/>
          <w:szCs w:val="24"/>
        </w:rPr>
        <w:t>minimise</w:t>
      </w:r>
      <w:proofErr w:type="spellEnd"/>
      <w:r w:rsidRPr="006A4119">
        <w:rPr>
          <w:rFonts w:ascii="Times New Roman" w:hAnsi="Times New Roman" w:cs="Times New Roman"/>
          <w:sz w:val="24"/>
          <w:szCs w:val="24"/>
        </w:rPr>
        <w:t xml:space="preserve"> this temptation and balance coverage across outlets, the stratified random sampling method </w:t>
      </w:r>
      <w:r w:rsidR="009C2160" w:rsidRPr="006A4119">
        <w:rPr>
          <w:rFonts w:ascii="Times New Roman" w:hAnsi="Times New Roman" w:cs="Times New Roman"/>
          <w:sz w:val="24"/>
          <w:szCs w:val="24"/>
        </w:rPr>
        <w:t xml:space="preserve">was adopted </w:t>
      </w:r>
      <w:r w:rsidRPr="006A4119">
        <w:rPr>
          <w:rFonts w:ascii="Times New Roman" w:hAnsi="Times New Roman" w:cs="Times New Roman"/>
          <w:sz w:val="24"/>
          <w:szCs w:val="24"/>
        </w:rPr>
        <w:t xml:space="preserve">to select the 30 reports, </w:t>
      </w:r>
      <w:r w:rsidR="000A3DF4" w:rsidRPr="006A4119">
        <w:rPr>
          <w:rFonts w:ascii="Times New Roman" w:hAnsi="Times New Roman" w:cs="Times New Roman"/>
          <w:sz w:val="24"/>
          <w:szCs w:val="24"/>
        </w:rPr>
        <w:t xml:space="preserve">which </w:t>
      </w:r>
      <w:r w:rsidRPr="006A4119">
        <w:rPr>
          <w:rFonts w:ascii="Times New Roman" w:hAnsi="Times New Roman" w:cs="Times New Roman"/>
          <w:sz w:val="24"/>
          <w:szCs w:val="24"/>
        </w:rPr>
        <w:t>yield</w:t>
      </w:r>
      <w:r w:rsidR="000A3DF4" w:rsidRPr="006A4119">
        <w:rPr>
          <w:rFonts w:ascii="Times New Roman" w:hAnsi="Times New Roman" w:cs="Times New Roman"/>
          <w:sz w:val="24"/>
          <w:szCs w:val="24"/>
        </w:rPr>
        <w:t>ed</w:t>
      </w:r>
      <w:r w:rsidRPr="006A4119">
        <w:rPr>
          <w:rFonts w:ascii="Times New Roman" w:hAnsi="Times New Roman" w:cs="Times New Roman"/>
          <w:sz w:val="24"/>
          <w:szCs w:val="24"/>
        </w:rPr>
        <w:t xml:space="preserve"> a final data</w:t>
      </w:r>
      <w:r w:rsidR="008C30F2" w:rsidRPr="006A4119">
        <w:rPr>
          <w:rFonts w:ascii="Times New Roman" w:hAnsi="Times New Roman" w:cs="Times New Roman"/>
          <w:sz w:val="24"/>
          <w:szCs w:val="24"/>
        </w:rPr>
        <w:t>set</w:t>
      </w:r>
      <w:r w:rsidRPr="006A4119">
        <w:rPr>
          <w:rFonts w:ascii="Times New Roman" w:hAnsi="Times New Roman" w:cs="Times New Roman"/>
          <w:sz w:val="24"/>
          <w:szCs w:val="24"/>
        </w:rPr>
        <w:t xml:space="preserve"> of 210 reports. </w:t>
      </w:r>
    </w:p>
    <w:p w14:paraId="5D34E2E1" w14:textId="77777777" w:rsidR="009C2160" w:rsidRPr="006A4119" w:rsidRDefault="009C2160" w:rsidP="00284E5D">
      <w:pPr>
        <w:pStyle w:val="NoSpacing"/>
        <w:spacing w:line="280" w:lineRule="exact"/>
        <w:ind w:firstLine="284"/>
        <w:contextualSpacing/>
        <w:jc w:val="both"/>
        <w:rPr>
          <w:rFonts w:ascii="Times New Roman" w:hAnsi="Times New Roman" w:cs="Times New Roman"/>
          <w:sz w:val="24"/>
          <w:szCs w:val="24"/>
        </w:rPr>
      </w:pPr>
    </w:p>
    <w:p w14:paraId="1F747DE2" w14:textId="17A591D0" w:rsidR="00E11564" w:rsidRPr="006A4119" w:rsidRDefault="006E31AF" w:rsidP="004C0975">
      <w:pPr>
        <w:pStyle w:val="NoSpacing"/>
        <w:numPr>
          <w:ilvl w:val="1"/>
          <w:numId w:val="53"/>
        </w:numPr>
        <w:spacing w:line="280" w:lineRule="exact"/>
        <w:contextualSpacing/>
        <w:jc w:val="both"/>
        <w:rPr>
          <w:rFonts w:ascii="Times New Roman" w:hAnsi="Times New Roman" w:cs="Times New Roman"/>
          <w:b/>
          <w:bCs/>
          <w:sz w:val="24"/>
          <w:szCs w:val="24"/>
        </w:rPr>
      </w:pPr>
      <w:r w:rsidRPr="006A4119">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Coding procedure and analytical methodology</w:t>
      </w:r>
    </w:p>
    <w:p w14:paraId="38ECC96B" w14:textId="20B2CB97" w:rsidR="00571632" w:rsidRPr="006A4119" w:rsidRDefault="00F313D8"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To allow detailed examination of language choices and narrative strategies, t</w:t>
      </w:r>
      <w:r w:rsidR="00E11564" w:rsidRPr="006A4119">
        <w:rPr>
          <w:rFonts w:ascii="Times New Roman" w:hAnsi="Times New Roman" w:cs="Times New Roman"/>
          <w:sz w:val="24"/>
          <w:szCs w:val="24"/>
        </w:rPr>
        <w:t xml:space="preserve">he selected crime reports were subjected to </w:t>
      </w:r>
      <w:r w:rsidR="00E11564" w:rsidRPr="006A4119">
        <w:rPr>
          <w:rStyle w:val="Strong"/>
          <w:rFonts w:ascii="Times New Roman" w:hAnsi="Times New Roman" w:cs="Times New Roman"/>
          <w:b w:val="0"/>
          <w:bCs w:val="0"/>
          <w:sz w:val="24"/>
          <w:szCs w:val="24"/>
        </w:rPr>
        <w:t>close reading</w:t>
      </w:r>
      <w:r w:rsidR="009C2160" w:rsidRPr="006A4119">
        <w:rPr>
          <w:rStyle w:val="Strong"/>
          <w:rFonts w:ascii="Times New Roman" w:hAnsi="Times New Roman" w:cs="Times New Roman"/>
          <w:b w:val="0"/>
          <w:bCs w:val="0"/>
          <w:sz w:val="24"/>
          <w:szCs w:val="24"/>
        </w:rPr>
        <w:t xml:space="preserve"> to uncover underlying patterns and meanings</w:t>
      </w:r>
      <w:r w:rsidR="00E11564" w:rsidRPr="006A4119">
        <w:rPr>
          <w:rFonts w:ascii="Times New Roman" w:hAnsi="Times New Roman" w:cs="Times New Roman"/>
          <w:b/>
          <w:bCs/>
          <w:sz w:val="24"/>
          <w:szCs w:val="24"/>
        </w:rPr>
        <w:t>.</w:t>
      </w:r>
      <w:r w:rsidR="00E11564" w:rsidRPr="006A4119">
        <w:rPr>
          <w:rFonts w:ascii="Times New Roman" w:hAnsi="Times New Roman" w:cs="Times New Roman"/>
          <w:sz w:val="24"/>
          <w:szCs w:val="24"/>
        </w:rPr>
        <w:t xml:space="preserve"> The analysis followed Strauss’s (1987) </w:t>
      </w:r>
      <w:r w:rsidR="00E11564" w:rsidRPr="006A4119">
        <w:rPr>
          <w:rStyle w:val="Strong"/>
          <w:rFonts w:ascii="Times New Roman" w:hAnsi="Times New Roman" w:cs="Times New Roman"/>
          <w:b w:val="0"/>
          <w:bCs w:val="0"/>
          <w:sz w:val="24"/>
          <w:szCs w:val="24"/>
        </w:rPr>
        <w:t>open-coding procedure</w:t>
      </w:r>
      <w:r w:rsidR="00E11564" w:rsidRPr="006A4119">
        <w:rPr>
          <w:rFonts w:ascii="Times New Roman" w:hAnsi="Times New Roman" w:cs="Times New Roman"/>
          <w:b/>
          <w:bCs/>
          <w:sz w:val="24"/>
          <w:szCs w:val="24"/>
        </w:rPr>
        <w:t>,</w:t>
      </w:r>
      <w:r w:rsidR="00E11564" w:rsidRPr="006A4119">
        <w:rPr>
          <w:rFonts w:ascii="Times New Roman" w:hAnsi="Times New Roman" w:cs="Times New Roman"/>
          <w:sz w:val="24"/>
          <w:szCs w:val="24"/>
        </w:rPr>
        <w:t xml:space="preserve"> in which the texts were carefully read line by line to identify emergent concepts and categories (Berg 2004). The analysis followed an inductive coding approach, in which codes were developed directly from the data. As coding progressed, the initial set of codes was refined through an iterative process. Similar codes were merged; overly broad codes were subdivided, and definitions were clarified to ensure analytical precision. </w:t>
      </w:r>
      <w:r w:rsidR="00527C40" w:rsidRPr="006A4119">
        <w:rPr>
          <w:rFonts w:ascii="Times New Roman" w:hAnsi="Times New Roman" w:cs="Times New Roman"/>
          <w:sz w:val="24"/>
          <w:szCs w:val="24"/>
        </w:rPr>
        <w:t xml:space="preserve">Even </w:t>
      </w:r>
      <w:r w:rsidR="00527C40" w:rsidRPr="006A4119">
        <w:rPr>
          <w:rFonts w:ascii="Times New Roman" w:hAnsi="Times New Roman" w:cs="Times New Roman"/>
          <w:sz w:val="24"/>
          <w:szCs w:val="24"/>
        </w:rPr>
        <w:lastRenderedPageBreak/>
        <w:t>though</w:t>
      </w:r>
      <w:r w:rsidR="00E11564" w:rsidRPr="006A4119">
        <w:rPr>
          <w:rFonts w:ascii="Times New Roman" w:hAnsi="Times New Roman" w:cs="Times New Roman"/>
          <w:sz w:val="24"/>
          <w:szCs w:val="24"/>
        </w:rPr>
        <w:t xml:space="preserve"> the primary coding was inductive, it was also guided by established literature on media bias and stereotyping to interpret patterns in context. </w:t>
      </w:r>
    </w:p>
    <w:p w14:paraId="333E9F6A" w14:textId="16A9D49F" w:rsidR="00E11564" w:rsidRPr="006A4119" w:rsidRDefault="00571632"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The CDA tools, particularly exclusion, intensification, </w:t>
      </w:r>
      <w:proofErr w:type="spellStart"/>
      <w:r w:rsidRPr="006A4119">
        <w:rPr>
          <w:rFonts w:ascii="Times New Roman" w:hAnsi="Times New Roman" w:cs="Times New Roman"/>
          <w:sz w:val="24"/>
          <w:szCs w:val="24"/>
        </w:rPr>
        <w:t>nationali</w:t>
      </w:r>
      <w:r w:rsidR="00877DC1" w:rsidRPr="006A4119">
        <w:rPr>
          <w:rFonts w:ascii="Times New Roman" w:hAnsi="Times New Roman" w:cs="Times New Roman"/>
          <w:sz w:val="24"/>
          <w:szCs w:val="24"/>
        </w:rPr>
        <w:t>s</w:t>
      </w:r>
      <w:r w:rsidRPr="006A4119">
        <w:rPr>
          <w:rFonts w:ascii="Times New Roman" w:hAnsi="Times New Roman" w:cs="Times New Roman"/>
          <w:sz w:val="24"/>
          <w:szCs w:val="24"/>
        </w:rPr>
        <w:t>ation</w:t>
      </w:r>
      <w:proofErr w:type="spellEnd"/>
      <w:r w:rsidRPr="006A4119">
        <w:rPr>
          <w:rFonts w:ascii="Times New Roman" w:hAnsi="Times New Roman" w:cs="Times New Roman"/>
          <w:sz w:val="24"/>
          <w:szCs w:val="24"/>
        </w:rPr>
        <w:t xml:space="preserve"> and </w:t>
      </w:r>
      <w:proofErr w:type="spellStart"/>
      <w:r w:rsidRPr="006A4119">
        <w:rPr>
          <w:rFonts w:ascii="Times New Roman" w:hAnsi="Times New Roman" w:cs="Times New Roman"/>
          <w:sz w:val="24"/>
          <w:szCs w:val="24"/>
        </w:rPr>
        <w:t>functionali</w:t>
      </w:r>
      <w:r w:rsidR="00877DC1" w:rsidRPr="006A4119">
        <w:rPr>
          <w:rFonts w:ascii="Times New Roman" w:hAnsi="Times New Roman" w:cs="Times New Roman"/>
          <w:sz w:val="24"/>
          <w:szCs w:val="24"/>
        </w:rPr>
        <w:t>s</w:t>
      </w:r>
      <w:r w:rsidRPr="006A4119">
        <w:rPr>
          <w:rFonts w:ascii="Times New Roman" w:hAnsi="Times New Roman" w:cs="Times New Roman"/>
          <w:sz w:val="24"/>
          <w:szCs w:val="24"/>
        </w:rPr>
        <w:t>ation</w:t>
      </w:r>
      <w:proofErr w:type="spellEnd"/>
      <w:r w:rsidRPr="006A4119">
        <w:rPr>
          <w:rFonts w:ascii="Times New Roman" w:hAnsi="Times New Roman" w:cs="Times New Roman"/>
          <w:sz w:val="24"/>
          <w:szCs w:val="24"/>
        </w:rPr>
        <w:t xml:space="preserve">, </w:t>
      </w:r>
      <w:r w:rsidR="00230DBF" w:rsidRPr="006A4119">
        <w:rPr>
          <w:rFonts w:ascii="Times New Roman" w:hAnsi="Times New Roman" w:cs="Times New Roman"/>
          <w:sz w:val="24"/>
          <w:szCs w:val="24"/>
        </w:rPr>
        <w:t xml:space="preserve">which were </w:t>
      </w:r>
      <w:r w:rsidRPr="006A4119">
        <w:rPr>
          <w:rFonts w:ascii="Times New Roman" w:hAnsi="Times New Roman" w:cs="Times New Roman"/>
          <w:sz w:val="24"/>
          <w:szCs w:val="24"/>
        </w:rPr>
        <w:t xml:space="preserve">drawn from the various approaches, provided a comparative lens to interpret the data and situate emerging patterns within broader theoretical contexts. </w:t>
      </w:r>
      <w:r w:rsidR="00230DBF" w:rsidRPr="006A4119">
        <w:rPr>
          <w:rFonts w:ascii="Times New Roman" w:hAnsi="Times New Roman" w:cs="Times New Roman"/>
          <w:sz w:val="24"/>
          <w:szCs w:val="24"/>
        </w:rPr>
        <w:t xml:space="preserve">The analytical procedure followed three main steps. First, relevant references to Nigerian and Chinese nationals were identified in the texts. Second, the selected extracts were examined for recurrent linguistic patterns and discursive strategies. Finally, these patterns were interpreted in relation to their ideological implications. </w:t>
      </w:r>
      <w:r w:rsidR="00E11564" w:rsidRPr="006A4119">
        <w:rPr>
          <w:rFonts w:ascii="Times New Roman" w:hAnsi="Times New Roman" w:cs="Times New Roman"/>
          <w:sz w:val="24"/>
          <w:szCs w:val="24"/>
        </w:rPr>
        <w:t>To strengthen the credibility and reliability of the analysis, the researchers coded the data independently and discussed any differences until agreement was reached. This collaborative approach reduced subjective bias</w:t>
      </w:r>
      <w:r w:rsidR="00F313D8" w:rsidRPr="006A4119">
        <w:rPr>
          <w:rFonts w:ascii="Times New Roman" w:hAnsi="Times New Roman" w:cs="Times New Roman"/>
          <w:sz w:val="24"/>
          <w:szCs w:val="24"/>
        </w:rPr>
        <w:t xml:space="preserve"> </w:t>
      </w:r>
      <w:r w:rsidR="00E11564" w:rsidRPr="006A4119">
        <w:rPr>
          <w:rFonts w:ascii="Times New Roman" w:hAnsi="Times New Roman" w:cs="Times New Roman"/>
          <w:sz w:val="24"/>
          <w:szCs w:val="24"/>
        </w:rPr>
        <w:t>and ensured that coding decisions were not solely dependent on a single perspective.</w:t>
      </w:r>
    </w:p>
    <w:p w14:paraId="73958CFB" w14:textId="77777777"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p>
    <w:p w14:paraId="51288B8D" w14:textId="29B65039" w:rsidR="00E11564" w:rsidRPr="006A4119" w:rsidRDefault="004C0975" w:rsidP="004C0975">
      <w:pPr>
        <w:pStyle w:val="NoSpacing"/>
        <w:numPr>
          <w:ilvl w:val="1"/>
          <w:numId w:val="53"/>
        </w:numPr>
        <w:spacing w:line="280" w:lineRule="exact"/>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Limitations</w:t>
      </w:r>
      <w:r w:rsidR="00E11564" w:rsidRPr="006A4119">
        <w:rPr>
          <w:rFonts w:ascii="Times New Roman" w:hAnsi="Times New Roman" w:cs="Times New Roman"/>
          <w:sz w:val="24"/>
          <w:szCs w:val="24"/>
        </w:rPr>
        <w:t xml:space="preserve"> </w:t>
      </w:r>
    </w:p>
    <w:p w14:paraId="28EE9DCC" w14:textId="52BA5589"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Even though a systematic and multi-layered analytical framework was employed to enhance reliability and depth, some limitations remain. First, the analysis focused exclusively on seven major online newspapers. Although diverse, this may not capture the full range of crime reporting practices in Ghana. Second, the qualitative nature of CDA means that findings are interpretive and context-dependent and may not be </w:t>
      </w:r>
      <w:proofErr w:type="spellStart"/>
      <w:r w:rsidRPr="006A4119">
        <w:rPr>
          <w:rFonts w:ascii="Times New Roman" w:hAnsi="Times New Roman" w:cs="Times New Roman"/>
          <w:sz w:val="24"/>
          <w:szCs w:val="24"/>
        </w:rPr>
        <w:t>generalisable</w:t>
      </w:r>
      <w:proofErr w:type="spellEnd"/>
      <w:r w:rsidRPr="006A4119">
        <w:rPr>
          <w:rFonts w:ascii="Times New Roman" w:hAnsi="Times New Roman" w:cs="Times New Roman"/>
          <w:sz w:val="24"/>
          <w:szCs w:val="24"/>
        </w:rPr>
        <w:t xml:space="preserve"> to all crime reporting or media contexts. Finally, although measures were taken to reduce </w:t>
      </w:r>
      <w:proofErr w:type="gramStart"/>
      <w:r w:rsidRPr="006A4119">
        <w:rPr>
          <w:rFonts w:ascii="Times New Roman" w:hAnsi="Times New Roman" w:cs="Times New Roman"/>
          <w:sz w:val="24"/>
          <w:szCs w:val="24"/>
        </w:rPr>
        <w:t>researcher</w:t>
      </w:r>
      <w:proofErr w:type="gramEnd"/>
      <w:r w:rsidRPr="006A4119">
        <w:rPr>
          <w:rFonts w:ascii="Times New Roman" w:hAnsi="Times New Roman" w:cs="Times New Roman"/>
          <w:sz w:val="24"/>
          <w:szCs w:val="24"/>
        </w:rPr>
        <w:t xml:space="preserve"> bias, such as double coding and iterative refinement, some degree of subjectivity is inherent in discourse analysis. Finally, while keyword searches retrieved the most relevant articles, they may have missed reports where foreign nationals were described indirectly (e.g., “West African” or “Asian”). </w:t>
      </w:r>
    </w:p>
    <w:p w14:paraId="482C7569" w14:textId="77777777" w:rsidR="00230DBF" w:rsidRPr="006A4119" w:rsidRDefault="00230DBF" w:rsidP="00284E5D">
      <w:pPr>
        <w:pStyle w:val="NoSpacing"/>
        <w:spacing w:line="280" w:lineRule="exact"/>
        <w:ind w:firstLine="284"/>
        <w:contextualSpacing/>
        <w:jc w:val="both"/>
        <w:rPr>
          <w:rFonts w:ascii="Times New Roman" w:hAnsi="Times New Roman" w:cs="Times New Roman"/>
          <w:sz w:val="24"/>
          <w:szCs w:val="24"/>
        </w:rPr>
      </w:pPr>
    </w:p>
    <w:p w14:paraId="355F9E88" w14:textId="18D687BC" w:rsidR="00E11564" w:rsidRPr="006A4119" w:rsidRDefault="00E11564" w:rsidP="00773F06">
      <w:pPr>
        <w:pStyle w:val="NoSpacing"/>
        <w:numPr>
          <w:ilvl w:val="0"/>
          <w:numId w:val="53"/>
        </w:numPr>
        <w:spacing w:line="280" w:lineRule="exact"/>
        <w:contextualSpacing/>
        <w:jc w:val="both"/>
        <w:rPr>
          <w:rFonts w:ascii="Times New Roman" w:hAnsi="Times New Roman" w:cs="Times New Roman"/>
          <w:b/>
          <w:bCs/>
          <w:sz w:val="24"/>
          <w:szCs w:val="24"/>
        </w:rPr>
      </w:pPr>
      <w:r w:rsidRPr="006A4119">
        <w:rPr>
          <w:rFonts w:ascii="Times New Roman" w:hAnsi="Times New Roman" w:cs="Times New Roman"/>
          <w:b/>
          <w:bCs/>
          <w:sz w:val="24"/>
          <w:szCs w:val="24"/>
        </w:rPr>
        <w:t>Findings and discussions</w:t>
      </w:r>
    </w:p>
    <w:p w14:paraId="429888AB" w14:textId="1B65052B" w:rsidR="00B36A9D"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This section is devoted to the textual analysis of the depiction of Chinese and Nigerians in crime reports. The findings suggest that the media employ exclusion, </w:t>
      </w:r>
      <w:proofErr w:type="spellStart"/>
      <w:r w:rsidR="000A3DF4" w:rsidRPr="006A4119">
        <w:rPr>
          <w:rFonts w:ascii="Times New Roman" w:hAnsi="Times New Roman" w:cs="Times New Roman"/>
          <w:sz w:val="24"/>
          <w:szCs w:val="24"/>
        </w:rPr>
        <w:t>functionali</w:t>
      </w:r>
      <w:r w:rsidR="00877DC1" w:rsidRPr="006A4119">
        <w:rPr>
          <w:rFonts w:ascii="Times New Roman" w:hAnsi="Times New Roman" w:cs="Times New Roman"/>
          <w:sz w:val="24"/>
          <w:szCs w:val="24"/>
        </w:rPr>
        <w:t>s</w:t>
      </w:r>
      <w:r w:rsidR="000A3DF4" w:rsidRPr="006A4119">
        <w:rPr>
          <w:rFonts w:ascii="Times New Roman" w:hAnsi="Times New Roman" w:cs="Times New Roman"/>
          <w:sz w:val="24"/>
          <w:szCs w:val="24"/>
        </w:rPr>
        <w:t>ation</w:t>
      </w:r>
      <w:proofErr w:type="spellEnd"/>
      <w:r w:rsidR="000A3DF4" w:rsidRPr="006A4119">
        <w:rPr>
          <w:rFonts w:ascii="Times New Roman" w:hAnsi="Times New Roman" w:cs="Times New Roman"/>
          <w:sz w:val="24"/>
          <w:szCs w:val="24"/>
        </w:rPr>
        <w:t xml:space="preserve">, </w:t>
      </w:r>
      <w:proofErr w:type="spellStart"/>
      <w:r w:rsidRPr="006A4119">
        <w:rPr>
          <w:rFonts w:ascii="Times New Roman" w:hAnsi="Times New Roman" w:cs="Times New Roman"/>
          <w:sz w:val="24"/>
          <w:szCs w:val="24"/>
        </w:rPr>
        <w:t>nationali</w:t>
      </w:r>
      <w:r w:rsidR="00877DC1" w:rsidRPr="006A4119">
        <w:rPr>
          <w:rFonts w:ascii="Times New Roman" w:hAnsi="Times New Roman" w:cs="Times New Roman"/>
          <w:sz w:val="24"/>
          <w:szCs w:val="24"/>
        </w:rPr>
        <w:t>s</w:t>
      </w:r>
      <w:r w:rsidRPr="006A4119">
        <w:rPr>
          <w:rFonts w:ascii="Times New Roman" w:hAnsi="Times New Roman" w:cs="Times New Roman"/>
          <w:sz w:val="24"/>
          <w:szCs w:val="24"/>
        </w:rPr>
        <w:t>ation</w:t>
      </w:r>
      <w:proofErr w:type="spellEnd"/>
      <w:r w:rsidRPr="006A4119">
        <w:rPr>
          <w:rFonts w:ascii="Times New Roman" w:hAnsi="Times New Roman" w:cs="Times New Roman"/>
          <w:sz w:val="24"/>
          <w:szCs w:val="24"/>
        </w:rPr>
        <w:t xml:space="preserve">, and intensification in </w:t>
      </w:r>
      <w:r w:rsidR="00762B00" w:rsidRPr="006A4119">
        <w:rPr>
          <w:rFonts w:ascii="Times New Roman" w:hAnsi="Times New Roman" w:cs="Times New Roman"/>
          <w:sz w:val="24"/>
          <w:szCs w:val="24"/>
        </w:rPr>
        <w:t>portraying</w:t>
      </w:r>
      <w:r w:rsidRPr="006A4119">
        <w:rPr>
          <w:rFonts w:ascii="Times New Roman" w:hAnsi="Times New Roman" w:cs="Times New Roman"/>
          <w:sz w:val="24"/>
          <w:szCs w:val="24"/>
        </w:rPr>
        <w:t xml:space="preserve"> these nationalities. These strategies are discussed below.</w:t>
      </w:r>
    </w:p>
    <w:p w14:paraId="60E87F71" w14:textId="77777777"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p>
    <w:p w14:paraId="35534E03" w14:textId="74ABB608" w:rsidR="00E11564" w:rsidRPr="006A4119" w:rsidRDefault="004C0975" w:rsidP="004C0975">
      <w:pPr>
        <w:pStyle w:val="NoSpacing"/>
        <w:numPr>
          <w:ilvl w:val="1"/>
          <w:numId w:val="53"/>
        </w:numPr>
        <w:spacing w:line="280" w:lineRule="exact"/>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Exclusion of Ghanaian offenders</w:t>
      </w:r>
    </w:p>
    <w:p w14:paraId="46356D76" w14:textId="5ED54233" w:rsidR="00E11564" w:rsidRPr="006A4119" w:rsidRDefault="001A0FAF"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Writers have a variety of options regarding the actors to include or exclude from the discourses they produce. The inclusion or exclusion of these social actors may depend on authors’ ideologies, interests, and target audience (van Leeuwen, 1996). According to Baker and Ellece (2011: 44), exclusion is “an aspect of social actor representation where particular social actors do not appear in a text or as part of a discourse”. Exclusion can manifest through </w:t>
      </w:r>
      <w:r w:rsidRPr="006A4119">
        <w:rPr>
          <w:rFonts w:ascii="Times New Roman" w:hAnsi="Times New Roman" w:cs="Times New Roman"/>
          <w:i/>
          <w:iCs/>
          <w:sz w:val="24"/>
          <w:szCs w:val="24"/>
        </w:rPr>
        <w:t>backgrounding</w:t>
      </w:r>
      <w:r w:rsidRPr="006A4119">
        <w:rPr>
          <w:rFonts w:ascii="Times New Roman" w:hAnsi="Times New Roman" w:cs="Times New Roman"/>
          <w:sz w:val="24"/>
          <w:szCs w:val="24"/>
        </w:rPr>
        <w:t xml:space="preserve"> or </w:t>
      </w:r>
      <w:r w:rsidRPr="006A4119">
        <w:rPr>
          <w:rFonts w:ascii="Times New Roman" w:hAnsi="Times New Roman" w:cs="Times New Roman"/>
          <w:i/>
          <w:iCs/>
          <w:sz w:val="24"/>
          <w:szCs w:val="24"/>
        </w:rPr>
        <w:t>suppression</w:t>
      </w:r>
      <w:r w:rsidRPr="006A4119">
        <w:rPr>
          <w:rFonts w:ascii="Times New Roman" w:hAnsi="Times New Roman" w:cs="Times New Roman"/>
          <w:sz w:val="24"/>
          <w:szCs w:val="24"/>
        </w:rPr>
        <w:t xml:space="preserve">. With backgrounding, </w:t>
      </w:r>
      <w:r w:rsidRPr="006A4119">
        <w:rPr>
          <w:rFonts w:ascii="Times New Roman" w:hAnsi="Times New Roman" w:cs="Times New Roman"/>
          <w:sz w:val="24"/>
          <w:szCs w:val="24"/>
        </w:rPr>
        <w:lastRenderedPageBreak/>
        <w:t xml:space="preserve">although the excluded social actors may not be explicitly mentioned in relation to a specific activity, they are referenced elsewhere in the text, allowing readers to infer their identities (van Leeuwen, 1996). In other words, backgrounding does not entirely involve the omission of actors. Rather, the actors are identified in the text but given peripheral roles that partially hide them from readers’ attention. The radical form of backgrounding is </w:t>
      </w:r>
      <w:r w:rsidRPr="006A4119">
        <w:rPr>
          <w:rFonts w:ascii="Times New Roman" w:hAnsi="Times New Roman" w:cs="Times New Roman"/>
          <w:i/>
          <w:iCs/>
          <w:sz w:val="24"/>
          <w:szCs w:val="24"/>
        </w:rPr>
        <w:t>suppression</w:t>
      </w:r>
      <w:r w:rsidRPr="006A4119">
        <w:rPr>
          <w:rFonts w:ascii="Times New Roman" w:hAnsi="Times New Roman" w:cs="Times New Roman"/>
          <w:sz w:val="24"/>
          <w:szCs w:val="24"/>
        </w:rPr>
        <w:t xml:space="preserve">, which involves the total omission of a social actor from a report. </w:t>
      </w:r>
      <w:r w:rsidR="00E11564" w:rsidRPr="006A4119">
        <w:rPr>
          <w:rFonts w:ascii="Times New Roman" w:hAnsi="Times New Roman" w:cs="Times New Roman"/>
          <w:sz w:val="24"/>
          <w:szCs w:val="24"/>
        </w:rPr>
        <w:t xml:space="preserve">The analysis of the crime reports indicates that the media employ both forms of exclusion in their representation of Chinese and Nigerian nationals. </w:t>
      </w:r>
      <w:bookmarkStart w:id="3" w:name="_Hlk159252258"/>
      <w:r w:rsidR="00E11564" w:rsidRPr="006A4119">
        <w:rPr>
          <w:rFonts w:ascii="Times New Roman" w:hAnsi="Times New Roman" w:cs="Times New Roman"/>
          <w:sz w:val="24"/>
          <w:szCs w:val="24"/>
        </w:rPr>
        <w:t xml:space="preserve">However, the findings suggest that the media employ </w:t>
      </w:r>
      <w:r w:rsidR="00E11564" w:rsidRPr="006A4119">
        <w:rPr>
          <w:rFonts w:ascii="Times New Roman" w:hAnsi="Times New Roman" w:cs="Times New Roman"/>
          <w:i/>
          <w:iCs/>
          <w:sz w:val="24"/>
          <w:szCs w:val="24"/>
        </w:rPr>
        <w:t>backgrounding</w:t>
      </w:r>
      <w:r w:rsidR="00E11564" w:rsidRPr="006A4119">
        <w:rPr>
          <w:rFonts w:ascii="Times New Roman" w:hAnsi="Times New Roman" w:cs="Times New Roman"/>
          <w:sz w:val="24"/>
          <w:szCs w:val="24"/>
        </w:rPr>
        <w:t xml:space="preserve"> more often than </w:t>
      </w:r>
      <w:r w:rsidR="00E11564" w:rsidRPr="006A4119">
        <w:rPr>
          <w:rFonts w:ascii="Times New Roman" w:hAnsi="Times New Roman" w:cs="Times New Roman"/>
          <w:i/>
          <w:iCs/>
          <w:sz w:val="24"/>
          <w:szCs w:val="24"/>
        </w:rPr>
        <w:t>suppression</w:t>
      </w:r>
      <w:r w:rsidR="00E11564" w:rsidRPr="006A4119">
        <w:rPr>
          <w:rFonts w:ascii="Times New Roman" w:hAnsi="Times New Roman" w:cs="Times New Roman"/>
          <w:sz w:val="24"/>
          <w:szCs w:val="24"/>
        </w:rPr>
        <w:t xml:space="preserve">. With backgrounding, suspects who are foreigners are usually positioned in the headlines, while Ghanaian suspects are placed in </w:t>
      </w:r>
      <w:r w:rsidR="005D2D3C" w:rsidRPr="006A4119">
        <w:rPr>
          <w:rFonts w:ascii="Times New Roman" w:hAnsi="Times New Roman" w:cs="Times New Roman"/>
          <w:sz w:val="24"/>
          <w:szCs w:val="24"/>
        </w:rPr>
        <w:t>non-thematic positions in the reports</w:t>
      </w:r>
      <w:r w:rsidR="00E11564" w:rsidRPr="006A4119">
        <w:rPr>
          <w:rFonts w:ascii="Times New Roman" w:hAnsi="Times New Roman" w:cs="Times New Roman"/>
          <w:sz w:val="24"/>
          <w:szCs w:val="24"/>
        </w:rPr>
        <w:t>, which eclipses their involvement in the crimes, diverts readers’ attention from them, and creates the impression that only foreign</w:t>
      </w:r>
      <w:r w:rsidR="005621FB" w:rsidRPr="006A4119">
        <w:rPr>
          <w:rFonts w:ascii="Times New Roman" w:hAnsi="Times New Roman" w:cs="Times New Roman"/>
          <w:sz w:val="24"/>
          <w:szCs w:val="24"/>
        </w:rPr>
        <w:t>ers</w:t>
      </w:r>
      <w:r w:rsidR="00E11564" w:rsidRPr="006A4119">
        <w:rPr>
          <w:rFonts w:ascii="Times New Roman" w:hAnsi="Times New Roman" w:cs="Times New Roman"/>
          <w:sz w:val="24"/>
          <w:szCs w:val="24"/>
        </w:rPr>
        <w:t xml:space="preserve"> were involved in the crimes.</w:t>
      </w:r>
      <w:r w:rsidR="00972B0D" w:rsidRPr="006A4119">
        <w:rPr>
          <w:rFonts w:ascii="Times New Roman" w:hAnsi="Times New Roman" w:cs="Times New Roman"/>
          <w:sz w:val="24"/>
          <w:szCs w:val="24"/>
        </w:rPr>
        <w:t xml:space="preserve"> The following are examples. </w:t>
      </w:r>
    </w:p>
    <w:p w14:paraId="4429156E" w14:textId="77777777" w:rsidR="00E26486" w:rsidRPr="006A4119" w:rsidRDefault="00E26486" w:rsidP="00284E5D">
      <w:pPr>
        <w:pStyle w:val="NoSpacing"/>
        <w:spacing w:line="280" w:lineRule="exact"/>
        <w:ind w:firstLine="284"/>
        <w:contextualSpacing/>
      </w:pPr>
    </w:p>
    <w:p w14:paraId="747D13A3" w14:textId="1178D3AD" w:rsidR="00B36A9D" w:rsidRDefault="00E11564" w:rsidP="00D60402">
      <w:pPr>
        <w:pStyle w:val="NoSpacing"/>
        <w:numPr>
          <w:ilvl w:val="0"/>
          <w:numId w:val="48"/>
        </w:numPr>
        <w:jc w:val="both"/>
        <w:rPr>
          <w:rFonts w:ascii="Times New Roman" w:hAnsi="Times New Roman" w:cs="Times New Roman"/>
          <w:b/>
          <w:bCs/>
          <w:sz w:val="24"/>
          <w:szCs w:val="24"/>
          <w:u w:val="single"/>
        </w:rPr>
      </w:pPr>
      <w:r w:rsidRPr="008777AB">
        <w:rPr>
          <w:rFonts w:ascii="Times New Roman" w:hAnsi="Times New Roman" w:cs="Times New Roman"/>
          <w:b/>
          <w:bCs/>
          <w:sz w:val="24"/>
          <w:szCs w:val="24"/>
          <w:u w:val="single"/>
        </w:rPr>
        <w:t xml:space="preserve">Chinese Arrested for </w:t>
      </w:r>
      <w:proofErr w:type="spellStart"/>
      <w:r w:rsidRPr="008777AB">
        <w:rPr>
          <w:rFonts w:ascii="Times New Roman" w:hAnsi="Times New Roman" w:cs="Times New Roman"/>
          <w:b/>
          <w:bCs/>
          <w:sz w:val="24"/>
          <w:szCs w:val="24"/>
          <w:u w:val="single"/>
        </w:rPr>
        <w:t>Galamsey</w:t>
      </w:r>
      <w:proofErr w:type="spellEnd"/>
    </w:p>
    <w:p w14:paraId="1C12E1A7" w14:textId="34712AA0" w:rsidR="008777AB" w:rsidRDefault="00E11564" w:rsidP="009C1D32">
      <w:pPr>
        <w:pStyle w:val="NoSpacing"/>
        <w:ind w:left="1070"/>
        <w:jc w:val="both"/>
        <w:rPr>
          <w:rFonts w:ascii="Times New Roman" w:hAnsi="Times New Roman" w:cs="Times New Roman"/>
          <w:sz w:val="24"/>
          <w:szCs w:val="24"/>
        </w:rPr>
      </w:pPr>
      <w:r w:rsidRPr="008777AB">
        <w:rPr>
          <w:rFonts w:ascii="Times New Roman" w:hAnsi="Times New Roman" w:cs="Times New Roman"/>
          <w:b/>
          <w:bCs/>
          <w:sz w:val="24"/>
          <w:szCs w:val="24"/>
        </w:rPr>
        <w:t xml:space="preserve">Two Chinese nationals suspected to be engaging in illegal small-scale mining also called ‘galamsey’ have been arrested in an operation by the Nzema East Municipal Security Council (MUSEC) in the Western Region. The Municipal Chief Executive (MCE) Frank Okpenyen told DAILY GUIDE that he led the operation in his capacity as the chairman of the MUSEC. He said aside the two Chinese </w:t>
      </w:r>
      <w:proofErr w:type="gramStart"/>
      <w:r w:rsidRPr="008777AB">
        <w:rPr>
          <w:rFonts w:ascii="Times New Roman" w:hAnsi="Times New Roman" w:cs="Times New Roman"/>
          <w:b/>
          <w:bCs/>
          <w:sz w:val="24"/>
          <w:szCs w:val="24"/>
        </w:rPr>
        <w:t>nationals,</w:t>
      </w:r>
      <w:proofErr w:type="gramEnd"/>
      <w:r w:rsidRPr="008777AB">
        <w:rPr>
          <w:rFonts w:ascii="Times New Roman" w:hAnsi="Times New Roman" w:cs="Times New Roman"/>
          <w:b/>
          <w:bCs/>
          <w:sz w:val="24"/>
          <w:szCs w:val="24"/>
        </w:rPr>
        <w:t xml:space="preserve"> two Ghanaians were also arrested at where he described as a newly developed </w:t>
      </w:r>
      <w:proofErr w:type="spellStart"/>
      <w:r w:rsidRPr="008777AB">
        <w:rPr>
          <w:rFonts w:ascii="Times New Roman" w:hAnsi="Times New Roman" w:cs="Times New Roman"/>
          <w:b/>
          <w:bCs/>
          <w:sz w:val="24"/>
          <w:szCs w:val="24"/>
        </w:rPr>
        <w:t>galamsey</w:t>
      </w:r>
      <w:proofErr w:type="spellEnd"/>
      <w:r w:rsidRPr="008777AB">
        <w:rPr>
          <w:rFonts w:ascii="Times New Roman" w:hAnsi="Times New Roman" w:cs="Times New Roman"/>
          <w:b/>
          <w:bCs/>
          <w:sz w:val="24"/>
          <w:szCs w:val="24"/>
        </w:rPr>
        <w:t xml:space="preserve"> site at </w:t>
      </w:r>
      <w:proofErr w:type="spellStart"/>
      <w:r w:rsidRPr="008777AB">
        <w:rPr>
          <w:rFonts w:ascii="Times New Roman" w:hAnsi="Times New Roman" w:cs="Times New Roman"/>
          <w:b/>
          <w:bCs/>
          <w:sz w:val="24"/>
          <w:szCs w:val="24"/>
        </w:rPr>
        <w:t>Kwakukrom</w:t>
      </w:r>
      <w:proofErr w:type="spellEnd"/>
      <w:r w:rsidRPr="008777AB">
        <w:rPr>
          <w:rFonts w:ascii="Times New Roman" w:hAnsi="Times New Roman" w:cs="Times New Roman"/>
          <w:b/>
          <w:bCs/>
          <w:sz w:val="24"/>
          <w:szCs w:val="24"/>
        </w:rPr>
        <w:t xml:space="preserve">. </w:t>
      </w:r>
      <w:r w:rsidRPr="008777AB">
        <w:rPr>
          <w:rFonts w:ascii="Times New Roman" w:hAnsi="Times New Roman" w:cs="Times New Roman"/>
          <w:sz w:val="24"/>
          <w:szCs w:val="24"/>
        </w:rPr>
        <w:t>(DGN, 7/7/21)</w:t>
      </w:r>
    </w:p>
    <w:p w14:paraId="7004220D" w14:textId="77777777" w:rsidR="008777AB" w:rsidRDefault="008777AB" w:rsidP="00D60402">
      <w:pPr>
        <w:pStyle w:val="NoSpacing"/>
        <w:ind w:left="1080" w:firstLine="284"/>
        <w:jc w:val="both"/>
        <w:rPr>
          <w:rFonts w:ascii="Times New Roman" w:hAnsi="Times New Roman" w:cs="Times New Roman"/>
          <w:b/>
          <w:i/>
          <w:spacing w:val="-10"/>
          <w:sz w:val="24"/>
          <w:szCs w:val="24"/>
          <w:u w:val="single"/>
        </w:rPr>
      </w:pPr>
    </w:p>
    <w:p w14:paraId="677F756F" w14:textId="7C29B66C" w:rsidR="008777AB" w:rsidRPr="00B36A9D" w:rsidRDefault="00E11564" w:rsidP="00D60402">
      <w:pPr>
        <w:pStyle w:val="NoSpacing"/>
        <w:numPr>
          <w:ilvl w:val="0"/>
          <w:numId w:val="48"/>
        </w:numPr>
        <w:contextualSpacing/>
        <w:jc w:val="both"/>
        <w:rPr>
          <w:rFonts w:ascii="Times New Roman" w:hAnsi="Times New Roman" w:cs="Times New Roman"/>
          <w:b/>
          <w:bCs/>
          <w:sz w:val="24"/>
          <w:szCs w:val="24"/>
        </w:rPr>
      </w:pPr>
      <w:proofErr w:type="gramStart"/>
      <w:r w:rsidRPr="00B36A9D">
        <w:rPr>
          <w:rFonts w:ascii="Times New Roman" w:hAnsi="Times New Roman" w:cs="Times New Roman"/>
          <w:b/>
          <w:i/>
          <w:spacing w:val="-10"/>
          <w:sz w:val="24"/>
          <w:szCs w:val="24"/>
          <w:u w:val="single"/>
        </w:rPr>
        <w:t>16 Armed</w:t>
      </w:r>
      <w:proofErr w:type="gramEnd"/>
      <w:r w:rsidRPr="00B36A9D">
        <w:rPr>
          <w:rFonts w:ascii="Times New Roman" w:hAnsi="Times New Roman" w:cs="Times New Roman"/>
          <w:b/>
          <w:i/>
          <w:spacing w:val="-10"/>
          <w:sz w:val="24"/>
          <w:szCs w:val="24"/>
          <w:u w:val="single"/>
        </w:rPr>
        <w:t xml:space="preserve"> Illegal Chinese Miners Arrested in Krobo Forest</w:t>
      </w:r>
      <w:r w:rsidR="008777AB" w:rsidRPr="00B36A9D">
        <w:rPr>
          <w:rFonts w:ascii="Times New Roman" w:hAnsi="Times New Roman" w:cs="Times New Roman"/>
          <w:b/>
          <w:i/>
          <w:spacing w:val="-10"/>
          <w:sz w:val="24"/>
          <w:szCs w:val="24"/>
          <w:u w:val="single"/>
        </w:rPr>
        <w:t xml:space="preserve"> </w:t>
      </w:r>
    </w:p>
    <w:p w14:paraId="35DF8FFE" w14:textId="5BFF2D73" w:rsidR="00E11564" w:rsidRPr="00B36A9D" w:rsidRDefault="00E11564" w:rsidP="009C1D32">
      <w:pPr>
        <w:pStyle w:val="NoSpacing"/>
        <w:ind w:left="1004"/>
        <w:contextualSpacing/>
        <w:jc w:val="both"/>
        <w:rPr>
          <w:rFonts w:ascii="Times New Roman" w:hAnsi="Times New Roman" w:cs="Times New Roman"/>
          <w:b/>
          <w:bCs/>
          <w:sz w:val="24"/>
          <w:szCs w:val="24"/>
        </w:rPr>
      </w:pPr>
      <w:r w:rsidRPr="00B36A9D">
        <w:rPr>
          <w:rFonts w:ascii="Times New Roman" w:hAnsi="Times New Roman" w:cs="Times New Roman"/>
          <w:b/>
          <w:bCs/>
          <w:sz w:val="24"/>
          <w:szCs w:val="24"/>
        </w:rPr>
        <w:t xml:space="preserve">The Excavator Evacuation Team, a unit under the Inter-Ministerial Committee on Illegal Mining on Thursday, December 6, busted 16 Chinese illegal miners. This operation was carried out in the Krobo Forest. The 16 arrested </w:t>
      </w:r>
      <w:r w:rsidRPr="00B36A9D">
        <w:rPr>
          <w:rFonts w:ascii="Times New Roman" w:hAnsi="Times New Roman" w:cs="Times New Roman"/>
          <w:b/>
          <w:bCs/>
          <w:sz w:val="24"/>
          <w:szCs w:val="24"/>
          <w:u w:val="single"/>
        </w:rPr>
        <w:t>Chinese</w:t>
      </w:r>
      <w:r w:rsidRPr="00B36A9D">
        <w:rPr>
          <w:rFonts w:ascii="Times New Roman" w:hAnsi="Times New Roman" w:cs="Times New Roman"/>
          <w:b/>
          <w:bCs/>
          <w:sz w:val="24"/>
          <w:szCs w:val="24"/>
        </w:rPr>
        <w:t xml:space="preserve"> have since been handed over to the Obuasi Police. Some </w:t>
      </w:r>
      <w:r w:rsidRPr="00B36A9D">
        <w:rPr>
          <w:rFonts w:ascii="Times New Roman" w:hAnsi="Times New Roman" w:cs="Times New Roman"/>
          <w:b/>
          <w:bCs/>
          <w:sz w:val="24"/>
          <w:szCs w:val="24"/>
          <w:u w:val="single"/>
        </w:rPr>
        <w:t xml:space="preserve">Ghanaian </w:t>
      </w:r>
      <w:r w:rsidRPr="00B36A9D">
        <w:rPr>
          <w:rFonts w:ascii="Times New Roman" w:hAnsi="Times New Roman" w:cs="Times New Roman"/>
          <w:b/>
          <w:bCs/>
          <w:sz w:val="24"/>
          <w:szCs w:val="24"/>
        </w:rPr>
        <w:t xml:space="preserve">accomplices were also captured in the raid. Items retrieved were 14 pump-action guns, one M16 gun, about 200 cartridges, five cutlasses, about 30 excavators, two Caterpillars and a sum of </w:t>
      </w:r>
      <w:proofErr w:type="spellStart"/>
      <w:r w:rsidRPr="00B36A9D">
        <w:rPr>
          <w:rFonts w:ascii="Times New Roman" w:hAnsi="Times New Roman" w:cs="Times New Roman"/>
          <w:b/>
          <w:bCs/>
          <w:sz w:val="24"/>
          <w:szCs w:val="24"/>
        </w:rPr>
        <w:t>GHc</w:t>
      </w:r>
      <w:proofErr w:type="spellEnd"/>
      <w:r w:rsidRPr="00B36A9D">
        <w:rPr>
          <w:rFonts w:ascii="Times New Roman" w:hAnsi="Times New Roman" w:cs="Times New Roman"/>
          <w:b/>
          <w:bCs/>
          <w:sz w:val="24"/>
          <w:szCs w:val="24"/>
        </w:rPr>
        <w:t xml:space="preserve"> 45,000.</w:t>
      </w:r>
      <w:r w:rsidRPr="00B36A9D">
        <w:rPr>
          <w:rFonts w:ascii="Times New Roman" w:hAnsi="Times New Roman" w:cs="Times New Roman"/>
          <w:sz w:val="24"/>
          <w:szCs w:val="24"/>
        </w:rPr>
        <w:t xml:space="preserve"> </w:t>
      </w:r>
      <w:r w:rsidRPr="00D60402">
        <w:rPr>
          <w:rFonts w:ascii="Times New Roman" w:hAnsi="Times New Roman" w:cs="Times New Roman"/>
          <w:i/>
          <w:iCs/>
          <w:sz w:val="24"/>
          <w:szCs w:val="24"/>
        </w:rPr>
        <w:t>(Citi, 8/12/18)</w:t>
      </w:r>
    </w:p>
    <w:p w14:paraId="3130D08E" w14:textId="77777777" w:rsidR="00E26486" w:rsidRDefault="00E26486" w:rsidP="00284E5D">
      <w:pPr>
        <w:spacing w:line="280" w:lineRule="exact"/>
        <w:ind w:left="720" w:firstLine="284"/>
        <w:contextualSpacing/>
        <w:jc w:val="both"/>
        <w:rPr>
          <w:i/>
          <w:iCs/>
        </w:rPr>
      </w:pPr>
    </w:p>
    <w:bookmarkEnd w:id="3"/>
    <w:p w14:paraId="07C4F0D1" w14:textId="59FC8105" w:rsidR="00E26486" w:rsidRPr="006A4119" w:rsidRDefault="00E11564" w:rsidP="00284E5D">
      <w:pPr>
        <w:spacing w:line="280" w:lineRule="exact"/>
        <w:ind w:firstLine="284"/>
        <w:contextualSpacing/>
        <w:jc w:val="both"/>
      </w:pPr>
      <w:r w:rsidRPr="006A4119">
        <w:t xml:space="preserve">Both examples (1) and (2) offer immediate and striking examples of backgrounding as a form of exclusion. Without the body of these reports, the impression is created that the crimes were committed by only the Chinese nationals, who have been explicitly identified with their nationalities. In example (1), while the body of the report mentions </w:t>
      </w:r>
      <w:r w:rsidRPr="006A4119">
        <w:lastRenderedPageBreak/>
        <w:t xml:space="preserve">that </w:t>
      </w:r>
      <w:r w:rsidRPr="006A4119">
        <w:rPr>
          <w:i/>
          <w:iCs/>
        </w:rPr>
        <w:t>two Ghanaians</w:t>
      </w:r>
      <w:r w:rsidRPr="006A4119">
        <w:t xml:space="preserve"> were also arrested alongside the two Chinese nationals, the headline, </w:t>
      </w:r>
      <w:r w:rsidRPr="006A4119">
        <w:rPr>
          <w:i/>
          <w:lang w:val="en-GH"/>
        </w:rPr>
        <w:t xml:space="preserve">2 Chinese Arrested for </w:t>
      </w:r>
      <w:proofErr w:type="spellStart"/>
      <w:r w:rsidRPr="006A4119">
        <w:rPr>
          <w:i/>
          <w:lang w:val="en-GH"/>
        </w:rPr>
        <w:t>Galamsey</w:t>
      </w:r>
      <w:proofErr w:type="spellEnd"/>
      <w:r w:rsidRPr="006A4119">
        <w:rPr>
          <w:i/>
          <w:lang w:val="en-GH"/>
        </w:rPr>
        <w:t xml:space="preserve">, </w:t>
      </w:r>
      <w:r w:rsidRPr="006A4119">
        <w:t>singles out the Chinese suspects,</w:t>
      </w:r>
      <w:r w:rsidR="00877DC1" w:rsidRPr="006A4119">
        <w:t xml:space="preserve"> and this</w:t>
      </w:r>
      <w:r w:rsidRPr="006A4119">
        <w:t xml:space="preserve"> foregroun</w:t>
      </w:r>
      <w:r w:rsidR="008B78CD">
        <w:t>d</w:t>
      </w:r>
      <w:r w:rsidR="00877DC1" w:rsidRPr="006A4119">
        <w:t>s</w:t>
      </w:r>
      <w:r w:rsidRPr="006A4119">
        <w:t xml:space="preserve"> their identity as the principal actors in the crime. The use of </w:t>
      </w:r>
      <w:r w:rsidRPr="006A4119">
        <w:rPr>
          <w:i/>
          <w:iCs/>
        </w:rPr>
        <w:t>“aside”</w:t>
      </w:r>
      <w:r w:rsidRPr="006A4119">
        <w:t xml:space="preserve"> signals that the arrest of the Ghanaian accomplices is supplementary and not the focus. Similarly, the headline </w:t>
      </w:r>
      <w:r w:rsidRPr="006A4119">
        <w:rPr>
          <w:i/>
          <w:iCs/>
        </w:rPr>
        <w:t xml:space="preserve">“16 Armed Illegal Chinese Miners Arrested in Krobo Forest” </w:t>
      </w:r>
      <w:r w:rsidRPr="006A4119">
        <w:t xml:space="preserve">presented in example (2) strategically employs backgrounding to construct the Chinese as the primary social actors responsible for the illegal mining activity. By quantifying the Chinese suspects (16) and labelling them with negative qualifiers like </w:t>
      </w:r>
      <w:r w:rsidRPr="006A4119">
        <w:rPr>
          <w:i/>
          <w:iCs/>
        </w:rPr>
        <w:t>“armed”</w:t>
      </w:r>
      <w:r w:rsidRPr="006A4119">
        <w:t xml:space="preserve"> and </w:t>
      </w:r>
      <w:r w:rsidRPr="006A4119">
        <w:rPr>
          <w:i/>
          <w:iCs/>
        </w:rPr>
        <w:t>“illegal,”</w:t>
      </w:r>
      <w:r w:rsidRPr="006A4119">
        <w:t xml:space="preserve"> the report foregrounds their nationality and frames them as an organised, large-scale foreign criminal enterprise. </w:t>
      </w:r>
    </w:p>
    <w:p w14:paraId="10A9E574" w14:textId="7BA6157B" w:rsidR="00E11564" w:rsidRPr="006A4119" w:rsidRDefault="00E11564" w:rsidP="00284E5D">
      <w:pPr>
        <w:spacing w:line="280" w:lineRule="exact"/>
        <w:ind w:firstLine="284"/>
        <w:contextualSpacing/>
        <w:jc w:val="both"/>
      </w:pPr>
      <w:r w:rsidRPr="006A4119">
        <w:t>Contrary to what is reported in the headline, the body of the report briefly mentions the involvement of “Some Ghanaian accomplices”, suggesting that the offenders were more than sixteen (16). This misleading headline shifts attention away from the Ghanaian suspects, while prominence is placed on the Chinese. The mention of Ghanaian suspects comes as an afterthought to the main narrative about the Chinese. Unlike the precise figure given for the Chinese suspects (16), there is no numerical detail, name, or descriptive qualifier provided for the Ghanaian actors</w:t>
      </w:r>
      <w:r w:rsidR="00877DC1" w:rsidRPr="006A4119">
        <w:t xml:space="preserve">. In fact, </w:t>
      </w:r>
      <w:r w:rsidRPr="006A4119">
        <w:t>they are vaguely identified as “</w:t>
      </w:r>
      <w:r w:rsidRPr="006A4119">
        <w:rPr>
          <w:i/>
          <w:iCs/>
        </w:rPr>
        <w:t xml:space="preserve">some Ghanaians”. </w:t>
      </w:r>
      <w:r w:rsidRPr="006A4119">
        <w:t xml:space="preserve"> </w:t>
      </w:r>
    </w:p>
    <w:p w14:paraId="7413EB2C" w14:textId="1AA60F3B" w:rsidR="004C16D1" w:rsidRDefault="00E11564" w:rsidP="00284E5D">
      <w:pPr>
        <w:spacing w:line="280" w:lineRule="exact"/>
        <w:ind w:firstLine="284"/>
        <w:contextualSpacing/>
        <w:jc w:val="both"/>
        <w:rPr>
          <w:lang w:val="en-GH"/>
        </w:rPr>
      </w:pPr>
      <w:r w:rsidRPr="006A4119">
        <w:t xml:space="preserve">Such discursive strategies are also evident in the representation of Nigerians. In examples (3) and (4), Nigerians are associated with </w:t>
      </w:r>
      <w:r w:rsidRPr="006A4119">
        <w:rPr>
          <w:i/>
        </w:rPr>
        <w:t>trading in fake drugs</w:t>
      </w:r>
      <w:r w:rsidRPr="006A4119">
        <w:rPr>
          <w:iCs/>
        </w:rPr>
        <w:t xml:space="preserve"> and</w:t>
      </w:r>
      <w:r w:rsidRPr="006A4119">
        <w:rPr>
          <w:i/>
        </w:rPr>
        <w:t xml:space="preserve"> kidnapping, </w:t>
      </w:r>
      <w:r w:rsidRPr="006A4119">
        <w:rPr>
          <w:iCs/>
        </w:rPr>
        <w:t>respectively</w:t>
      </w:r>
      <w:r w:rsidRPr="006A4119">
        <w:t xml:space="preserve">. The headlines are captioned in a manner that makes the Nigerians the only culprits of the crimes. The headline in </w:t>
      </w:r>
      <w:r w:rsidR="00E91008" w:rsidRPr="006A4119">
        <w:t xml:space="preserve">example </w:t>
      </w:r>
      <w:r w:rsidRPr="006A4119">
        <w:t xml:space="preserve">3, </w:t>
      </w:r>
      <w:r w:rsidRPr="006A4119">
        <w:rPr>
          <w:i/>
          <w:iCs/>
        </w:rPr>
        <w:t>Seven Nigerians arrested for Trading fake drugs</w:t>
      </w:r>
      <w:r w:rsidRPr="006A4119">
        <w:t xml:space="preserve">, points to Nigerians as the sole perpetrators of the crime being reported. However, the introductory sentence </w:t>
      </w:r>
      <w:r w:rsidRPr="006A4119">
        <w:rPr>
          <w:i/>
          <w:iCs/>
        </w:rPr>
        <w:t xml:space="preserve">“A joint Police and Military team has arrested </w:t>
      </w:r>
      <w:r w:rsidRPr="006A4119">
        <w:rPr>
          <w:b/>
          <w:i/>
          <w:iCs/>
          <w:u w:val="single"/>
        </w:rPr>
        <w:t>two Ghanaian women</w:t>
      </w:r>
      <w:r w:rsidRPr="006A4119">
        <w:rPr>
          <w:i/>
          <w:iCs/>
        </w:rPr>
        <w:t xml:space="preserve"> and</w:t>
      </w:r>
      <w:r w:rsidRPr="006A4119">
        <w:rPr>
          <w:b/>
          <w:i/>
          <w:iCs/>
          <w:u w:val="single"/>
        </w:rPr>
        <w:t xml:space="preserve"> seven Nigerians</w:t>
      </w:r>
      <w:r w:rsidRPr="006A4119">
        <w:rPr>
          <w:i/>
          <w:iCs/>
        </w:rPr>
        <w:t>”</w:t>
      </w:r>
      <w:r w:rsidRPr="006A4119">
        <w:t xml:space="preserve"> clearly establishes the fact that some Ghanaians were also arrested. </w:t>
      </w:r>
      <w:r w:rsidRPr="006A4119">
        <w:rPr>
          <w:lang w:val="en-GH"/>
        </w:rPr>
        <w:t xml:space="preserve">Interestingly, all the Ghanaian suspects were women, a detail that adds an element of surprise and makes the story newsworthy enough to merit prominence in the headline. However, this information is hidden in the headline and buried within the body of the report. </w:t>
      </w:r>
    </w:p>
    <w:p w14:paraId="0768F83D" w14:textId="77777777" w:rsidR="004C16D1" w:rsidRPr="006A4119" w:rsidRDefault="004C16D1" w:rsidP="00284E5D">
      <w:pPr>
        <w:spacing w:line="280" w:lineRule="exact"/>
        <w:ind w:firstLine="284"/>
        <w:contextualSpacing/>
        <w:jc w:val="both"/>
        <w:rPr>
          <w:lang w:val="en-GH"/>
        </w:rPr>
      </w:pPr>
    </w:p>
    <w:p w14:paraId="1EEEB951" w14:textId="4CFA4199" w:rsidR="008777AB" w:rsidRPr="008777AB" w:rsidRDefault="00E11564" w:rsidP="00D60402">
      <w:pPr>
        <w:pStyle w:val="NoSpacing"/>
        <w:numPr>
          <w:ilvl w:val="0"/>
          <w:numId w:val="48"/>
        </w:numPr>
        <w:contextualSpacing/>
        <w:jc w:val="both"/>
        <w:rPr>
          <w:rFonts w:ascii="Times New Roman" w:hAnsi="Times New Roman" w:cs="Times New Roman"/>
          <w:bCs/>
          <w:sz w:val="24"/>
          <w:szCs w:val="24"/>
        </w:rPr>
      </w:pPr>
      <w:r w:rsidRPr="008777AB">
        <w:rPr>
          <w:rFonts w:ascii="Times New Roman" w:hAnsi="Times New Roman" w:cs="Times New Roman"/>
          <w:b/>
          <w:bCs/>
          <w:sz w:val="24"/>
          <w:szCs w:val="24"/>
          <w:u w:val="single"/>
        </w:rPr>
        <w:t>A/R: Seven Nigerians Arrested for Trading Fake Drugs (Headline)</w:t>
      </w:r>
    </w:p>
    <w:p w14:paraId="1302BAF6" w14:textId="1A112615" w:rsidR="00E11564" w:rsidRPr="00564AB1" w:rsidRDefault="00E11564" w:rsidP="009C1D32">
      <w:pPr>
        <w:pStyle w:val="NoSpacing"/>
        <w:ind w:left="1070"/>
        <w:contextualSpacing/>
        <w:jc w:val="both"/>
        <w:rPr>
          <w:rFonts w:ascii="Times New Roman" w:hAnsi="Times New Roman" w:cs="Times New Roman"/>
          <w:bCs/>
          <w:i/>
          <w:iCs/>
          <w:sz w:val="24"/>
          <w:szCs w:val="24"/>
        </w:rPr>
      </w:pPr>
      <w:r w:rsidRPr="008777AB">
        <w:rPr>
          <w:rFonts w:ascii="Times New Roman" w:hAnsi="Times New Roman" w:cs="Times New Roman"/>
          <w:b/>
          <w:bCs/>
          <w:sz w:val="24"/>
          <w:szCs w:val="24"/>
        </w:rPr>
        <w:t xml:space="preserve">A joint Police and Military team </w:t>
      </w:r>
      <w:proofErr w:type="gramStart"/>
      <w:r w:rsidRPr="008777AB">
        <w:rPr>
          <w:rFonts w:ascii="Times New Roman" w:hAnsi="Times New Roman" w:cs="Times New Roman"/>
          <w:b/>
          <w:bCs/>
          <w:sz w:val="24"/>
          <w:szCs w:val="24"/>
        </w:rPr>
        <w:t>has</w:t>
      </w:r>
      <w:proofErr w:type="gramEnd"/>
      <w:r w:rsidRPr="008777AB">
        <w:rPr>
          <w:rFonts w:ascii="Times New Roman" w:hAnsi="Times New Roman" w:cs="Times New Roman"/>
          <w:b/>
          <w:bCs/>
          <w:sz w:val="24"/>
          <w:szCs w:val="24"/>
        </w:rPr>
        <w:t xml:space="preserve"> arrested two Ghanaian women and seven Nigerians for selling unregistered and prohibited drugs in the Ashanti region. The arrests were made with the help of officials from the Food and Drugs Authority. The two women, Margaret Mensah alias Akua, 25 and Samira Abdul-Kadir, 30, were arrested at French-line near </w:t>
      </w:r>
      <w:proofErr w:type="spellStart"/>
      <w:r w:rsidRPr="008777AB">
        <w:rPr>
          <w:rFonts w:ascii="Times New Roman" w:hAnsi="Times New Roman" w:cs="Times New Roman"/>
          <w:b/>
          <w:bCs/>
          <w:sz w:val="24"/>
          <w:szCs w:val="24"/>
        </w:rPr>
        <w:t>Alabar</w:t>
      </w:r>
      <w:proofErr w:type="spellEnd"/>
      <w:r w:rsidRPr="008777AB">
        <w:rPr>
          <w:rFonts w:ascii="Times New Roman" w:hAnsi="Times New Roman" w:cs="Times New Roman"/>
          <w:b/>
          <w:bCs/>
          <w:sz w:val="24"/>
          <w:szCs w:val="24"/>
        </w:rPr>
        <w:t xml:space="preserve"> in Kumasi</w:t>
      </w:r>
      <w:proofErr w:type="gramStart"/>
      <w:r w:rsidRPr="008777AB">
        <w:rPr>
          <w:rFonts w:ascii="Times New Roman" w:hAnsi="Times New Roman" w:cs="Times New Roman"/>
          <w:b/>
          <w:bCs/>
          <w:sz w:val="24"/>
          <w:szCs w:val="24"/>
        </w:rPr>
        <w:t>….The</w:t>
      </w:r>
      <w:proofErr w:type="gramEnd"/>
      <w:r w:rsidRPr="008777AB">
        <w:rPr>
          <w:rFonts w:ascii="Times New Roman" w:hAnsi="Times New Roman" w:cs="Times New Roman"/>
          <w:b/>
          <w:bCs/>
          <w:sz w:val="24"/>
          <w:szCs w:val="24"/>
        </w:rPr>
        <w:t xml:space="preserve"> Police later arrested the seven Nigerians who were selling the drugs supplied to them by the two women</w:t>
      </w:r>
      <w:r w:rsidRPr="00564AB1">
        <w:rPr>
          <w:rFonts w:ascii="Times New Roman" w:hAnsi="Times New Roman" w:cs="Times New Roman"/>
          <w:i/>
          <w:iCs/>
          <w:sz w:val="24"/>
          <w:szCs w:val="24"/>
        </w:rPr>
        <w:t xml:space="preserve">. </w:t>
      </w:r>
      <w:r w:rsidRPr="00564AB1">
        <w:rPr>
          <w:rFonts w:ascii="Times New Roman" w:hAnsi="Times New Roman" w:cs="Times New Roman"/>
          <w:bCs/>
          <w:i/>
          <w:iCs/>
          <w:sz w:val="24"/>
          <w:szCs w:val="24"/>
        </w:rPr>
        <w:t>(</w:t>
      </w:r>
      <w:proofErr w:type="spellStart"/>
      <w:r w:rsidRPr="00564AB1">
        <w:rPr>
          <w:rFonts w:ascii="Times New Roman" w:hAnsi="Times New Roman" w:cs="Times New Roman"/>
          <w:bCs/>
          <w:i/>
          <w:iCs/>
          <w:sz w:val="24"/>
          <w:szCs w:val="24"/>
        </w:rPr>
        <w:t>Starfm</w:t>
      </w:r>
      <w:proofErr w:type="spellEnd"/>
      <w:r w:rsidRPr="00564AB1">
        <w:rPr>
          <w:rFonts w:ascii="Times New Roman" w:hAnsi="Times New Roman" w:cs="Times New Roman"/>
          <w:bCs/>
          <w:i/>
          <w:iCs/>
          <w:sz w:val="24"/>
          <w:szCs w:val="24"/>
        </w:rPr>
        <w:t xml:space="preserve"> 7/7/17)</w:t>
      </w:r>
    </w:p>
    <w:p w14:paraId="1117ACB7" w14:textId="7214CF78" w:rsidR="008777AB" w:rsidRPr="008777AB" w:rsidRDefault="00E11564" w:rsidP="00D60402">
      <w:pPr>
        <w:pStyle w:val="NoSpacing"/>
        <w:numPr>
          <w:ilvl w:val="0"/>
          <w:numId w:val="48"/>
        </w:numPr>
        <w:contextualSpacing/>
        <w:jc w:val="both"/>
        <w:rPr>
          <w:rFonts w:ascii="Times New Roman" w:hAnsi="Times New Roman" w:cs="Times New Roman"/>
          <w:sz w:val="24"/>
          <w:szCs w:val="24"/>
        </w:rPr>
      </w:pPr>
      <w:r w:rsidRPr="006A4119">
        <w:rPr>
          <w:rFonts w:ascii="Times New Roman" w:hAnsi="Times New Roman" w:cs="Times New Roman"/>
          <w:b/>
          <w:iCs/>
          <w:sz w:val="24"/>
          <w:szCs w:val="24"/>
          <w:u w:val="single"/>
        </w:rPr>
        <w:lastRenderedPageBreak/>
        <w:t>Nigerians behind kidnapping of 2 Canadian girls</w:t>
      </w:r>
    </w:p>
    <w:p w14:paraId="5FAF407D" w14:textId="478D4187" w:rsidR="00E11564" w:rsidRDefault="00E11564" w:rsidP="00292DA8">
      <w:pPr>
        <w:pStyle w:val="NoSpacing"/>
        <w:ind w:left="1070"/>
        <w:contextualSpacing/>
        <w:jc w:val="both"/>
        <w:rPr>
          <w:rFonts w:ascii="Times New Roman" w:hAnsi="Times New Roman" w:cs="Times New Roman"/>
          <w:bCs/>
          <w:i/>
          <w:iCs/>
          <w:sz w:val="24"/>
          <w:szCs w:val="24"/>
        </w:rPr>
      </w:pPr>
      <w:r w:rsidRPr="008777AB">
        <w:rPr>
          <w:rFonts w:ascii="Times New Roman" w:hAnsi="Times New Roman" w:cs="Times New Roman"/>
          <w:b/>
          <w:bCs/>
          <w:sz w:val="24"/>
          <w:szCs w:val="24"/>
        </w:rPr>
        <w:t xml:space="preserve">Fresh details have emerged pointing to Nigerian masterminds behind the kidnapping of two Canadian girls who were volunteering in Ghana, </w:t>
      </w:r>
      <w:proofErr w:type="spellStart"/>
      <w:r w:rsidRPr="008777AB">
        <w:rPr>
          <w:rFonts w:ascii="Times New Roman" w:hAnsi="Times New Roman" w:cs="Times New Roman"/>
          <w:b/>
          <w:bCs/>
          <w:sz w:val="24"/>
          <w:szCs w:val="24"/>
        </w:rPr>
        <w:t>JoyNews</w:t>
      </w:r>
      <w:proofErr w:type="spellEnd"/>
      <w:r w:rsidRPr="008777AB">
        <w:rPr>
          <w:rFonts w:ascii="Times New Roman" w:hAnsi="Times New Roman" w:cs="Times New Roman"/>
          <w:b/>
          <w:bCs/>
          <w:sz w:val="24"/>
          <w:szCs w:val="24"/>
        </w:rPr>
        <w:t xml:space="preserve"> has learnt. Four Nigerians whose identities are yet to be confirmed held Bailey Jordan Chitty, 20, and Lauren Patricia Catherine Tilley, 19, at a house at </w:t>
      </w:r>
      <w:proofErr w:type="spellStart"/>
      <w:r w:rsidRPr="008777AB">
        <w:rPr>
          <w:rFonts w:ascii="Times New Roman" w:hAnsi="Times New Roman" w:cs="Times New Roman"/>
          <w:b/>
          <w:bCs/>
          <w:sz w:val="24"/>
          <w:szCs w:val="24"/>
        </w:rPr>
        <w:t>Akyease</w:t>
      </w:r>
      <w:proofErr w:type="spellEnd"/>
      <w:r w:rsidRPr="008777AB">
        <w:rPr>
          <w:rFonts w:ascii="Times New Roman" w:hAnsi="Times New Roman" w:cs="Times New Roman"/>
          <w:b/>
          <w:bCs/>
          <w:sz w:val="24"/>
          <w:szCs w:val="24"/>
        </w:rPr>
        <w:t xml:space="preserve"> in the </w:t>
      </w:r>
      <w:proofErr w:type="spellStart"/>
      <w:r w:rsidRPr="008777AB">
        <w:rPr>
          <w:rFonts w:ascii="Times New Roman" w:hAnsi="Times New Roman" w:cs="Times New Roman"/>
          <w:b/>
          <w:bCs/>
          <w:sz w:val="24"/>
          <w:szCs w:val="24"/>
        </w:rPr>
        <w:t>Kwabre</w:t>
      </w:r>
      <w:proofErr w:type="spellEnd"/>
      <w:r w:rsidRPr="008777AB">
        <w:rPr>
          <w:rFonts w:ascii="Times New Roman" w:hAnsi="Times New Roman" w:cs="Times New Roman"/>
          <w:b/>
          <w:bCs/>
          <w:sz w:val="24"/>
          <w:szCs w:val="24"/>
        </w:rPr>
        <w:t xml:space="preserve"> East District of the Ashanti region. The Police have so far arrested 10 persons in connection with the kidnapping. They include three Nigerians</w:t>
      </w:r>
      <w:r w:rsidRPr="008777AB">
        <w:rPr>
          <w:rFonts w:ascii="Times New Roman" w:hAnsi="Times New Roman" w:cs="Times New Roman"/>
          <w:b/>
          <w:bCs/>
          <w:spacing w:val="-8"/>
          <w:sz w:val="24"/>
          <w:szCs w:val="24"/>
        </w:rPr>
        <w:t>.</w:t>
      </w:r>
      <w:r w:rsidRPr="008B18DC">
        <w:rPr>
          <w:rFonts w:ascii="Times New Roman" w:hAnsi="Times New Roman" w:cs="Times New Roman"/>
          <w:spacing w:val="-8"/>
          <w:sz w:val="24"/>
          <w:szCs w:val="24"/>
        </w:rPr>
        <w:t xml:space="preserve"> </w:t>
      </w:r>
      <w:r w:rsidRPr="00B36A9D">
        <w:rPr>
          <w:rFonts w:ascii="Times New Roman" w:hAnsi="Times New Roman" w:cs="Times New Roman"/>
          <w:bCs/>
          <w:i/>
          <w:iCs/>
          <w:spacing w:val="-8"/>
          <w:sz w:val="24"/>
          <w:szCs w:val="24"/>
        </w:rPr>
        <w:t>(</w:t>
      </w:r>
      <w:r w:rsidRPr="00B36A9D">
        <w:rPr>
          <w:rFonts w:ascii="Times New Roman" w:hAnsi="Times New Roman" w:cs="Times New Roman"/>
          <w:bCs/>
          <w:i/>
          <w:iCs/>
          <w:sz w:val="24"/>
          <w:szCs w:val="24"/>
        </w:rPr>
        <w:t xml:space="preserve">mjoyonline.com </w:t>
      </w:r>
      <w:r w:rsidRPr="00B36A9D">
        <w:rPr>
          <w:rFonts w:ascii="Times New Roman" w:hAnsi="Times New Roman" w:cs="Times New Roman"/>
          <w:bCs/>
          <w:i/>
          <w:iCs/>
          <w:sz w:val="24"/>
          <w:szCs w:val="24"/>
          <w:shd w:val="clear" w:color="auto" w:fill="FFFFFF"/>
        </w:rPr>
        <w:t>12/06/2019</w:t>
      </w:r>
      <w:r w:rsidRPr="00B36A9D">
        <w:rPr>
          <w:rFonts w:ascii="Times New Roman" w:hAnsi="Times New Roman" w:cs="Times New Roman"/>
          <w:bCs/>
          <w:i/>
          <w:iCs/>
          <w:sz w:val="24"/>
          <w:szCs w:val="24"/>
        </w:rPr>
        <w:t>)</w:t>
      </w:r>
    </w:p>
    <w:p w14:paraId="26C22933" w14:textId="77777777" w:rsidR="009C1D32" w:rsidRPr="009C1D32" w:rsidRDefault="009C1D32" w:rsidP="009C1D32">
      <w:pPr>
        <w:pStyle w:val="NoSpacing"/>
      </w:pPr>
    </w:p>
    <w:p w14:paraId="665A685D" w14:textId="05885BE0" w:rsidR="00E26486" w:rsidRPr="006A4119" w:rsidRDefault="00E11564" w:rsidP="00284E5D">
      <w:pPr>
        <w:spacing w:line="280" w:lineRule="exact"/>
        <w:ind w:firstLine="284"/>
        <w:contextualSpacing/>
        <w:jc w:val="both"/>
      </w:pPr>
      <w:r w:rsidRPr="006A4119">
        <w:t>Ex</w:t>
      </w:r>
      <w:r w:rsidR="00E91008" w:rsidRPr="006A4119">
        <w:t>tract</w:t>
      </w:r>
      <w:r w:rsidRPr="006A4119">
        <w:t xml:space="preserve"> (4) is a typical example of suppression. This report chronicles the abduction of some Canadian girls in Kumasi on 4</w:t>
      </w:r>
      <w:r w:rsidRPr="006A4119">
        <w:rPr>
          <w:vertAlign w:val="superscript"/>
        </w:rPr>
        <w:t>th</w:t>
      </w:r>
      <w:r w:rsidRPr="006A4119">
        <w:t xml:space="preserve"> June 2019. In this kidnapping incident, the</w:t>
      </w:r>
      <w:r w:rsidRPr="006A4119">
        <w:rPr>
          <w:i/>
        </w:rPr>
        <w:t xml:space="preserve"> </w:t>
      </w:r>
      <w:r w:rsidRPr="006A4119">
        <w:rPr>
          <w:iCs/>
        </w:rPr>
        <w:t xml:space="preserve">abductees were </w:t>
      </w:r>
      <w:r w:rsidRPr="006A4119">
        <w:t>rescued, while the perpetrators were apprehended. In a press conference following the rescue and arrest, the information minister, Kojo Oppong Nkrumah, announced that “…Five Ghanaians and three Nigerians are in custody for this incident” (Oppong Nkrumah, as cited in citinewsroom.com</w:t>
      </w:r>
      <w:r w:rsidR="004F4990" w:rsidRPr="006A4119">
        <w:t>,</w:t>
      </w:r>
      <w:r w:rsidRPr="006A4119">
        <w:t xml:space="preserve"> 2019). </w:t>
      </w:r>
      <w:r w:rsidRPr="006A4119">
        <w:rPr>
          <w:lang w:val="en-GH"/>
        </w:rPr>
        <w:t>This announcement clearly states that the kidnapping was carried out by some Ghanaian citizens and Nigerian nationals.</w:t>
      </w:r>
      <w:r w:rsidRPr="006A4119">
        <w:t xml:space="preserve"> Yet, this report is captioned in a manner that seems to suggest that the Nigerian nationals were the only perpetrators of the crime. The preposition, </w:t>
      </w:r>
      <w:r w:rsidRPr="006A4119">
        <w:rPr>
          <w:i/>
        </w:rPr>
        <w:t>behind</w:t>
      </w:r>
      <w:r w:rsidRPr="006A4119">
        <w:t xml:space="preserve">, used in the headline implies </w:t>
      </w:r>
      <w:r w:rsidRPr="006A4119">
        <w:rPr>
          <w:i/>
        </w:rPr>
        <w:t>responsibility</w:t>
      </w:r>
      <w:r w:rsidRPr="006A4119">
        <w:t xml:space="preserve">. </w:t>
      </w:r>
      <w:r w:rsidR="005621FB" w:rsidRPr="006A4119">
        <w:t xml:space="preserve">It functions as a causative presupposition, which assigns full agency to Nigerians, shifts </w:t>
      </w:r>
      <w:r w:rsidRPr="006A4119">
        <w:t>all the responsibility of the crimes to the</w:t>
      </w:r>
      <w:r w:rsidR="005621FB" w:rsidRPr="006A4119">
        <w:t>m</w:t>
      </w:r>
      <w:r w:rsidRPr="006A4119">
        <w:t xml:space="preserve"> and detaches the Ghanaian suspects from the crime. </w:t>
      </w:r>
    </w:p>
    <w:p w14:paraId="6D71D146" w14:textId="415E235A" w:rsidR="00E11564" w:rsidRPr="006A4119" w:rsidRDefault="00E11564" w:rsidP="00284E5D">
      <w:pPr>
        <w:spacing w:line="280" w:lineRule="exact"/>
        <w:ind w:firstLine="284"/>
        <w:contextualSpacing/>
        <w:jc w:val="both"/>
      </w:pPr>
      <w:r w:rsidRPr="006A4119">
        <w:t xml:space="preserve">It is interesting to note that despite the indication that other suspects were behind the kidnapping, as captured in </w:t>
      </w:r>
      <w:r w:rsidRPr="006A4119">
        <w:rPr>
          <w:i/>
        </w:rPr>
        <w:t>the Police have so far arrested 10 persons in connection with the kidnapping</w:t>
      </w:r>
      <w:r w:rsidRPr="006A4119">
        <w:t>, the report never mentions these Ghanaian accomplices. It is even more interesting to reali</w:t>
      </w:r>
      <w:r w:rsidR="00E91008" w:rsidRPr="006A4119">
        <w:t>s</w:t>
      </w:r>
      <w:r w:rsidRPr="006A4119">
        <w:t xml:space="preserve">e that only three out of the ten suspects arrested were Nigerians. This implies that the remaining seven (7) were Ghanaians. However, only the three Nigerian suspects receive prominence in the report. </w:t>
      </w:r>
    </w:p>
    <w:p w14:paraId="1C56BD3D" w14:textId="150FD30F" w:rsidR="00E11564" w:rsidRPr="006A4119" w:rsidRDefault="00E11564" w:rsidP="00284E5D">
      <w:pPr>
        <w:pStyle w:val="NoSpacing"/>
        <w:spacing w:line="280" w:lineRule="exact"/>
        <w:ind w:firstLine="284"/>
        <w:jc w:val="both"/>
        <w:rPr>
          <w:rFonts w:ascii="Times New Roman" w:hAnsi="Times New Roman" w:cs="Times New Roman"/>
          <w:sz w:val="24"/>
          <w:szCs w:val="24"/>
        </w:rPr>
      </w:pPr>
      <w:r w:rsidRPr="006A4119">
        <w:rPr>
          <w:rFonts w:ascii="Times New Roman" w:hAnsi="Times New Roman" w:cs="Times New Roman"/>
          <w:sz w:val="24"/>
          <w:szCs w:val="24"/>
        </w:rPr>
        <w:t xml:space="preserve">In his discussion of manipulative silences, </w:t>
      </w:r>
      <w:proofErr w:type="spellStart"/>
      <w:r w:rsidRPr="006A4119">
        <w:rPr>
          <w:rFonts w:ascii="Times New Roman" w:hAnsi="Times New Roman" w:cs="Times New Roman"/>
          <w:sz w:val="24"/>
          <w:szCs w:val="24"/>
        </w:rPr>
        <w:t>Huckin</w:t>
      </w:r>
      <w:proofErr w:type="spellEnd"/>
      <w:r w:rsidRPr="006A4119">
        <w:rPr>
          <w:rFonts w:ascii="Times New Roman" w:hAnsi="Times New Roman" w:cs="Times New Roman"/>
          <w:sz w:val="24"/>
          <w:szCs w:val="24"/>
        </w:rPr>
        <w:t xml:space="preserve"> (2002:354) argues that “by concealing certain information relevant to the topic at hand, they [the media] give added prominence to certain other information, thus creating a slanted view of the topic.” </w:t>
      </w:r>
      <w:r w:rsidR="00984CF5" w:rsidRPr="006A4119">
        <w:rPr>
          <w:rFonts w:ascii="Times New Roman" w:hAnsi="Times New Roman" w:cs="Times New Roman"/>
          <w:sz w:val="24"/>
          <w:szCs w:val="24"/>
        </w:rPr>
        <w:t xml:space="preserve">This is further corroborated by </w:t>
      </w:r>
      <w:r w:rsidR="00804ECC" w:rsidRPr="006A4119">
        <w:rPr>
          <w:rFonts w:ascii="Times New Roman" w:hAnsi="Times New Roman" w:cs="Times New Roman"/>
          <w:sz w:val="24"/>
          <w:szCs w:val="24"/>
          <w:lang w:val="en-GH"/>
        </w:rPr>
        <w:t xml:space="preserve">Mathes (2012:250) </w:t>
      </w:r>
      <w:r w:rsidR="00984CF5" w:rsidRPr="006A4119">
        <w:rPr>
          <w:rFonts w:ascii="Times New Roman" w:hAnsi="Times New Roman" w:cs="Times New Roman"/>
          <w:sz w:val="24"/>
          <w:szCs w:val="24"/>
          <w:lang w:val="en-GH"/>
        </w:rPr>
        <w:t xml:space="preserve">who </w:t>
      </w:r>
      <w:r w:rsidR="00D06EFF" w:rsidRPr="006A4119">
        <w:rPr>
          <w:rFonts w:ascii="Times New Roman" w:hAnsi="Times New Roman" w:cs="Times New Roman"/>
          <w:sz w:val="24"/>
          <w:szCs w:val="24"/>
          <w:lang w:val="en-GH"/>
        </w:rPr>
        <w:t>asserts that “...by selecting some information and highlighting it to the exclusion of other information, news frames can shape the audience’s interpretations of issues, candidates, and events.” T</w:t>
      </w:r>
      <w:proofErr w:type="spellStart"/>
      <w:r w:rsidRPr="006A4119">
        <w:rPr>
          <w:rFonts w:ascii="Times New Roman" w:hAnsi="Times New Roman" w:cs="Times New Roman"/>
          <w:sz w:val="24"/>
          <w:szCs w:val="24"/>
        </w:rPr>
        <w:t>hrough</w:t>
      </w:r>
      <w:proofErr w:type="spellEnd"/>
      <w:r w:rsidRPr="006A4119">
        <w:rPr>
          <w:rFonts w:ascii="Times New Roman" w:hAnsi="Times New Roman" w:cs="Times New Roman"/>
          <w:sz w:val="24"/>
          <w:szCs w:val="24"/>
        </w:rPr>
        <w:t xml:space="preserve"> the writers’ silence on Ghanaian involvement in the crimes and the consistent emphasis on foreign suspects who are named early in the headlines and elaborated upon in the body, these reports direct readers’ attention toward the foreign nationals and background the role of Ghanaian actors</w:t>
      </w:r>
      <w:r w:rsidR="00984CF5" w:rsidRPr="006A4119">
        <w:rPr>
          <w:rFonts w:ascii="Times New Roman" w:hAnsi="Times New Roman" w:cs="Times New Roman"/>
          <w:sz w:val="24"/>
          <w:szCs w:val="24"/>
        </w:rPr>
        <w:t>. This discursive strategy leaves</w:t>
      </w:r>
      <w:r w:rsidRPr="006A4119">
        <w:rPr>
          <w:rFonts w:ascii="Times New Roman" w:hAnsi="Times New Roman" w:cs="Times New Roman"/>
          <w:sz w:val="24"/>
          <w:szCs w:val="24"/>
        </w:rPr>
        <w:t xml:space="preserve"> the Ghanaian accomplices largely hidden from readers’ attention. Headlines are usually crafted to grab readers’ </w:t>
      </w:r>
      <w:r w:rsidRPr="006A4119">
        <w:rPr>
          <w:rFonts w:ascii="Times New Roman" w:hAnsi="Times New Roman" w:cs="Times New Roman"/>
          <w:sz w:val="24"/>
          <w:szCs w:val="24"/>
        </w:rPr>
        <w:lastRenderedPageBreak/>
        <w:t>attention because consumers purchase newspapers based on the captivating nature of their headlines. In addition to being the most widely read section of any newspaper (Isani</w:t>
      </w:r>
      <w:r w:rsidR="004F4990" w:rsidRPr="006A4119">
        <w:rPr>
          <w:rFonts w:ascii="Times New Roman" w:hAnsi="Times New Roman" w:cs="Times New Roman"/>
          <w:sz w:val="24"/>
          <w:szCs w:val="24"/>
        </w:rPr>
        <w:t>,</w:t>
      </w:r>
      <w:r w:rsidRPr="006A4119">
        <w:rPr>
          <w:rFonts w:ascii="Times New Roman" w:hAnsi="Times New Roman" w:cs="Times New Roman"/>
          <w:sz w:val="24"/>
          <w:szCs w:val="24"/>
        </w:rPr>
        <w:t xml:space="preserve"> 2011), headlines constitute the information that “readers memorize best from a news report” (</w:t>
      </w:r>
      <w:r w:rsidR="0051311B" w:rsidRPr="006A4119">
        <w:rPr>
          <w:rFonts w:ascii="Times New Roman" w:hAnsi="Times New Roman" w:cs="Times New Roman"/>
          <w:sz w:val="24"/>
          <w:szCs w:val="24"/>
        </w:rPr>
        <w:t>v</w:t>
      </w:r>
      <w:r w:rsidRPr="006A4119">
        <w:rPr>
          <w:rFonts w:ascii="Times New Roman" w:hAnsi="Times New Roman" w:cs="Times New Roman"/>
          <w:sz w:val="24"/>
          <w:szCs w:val="24"/>
        </w:rPr>
        <w:t>an Dijk</w:t>
      </w:r>
      <w:r w:rsidR="004F4990" w:rsidRPr="006A4119">
        <w:rPr>
          <w:rFonts w:ascii="Times New Roman" w:hAnsi="Times New Roman" w:cs="Times New Roman"/>
          <w:sz w:val="24"/>
          <w:szCs w:val="24"/>
        </w:rPr>
        <w:t>,</w:t>
      </w:r>
      <w:r w:rsidRPr="006A4119">
        <w:rPr>
          <w:rFonts w:ascii="Times New Roman" w:hAnsi="Times New Roman" w:cs="Times New Roman"/>
          <w:sz w:val="24"/>
          <w:szCs w:val="24"/>
        </w:rPr>
        <w:t xml:space="preserve"> 1988:238). Indeed, many consumers only read the headlines of newspapers without reading the body (</w:t>
      </w:r>
      <w:bookmarkStart w:id="4" w:name="_Hlk194060888"/>
      <w:r w:rsidRPr="006A4119">
        <w:rPr>
          <w:rFonts w:ascii="Times New Roman" w:hAnsi="Times New Roman" w:cs="Times New Roman"/>
          <w:sz w:val="24"/>
          <w:szCs w:val="24"/>
        </w:rPr>
        <w:t>Schudson</w:t>
      </w:r>
      <w:bookmarkEnd w:id="4"/>
      <w:r w:rsidR="004F4990" w:rsidRPr="006A4119">
        <w:rPr>
          <w:rFonts w:ascii="Times New Roman" w:hAnsi="Times New Roman" w:cs="Times New Roman"/>
          <w:sz w:val="24"/>
          <w:szCs w:val="24"/>
        </w:rPr>
        <w:t>,</w:t>
      </w:r>
      <w:r w:rsidRPr="006A4119">
        <w:rPr>
          <w:rFonts w:ascii="Times New Roman" w:hAnsi="Times New Roman" w:cs="Times New Roman"/>
          <w:sz w:val="24"/>
          <w:szCs w:val="24"/>
        </w:rPr>
        <w:t xml:space="preserve"> 1989), making headlines a powerful medium through which discrimination is conveyed. With this situation where foreigners are identified in the headlines, while Ghanaians are hidden, consumers who read only the headline may assume that the reported crimes were perpetrated by these Nigerian and Chinese nationals only.</w:t>
      </w:r>
    </w:p>
    <w:p w14:paraId="698ADC7B" w14:textId="77777777"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p>
    <w:p w14:paraId="268E8612" w14:textId="2101B279" w:rsidR="00E11564" w:rsidRPr="006A4119" w:rsidRDefault="00B36A9D" w:rsidP="00773F06">
      <w:pPr>
        <w:pStyle w:val="NoSpacing"/>
        <w:numPr>
          <w:ilvl w:val="1"/>
          <w:numId w:val="53"/>
        </w:numPr>
        <w:spacing w:line="280" w:lineRule="exact"/>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Intensification</w:t>
      </w:r>
      <w:r w:rsidR="00E11564" w:rsidRPr="006A4119">
        <w:rPr>
          <w:rFonts w:ascii="Times New Roman" w:hAnsi="Times New Roman" w:cs="Times New Roman"/>
          <w:sz w:val="24"/>
          <w:szCs w:val="24"/>
        </w:rPr>
        <w:t xml:space="preserve"> </w:t>
      </w:r>
    </w:p>
    <w:p w14:paraId="4670FD5C" w14:textId="4B47685A" w:rsidR="00E11564" w:rsidRDefault="001A0FAF"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In media reports, journalists often link current issues to past events to reinforce their arguments. This is referred to as </w:t>
      </w:r>
      <w:r w:rsidRPr="006A4119">
        <w:rPr>
          <w:rFonts w:ascii="Times New Roman" w:hAnsi="Times New Roman" w:cs="Times New Roman"/>
          <w:i/>
          <w:iCs/>
          <w:sz w:val="24"/>
          <w:szCs w:val="24"/>
        </w:rPr>
        <w:t>intensification</w:t>
      </w:r>
      <w:r w:rsidRPr="006A4119">
        <w:rPr>
          <w:rFonts w:ascii="Times New Roman" w:hAnsi="Times New Roman" w:cs="Times New Roman"/>
          <w:sz w:val="24"/>
          <w:szCs w:val="24"/>
        </w:rPr>
        <w:t xml:space="preserve"> in the context of this study. Intensification is a discursive strategy that involves the strengthening or heightening of an argument. This can be achieved through stronger adjectives, repeated emphasis, or dramatic framing to make a story appear more alarming (van Dijk 2006). This study employs the term ‘intensification’ to capture the deliberate reinforcement of a narrative by drawing attention to other similar offences believed to involve members of the same group, thereby amplifying the impression of these crimes as both recurrent and characteristic. </w:t>
      </w:r>
      <w:r w:rsidR="00E11564" w:rsidRPr="006A4119">
        <w:rPr>
          <w:rFonts w:ascii="Times New Roman" w:hAnsi="Times New Roman" w:cs="Times New Roman"/>
          <w:sz w:val="24"/>
          <w:szCs w:val="24"/>
        </w:rPr>
        <w:t xml:space="preserve">In their analysis of media coverage of crime, </w:t>
      </w:r>
      <w:proofErr w:type="spellStart"/>
      <w:r w:rsidR="007E4FD9" w:rsidRPr="006A4119">
        <w:rPr>
          <w:rFonts w:ascii="Times New Roman" w:hAnsi="Times New Roman" w:cs="Times New Roman"/>
          <w:sz w:val="24"/>
          <w:szCs w:val="24"/>
        </w:rPr>
        <w:t>Grosholz</w:t>
      </w:r>
      <w:proofErr w:type="spellEnd"/>
      <w:r w:rsidR="00E11564" w:rsidRPr="006A4119">
        <w:rPr>
          <w:rFonts w:ascii="Times New Roman" w:hAnsi="Times New Roman" w:cs="Times New Roman"/>
          <w:sz w:val="24"/>
          <w:szCs w:val="24"/>
        </w:rPr>
        <w:t xml:space="preserve"> and </w:t>
      </w:r>
      <w:proofErr w:type="spellStart"/>
      <w:r w:rsidR="00E11564" w:rsidRPr="006A4119">
        <w:rPr>
          <w:rFonts w:ascii="Times New Roman" w:hAnsi="Times New Roman" w:cs="Times New Roman"/>
          <w:sz w:val="24"/>
          <w:szCs w:val="24"/>
        </w:rPr>
        <w:t>Kubrin</w:t>
      </w:r>
      <w:proofErr w:type="spellEnd"/>
      <w:r w:rsidR="00E11564" w:rsidRPr="006A4119">
        <w:rPr>
          <w:rFonts w:ascii="Times New Roman" w:hAnsi="Times New Roman" w:cs="Times New Roman"/>
          <w:sz w:val="24"/>
          <w:szCs w:val="24"/>
        </w:rPr>
        <w:t xml:space="preserve"> (2007:73) documented how narratives tend to amplify individual events, situating them within wider crime trends rather than limiting attention to the immediate act. A similar pattern was observed in the narratives on Chinese and Nigerians. A</w:t>
      </w:r>
      <w:r w:rsidR="00A15993" w:rsidRPr="006A4119">
        <w:rPr>
          <w:rFonts w:ascii="Times New Roman" w:hAnsi="Times New Roman" w:cs="Times New Roman"/>
          <w:sz w:val="24"/>
          <w:szCs w:val="24"/>
        </w:rPr>
        <w:t>n</w:t>
      </w:r>
      <w:r w:rsidR="00E11564" w:rsidRPr="006A4119">
        <w:rPr>
          <w:rFonts w:ascii="Times New Roman" w:hAnsi="Times New Roman" w:cs="Times New Roman"/>
          <w:sz w:val="24"/>
          <w:szCs w:val="24"/>
        </w:rPr>
        <w:t xml:space="preserve"> example of intensification is presented in example (5).</w:t>
      </w:r>
    </w:p>
    <w:p w14:paraId="31BF962A" w14:textId="77777777" w:rsidR="004C0975" w:rsidRDefault="004C0975" w:rsidP="00284E5D">
      <w:pPr>
        <w:pStyle w:val="NoSpacing"/>
        <w:spacing w:line="280" w:lineRule="exact"/>
        <w:ind w:firstLine="284"/>
        <w:contextualSpacing/>
        <w:jc w:val="both"/>
        <w:rPr>
          <w:rFonts w:ascii="Times New Roman" w:hAnsi="Times New Roman" w:cs="Times New Roman"/>
          <w:sz w:val="24"/>
          <w:szCs w:val="24"/>
        </w:rPr>
      </w:pPr>
    </w:p>
    <w:p w14:paraId="4EF03427" w14:textId="3FDE7790" w:rsidR="008777AB" w:rsidRPr="008777AB" w:rsidRDefault="00E11564" w:rsidP="00D60402">
      <w:pPr>
        <w:pStyle w:val="NoSpacing"/>
        <w:numPr>
          <w:ilvl w:val="0"/>
          <w:numId w:val="48"/>
        </w:numPr>
        <w:contextualSpacing/>
        <w:jc w:val="both"/>
        <w:rPr>
          <w:rFonts w:ascii="Times New Roman" w:hAnsi="Times New Roman" w:cs="Times New Roman"/>
          <w:b/>
          <w:bCs/>
          <w:sz w:val="24"/>
          <w:szCs w:val="24"/>
        </w:rPr>
      </w:pPr>
      <w:r w:rsidRPr="006A4119">
        <w:rPr>
          <w:rFonts w:ascii="Times New Roman" w:hAnsi="Times New Roman" w:cs="Times New Roman"/>
          <w:b/>
          <w:bCs/>
          <w:sz w:val="24"/>
          <w:szCs w:val="24"/>
          <w:u w:val="single"/>
        </w:rPr>
        <w:t xml:space="preserve">Nigerian arrested for attempting to kidnap boy, 4, </w:t>
      </w:r>
      <w:proofErr w:type="gramStart"/>
      <w:r w:rsidRPr="006A4119">
        <w:rPr>
          <w:rFonts w:ascii="Times New Roman" w:hAnsi="Times New Roman" w:cs="Times New Roman"/>
          <w:b/>
          <w:bCs/>
          <w:sz w:val="24"/>
          <w:szCs w:val="24"/>
          <w:u w:val="single"/>
        </w:rPr>
        <w:t>at  Maamobi</w:t>
      </w:r>
      <w:proofErr w:type="gramEnd"/>
      <w:r w:rsidRPr="008B18DC">
        <w:rPr>
          <w:rFonts w:ascii="Times New Roman" w:hAnsi="Times New Roman" w:cs="Times New Roman"/>
          <w:b/>
          <w:bCs/>
          <w:sz w:val="24"/>
          <w:szCs w:val="24"/>
          <w:vertAlign w:val="superscript"/>
        </w:rPr>
        <w:t>1</w:t>
      </w:r>
    </w:p>
    <w:p w14:paraId="65FA96FE" w14:textId="2632EC45" w:rsidR="00564AB1" w:rsidRDefault="00E11564" w:rsidP="00564AB1">
      <w:pPr>
        <w:pStyle w:val="NoSpacing"/>
        <w:ind w:left="928"/>
        <w:contextualSpacing/>
        <w:jc w:val="both"/>
        <w:rPr>
          <w:rFonts w:ascii="Times New Roman" w:hAnsi="Times New Roman" w:cs="Times New Roman"/>
          <w:i/>
          <w:iCs/>
          <w:sz w:val="24"/>
          <w:szCs w:val="24"/>
        </w:rPr>
      </w:pPr>
      <w:r w:rsidRPr="008B18DC">
        <w:rPr>
          <w:rFonts w:ascii="Times New Roman" w:hAnsi="Times New Roman" w:cs="Times New Roman"/>
          <w:b/>
          <w:bCs/>
          <w:sz w:val="24"/>
          <w:szCs w:val="24"/>
        </w:rPr>
        <w:t xml:space="preserve">A Nigerian has been arrested for attempting to kidnap a boy around the </w:t>
      </w:r>
      <w:proofErr w:type="spellStart"/>
      <w:r w:rsidRPr="008B18DC">
        <w:rPr>
          <w:rFonts w:ascii="Times New Roman" w:hAnsi="Times New Roman" w:cs="Times New Roman"/>
          <w:b/>
          <w:bCs/>
          <w:sz w:val="24"/>
          <w:szCs w:val="24"/>
        </w:rPr>
        <w:t>Maamobi</w:t>
      </w:r>
      <w:proofErr w:type="spellEnd"/>
      <w:r w:rsidRPr="008B18DC">
        <w:rPr>
          <w:rFonts w:ascii="Times New Roman" w:hAnsi="Times New Roman" w:cs="Times New Roman"/>
          <w:b/>
          <w:bCs/>
          <w:sz w:val="24"/>
          <w:szCs w:val="24"/>
        </w:rPr>
        <w:t xml:space="preserve"> polyclinic in Accra. </w:t>
      </w:r>
      <w:r w:rsidRPr="008B18DC">
        <w:rPr>
          <w:rFonts w:ascii="Times New Roman" w:hAnsi="Times New Roman" w:cs="Times New Roman"/>
          <w:b/>
          <w:bCs/>
          <w:sz w:val="24"/>
          <w:szCs w:val="24"/>
          <w:vertAlign w:val="superscript"/>
        </w:rPr>
        <w:t>2</w:t>
      </w:r>
      <w:r w:rsidRPr="008B18DC">
        <w:rPr>
          <w:rFonts w:ascii="Times New Roman" w:hAnsi="Times New Roman" w:cs="Times New Roman"/>
          <w:b/>
          <w:bCs/>
          <w:sz w:val="24"/>
          <w:szCs w:val="24"/>
        </w:rPr>
        <w:t xml:space="preserve">The suspect, yet to be named, was arrested after an eyewitness raised an alarm while he was luring the 4-year-old boy into a waiting vehicle with three other suspects in it, </w:t>
      </w:r>
      <w:proofErr w:type="spellStart"/>
      <w:r w:rsidRPr="008B18DC">
        <w:rPr>
          <w:rFonts w:ascii="Times New Roman" w:hAnsi="Times New Roman" w:cs="Times New Roman"/>
          <w:b/>
          <w:bCs/>
          <w:sz w:val="24"/>
          <w:szCs w:val="24"/>
        </w:rPr>
        <w:t>Starrfm.com.gh’s</w:t>
      </w:r>
      <w:proofErr w:type="spellEnd"/>
      <w:r w:rsidRPr="008B18DC">
        <w:rPr>
          <w:rFonts w:ascii="Times New Roman" w:hAnsi="Times New Roman" w:cs="Times New Roman"/>
          <w:b/>
          <w:bCs/>
          <w:sz w:val="24"/>
          <w:szCs w:val="24"/>
        </w:rPr>
        <w:t xml:space="preserve"> </w:t>
      </w:r>
      <w:proofErr w:type="spellStart"/>
      <w:r w:rsidRPr="008B18DC">
        <w:rPr>
          <w:rFonts w:ascii="Times New Roman" w:hAnsi="Times New Roman" w:cs="Times New Roman"/>
          <w:b/>
          <w:bCs/>
          <w:sz w:val="24"/>
          <w:szCs w:val="24"/>
        </w:rPr>
        <w:t>Winegah</w:t>
      </w:r>
      <w:proofErr w:type="spellEnd"/>
      <w:r w:rsidRPr="008B18DC">
        <w:rPr>
          <w:rFonts w:ascii="Times New Roman" w:hAnsi="Times New Roman" w:cs="Times New Roman"/>
          <w:b/>
          <w:bCs/>
          <w:sz w:val="24"/>
          <w:szCs w:val="24"/>
        </w:rPr>
        <w:t xml:space="preserve"> Perry Edwin reported Sunday morning</w:t>
      </w:r>
      <w:r w:rsidR="009C2160" w:rsidRPr="008B18DC">
        <w:rPr>
          <w:rFonts w:ascii="Times New Roman" w:hAnsi="Times New Roman" w:cs="Times New Roman"/>
          <w:b/>
          <w:bCs/>
          <w:sz w:val="24"/>
          <w:szCs w:val="24"/>
        </w:rPr>
        <w:t>….</w:t>
      </w:r>
      <w:r w:rsidRPr="008B18DC">
        <w:rPr>
          <w:rFonts w:ascii="Times New Roman" w:hAnsi="Times New Roman" w:cs="Times New Roman"/>
          <w:b/>
          <w:bCs/>
          <w:sz w:val="24"/>
          <w:szCs w:val="24"/>
        </w:rPr>
        <w:t xml:space="preserve"> </w:t>
      </w:r>
      <w:r w:rsidRPr="008B18DC">
        <w:rPr>
          <w:rFonts w:ascii="Times New Roman" w:hAnsi="Times New Roman" w:cs="Times New Roman"/>
          <w:b/>
          <w:bCs/>
          <w:sz w:val="24"/>
          <w:szCs w:val="24"/>
          <w:vertAlign w:val="superscript"/>
        </w:rPr>
        <w:t>9</w:t>
      </w:r>
      <w:r w:rsidRPr="008B18DC">
        <w:rPr>
          <w:rFonts w:ascii="Times New Roman" w:hAnsi="Times New Roman" w:cs="Times New Roman"/>
          <w:b/>
          <w:bCs/>
          <w:sz w:val="24"/>
          <w:szCs w:val="24"/>
        </w:rPr>
        <w:t xml:space="preserve">On Friday, two other Nigerians were shot dead in the Upper West region for robbery. </w:t>
      </w:r>
      <w:r w:rsidRPr="008B18DC">
        <w:rPr>
          <w:rFonts w:ascii="Times New Roman" w:hAnsi="Times New Roman" w:cs="Times New Roman"/>
          <w:b/>
          <w:bCs/>
          <w:sz w:val="24"/>
          <w:szCs w:val="24"/>
          <w:vertAlign w:val="superscript"/>
        </w:rPr>
        <w:t>10</w:t>
      </w:r>
      <w:r w:rsidRPr="008B18DC">
        <w:rPr>
          <w:rFonts w:ascii="Times New Roman" w:hAnsi="Times New Roman" w:cs="Times New Roman"/>
          <w:b/>
          <w:bCs/>
          <w:sz w:val="24"/>
          <w:szCs w:val="24"/>
        </w:rPr>
        <w:t xml:space="preserve">The development comes on the back of last week’s arrest of the alleged kidnappers of the two Canadians which included three Nigerians. </w:t>
      </w:r>
      <w:r w:rsidRPr="008B18DC">
        <w:rPr>
          <w:rFonts w:ascii="Times New Roman" w:hAnsi="Times New Roman" w:cs="Times New Roman"/>
          <w:b/>
          <w:bCs/>
          <w:sz w:val="24"/>
          <w:szCs w:val="24"/>
          <w:vertAlign w:val="superscript"/>
        </w:rPr>
        <w:t>11</w:t>
      </w:r>
      <w:r w:rsidRPr="008B18DC">
        <w:rPr>
          <w:rFonts w:ascii="Times New Roman" w:hAnsi="Times New Roman" w:cs="Times New Roman"/>
          <w:b/>
          <w:bCs/>
          <w:sz w:val="24"/>
          <w:szCs w:val="24"/>
        </w:rPr>
        <w:t>Currently, two other Nigerians are being held over the kidnapping of the three Takoradi girls in the Western region of Ghana.</w:t>
      </w:r>
      <w:r w:rsidRPr="008B18DC">
        <w:rPr>
          <w:rFonts w:ascii="Times New Roman" w:hAnsi="Times New Roman" w:cs="Times New Roman"/>
          <w:sz w:val="24"/>
          <w:szCs w:val="24"/>
        </w:rPr>
        <w:t xml:space="preserve"> </w:t>
      </w:r>
      <w:r w:rsidRPr="0014273B">
        <w:rPr>
          <w:rFonts w:ascii="Times New Roman" w:hAnsi="Times New Roman" w:cs="Times New Roman"/>
          <w:i/>
          <w:iCs/>
          <w:sz w:val="24"/>
          <w:szCs w:val="24"/>
        </w:rPr>
        <w:t>(starrfmonline.com 16/06/19)</w:t>
      </w:r>
      <w:r w:rsidR="00564AB1">
        <w:rPr>
          <w:rFonts w:ascii="Times New Roman" w:hAnsi="Times New Roman" w:cs="Times New Roman"/>
          <w:i/>
          <w:iCs/>
          <w:sz w:val="24"/>
          <w:szCs w:val="24"/>
        </w:rPr>
        <w:t xml:space="preserve"> </w:t>
      </w:r>
    </w:p>
    <w:p w14:paraId="58743DE6" w14:textId="77777777" w:rsidR="00564AB1" w:rsidRDefault="00564AB1" w:rsidP="00564AB1">
      <w:pPr>
        <w:pStyle w:val="NoSpacing"/>
        <w:ind w:left="928"/>
        <w:contextualSpacing/>
        <w:jc w:val="both"/>
        <w:rPr>
          <w:rFonts w:ascii="Times New Roman" w:hAnsi="Times New Roman" w:cs="Times New Roman"/>
          <w:i/>
          <w:iCs/>
          <w:sz w:val="24"/>
          <w:szCs w:val="24"/>
        </w:rPr>
      </w:pPr>
    </w:p>
    <w:p w14:paraId="0AABF7B8" w14:textId="77777777" w:rsidR="00564AB1" w:rsidRPr="00564AB1" w:rsidRDefault="00564AB1" w:rsidP="00564AB1">
      <w:pPr>
        <w:pStyle w:val="NoSpacing"/>
      </w:pPr>
    </w:p>
    <w:p w14:paraId="3985FD92" w14:textId="79DB86EE" w:rsidR="00E11564" w:rsidRPr="00564AB1" w:rsidRDefault="00E11564" w:rsidP="00564AB1">
      <w:pPr>
        <w:pStyle w:val="NoSpacing"/>
        <w:ind w:firstLine="284"/>
        <w:jc w:val="both"/>
        <w:rPr>
          <w:rFonts w:ascii="Times New Roman" w:hAnsi="Times New Roman" w:cs="Times New Roman"/>
          <w:sz w:val="24"/>
          <w:szCs w:val="24"/>
        </w:rPr>
      </w:pPr>
      <w:r w:rsidRPr="00564AB1">
        <w:rPr>
          <w:rFonts w:ascii="Times New Roman" w:hAnsi="Times New Roman" w:cs="Times New Roman"/>
          <w:sz w:val="24"/>
          <w:szCs w:val="24"/>
        </w:rPr>
        <w:lastRenderedPageBreak/>
        <w:t xml:space="preserve">Example (5) is a report on a kidnapping attempt in </w:t>
      </w:r>
      <w:proofErr w:type="spellStart"/>
      <w:r w:rsidRPr="00564AB1">
        <w:rPr>
          <w:rFonts w:ascii="Times New Roman" w:hAnsi="Times New Roman" w:cs="Times New Roman"/>
          <w:sz w:val="24"/>
          <w:szCs w:val="24"/>
        </w:rPr>
        <w:t>Maamobi</w:t>
      </w:r>
      <w:proofErr w:type="spellEnd"/>
      <w:r w:rsidRPr="00564AB1">
        <w:rPr>
          <w:rFonts w:ascii="Times New Roman" w:hAnsi="Times New Roman" w:cs="Times New Roman"/>
          <w:sz w:val="24"/>
          <w:szCs w:val="24"/>
        </w:rPr>
        <w:t>, a suburb of Accra. The first sentence of the report suggests that the kidnapping attempt was made by a suspect believed to be a Nigerian. After presenting the details of this crime in the first eight sentences of the report, the writer</w:t>
      </w:r>
      <w:r w:rsidR="00496559" w:rsidRPr="00564AB1">
        <w:rPr>
          <w:rFonts w:ascii="Times New Roman" w:hAnsi="Times New Roman" w:cs="Times New Roman"/>
          <w:sz w:val="24"/>
          <w:szCs w:val="24"/>
        </w:rPr>
        <w:t xml:space="preserve"> employs intertextual accumulation by </w:t>
      </w:r>
      <w:r w:rsidRPr="00564AB1">
        <w:rPr>
          <w:rFonts w:ascii="Times New Roman" w:hAnsi="Times New Roman" w:cs="Times New Roman"/>
          <w:sz w:val="24"/>
          <w:szCs w:val="24"/>
        </w:rPr>
        <w:t>link</w:t>
      </w:r>
      <w:r w:rsidR="00496559" w:rsidRPr="00564AB1">
        <w:rPr>
          <w:rFonts w:ascii="Times New Roman" w:hAnsi="Times New Roman" w:cs="Times New Roman"/>
          <w:sz w:val="24"/>
          <w:szCs w:val="24"/>
        </w:rPr>
        <w:t>ing</w:t>
      </w:r>
      <w:r w:rsidRPr="00564AB1">
        <w:rPr>
          <w:rFonts w:ascii="Times New Roman" w:hAnsi="Times New Roman" w:cs="Times New Roman"/>
          <w:sz w:val="24"/>
          <w:szCs w:val="24"/>
        </w:rPr>
        <w:t xml:space="preserve"> this crime to other alleged crimes committed by suspects who are also believed to be Nigerians. Therefore, as the story unfolds, there is a sudden shift from kidnapping to armed robbery in the ninth sentence of the report through the words </w:t>
      </w:r>
      <w:r w:rsidRPr="00564AB1">
        <w:rPr>
          <w:rFonts w:ascii="Times New Roman" w:hAnsi="Times New Roman" w:cs="Times New Roman"/>
          <w:i/>
          <w:iCs/>
          <w:sz w:val="24"/>
          <w:szCs w:val="24"/>
        </w:rPr>
        <w:t>On Friday, two other Nigerians were shot dead in the Upper West region for robbery</w:t>
      </w:r>
      <w:r w:rsidRPr="00564AB1">
        <w:rPr>
          <w:rFonts w:ascii="Times New Roman" w:hAnsi="Times New Roman" w:cs="Times New Roman"/>
          <w:sz w:val="24"/>
          <w:szCs w:val="24"/>
        </w:rPr>
        <w:t>. It is unexpected to see a report of an armed robbery, occurring at another place and time, embedded within a kidnapping story.</w:t>
      </w:r>
    </w:p>
    <w:p w14:paraId="645D9617" w14:textId="3724D827"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Following the report on armed robbery, the story reverts to another kidnapping incident involving suspects believed to be Nigerians in sentence 10. Through the words </w:t>
      </w:r>
      <w:r w:rsidRPr="006A4119">
        <w:rPr>
          <w:rFonts w:ascii="Times New Roman" w:hAnsi="Times New Roman" w:cs="Times New Roman"/>
          <w:i/>
          <w:iCs/>
          <w:sz w:val="24"/>
          <w:szCs w:val="24"/>
        </w:rPr>
        <w:t>Currently, two other Nigerians are being held over the kidnapping of the three Takoradi girls in the Western region of Ghana</w:t>
      </w:r>
      <w:r w:rsidRPr="006A4119">
        <w:rPr>
          <w:rFonts w:ascii="Times New Roman" w:hAnsi="Times New Roman" w:cs="Times New Roman"/>
          <w:sz w:val="24"/>
          <w:szCs w:val="24"/>
        </w:rPr>
        <w:t xml:space="preserve">, sentence 11 introduces another kidnapping incident involving Nigerians that gained widespread media attention in Ghana. A pattern emerges from this report: all the crimes mentioned in the report have Nigerians as the perpetrators. </w:t>
      </w:r>
      <w:r w:rsidRPr="006A4119">
        <w:rPr>
          <w:rFonts w:ascii="Times New Roman" w:hAnsi="Times New Roman" w:cs="Times New Roman"/>
          <w:sz w:val="24"/>
          <w:szCs w:val="24"/>
          <w:shd w:val="clear" w:color="auto" w:fill="FFFFFF"/>
          <w:lang w:val="en-GH"/>
        </w:rPr>
        <w:t>The use of time markers such as “currently”</w:t>
      </w:r>
      <w:r w:rsidRPr="006A4119">
        <w:rPr>
          <w:rFonts w:ascii="Times New Roman" w:hAnsi="Times New Roman" w:cs="Times New Roman"/>
          <w:i/>
          <w:iCs/>
          <w:sz w:val="24"/>
          <w:szCs w:val="24"/>
          <w:shd w:val="clear" w:color="auto" w:fill="FFFFFF"/>
          <w:lang w:val="en-GH"/>
        </w:rPr>
        <w:t xml:space="preserve">, </w:t>
      </w:r>
      <w:r w:rsidRPr="006A4119">
        <w:rPr>
          <w:rFonts w:ascii="Times New Roman" w:hAnsi="Times New Roman" w:cs="Times New Roman"/>
          <w:sz w:val="24"/>
          <w:szCs w:val="24"/>
          <w:shd w:val="clear" w:color="auto" w:fill="FFFFFF"/>
          <w:lang w:val="en-GH"/>
        </w:rPr>
        <w:t>“on Friday”</w:t>
      </w:r>
      <w:r w:rsidRPr="006A4119">
        <w:rPr>
          <w:rFonts w:ascii="Times New Roman" w:hAnsi="Times New Roman" w:cs="Times New Roman"/>
          <w:i/>
          <w:iCs/>
          <w:sz w:val="24"/>
          <w:szCs w:val="24"/>
          <w:shd w:val="clear" w:color="auto" w:fill="FFFFFF"/>
          <w:lang w:val="en-GH"/>
        </w:rPr>
        <w:t xml:space="preserve"> </w:t>
      </w:r>
      <w:r w:rsidRPr="006A4119">
        <w:rPr>
          <w:rFonts w:ascii="Times New Roman" w:hAnsi="Times New Roman" w:cs="Times New Roman"/>
          <w:sz w:val="24"/>
          <w:szCs w:val="24"/>
          <w:shd w:val="clear" w:color="auto" w:fill="FFFFFF"/>
          <w:lang w:val="en-GH"/>
        </w:rPr>
        <w:t>and “last week”</w:t>
      </w:r>
      <w:r w:rsidRPr="006A4119">
        <w:rPr>
          <w:rFonts w:ascii="Times New Roman" w:hAnsi="Times New Roman" w:cs="Times New Roman"/>
          <w:i/>
          <w:iCs/>
          <w:sz w:val="24"/>
          <w:szCs w:val="24"/>
          <w:shd w:val="clear" w:color="auto" w:fill="FFFFFF"/>
          <w:lang w:val="en-GH"/>
        </w:rPr>
        <w:t xml:space="preserve"> </w:t>
      </w:r>
      <w:r w:rsidRPr="006A4119">
        <w:rPr>
          <w:rFonts w:ascii="Times New Roman" w:hAnsi="Times New Roman" w:cs="Times New Roman"/>
          <w:sz w:val="24"/>
          <w:szCs w:val="24"/>
          <w:shd w:val="clear" w:color="auto" w:fill="FFFFFF"/>
          <w:lang w:val="en-GH"/>
        </w:rPr>
        <w:t>presents these crimes as part of an ongoing, immediate crisis, rather than distant or isolated incidents.</w:t>
      </w:r>
      <w:r w:rsidR="005D2D3C" w:rsidRPr="006A4119">
        <w:rPr>
          <w:rFonts w:ascii="Times New Roman" w:hAnsi="Times New Roman" w:cs="Times New Roman"/>
          <w:sz w:val="24"/>
          <w:szCs w:val="24"/>
          <w:shd w:val="clear" w:color="auto" w:fill="FFFFFF"/>
          <w:lang w:val="en-GH"/>
        </w:rPr>
        <w:t xml:space="preserve"> The presence of th</w:t>
      </w:r>
      <w:r w:rsidR="00062F91" w:rsidRPr="006A4119">
        <w:rPr>
          <w:rFonts w:ascii="Times New Roman" w:hAnsi="Times New Roman" w:cs="Times New Roman"/>
          <w:sz w:val="24"/>
          <w:szCs w:val="24"/>
          <w:shd w:val="clear" w:color="auto" w:fill="FFFFFF"/>
          <w:lang w:val="en-GH"/>
        </w:rPr>
        <w:t>ese</w:t>
      </w:r>
      <w:r w:rsidR="005D2D3C" w:rsidRPr="006A4119">
        <w:rPr>
          <w:rFonts w:ascii="Times New Roman" w:hAnsi="Times New Roman" w:cs="Times New Roman"/>
          <w:sz w:val="24"/>
          <w:szCs w:val="24"/>
          <w:shd w:val="clear" w:color="auto" w:fill="FFFFFF"/>
          <w:lang w:val="en-GH"/>
        </w:rPr>
        <w:t xml:space="preserve"> adverbs create</w:t>
      </w:r>
      <w:r w:rsidR="00062F91" w:rsidRPr="006A4119">
        <w:rPr>
          <w:rFonts w:ascii="Times New Roman" w:hAnsi="Times New Roman" w:cs="Times New Roman"/>
          <w:sz w:val="24"/>
          <w:szCs w:val="24"/>
          <w:shd w:val="clear" w:color="auto" w:fill="FFFFFF"/>
          <w:lang w:val="en-GH"/>
        </w:rPr>
        <w:t>s</w:t>
      </w:r>
      <w:r w:rsidR="005D2D3C" w:rsidRPr="006A4119">
        <w:rPr>
          <w:rFonts w:ascii="Times New Roman" w:hAnsi="Times New Roman" w:cs="Times New Roman"/>
          <w:sz w:val="24"/>
          <w:szCs w:val="24"/>
          <w:shd w:val="clear" w:color="auto" w:fill="FFFFFF"/>
          <w:lang w:val="en-GH"/>
        </w:rPr>
        <w:t xml:space="preserve"> a semantic field of ongoing crisis. This aligns with </w:t>
      </w:r>
      <w:r w:rsidR="00AC7700" w:rsidRPr="006A4119">
        <w:rPr>
          <w:rFonts w:ascii="Times New Roman" w:hAnsi="Times New Roman" w:cs="Times New Roman"/>
          <w:sz w:val="24"/>
          <w:szCs w:val="24"/>
          <w:shd w:val="clear" w:color="auto" w:fill="FFFFFF"/>
          <w:lang w:val="en-GH"/>
        </w:rPr>
        <w:t>the DHA notion of intensifying narratives through temporal proximity.</w:t>
      </w:r>
      <w:r w:rsidR="005D2D3C" w:rsidRPr="006A4119">
        <w:rPr>
          <w:rFonts w:ascii="Times New Roman" w:hAnsi="Times New Roman" w:cs="Times New Roman"/>
          <w:sz w:val="24"/>
          <w:szCs w:val="24"/>
          <w:shd w:val="clear" w:color="auto" w:fill="FFFFFF"/>
          <w:lang w:val="en-GH"/>
        </w:rPr>
        <w:t xml:space="preserve"> </w:t>
      </w:r>
      <w:r w:rsidRPr="006A4119">
        <w:rPr>
          <w:rFonts w:ascii="Times New Roman" w:hAnsi="Times New Roman" w:cs="Times New Roman"/>
          <w:sz w:val="24"/>
          <w:szCs w:val="24"/>
        </w:rPr>
        <w:t xml:space="preserve">It appears that under the guise of presenting facts about </w:t>
      </w:r>
      <w:r w:rsidR="009C2160" w:rsidRPr="006A4119">
        <w:rPr>
          <w:rFonts w:ascii="Times New Roman" w:hAnsi="Times New Roman" w:cs="Times New Roman"/>
          <w:sz w:val="24"/>
          <w:szCs w:val="24"/>
        </w:rPr>
        <w:t xml:space="preserve">a suspected </w:t>
      </w:r>
      <w:r w:rsidRPr="006A4119">
        <w:rPr>
          <w:rFonts w:ascii="Times New Roman" w:hAnsi="Times New Roman" w:cs="Times New Roman"/>
          <w:sz w:val="24"/>
          <w:szCs w:val="24"/>
        </w:rPr>
        <w:t>kidnapping</w:t>
      </w:r>
      <w:r w:rsidR="009C2160" w:rsidRPr="006A4119">
        <w:rPr>
          <w:rFonts w:ascii="Times New Roman" w:hAnsi="Times New Roman" w:cs="Times New Roman"/>
          <w:sz w:val="24"/>
          <w:szCs w:val="24"/>
        </w:rPr>
        <w:t xml:space="preserve"> incident</w:t>
      </w:r>
      <w:r w:rsidRPr="006A4119">
        <w:rPr>
          <w:rFonts w:ascii="Times New Roman" w:hAnsi="Times New Roman" w:cs="Times New Roman"/>
          <w:sz w:val="24"/>
          <w:szCs w:val="24"/>
        </w:rPr>
        <w:t xml:space="preserve">, the writer successfully links Nigerian nationals with kidnapping and armed robbery in Ghana. </w:t>
      </w:r>
      <w:r w:rsidR="005D2D3C" w:rsidRPr="006A4119">
        <w:rPr>
          <w:rFonts w:ascii="Times New Roman" w:hAnsi="Times New Roman" w:cs="Times New Roman"/>
          <w:sz w:val="24"/>
          <w:szCs w:val="24"/>
          <w:shd w:val="clear" w:color="auto" w:fill="FFFFFF"/>
          <w:lang w:val="en-GH"/>
        </w:rPr>
        <w:t>This pattern constructs “Nigerian criminality” as continuous, recurrent and widespread.</w:t>
      </w:r>
      <w:r w:rsidR="005D2D3C" w:rsidRPr="006A4119">
        <w:rPr>
          <w:rFonts w:ascii="Times New Roman" w:hAnsi="Times New Roman" w:cs="Times New Roman"/>
          <w:sz w:val="24"/>
          <w:szCs w:val="24"/>
        </w:rPr>
        <w:t xml:space="preserve"> Consequently, t</w:t>
      </w:r>
      <w:r w:rsidRPr="006A4119">
        <w:rPr>
          <w:rFonts w:ascii="Times New Roman" w:hAnsi="Times New Roman" w:cs="Times New Roman"/>
          <w:sz w:val="24"/>
          <w:szCs w:val="24"/>
        </w:rPr>
        <w:t xml:space="preserve">he impression created is that Nigerians are the prime culprits of armed robbery and kidnapping in Ghana. Example (6) is another </w:t>
      </w:r>
      <w:r w:rsidR="008A6EFF" w:rsidRPr="006A4119">
        <w:rPr>
          <w:rFonts w:ascii="Times New Roman" w:hAnsi="Times New Roman" w:cs="Times New Roman"/>
          <w:sz w:val="24"/>
          <w:szCs w:val="24"/>
        </w:rPr>
        <w:t xml:space="preserve">example. </w:t>
      </w:r>
    </w:p>
    <w:p w14:paraId="4726DFF7" w14:textId="77777777" w:rsidR="008A6EFF" w:rsidRPr="006A4119" w:rsidRDefault="008A6EFF" w:rsidP="00284E5D">
      <w:pPr>
        <w:pStyle w:val="NoSpacing"/>
        <w:spacing w:line="280" w:lineRule="exact"/>
        <w:ind w:firstLine="284"/>
        <w:contextualSpacing/>
        <w:jc w:val="both"/>
        <w:rPr>
          <w:rFonts w:ascii="Times New Roman" w:hAnsi="Times New Roman" w:cs="Times New Roman"/>
          <w:sz w:val="24"/>
          <w:szCs w:val="24"/>
        </w:rPr>
      </w:pPr>
    </w:p>
    <w:p w14:paraId="7553D834" w14:textId="1471EE8F" w:rsidR="00E11564" w:rsidRPr="00564AB1" w:rsidRDefault="00E11564" w:rsidP="00564AB1">
      <w:pPr>
        <w:pStyle w:val="NoSpacing"/>
        <w:numPr>
          <w:ilvl w:val="0"/>
          <w:numId w:val="48"/>
        </w:numPr>
        <w:jc w:val="both"/>
        <w:rPr>
          <w:rFonts w:ascii="Times New Roman" w:hAnsi="Times New Roman" w:cs="Times New Roman"/>
          <w:b/>
          <w:bCs/>
          <w:u w:val="single"/>
        </w:rPr>
      </w:pPr>
      <w:r w:rsidRPr="00564AB1">
        <w:rPr>
          <w:rFonts w:ascii="Times New Roman" w:hAnsi="Times New Roman" w:cs="Times New Roman"/>
          <w:b/>
          <w:bCs/>
          <w:u w:val="single"/>
        </w:rPr>
        <w:t xml:space="preserve">Bekwai: Two Chinese, six Ghanaians nabbed for engaging in </w:t>
      </w:r>
      <w:proofErr w:type="spellStart"/>
      <w:r w:rsidRPr="00564AB1">
        <w:rPr>
          <w:rFonts w:ascii="Times New Roman" w:hAnsi="Times New Roman" w:cs="Times New Roman"/>
          <w:b/>
          <w:bCs/>
          <w:u w:val="single"/>
        </w:rPr>
        <w:t>galamsey</w:t>
      </w:r>
      <w:proofErr w:type="spellEnd"/>
    </w:p>
    <w:p w14:paraId="2C9A39A7" w14:textId="59A4F4A6" w:rsidR="00E11564" w:rsidRPr="00564AB1" w:rsidRDefault="00E11564" w:rsidP="00564AB1">
      <w:pPr>
        <w:pStyle w:val="NoSpacing"/>
        <w:ind w:left="1004"/>
        <w:jc w:val="both"/>
        <w:rPr>
          <w:rFonts w:ascii="Times New Roman" w:hAnsi="Times New Roman" w:cs="Times New Roman"/>
          <w:i/>
          <w:iCs/>
        </w:rPr>
      </w:pPr>
      <w:r w:rsidRPr="00564AB1">
        <w:rPr>
          <w:rFonts w:ascii="Times New Roman" w:hAnsi="Times New Roman" w:cs="Times New Roman"/>
          <w:b/>
          <w:bCs/>
        </w:rPr>
        <w:t xml:space="preserve">Two Chinese nationals and six Ghanaians suspected to be involved in illegal mining have been arrested in separate swoops within Bekwai, </w:t>
      </w:r>
      <w:proofErr w:type="spellStart"/>
      <w:r w:rsidRPr="00564AB1">
        <w:rPr>
          <w:rFonts w:ascii="Times New Roman" w:hAnsi="Times New Roman" w:cs="Times New Roman"/>
          <w:b/>
          <w:bCs/>
        </w:rPr>
        <w:t>Koniyaw</w:t>
      </w:r>
      <w:proofErr w:type="spellEnd"/>
      <w:r w:rsidRPr="00564AB1">
        <w:rPr>
          <w:rFonts w:ascii="Times New Roman" w:hAnsi="Times New Roman" w:cs="Times New Roman"/>
          <w:b/>
          <w:bCs/>
        </w:rPr>
        <w:t xml:space="preserve">, Subri and </w:t>
      </w:r>
      <w:proofErr w:type="spellStart"/>
      <w:r w:rsidRPr="00564AB1">
        <w:rPr>
          <w:rFonts w:ascii="Times New Roman" w:hAnsi="Times New Roman" w:cs="Times New Roman"/>
          <w:b/>
          <w:bCs/>
        </w:rPr>
        <w:t>Edwinase</w:t>
      </w:r>
      <w:proofErr w:type="spellEnd"/>
      <w:r w:rsidR="00837437" w:rsidRPr="00564AB1">
        <w:rPr>
          <w:rFonts w:ascii="Times New Roman" w:hAnsi="Times New Roman" w:cs="Times New Roman"/>
          <w:b/>
          <w:bCs/>
        </w:rPr>
        <w:t>…</w:t>
      </w:r>
      <w:r w:rsidRPr="00564AB1">
        <w:rPr>
          <w:rFonts w:ascii="Times New Roman" w:hAnsi="Times New Roman" w:cs="Times New Roman"/>
          <w:b/>
          <w:bCs/>
        </w:rPr>
        <w:t xml:space="preserve">[Lead] The arrests were carried out by an Operation Vanguard team on Sunday, January 12. The suspects are Miss Jiang Hog, 49; Wen Liang Yi, 52; Joseph Donkor, 30; Opoku Ntim, 42; </w:t>
      </w:r>
      <w:proofErr w:type="spellStart"/>
      <w:r w:rsidRPr="00564AB1">
        <w:rPr>
          <w:rFonts w:ascii="Times New Roman" w:hAnsi="Times New Roman" w:cs="Times New Roman"/>
          <w:b/>
          <w:bCs/>
        </w:rPr>
        <w:t>Inusah</w:t>
      </w:r>
      <w:proofErr w:type="spellEnd"/>
      <w:r w:rsidRPr="00564AB1">
        <w:rPr>
          <w:rFonts w:ascii="Times New Roman" w:hAnsi="Times New Roman" w:cs="Times New Roman"/>
          <w:b/>
          <w:bCs/>
        </w:rPr>
        <w:t xml:space="preserve"> Latif, 27; Acheampong Douglas, 25; Samuel Asomang, 52 and Joseph Ndalali, 35. … These arrests come after three Chinese nationals </w:t>
      </w:r>
      <w:hyperlink r:id="rId8" w:history="1">
        <w:r w:rsidRPr="00564AB1">
          <w:rPr>
            <w:rStyle w:val="Hyperlink"/>
            <w:rFonts w:ascii="Times New Roman" w:hAnsi="Times New Roman" w:cs="Times New Roman"/>
            <w:b/>
            <w:bCs/>
            <w:color w:val="auto"/>
            <w:u w:val="none"/>
          </w:rPr>
          <w:t>were also arrested</w:t>
        </w:r>
      </w:hyperlink>
      <w:r w:rsidRPr="00564AB1">
        <w:rPr>
          <w:rFonts w:ascii="Times New Roman" w:hAnsi="Times New Roman" w:cs="Times New Roman"/>
          <w:b/>
          <w:bCs/>
        </w:rPr>
        <w:t xml:space="preserve"> for allegedly engaging in illegal mining at </w:t>
      </w:r>
      <w:proofErr w:type="spellStart"/>
      <w:r w:rsidRPr="00564AB1">
        <w:rPr>
          <w:rFonts w:ascii="Times New Roman" w:hAnsi="Times New Roman" w:cs="Times New Roman"/>
          <w:b/>
          <w:bCs/>
        </w:rPr>
        <w:t>Fahiakobo</w:t>
      </w:r>
      <w:proofErr w:type="spellEnd"/>
      <w:r w:rsidR="00837437" w:rsidRPr="00564AB1">
        <w:rPr>
          <w:rFonts w:ascii="Times New Roman" w:hAnsi="Times New Roman" w:cs="Times New Roman"/>
          <w:b/>
          <w:bCs/>
        </w:rPr>
        <w:t>..</w:t>
      </w:r>
      <w:r w:rsidRPr="00564AB1">
        <w:rPr>
          <w:rFonts w:ascii="Times New Roman" w:hAnsi="Times New Roman" w:cs="Times New Roman"/>
          <w:b/>
          <w:bCs/>
        </w:rPr>
        <w:t xml:space="preserve">. </w:t>
      </w:r>
      <w:r w:rsidRPr="00564AB1">
        <w:rPr>
          <w:rStyle w:val="Strong"/>
          <w:rFonts w:ascii="Times New Roman" w:hAnsi="Times New Roman" w:cs="Times New Roman"/>
          <w:b w:val="0"/>
          <w:bCs w:val="0"/>
        </w:rPr>
        <w:t xml:space="preserve">Nine Chinese arrested for mining illegally [sub-heading]. </w:t>
      </w:r>
      <w:r w:rsidRPr="00564AB1">
        <w:rPr>
          <w:rFonts w:ascii="Times New Roman" w:hAnsi="Times New Roman" w:cs="Times New Roman"/>
          <w:b/>
          <w:bCs/>
        </w:rPr>
        <w:t>The Inter-Ministerial Committee on Illegal Mining (IMCIM) in September 2019 </w:t>
      </w:r>
      <w:hyperlink r:id="rId9" w:history="1">
        <w:r w:rsidRPr="00564AB1">
          <w:rPr>
            <w:rStyle w:val="Strong"/>
            <w:rFonts w:ascii="Times New Roman" w:hAnsi="Times New Roman" w:cs="Times New Roman"/>
            <w:b w:val="0"/>
            <w:bCs w:val="0"/>
          </w:rPr>
          <w:t>arrested nine Chinese</w:t>
        </w:r>
      </w:hyperlink>
      <w:r w:rsidRPr="00564AB1">
        <w:rPr>
          <w:rFonts w:ascii="Times New Roman" w:hAnsi="Times New Roman" w:cs="Times New Roman"/>
          <w:b/>
          <w:bCs/>
        </w:rPr>
        <w:t xml:space="preserve"> men for allegedly engaging in illegal mining operations in </w:t>
      </w:r>
      <w:proofErr w:type="spellStart"/>
      <w:r w:rsidRPr="00564AB1">
        <w:rPr>
          <w:rFonts w:ascii="Times New Roman" w:hAnsi="Times New Roman" w:cs="Times New Roman"/>
          <w:b/>
          <w:bCs/>
        </w:rPr>
        <w:t>Kwakyiekrom</w:t>
      </w:r>
      <w:proofErr w:type="spellEnd"/>
      <w:r w:rsidRPr="00564AB1">
        <w:rPr>
          <w:rFonts w:ascii="Times New Roman" w:hAnsi="Times New Roman" w:cs="Times New Roman"/>
          <w:b/>
          <w:bCs/>
        </w:rPr>
        <w:t>…..</w:t>
      </w:r>
      <w:r w:rsidRPr="00564AB1">
        <w:rPr>
          <w:rStyle w:val="Strong"/>
          <w:rFonts w:ascii="Times New Roman" w:hAnsi="Times New Roman" w:cs="Times New Roman"/>
          <w:b w:val="0"/>
          <w:bCs w:val="0"/>
        </w:rPr>
        <w:t>Four Chinese arrested at Prestea Huni Valley [sub-heading]. F</w:t>
      </w:r>
      <w:hyperlink r:id="rId10" w:history="1">
        <w:r w:rsidRPr="00564AB1">
          <w:rPr>
            <w:rStyle w:val="Hyperlink"/>
            <w:rFonts w:ascii="Times New Roman" w:hAnsi="Times New Roman" w:cs="Times New Roman"/>
            <w:b/>
            <w:bCs/>
            <w:color w:val="auto"/>
            <w:u w:val="none"/>
          </w:rPr>
          <w:t>our Chinese nationals</w:t>
        </w:r>
      </w:hyperlink>
      <w:r w:rsidRPr="00564AB1">
        <w:rPr>
          <w:rFonts w:ascii="Times New Roman" w:hAnsi="Times New Roman" w:cs="Times New Roman"/>
          <w:b/>
          <w:bCs/>
        </w:rPr>
        <w:t> were arrested in November 2019 also for mining illegally</w:t>
      </w:r>
      <w:r w:rsidRPr="00564AB1">
        <w:rPr>
          <w:rFonts w:ascii="Times New Roman" w:hAnsi="Times New Roman" w:cs="Times New Roman"/>
        </w:rPr>
        <w:t xml:space="preserve"> </w:t>
      </w:r>
      <w:r w:rsidRPr="00564AB1">
        <w:rPr>
          <w:rFonts w:ascii="Times New Roman" w:hAnsi="Times New Roman" w:cs="Times New Roman"/>
          <w:i/>
          <w:iCs/>
        </w:rPr>
        <w:t>(citionline.com 14/01/20)</w:t>
      </w:r>
    </w:p>
    <w:p w14:paraId="6DB02F3E" w14:textId="01825A23" w:rsidR="008A6EFF" w:rsidRPr="006A4119" w:rsidRDefault="00E11564" w:rsidP="00284E5D">
      <w:pPr>
        <w:pStyle w:val="NoSpacing"/>
        <w:spacing w:line="280" w:lineRule="exact"/>
        <w:ind w:firstLine="284"/>
        <w:contextualSpacing/>
        <w:jc w:val="both"/>
        <w:rPr>
          <w:rFonts w:ascii="Times New Roman" w:hAnsi="Times New Roman" w:cs="Times New Roman"/>
          <w:sz w:val="24"/>
          <w:szCs w:val="24"/>
          <w:shd w:val="clear" w:color="auto" w:fill="FFFFFF"/>
        </w:rPr>
      </w:pPr>
      <w:r w:rsidRPr="006A4119">
        <w:rPr>
          <w:rFonts w:ascii="Times New Roman" w:hAnsi="Times New Roman" w:cs="Times New Roman"/>
          <w:spacing w:val="-10"/>
          <w:kern w:val="36"/>
          <w:sz w:val="24"/>
          <w:szCs w:val="24"/>
        </w:rPr>
        <w:lastRenderedPageBreak/>
        <w:t xml:space="preserve">Example (6) covers the arrest of some illegal miners in Bekwai. This report is </w:t>
      </w:r>
      <w:proofErr w:type="spellStart"/>
      <w:r w:rsidRPr="006A4119">
        <w:rPr>
          <w:rFonts w:ascii="Times New Roman" w:hAnsi="Times New Roman" w:cs="Times New Roman"/>
          <w:spacing w:val="-10"/>
          <w:kern w:val="36"/>
          <w:sz w:val="24"/>
          <w:szCs w:val="24"/>
        </w:rPr>
        <w:t>organised</w:t>
      </w:r>
      <w:proofErr w:type="spellEnd"/>
      <w:r w:rsidRPr="006A4119">
        <w:rPr>
          <w:rFonts w:ascii="Times New Roman" w:hAnsi="Times New Roman" w:cs="Times New Roman"/>
          <w:spacing w:val="-10"/>
          <w:kern w:val="36"/>
          <w:sz w:val="24"/>
          <w:szCs w:val="24"/>
        </w:rPr>
        <w:t xml:space="preserve"> into three sections. The first section contains the main report, with a headline identifying both Ghanaian and Chinese suspects. This contrasts with other reports that typically identify only the foreign nationals in the headline, indicating some fairness in representation. However, the last sentence of the first section of the report, </w:t>
      </w:r>
      <w:r w:rsidRPr="006A4119">
        <w:rPr>
          <w:rFonts w:ascii="Times New Roman" w:hAnsi="Times New Roman" w:cs="Times New Roman"/>
          <w:i/>
          <w:spacing w:val="-10"/>
          <w:kern w:val="36"/>
          <w:sz w:val="24"/>
          <w:szCs w:val="24"/>
        </w:rPr>
        <w:t>t</w:t>
      </w:r>
      <w:r w:rsidRPr="006A4119">
        <w:rPr>
          <w:rFonts w:ascii="Times New Roman" w:hAnsi="Times New Roman" w:cs="Times New Roman"/>
          <w:i/>
          <w:sz w:val="24"/>
          <w:szCs w:val="24"/>
          <w:shd w:val="clear" w:color="auto" w:fill="FFFFFF"/>
        </w:rPr>
        <w:t>hese arrests come after three Chinese nationals </w:t>
      </w:r>
      <w:hyperlink r:id="rId11" w:history="1">
        <w:r w:rsidRPr="006A4119">
          <w:rPr>
            <w:rStyle w:val="Hyperlink"/>
            <w:rFonts w:ascii="Times New Roman" w:hAnsi="Times New Roman" w:cs="Times New Roman"/>
            <w:i/>
            <w:color w:val="auto"/>
            <w:sz w:val="24"/>
            <w:szCs w:val="24"/>
            <w:bdr w:val="none" w:sz="0" w:space="0" w:color="auto" w:frame="1"/>
            <w:shd w:val="clear" w:color="auto" w:fill="FFFFFF"/>
          </w:rPr>
          <w:t>were also arrested</w:t>
        </w:r>
      </w:hyperlink>
      <w:r w:rsidRPr="006A4119">
        <w:rPr>
          <w:rFonts w:ascii="Times New Roman" w:hAnsi="Times New Roman" w:cs="Times New Roman"/>
          <w:i/>
          <w:sz w:val="24"/>
          <w:szCs w:val="24"/>
          <w:shd w:val="clear" w:color="auto" w:fill="FFFFFF"/>
        </w:rPr>
        <w:t xml:space="preserve"> for allegedly engaging in illegal mining, </w:t>
      </w:r>
      <w:r w:rsidRPr="006A4119">
        <w:rPr>
          <w:rFonts w:ascii="Times New Roman" w:hAnsi="Times New Roman" w:cs="Times New Roman"/>
          <w:sz w:val="24"/>
          <w:szCs w:val="24"/>
          <w:shd w:val="clear" w:color="auto" w:fill="FFFFFF"/>
        </w:rPr>
        <w:t xml:space="preserve">shifts attention from </w:t>
      </w:r>
      <w:r w:rsidRPr="006A4119">
        <w:rPr>
          <w:rFonts w:ascii="Times New Roman" w:hAnsi="Times New Roman" w:cs="Times New Roman"/>
          <w:spacing w:val="-10"/>
          <w:kern w:val="36"/>
          <w:sz w:val="24"/>
          <w:szCs w:val="24"/>
        </w:rPr>
        <w:t xml:space="preserve">the Ghanaian accomplice to the Chinese by providing evidence to suggest that some </w:t>
      </w:r>
      <w:r w:rsidRPr="006A4119">
        <w:rPr>
          <w:rFonts w:ascii="Times New Roman" w:hAnsi="Times New Roman" w:cs="Times New Roman"/>
          <w:i/>
          <w:spacing w:val="-10"/>
          <w:kern w:val="36"/>
          <w:sz w:val="24"/>
          <w:szCs w:val="24"/>
        </w:rPr>
        <w:t>Chinese</w:t>
      </w:r>
      <w:r w:rsidRPr="006A4119">
        <w:rPr>
          <w:rFonts w:ascii="Times New Roman" w:hAnsi="Times New Roman" w:cs="Times New Roman"/>
          <w:spacing w:val="-10"/>
          <w:kern w:val="36"/>
          <w:sz w:val="24"/>
          <w:szCs w:val="24"/>
        </w:rPr>
        <w:t xml:space="preserve"> nationals previously had been involved in a similar crime in another part of the country. Further evidence of Chinese involvement in illegal mining is presented in the next two sections of the report, organized under different subheadings. The first sub-heading reports that </w:t>
      </w:r>
      <w:r w:rsidRPr="006A4119">
        <w:rPr>
          <w:rFonts w:ascii="Times New Roman" w:hAnsi="Times New Roman" w:cs="Times New Roman"/>
          <w:i/>
          <w:spacing w:val="-10"/>
          <w:kern w:val="36"/>
          <w:sz w:val="24"/>
          <w:szCs w:val="24"/>
        </w:rPr>
        <w:t>n</w:t>
      </w:r>
      <w:r w:rsidRPr="006A4119">
        <w:rPr>
          <w:rStyle w:val="Strong"/>
          <w:rFonts w:ascii="Times New Roman" w:eastAsiaTheme="majorEastAsia" w:hAnsi="Times New Roman" w:cs="Times New Roman"/>
          <w:b w:val="0"/>
          <w:bCs w:val="0"/>
          <w:i/>
          <w:sz w:val="24"/>
          <w:szCs w:val="24"/>
          <w:bdr w:val="none" w:sz="0" w:space="0" w:color="auto" w:frame="1"/>
        </w:rPr>
        <w:t>ine Chinese</w:t>
      </w:r>
      <w:r w:rsidRPr="006A4119">
        <w:rPr>
          <w:rStyle w:val="Strong"/>
          <w:rFonts w:ascii="Times New Roman" w:eastAsiaTheme="majorEastAsia" w:hAnsi="Times New Roman" w:cs="Times New Roman"/>
          <w:b w:val="0"/>
          <w:bCs w:val="0"/>
          <w:sz w:val="24"/>
          <w:szCs w:val="24"/>
          <w:bdr w:val="none" w:sz="0" w:space="0" w:color="auto" w:frame="1"/>
        </w:rPr>
        <w:t xml:space="preserve"> were apprehended for the same crime in the Ashanti Region. Similarly, the second subheading suggests that </w:t>
      </w:r>
      <w:r w:rsidRPr="006A4119">
        <w:rPr>
          <w:rStyle w:val="Strong"/>
          <w:rFonts w:ascii="Times New Roman" w:eastAsiaTheme="majorEastAsia" w:hAnsi="Times New Roman" w:cs="Times New Roman"/>
          <w:b w:val="0"/>
          <w:bCs w:val="0"/>
          <w:i/>
          <w:sz w:val="24"/>
          <w:szCs w:val="24"/>
          <w:bdr w:val="none" w:sz="0" w:space="0" w:color="auto" w:frame="1"/>
        </w:rPr>
        <w:t xml:space="preserve">four Chinese </w:t>
      </w:r>
      <w:r w:rsidRPr="006A4119">
        <w:rPr>
          <w:rStyle w:val="Strong"/>
          <w:rFonts w:ascii="Times New Roman" w:eastAsiaTheme="majorEastAsia" w:hAnsi="Times New Roman" w:cs="Times New Roman"/>
          <w:b w:val="0"/>
          <w:bCs w:val="0"/>
          <w:sz w:val="24"/>
          <w:szCs w:val="24"/>
          <w:bdr w:val="none" w:sz="0" w:space="0" w:color="auto" w:frame="1"/>
        </w:rPr>
        <w:t>nationals were also apprehended at</w:t>
      </w:r>
      <w:r w:rsidRPr="006A4119">
        <w:rPr>
          <w:rStyle w:val="Strong"/>
          <w:rFonts w:ascii="Times New Roman" w:eastAsiaTheme="majorEastAsia" w:hAnsi="Times New Roman" w:cs="Times New Roman"/>
          <w:b w:val="0"/>
          <w:bCs w:val="0"/>
          <w:i/>
          <w:sz w:val="24"/>
          <w:szCs w:val="24"/>
          <w:bdr w:val="none" w:sz="0" w:space="0" w:color="auto" w:frame="1"/>
        </w:rPr>
        <w:t xml:space="preserve"> Prestea Huni Valley</w:t>
      </w:r>
      <w:r w:rsidRPr="006A4119">
        <w:rPr>
          <w:rStyle w:val="Strong"/>
          <w:rFonts w:ascii="Times New Roman" w:eastAsiaTheme="majorEastAsia" w:hAnsi="Times New Roman" w:cs="Times New Roman"/>
          <w:b w:val="0"/>
          <w:bCs w:val="0"/>
          <w:sz w:val="24"/>
          <w:szCs w:val="24"/>
          <w:bdr w:val="none" w:sz="0" w:space="0" w:color="auto" w:frame="1"/>
        </w:rPr>
        <w:t>.</w:t>
      </w:r>
      <w:r w:rsidRPr="006A4119">
        <w:rPr>
          <w:rStyle w:val="Strong"/>
          <w:rFonts w:ascii="Times New Roman" w:eastAsiaTheme="majorEastAsia" w:hAnsi="Times New Roman" w:cs="Times New Roman"/>
          <w:sz w:val="24"/>
          <w:szCs w:val="24"/>
          <w:bdr w:val="none" w:sz="0" w:space="0" w:color="auto" w:frame="1"/>
        </w:rPr>
        <w:t xml:space="preserve"> </w:t>
      </w:r>
      <w:r w:rsidRPr="006A4119">
        <w:rPr>
          <w:rFonts w:ascii="Times New Roman" w:hAnsi="Times New Roman" w:cs="Times New Roman"/>
          <w:sz w:val="24"/>
          <w:szCs w:val="24"/>
          <w:shd w:val="clear" w:color="auto" w:fill="FFFFFF"/>
        </w:rPr>
        <w:t xml:space="preserve">The inclusion of subheadings referencing the arrest of other Chinese nationals for illegal mining, within a major report on the same crime, suggests that Chinese involvement in illegal mining is not an isolated incident. This framing carries an ideological implication, portraying the Chinese as key players in illegal mining in Ghana. </w:t>
      </w:r>
    </w:p>
    <w:p w14:paraId="0A660D14" w14:textId="77777777" w:rsidR="00E11564" w:rsidRDefault="00E11564" w:rsidP="00284E5D">
      <w:pPr>
        <w:pStyle w:val="NoSpacing"/>
        <w:spacing w:line="280" w:lineRule="exact"/>
        <w:ind w:firstLine="284"/>
        <w:contextualSpacing/>
        <w:jc w:val="both"/>
        <w:rPr>
          <w:rFonts w:ascii="Times New Roman" w:hAnsi="Times New Roman" w:cs="Times New Roman"/>
          <w:sz w:val="24"/>
          <w:szCs w:val="24"/>
          <w:shd w:val="clear" w:color="auto" w:fill="FFFFFF"/>
          <w:lang w:val="en-GH"/>
        </w:rPr>
      </w:pPr>
      <w:r w:rsidRPr="006A4119">
        <w:rPr>
          <w:rFonts w:ascii="Times New Roman" w:hAnsi="Times New Roman" w:cs="Times New Roman"/>
          <w:sz w:val="24"/>
          <w:szCs w:val="24"/>
          <w:shd w:val="clear" w:color="auto" w:fill="FFFFFF"/>
          <w:lang w:val="en-GH"/>
        </w:rPr>
        <w:t xml:space="preserve">In all the instances of intensification, instead of presenting the crimes as isolated, the narratives build an intertextual chain of similar offences to suggest a pattern of criminality. This accumulation of multiple past incidents involving members of these nationalities within a single report intensifies the perception of frequency and systemic danger. </w:t>
      </w:r>
    </w:p>
    <w:p w14:paraId="51377EDA" w14:textId="77777777" w:rsidR="00564AB1" w:rsidRDefault="00564AB1" w:rsidP="00284E5D">
      <w:pPr>
        <w:pStyle w:val="NoSpacing"/>
        <w:spacing w:line="280" w:lineRule="exact"/>
        <w:ind w:firstLine="284"/>
        <w:contextualSpacing/>
        <w:jc w:val="both"/>
        <w:rPr>
          <w:rFonts w:ascii="Times New Roman" w:hAnsi="Times New Roman" w:cs="Times New Roman"/>
          <w:sz w:val="24"/>
          <w:szCs w:val="24"/>
          <w:shd w:val="clear" w:color="auto" w:fill="FFFFFF"/>
          <w:lang w:val="en-GH"/>
        </w:rPr>
      </w:pPr>
    </w:p>
    <w:p w14:paraId="344EC083" w14:textId="77777777" w:rsidR="004C0975" w:rsidRPr="004C0975" w:rsidRDefault="004C0975" w:rsidP="004C0975">
      <w:pPr>
        <w:pStyle w:val="NoSpacing"/>
      </w:pPr>
    </w:p>
    <w:p w14:paraId="5BD56B04" w14:textId="461CBE01" w:rsidR="00C605BA" w:rsidRPr="006A4119" w:rsidRDefault="00C605BA" w:rsidP="00773F06">
      <w:pPr>
        <w:pStyle w:val="NoSpacing"/>
        <w:numPr>
          <w:ilvl w:val="1"/>
          <w:numId w:val="53"/>
        </w:numPr>
        <w:spacing w:line="280" w:lineRule="exact"/>
        <w:contextualSpacing/>
        <w:jc w:val="both"/>
        <w:rPr>
          <w:rFonts w:ascii="Times New Roman" w:hAnsi="Times New Roman" w:cs="Times New Roman"/>
          <w:b/>
          <w:bCs/>
          <w:sz w:val="24"/>
          <w:szCs w:val="24"/>
          <w:lang w:val="en-GH"/>
        </w:rPr>
      </w:pPr>
      <w:r w:rsidRPr="006A4119">
        <w:rPr>
          <w:rFonts w:ascii="Times New Roman" w:hAnsi="Times New Roman" w:cs="Times New Roman"/>
          <w:b/>
          <w:bCs/>
          <w:sz w:val="24"/>
          <w:szCs w:val="24"/>
          <w:lang w:val="en-GH"/>
        </w:rPr>
        <w:t xml:space="preserve">  Functionalisation </w:t>
      </w:r>
    </w:p>
    <w:p w14:paraId="257754C4" w14:textId="5D87DE84" w:rsidR="00C605BA" w:rsidRPr="006A4119" w:rsidRDefault="00C605BA"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Functionalisation is an aspect of categorisation which involves making references to individuals based on the activities in which they are involved or things they undertake (Van Leeuwen, 1996). Functionalisation can be achieved through the process of nominalisation whereby verbs are converted into nouns, or nouns converted into other nominal forms using suffixes like –er, -</w:t>
      </w:r>
      <w:proofErr w:type="gramStart"/>
      <w:r w:rsidRPr="006A4119">
        <w:rPr>
          <w:rFonts w:ascii="Times New Roman" w:hAnsi="Times New Roman" w:cs="Times New Roman"/>
          <w:sz w:val="24"/>
          <w:szCs w:val="24"/>
          <w:lang w:val="en-GH"/>
        </w:rPr>
        <w:t>ant,-</w:t>
      </w:r>
      <w:proofErr w:type="gramEnd"/>
      <w:r w:rsidRPr="006A4119">
        <w:rPr>
          <w:rFonts w:ascii="Times New Roman" w:hAnsi="Times New Roman" w:cs="Times New Roman"/>
          <w:sz w:val="24"/>
          <w:szCs w:val="24"/>
          <w:lang w:val="en-GH"/>
        </w:rPr>
        <w:t>ee, -</w:t>
      </w:r>
      <w:proofErr w:type="spellStart"/>
      <w:r w:rsidRPr="006A4119">
        <w:rPr>
          <w:rFonts w:ascii="Times New Roman" w:hAnsi="Times New Roman" w:cs="Times New Roman"/>
          <w:sz w:val="24"/>
          <w:szCs w:val="24"/>
          <w:lang w:val="en-GH"/>
        </w:rPr>
        <w:t>ian</w:t>
      </w:r>
      <w:proofErr w:type="spellEnd"/>
      <w:r w:rsidRPr="006A4119">
        <w:rPr>
          <w:rFonts w:ascii="Times New Roman" w:hAnsi="Times New Roman" w:cs="Times New Roman"/>
          <w:sz w:val="24"/>
          <w:szCs w:val="24"/>
          <w:lang w:val="en-GH"/>
        </w:rPr>
        <w:t>, -</w:t>
      </w:r>
      <w:proofErr w:type="spellStart"/>
      <w:r w:rsidRPr="006A4119">
        <w:rPr>
          <w:rFonts w:ascii="Times New Roman" w:hAnsi="Times New Roman" w:cs="Times New Roman"/>
          <w:sz w:val="24"/>
          <w:szCs w:val="24"/>
          <w:lang w:val="en-GH"/>
        </w:rPr>
        <w:t>eer</w:t>
      </w:r>
      <w:proofErr w:type="spellEnd"/>
      <w:r w:rsidRPr="006A4119">
        <w:rPr>
          <w:rFonts w:ascii="Times New Roman" w:hAnsi="Times New Roman" w:cs="Times New Roman"/>
          <w:sz w:val="24"/>
          <w:szCs w:val="24"/>
          <w:lang w:val="en-GH"/>
        </w:rPr>
        <w:t>, and –</w:t>
      </w:r>
      <w:proofErr w:type="spellStart"/>
      <w:r w:rsidRPr="006A4119">
        <w:rPr>
          <w:rFonts w:ascii="Times New Roman" w:hAnsi="Times New Roman" w:cs="Times New Roman"/>
          <w:sz w:val="24"/>
          <w:szCs w:val="24"/>
          <w:lang w:val="en-GH"/>
        </w:rPr>
        <w:t>ist</w:t>
      </w:r>
      <w:proofErr w:type="spellEnd"/>
      <w:r w:rsidRPr="006A4119">
        <w:rPr>
          <w:rFonts w:ascii="Times New Roman" w:hAnsi="Times New Roman" w:cs="Times New Roman"/>
          <w:sz w:val="24"/>
          <w:szCs w:val="24"/>
          <w:lang w:val="en-GH"/>
        </w:rPr>
        <w:t xml:space="preserve"> (Van Leeuwen, 1996). In this way, functionalisation can be considered as a form of referential strategy. As Richardson (2007) observes, writers need to assign names to the individuals they present in their stories, and they are presented with several options. Thus, the choice of a name over another has an ideological function (Van Dijk, 1995), and it can shape perception about individuals (</w:t>
      </w:r>
      <w:r w:rsidRPr="006A4119">
        <w:rPr>
          <w:rFonts w:ascii="Times New Roman" w:hAnsi="Times New Roman" w:cs="Times New Roman"/>
          <w:sz w:val="24"/>
          <w:szCs w:val="24"/>
        </w:rPr>
        <w:t>Henley</w:t>
      </w:r>
      <w:r w:rsidR="00D6739E" w:rsidRPr="006A4119">
        <w:rPr>
          <w:rFonts w:ascii="Times New Roman" w:hAnsi="Times New Roman" w:cs="Times New Roman"/>
          <w:sz w:val="24"/>
          <w:szCs w:val="24"/>
        </w:rPr>
        <w:t xml:space="preserve">, Miller, and Beazley </w:t>
      </w:r>
      <w:r w:rsidRPr="006A4119">
        <w:rPr>
          <w:rFonts w:ascii="Times New Roman" w:hAnsi="Times New Roman" w:cs="Times New Roman"/>
          <w:sz w:val="24"/>
          <w:szCs w:val="24"/>
        </w:rPr>
        <w:t>1995</w:t>
      </w:r>
      <w:r w:rsidR="003443C0" w:rsidRPr="006A4119">
        <w:rPr>
          <w:rFonts w:ascii="Times New Roman" w:hAnsi="Times New Roman" w:cs="Times New Roman"/>
          <w:sz w:val="24"/>
          <w:szCs w:val="24"/>
        </w:rPr>
        <w:t>;</w:t>
      </w:r>
      <w:r w:rsidRPr="006A4119">
        <w:rPr>
          <w:rFonts w:ascii="Times New Roman" w:hAnsi="Times New Roman" w:cs="Times New Roman"/>
          <w:sz w:val="24"/>
          <w:szCs w:val="24"/>
        </w:rPr>
        <w:t xml:space="preserve"> </w:t>
      </w:r>
      <w:r w:rsidRPr="006A4119">
        <w:rPr>
          <w:rFonts w:ascii="Times New Roman" w:hAnsi="Times New Roman" w:cs="Times New Roman"/>
          <w:sz w:val="24"/>
          <w:szCs w:val="24"/>
          <w:lang w:val="en-GH"/>
        </w:rPr>
        <w:t xml:space="preserve">Richardson 2007). </w:t>
      </w:r>
    </w:p>
    <w:p w14:paraId="6DFBB4A6" w14:textId="62D576EC" w:rsidR="00C605BA" w:rsidRPr="006A4119" w:rsidRDefault="00C605BA"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 xml:space="preserve">Crimes involve actions perpetrated by individuals. Consequently, in the discourses on crimes, criminal activities are realised linguistically through verbs such as </w:t>
      </w:r>
      <w:r w:rsidRPr="006A4119">
        <w:rPr>
          <w:rFonts w:ascii="Times New Roman" w:hAnsi="Times New Roman" w:cs="Times New Roman"/>
          <w:i/>
          <w:iCs/>
          <w:sz w:val="24"/>
          <w:szCs w:val="24"/>
          <w:lang w:val="en-GH"/>
        </w:rPr>
        <w:t xml:space="preserve">rape, kidnap, murder, rob, defraud </w:t>
      </w:r>
      <w:r w:rsidRPr="006A4119">
        <w:rPr>
          <w:rFonts w:ascii="Times New Roman" w:hAnsi="Times New Roman" w:cs="Times New Roman"/>
          <w:sz w:val="24"/>
          <w:szCs w:val="24"/>
          <w:lang w:val="en-GH"/>
        </w:rPr>
        <w:t xml:space="preserve">and </w:t>
      </w:r>
      <w:r w:rsidRPr="006A4119">
        <w:rPr>
          <w:rFonts w:ascii="Times New Roman" w:hAnsi="Times New Roman" w:cs="Times New Roman"/>
          <w:i/>
          <w:iCs/>
          <w:sz w:val="24"/>
          <w:szCs w:val="24"/>
          <w:lang w:val="en-GH"/>
        </w:rPr>
        <w:t>kill</w:t>
      </w:r>
      <w:r w:rsidRPr="006A4119">
        <w:rPr>
          <w:rFonts w:ascii="Times New Roman" w:hAnsi="Times New Roman" w:cs="Times New Roman"/>
          <w:sz w:val="24"/>
          <w:szCs w:val="24"/>
          <w:lang w:val="en-GH"/>
        </w:rPr>
        <w:t xml:space="preserve">. In the process of reporting crimes, these actions (verbs) undergo nominalisation into social actor labels such as </w:t>
      </w:r>
      <w:r w:rsidRPr="006A4119">
        <w:rPr>
          <w:rFonts w:ascii="Times New Roman" w:hAnsi="Times New Roman" w:cs="Times New Roman"/>
          <w:i/>
          <w:iCs/>
          <w:sz w:val="24"/>
          <w:szCs w:val="24"/>
          <w:lang w:val="en-GH"/>
        </w:rPr>
        <w:t xml:space="preserve">rapists, kidnapper, </w:t>
      </w:r>
      <w:r w:rsidRPr="006A4119">
        <w:rPr>
          <w:rFonts w:ascii="Times New Roman" w:hAnsi="Times New Roman" w:cs="Times New Roman"/>
          <w:i/>
          <w:iCs/>
          <w:sz w:val="24"/>
          <w:szCs w:val="24"/>
          <w:lang w:val="en-GH"/>
        </w:rPr>
        <w:lastRenderedPageBreak/>
        <w:t xml:space="preserve">murderer, robber, fraudster </w:t>
      </w:r>
      <w:r w:rsidRPr="006A4119">
        <w:rPr>
          <w:rFonts w:ascii="Times New Roman" w:hAnsi="Times New Roman" w:cs="Times New Roman"/>
          <w:sz w:val="24"/>
          <w:szCs w:val="24"/>
          <w:lang w:val="en-GH"/>
        </w:rPr>
        <w:t xml:space="preserve">and </w:t>
      </w:r>
      <w:r w:rsidRPr="006A4119">
        <w:rPr>
          <w:rFonts w:ascii="Times New Roman" w:hAnsi="Times New Roman" w:cs="Times New Roman"/>
          <w:i/>
          <w:iCs/>
          <w:sz w:val="24"/>
          <w:szCs w:val="24"/>
          <w:lang w:val="en-GH"/>
        </w:rPr>
        <w:t>killer</w:t>
      </w:r>
      <w:r w:rsidRPr="006A4119">
        <w:rPr>
          <w:rFonts w:ascii="Times New Roman" w:hAnsi="Times New Roman" w:cs="Times New Roman"/>
          <w:sz w:val="24"/>
          <w:szCs w:val="24"/>
          <w:lang w:val="en-GH"/>
        </w:rPr>
        <w:t xml:space="preserve">. This was the pattern observed in the various reports. This transformation performs important discursive work. By converting actions into noun-based identities, the reports recontextualise alleged behaviour as a defining and enduring attribute of the suspect. A striking feature of functionalisation is its systemic coupling with nationality, where the nationalities of suspects become adjectives used to modify these conversions to form noun phrases such as </w:t>
      </w:r>
      <w:r w:rsidRPr="006A4119">
        <w:rPr>
          <w:rFonts w:ascii="Times New Roman" w:hAnsi="Times New Roman" w:cs="Times New Roman"/>
          <w:i/>
          <w:iCs/>
          <w:sz w:val="24"/>
          <w:szCs w:val="24"/>
          <w:lang w:val="en-GH"/>
        </w:rPr>
        <w:t>Nigerian kidnapper</w:t>
      </w:r>
      <w:r w:rsidRPr="006A4119">
        <w:rPr>
          <w:rFonts w:ascii="Times New Roman" w:hAnsi="Times New Roman" w:cs="Times New Roman"/>
          <w:sz w:val="24"/>
          <w:szCs w:val="24"/>
          <w:lang w:val="en-GH"/>
        </w:rPr>
        <w:t xml:space="preserve"> and</w:t>
      </w:r>
      <w:r w:rsidRPr="006A4119">
        <w:rPr>
          <w:rFonts w:ascii="Times New Roman" w:hAnsi="Times New Roman" w:cs="Times New Roman"/>
          <w:i/>
          <w:iCs/>
          <w:sz w:val="24"/>
          <w:szCs w:val="24"/>
          <w:lang w:val="en-GH"/>
        </w:rPr>
        <w:t xml:space="preserve"> Chinese </w:t>
      </w:r>
      <w:proofErr w:type="spellStart"/>
      <w:r w:rsidRPr="006A4119">
        <w:rPr>
          <w:rFonts w:ascii="Times New Roman" w:hAnsi="Times New Roman" w:cs="Times New Roman"/>
          <w:i/>
          <w:iCs/>
          <w:sz w:val="24"/>
          <w:szCs w:val="24"/>
          <w:lang w:val="en-GH"/>
        </w:rPr>
        <w:t>galamseyer</w:t>
      </w:r>
      <w:proofErr w:type="spellEnd"/>
      <w:r w:rsidRPr="006A4119">
        <w:rPr>
          <w:rFonts w:ascii="Times New Roman" w:hAnsi="Times New Roman" w:cs="Times New Roman"/>
          <w:sz w:val="24"/>
          <w:szCs w:val="24"/>
          <w:lang w:val="en-GH"/>
        </w:rPr>
        <w:t xml:space="preserve">. A combination of these nationalities and the crimes not only </w:t>
      </w:r>
      <w:proofErr w:type="gramStart"/>
      <w:r w:rsidRPr="006A4119">
        <w:rPr>
          <w:rFonts w:ascii="Times New Roman" w:hAnsi="Times New Roman" w:cs="Times New Roman"/>
          <w:sz w:val="24"/>
          <w:szCs w:val="24"/>
          <w:lang w:val="en-GH"/>
        </w:rPr>
        <w:t>become</w:t>
      </w:r>
      <w:r w:rsidR="00C83F1B" w:rsidRPr="006A4119">
        <w:rPr>
          <w:rFonts w:ascii="Times New Roman" w:hAnsi="Times New Roman" w:cs="Times New Roman"/>
          <w:sz w:val="24"/>
          <w:szCs w:val="24"/>
          <w:lang w:val="en-GH"/>
        </w:rPr>
        <w:t>s</w:t>
      </w:r>
      <w:proofErr w:type="gramEnd"/>
      <w:r w:rsidRPr="006A4119">
        <w:rPr>
          <w:rFonts w:ascii="Times New Roman" w:hAnsi="Times New Roman" w:cs="Times New Roman"/>
          <w:sz w:val="24"/>
          <w:szCs w:val="24"/>
          <w:lang w:val="en-GH"/>
        </w:rPr>
        <w:t xml:space="preserve"> a substitute for the names of suspects of crime but also foreground</w:t>
      </w:r>
      <w:r w:rsidR="00C83F1B" w:rsidRPr="006A4119">
        <w:rPr>
          <w:rFonts w:ascii="Times New Roman" w:hAnsi="Times New Roman" w:cs="Times New Roman"/>
          <w:sz w:val="24"/>
          <w:szCs w:val="24"/>
          <w:lang w:val="en-GH"/>
        </w:rPr>
        <w:t>s</w:t>
      </w:r>
      <w:r w:rsidRPr="006A4119">
        <w:rPr>
          <w:rFonts w:ascii="Times New Roman" w:hAnsi="Times New Roman" w:cs="Times New Roman"/>
          <w:sz w:val="24"/>
          <w:szCs w:val="24"/>
          <w:lang w:val="en-GH"/>
        </w:rPr>
        <w:t xml:space="preserve"> group membership as a salient category through which criminality is interpreted. Below are examples of the referential strategies used in the identification of foreign nationals. </w:t>
      </w:r>
    </w:p>
    <w:p w14:paraId="6C4E2F26" w14:textId="77777777" w:rsidR="00C605BA" w:rsidRPr="006A4119" w:rsidRDefault="00C605BA" w:rsidP="00284E5D">
      <w:pPr>
        <w:pStyle w:val="NoSpacing"/>
        <w:spacing w:line="280" w:lineRule="exact"/>
        <w:ind w:firstLine="284"/>
        <w:contextualSpacing/>
        <w:jc w:val="both"/>
        <w:rPr>
          <w:rFonts w:ascii="Times New Roman" w:hAnsi="Times New Roman" w:cs="Times New Roman"/>
          <w:sz w:val="24"/>
          <w:szCs w:val="24"/>
          <w:lang w:val="en-GH"/>
        </w:rPr>
      </w:pPr>
    </w:p>
    <w:p w14:paraId="0A7C2DED" w14:textId="02BD742D" w:rsidR="00C605BA" w:rsidRPr="008B18DC" w:rsidRDefault="00C605BA" w:rsidP="009C1D32">
      <w:pPr>
        <w:pStyle w:val="NoSpacing"/>
        <w:numPr>
          <w:ilvl w:val="0"/>
          <w:numId w:val="48"/>
        </w:numPr>
        <w:spacing w:line="360" w:lineRule="auto"/>
        <w:contextualSpacing/>
        <w:jc w:val="both"/>
        <w:rPr>
          <w:rFonts w:ascii="Times New Roman" w:hAnsi="Times New Roman" w:cs="Times New Roman"/>
          <w:b/>
          <w:bCs/>
          <w:sz w:val="24"/>
          <w:szCs w:val="24"/>
          <w:lang w:val="en-GH"/>
        </w:rPr>
      </w:pPr>
      <w:r w:rsidRPr="008B18DC">
        <w:rPr>
          <w:rFonts w:ascii="Times New Roman" w:hAnsi="Times New Roman" w:cs="Times New Roman"/>
          <w:b/>
          <w:bCs/>
          <w:sz w:val="24"/>
          <w:szCs w:val="24"/>
          <w:u w:val="single"/>
          <w:lang w:val="en-GH"/>
        </w:rPr>
        <w:t>Nigerian Kidnapper</w:t>
      </w:r>
      <w:r w:rsidRPr="008B18DC">
        <w:rPr>
          <w:rFonts w:ascii="Times New Roman" w:hAnsi="Times New Roman" w:cs="Times New Roman"/>
          <w:b/>
          <w:bCs/>
          <w:sz w:val="24"/>
          <w:szCs w:val="24"/>
          <w:lang w:val="en-GH"/>
        </w:rPr>
        <w:t xml:space="preserve"> jailed 18 months. </w:t>
      </w:r>
    </w:p>
    <w:p w14:paraId="58FA8C00" w14:textId="2C4AB359" w:rsidR="00C605BA" w:rsidRPr="008B18DC" w:rsidRDefault="00C605BA" w:rsidP="009C1D32">
      <w:pPr>
        <w:pStyle w:val="NoSpacing"/>
        <w:numPr>
          <w:ilvl w:val="0"/>
          <w:numId w:val="48"/>
        </w:numPr>
        <w:spacing w:line="360" w:lineRule="auto"/>
        <w:contextualSpacing/>
        <w:jc w:val="both"/>
        <w:rPr>
          <w:rFonts w:ascii="Times New Roman" w:hAnsi="Times New Roman" w:cs="Times New Roman"/>
          <w:b/>
          <w:bCs/>
          <w:sz w:val="24"/>
          <w:szCs w:val="24"/>
          <w:lang w:val="en-GH"/>
        </w:rPr>
      </w:pPr>
      <w:r w:rsidRPr="008B18DC">
        <w:rPr>
          <w:rFonts w:ascii="Times New Roman" w:hAnsi="Times New Roman" w:cs="Times New Roman"/>
          <w:b/>
          <w:bCs/>
          <w:sz w:val="24"/>
          <w:szCs w:val="24"/>
          <w:lang w:val="en-GH"/>
        </w:rPr>
        <w:t xml:space="preserve">3 </w:t>
      </w:r>
      <w:r w:rsidRPr="008B18DC">
        <w:rPr>
          <w:rFonts w:ascii="Times New Roman" w:hAnsi="Times New Roman" w:cs="Times New Roman"/>
          <w:b/>
          <w:bCs/>
          <w:sz w:val="24"/>
          <w:szCs w:val="24"/>
          <w:u w:val="single"/>
          <w:lang w:val="en-GH"/>
        </w:rPr>
        <w:t>Nigerian Fraudsters</w:t>
      </w:r>
      <w:r w:rsidRPr="008B18DC">
        <w:rPr>
          <w:rFonts w:ascii="Times New Roman" w:hAnsi="Times New Roman" w:cs="Times New Roman"/>
          <w:b/>
          <w:bCs/>
          <w:sz w:val="24"/>
          <w:szCs w:val="24"/>
          <w:lang w:val="en-GH"/>
        </w:rPr>
        <w:t xml:space="preserve">, others arrested. </w:t>
      </w:r>
    </w:p>
    <w:p w14:paraId="1ED9D0F7" w14:textId="0DC7C619" w:rsidR="00C605BA" w:rsidRPr="008B18DC" w:rsidRDefault="00C605BA" w:rsidP="009C1D32">
      <w:pPr>
        <w:pStyle w:val="NoSpacing"/>
        <w:numPr>
          <w:ilvl w:val="0"/>
          <w:numId w:val="48"/>
        </w:numPr>
        <w:spacing w:line="360" w:lineRule="auto"/>
        <w:contextualSpacing/>
        <w:jc w:val="both"/>
        <w:rPr>
          <w:rFonts w:ascii="Times New Roman" w:hAnsi="Times New Roman" w:cs="Times New Roman"/>
          <w:b/>
          <w:bCs/>
          <w:sz w:val="24"/>
          <w:szCs w:val="24"/>
          <w:lang w:val="en-GH"/>
        </w:rPr>
      </w:pPr>
      <w:r w:rsidRPr="008B18DC">
        <w:rPr>
          <w:rFonts w:ascii="Times New Roman" w:hAnsi="Times New Roman" w:cs="Times New Roman"/>
          <w:b/>
          <w:bCs/>
          <w:sz w:val="24"/>
          <w:szCs w:val="24"/>
          <w:u w:val="single"/>
          <w:lang w:val="en-GH"/>
        </w:rPr>
        <w:t>Nigerian rapists</w:t>
      </w:r>
      <w:r w:rsidRPr="008B18DC">
        <w:rPr>
          <w:rFonts w:ascii="Times New Roman" w:hAnsi="Times New Roman" w:cs="Times New Roman"/>
          <w:b/>
          <w:bCs/>
          <w:sz w:val="24"/>
          <w:szCs w:val="24"/>
          <w:lang w:val="en-GH"/>
        </w:rPr>
        <w:t xml:space="preserve"> busted. </w:t>
      </w:r>
    </w:p>
    <w:p w14:paraId="25325BF7" w14:textId="678112D5" w:rsidR="00C605BA" w:rsidRPr="008B18DC" w:rsidRDefault="00C605BA" w:rsidP="009C1D32">
      <w:pPr>
        <w:pStyle w:val="NoSpacing"/>
        <w:numPr>
          <w:ilvl w:val="0"/>
          <w:numId w:val="48"/>
        </w:numPr>
        <w:spacing w:line="360" w:lineRule="auto"/>
        <w:contextualSpacing/>
        <w:jc w:val="both"/>
        <w:rPr>
          <w:rFonts w:ascii="Times New Roman" w:hAnsi="Times New Roman" w:cs="Times New Roman"/>
          <w:b/>
          <w:bCs/>
          <w:sz w:val="24"/>
          <w:szCs w:val="24"/>
          <w:lang w:val="en-GH"/>
        </w:rPr>
      </w:pPr>
      <w:r w:rsidRPr="008B18DC">
        <w:rPr>
          <w:rFonts w:ascii="Times New Roman" w:hAnsi="Times New Roman" w:cs="Times New Roman"/>
          <w:b/>
          <w:bCs/>
          <w:sz w:val="24"/>
          <w:szCs w:val="24"/>
          <w:lang w:val="en-GH"/>
        </w:rPr>
        <w:t xml:space="preserve">5 </w:t>
      </w:r>
      <w:r w:rsidRPr="008B18DC">
        <w:rPr>
          <w:rFonts w:ascii="Times New Roman" w:hAnsi="Times New Roman" w:cs="Times New Roman"/>
          <w:b/>
          <w:bCs/>
          <w:sz w:val="24"/>
          <w:szCs w:val="24"/>
          <w:u w:val="single"/>
          <w:lang w:val="en-GH"/>
        </w:rPr>
        <w:t xml:space="preserve">Chinese </w:t>
      </w:r>
      <w:proofErr w:type="spellStart"/>
      <w:r w:rsidRPr="008B18DC">
        <w:rPr>
          <w:rFonts w:ascii="Times New Roman" w:hAnsi="Times New Roman" w:cs="Times New Roman"/>
          <w:b/>
          <w:bCs/>
          <w:sz w:val="24"/>
          <w:szCs w:val="24"/>
          <w:u w:val="single"/>
          <w:lang w:val="en-GH"/>
        </w:rPr>
        <w:t>galamseyers</w:t>
      </w:r>
      <w:proofErr w:type="spellEnd"/>
      <w:r w:rsidRPr="008B18DC">
        <w:rPr>
          <w:rFonts w:ascii="Times New Roman" w:hAnsi="Times New Roman" w:cs="Times New Roman"/>
          <w:b/>
          <w:bCs/>
          <w:sz w:val="24"/>
          <w:szCs w:val="24"/>
          <w:lang w:val="en-GH"/>
        </w:rPr>
        <w:t xml:space="preserve"> remanded. </w:t>
      </w:r>
    </w:p>
    <w:p w14:paraId="17FECA1B" w14:textId="3F5D7535" w:rsidR="00C605BA" w:rsidRPr="008B18DC" w:rsidRDefault="00C605BA" w:rsidP="009C1D32">
      <w:pPr>
        <w:pStyle w:val="NoSpacing"/>
        <w:numPr>
          <w:ilvl w:val="0"/>
          <w:numId w:val="48"/>
        </w:numPr>
        <w:spacing w:line="360" w:lineRule="auto"/>
        <w:contextualSpacing/>
        <w:jc w:val="both"/>
        <w:rPr>
          <w:rFonts w:ascii="Times New Roman" w:hAnsi="Times New Roman" w:cs="Times New Roman"/>
          <w:b/>
          <w:bCs/>
          <w:sz w:val="24"/>
          <w:szCs w:val="24"/>
          <w:lang w:val="en-GH"/>
        </w:rPr>
      </w:pPr>
      <w:r w:rsidRPr="008B18DC">
        <w:rPr>
          <w:rFonts w:ascii="Times New Roman" w:hAnsi="Times New Roman" w:cs="Times New Roman"/>
          <w:b/>
          <w:bCs/>
          <w:sz w:val="24"/>
          <w:szCs w:val="24"/>
          <w:lang w:val="en-GH"/>
        </w:rPr>
        <w:t xml:space="preserve">Wassa: </w:t>
      </w:r>
      <w:r w:rsidRPr="008B18DC">
        <w:rPr>
          <w:rFonts w:ascii="Times New Roman" w:hAnsi="Times New Roman" w:cs="Times New Roman"/>
          <w:b/>
          <w:bCs/>
          <w:sz w:val="24"/>
          <w:szCs w:val="24"/>
          <w:u w:val="single"/>
          <w:lang w:val="en-GH"/>
        </w:rPr>
        <w:t>Chinese killer</w:t>
      </w:r>
      <w:r w:rsidRPr="008B18DC">
        <w:rPr>
          <w:rFonts w:ascii="Times New Roman" w:hAnsi="Times New Roman" w:cs="Times New Roman"/>
          <w:b/>
          <w:bCs/>
          <w:sz w:val="24"/>
          <w:szCs w:val="24"/>
          <w:lang w:val="en-GH"/>
        </w:rPr>
        <w:t xml:space="preserve"> Caged</w:t>
      </w:r>
    </w:p>
    <w:p w14:paraId="160BCFCE" w14:textId="1F2011EE" w:rsidR="00C605BA" w:rsidRPr="006A4119" w:rsidRDefault="00C605BA" w:rsidP="00284E5D">
      <w:pPr>
        <w:pStyle w:val="NormalWeb"/>
        <w:spacing w:before="0" w:beforeAutospacing="0" w:after="0" w:afterAutospacing="0" w:line="280" w:lineRule="exact"/>
        <w:ind w:firstLine="284"/>
        <w:contextualSpacing/>
        <w:jc w:val="both"/>
      </w:pPr>
      <w:r w:rsidRPr="006A4119">
        <w:t xml:space="preserve">As illustrated above, the foreign offenders are usually described using phrases that link their nationality with the crimes they are alleged to have committed. In all these examples, the nationalities of the suspects are used as modifiers to define their crimes. In </w:t>
      </w:r>
      <w:r w:rsidR="00335CD6" w:rsidRPr="006A4119">
        <w:t xml:space="preserve">7, 8, </w:t>
      </w:r>
      <w:r w:rsidRPr="006A4119">
        <w:t xml:space="preserve">and </w:t>
      </w:r>
      <w:r w:rsidR="00335CD6" w:rsidRPr="006A4119">
        <w:t>9</w:t>
      </w:r>
      <w:r w:rsidRPr="006A4119">
        <w:t xml:space="preserve">, for example, the adjective </w:t>
      </w:r>
      <w:r w:rsidRPr="006A4119">
        <w:rPr>
          <w:i/>
        </w:rPr>
        <w:t>Nigerian</w:t>
      </w:r>
      <w:r w:rsidRPr="006A4119">
        <w:t xml:space="preserve"> is used as the modifier for </w:t>
      </w:r>
      <w:r w:rsidRPr="006A4119">
        <w:rPr>
          <w:i/>
        </w:rPr>
        <w:t xml:space="preserve">kidnapper, fraudsters, </w:t>
      </w:r>
      <w:r w:rsidRPr="006A4119">
        <w:rPr>
          <w:iCs/>
        </w:rPr>
        <w:t xml:space="preserve">and </w:t>
      </w:r>
      <w:r w:rsidRPr="006A4119">
        <w:rPr>
          <w:i/>
        </w:rPr>
        <w:t>rapists</w:t>
      </w:r>
      <w:r w:rsidRPr="006A4119">
        <w:rPr>
          <w:iCs/>
        </w:rPr>
        <w:t xml:space="preserve"> </w:t>
      </w:r>
      <w:r w:rsidRPr="006A4119">
        <w:t xml:space="preserve">to produce the nominal items </w:t>
      </w:r>
      <w:r w:rsidRPr="006A4119">
        <w:rPr>
          <w:i/>
        </w:rPr>
        <w:t xml:space="preserve">Nigerian kidnapper, Nigerian fraudster, </w:t>
      </w:r>
      <w:r w:rsidRPr="006A4119">
        <w:t xml:space="preserve">and </w:t>
      </w:r>
      <w:r w:rsidRPr="006A4119">
        <w:rPr>
          <w:i/>
        </w:rPr>
        <w:t xml:space="preserve">Nigerian rapists </w:t>
      </w:r>
      <w:r w:rsidRPr="006A4119">
        <w:t xml:space="preserve">respectively. Similarly, </w:t>
      </w:r>
      <w:r w:rsidRPr="006A4119">
        <w:rPr>
          <w:i/>
        </w:rPr>
        <w:t>Chinese</w:t>
      </w:r>
      <w:r w:rsidRPr="006A4119">
        <w:t xml:space="preserve"> has been paired with the words </w:t>
      </w:r>
      <w:proofErr w:type="spellStart"/>
      <w:r w:rsidRPr="006A4119">
        <w:rPr>
          <w:i/>
        </w:rPr>
        <w:t>galamseyer</w:t>
      </w:r>
      <w:proofErr w:type="spellEnd"/>
      <w:r w:rsidRPr="006A4119">
        <w:rPr>
          <w:i/>
        </w:rPr>
        <w:t xml:space="preserve"> </w:t>
      </w:r>
      <w:r w:rsidRPr="006A4119">
        <w:t xml:space="preserve">and </w:t>
      </w:r>
      <w:r w:rsidRPr="006A4119">
        <w:rPr>
          <w:i/>
        </w:rPr>
        <w:t>killer</w:t>
      </w:r>
      <w:r w:rsidRPr="006A4119">
        <w:t xml:space="preserve"> to produce referential terms such as </w:t>
      </w:r>
      <w:r w:rsidRPr="006A4119">
        <w:rPr>
          <w:i/>
        </w:rPr>
        <w:t xml:space="preserve">Chinese </w:t>
      </w:r>
      <w:proofErr w:type="spellStart"/>
      <w:r w:rsidRPr="006A4119">
        <w:rPr>
          <w:i/>
        </w:rPr>
        <w:t>galamseyer</w:t>
      </w:r>
      <w:proofErr w:type="spellEnd"/>
      <w:r w:rsidRPr="006A4119">
        <w:rPr>
          <w:i/>
        </w:rPr>
        <w:t xml:space="preserve"> </w:t>
      </w:r>
      <w:r w:rsidRPr="006A4119">
        <w:t>and</w:t>
      </w:r>
      <w:r w:rsidRPr="006A4119">
        <w:rPr>
          <w:i/>
        </w:rPr>
        <w:t xml:space="preserve"> Chinese killer </w:t>
      </w:r>
      <w:r w:rsidRPr="006A4119">
        <w:rPr>
          <w:iCs/>
        </w:rPr>
        <w:t>in 1</w:t>
      </w:r>
      <w:r w:rsidR="00335CD6" w:rsidRPr="006A4119">
        <w:rPr>
          <w:iCs/>
        </w:rPr>
        <w:t>0</w:t>
      </w:r>
      <w:r w:rsidRPr="006A4119">
        <w:rPr>
          <w:iCs/>
        </w:rPr>
        <w:t xml:space="preserve"> and </w:t>
      </w:r>
      <w:r w:rsidR="00335CD6" w:rsidRPr="006A4119">
        <w:rPr>
          <w:iCs/>
        </w:rPr>
        <w:t>11</w:t>
      </w:r>
      <w:r w:rsidRPr="006A4119">
        <w:rPr>
          <w:iCs/>
        </w:rPr>
        <w:t xml:space="preserve"> respectively</w:t>
      </w:r>
      <w:r w:rsidRPr="006A4119">
        <w:t xml:space="preserve">. These examples constitute what Van Leeuwen identifies as objectivation, where an individual is referred to based on things or actions they are associated with or engaged in. </w:t>
      </w:r>
    </w:p>
    <w:p w14:paraId="5E2FCD2D" w14:textId="77777777" w:rsidR="00C605BA" w:rsidRPr="006A4119" w:rsidRDefault="00C605BA" w:rsidP="00284E5D">
      <w:pPr>
        <w:tabs>
          <w:tab w:val="left" w:pos="2340"/>
        </w:tabs>
        <w:spacing w:line="280" w:lineRule="exact"/>
        <w:ind w:firstLine="284"/>
        <w:contextualSpacing/>
        <w:jc w:val="both"/>
      </w:pPr>
      <w:r w:rsidRPr="006A4119">
        <w:t>The analysis further reveals a tension between legal status and discursive representation. Many of the reports indicate that the suspects have only been apprehended and have not been tried and convicted by a competent court of jurisdiction for the crimes for which they have been cited. This is evident in the use of expressions such as</w:t>
      </w:r>
      <w:r w:rsidRPr="006A4119">
        <w:rPr>
          <w:i/>
          <w:iCs/>
        </w:rPr>
        <w:t xml:space="preserve"> arrested, busted</w:t>
      </w:r>
      <w:r w:rsidRPr="006A4119">
        <w:t xml:space="preserve"> and</w:t>
      </w:r>
      <w:r w:rsidRPr="006A4119">
        <w:rPr>
          <w:i/>
          <w:iCs/>
        </w:rPr>
        <w:t xml:space="preserve"> remanded.</w:t>
      </w:r>
      <w:r w:rsidRPr="006A4119">
        <w:t xml:space="preserve"> Despite this, the use of functionalised labels such as </w:t>
      </w:r>
      <w:r w:rsidRPr="006A4119">
        <w:rPr>
          <w:i/>
          <w:iCs/>
        </w:rPr>
        <w:t>rapist</w:t>
      </w:r>
      <w:r w:rsidRPr="006A4119">
        <w:t xml:space="preserve"> and </w:t>
      </w:r>
      <w:r w:rsidRPr="006A4119">
        <w:rPr>
          <w:i/>
          <w:iCs/>
        </w:rPr>
        <w:t>robber</w:t>
      </w:r>
      <w:r w:rsidRPr="006A4119">
        <w:t xml:space="preserve"> presupposes guilt. This collapses the legal distinction between allegation and conviction, undermines the principle of presumption of innocence and presents criminality as an established characteristic rather than a contested claim. </w:t>
      </w:r>
    </w:p>
    <w:p w14:paraId="6ADF3227" w14:textId="3C83377A" w:rsidR="00C605BA" w:rsidRPr="006A4119" w:rsidRDefault="00C605BA" w:rsidP="00284E5D">
      <w:pPr>
        <w:tabs>
          <w:tab w:val="left" w:pos="2340"/>
        </w:tabs>
        <w:spacing w:line="280" w:lineRule="exact"/>
        <w:ind w:firstLine="284"/>
        <w:contextualSpacing/>
        <w:jc w:val="both"/>
      </w:pPr>
      <w:r w:rsidRPr="006A4119">
        <w:t xml:space="preserve">The ideological effect of this naming strategy is further amplified by the selective choice of referential options. In all these examples, this discriminatory naming strategy could be avoided in favour of other naming options such as the genders or professions </w:t>
      </w:r>
      <w:r w:rsidRPr="006A4119">
        <w:lastRenderedPageBreak/>
        <w:t>of suspects</w:t>
      </w:r>
      <w:r w:rsidR="004B6F11" w:rsidRPr="006A4119">
        <w:t>,</w:t>
      </w:r>
      <w:r w:rsidR="004C4F66" w:rsidRPr="006A4119">
        <w:t xml:space="preserve"> as in the case of crimes involving Ghanaians as suspects</w:t>
      </w:r>
      <w:r w:rsidRPr="006A4119">
        <w:t xml:space="preserve">. This would have followed a similar strategy such as the colourblind policy which forbids journalists from identifying suspects by their race. In this case, the crime would be the responsibility of the individual suspects and sentiments and judgements would be aimed towards only these suspects. Nonetheless, the referential strategy employed in the reports and the repeated association of </w:t>
      </w:r>
      <w:proofErr w:type="gramStart"/>
      <w:r w:rsidRPr="006A4119">
        <w:t>particular national</w:t>
      </w:r>
      <w:proofErr w:type="gramEnd"/>
      <w:r w:rsidRPr="006A4119">
        <w:t xml:space="preserve"> identities with specific crimes set in motion the process of homogenization where crimes are not considered the responsibility of individuals but a collective responsibility of every individual who belongs to that group. This could also promote pigeonholing of these nationals as criminals and activate the process of categorisation whereby a dichotomy is created between </w:t>
      </w:r>
      <w:r w:rsidRPr="006A4119">
        <w:rPr>
          <w:i/>
        </w:rPr>
        <w:t>criminal-foreign nationals</w:t>
      </w:r>
      <w:r w:rsidRPr="006A4119">
        <w:t xml:space="preserve"> and </w:t>
      </w:r>
      <w:r w:rsidRPr="006A4119">
        <w:rPr>
          <w:i/>
        </w:rPr>
        <w:t>law-abiding Ghanaians</w:t>
      </w:r>
      <w:r w:rsidRPr="006A4119">
        <w:t xml:space="preserve">. In this way, functionalisation operates not merely as a linguistic choice but a powerful ideological mechanism within crime reporting involving foreign nationals. </w:t>
      </w:r>
    </w:p>
    <w:p w14:paraId="74CC20E8" w14:textId="77777777" w:rsidR="00C605BA" w:rsidRPr="006A4119" w:rsidRDefault="00C605BA" w:rsidP="00284E5D">
      <w:pPr>
        <w:pStyle w:val="NoSpacing"/>
        <w:spacing w:line="280" w:lineRule="exact"/>
        <w:ind w:firstLine="284"/>
        <w:contextualSpacing/>
        <w:jc w:val="both"/>
        <w:rPr>
          <w:rFonts w:ascii="Times New Roman" w:hAnsi="Times New Roman" w:cs="Times New Roman"/>
          <w:sz w:val="24"/>
          <w:szCs w:val="24"/>
          <w:shd w:val="clear" w:color="auto" w:fill="FFFFFF"/>
          <w:lang w:val="en-GH"/>
        </w:rPr>
      </w:pPr>
    </w:p>
    <w:p w14:paraId="2F017C26" w14:textId="5B7C3181" w:rsidR="00E11564" w:rsidRPr="006A4119" w:rsidRDefault="004C16D1" w:rsidP="004C16D1">
      <w:pPr>
        <w:pStyle w:val="NoSpacing"/>
        <w:numPr>
          <w:ilvl w:val="1"/>
          <w:numId w:val="49"/>
        </w:numPr>
        <w:spacing w:line="280" w:lineRule="exact"/>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Nationalization</w:t>
      </w:r>
    </w:p>
    <w:p w14:paraId="306041B2" w14:textId="47D1B35F"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The discussions, so far, highlight the strong tendency of the media to reference suspects' nationalities in crime reports. The reference to the nationality of an actor (in this context, suspects and offenders) is what is termed </w:t>
      </w:r>
      <w:r w:rsidRPr="006A4119">
        <w:rPr>
          <w:rFonts w:ascii="Times New Roman" w:hAnsi="Times New Roman" w:cs="Times New Roman"/>
          <w:i/>
          <w:iCs/>
          <w:sz w:val="24"/>
          <w:szCs w:val="24"/>
        </w:rPr>
        <w:t>nationalisation</w:t>
      </w:r>
      <w:r w:rsidRPr="006A4119">
        <w:rPr>
          <w:rFonts w:ascii="Times New Roman" w:hAnsi="Times New Roman" w:cs="Times New Roman"/>
          <w:sz w:val="24"/>
          <w:szCs w:val="24"/>
        </w:rPr>
        <w:t xml:space="preserve">. </w:t>
      </w:r>
      <w:r w:rsidR="00A15993" w:rsidRPr="006A4119">
        <w:rPr>
          <w:rFonts w:ascii="Times New Roman" w:hAnsi="Times New Roman" w:cs="Times New Roman"/>
          <w:i/>
          <w:iCs/>
          <w:sz w:val="24"/>
          <w:szCs w:val="24"/>
        </w:rPr>
        <w:t>Nationalization</w:t>
      </w:r>
      <w:r w:rsidR="00A15993" w:rsidRPr="006A4119">
        <w:rPr>
          <w:rFonts w:ascii="Times New Roman" w:hAnsi="Times New Roman" w:cs="Times New Roman"/>
          <w:sz w:val="24"/>
          <w:szCs w:val="24"/>
        </w:rPr>
        <w:t xml:space="preserve"> is a referential strategy that involves categorizing foreign nationals according to their nationalities (Hart, 2010). To be precise, it is the process by which </w:t>
      </w:r>
      <w:proofErr w:type="gramStart"/>
      <w:r w:rsidR="00A15993" w:rsidRPr="006A4119">
        <w:rPr>
          <w:rFonts w:ascii="Times New Roman" w:hAnsi="Times New Roman" w:cs="Times New Roman"/>
          <w:sz w:val="24"/>
          <w:szCs w:val="24"/>
        </w:rPr>
        <w:t>events,</w:t>
      </w:r>
      <w:proofErr w:type="gramEnd"/>
      <w:r w:rsidR="00A15993" w:rsidRPr="006A4119">
        <w:rPr>
          <w:rFonts w:ascii="Times New Roman" w:hAnsi="Times New Roman" w:cs="Times New Roman"/>
          <w:sz w:val="24"/>
          <w:szCs w:val="24"/>
        </w:rPr>
        <w:t xml:space="preserve"> or crimes are explicitly tied to a person’s nationality, resulting in a situation where the national identity of a suspect is foregrounded over individual </w:t>
      </w:r>
      <w:proofErr w:type="spellStart"/>
      <w:r w:rsidR="00A15993" w:rsidRPr="006A4119">
        <w:rPr>
          <w:rFonts w:ascii="Times New Roman" w:hAnsi="Times New Roman" w:cs="Times New Roman"/>
          <w:sz w:val="24"/>
          <w:szCs w:val="24"/>
        </w:rPr>
        <w:t>behaviour</w:t>
      </w:r>
      <w:proofErr w:type="spellEnd"/>
      <w:r w:rsidR="00A15993" w:rsidRPr="006A4119">
        <w:rPr>
          <w:rFonts w:ascii="Times New Roman" w:hAnsi="Times New Roman" w:cs="Times New Roman"/>
          <w:sz w:val="24"/>
          <w:szCs w:val="24"/>
        </w:rPr>
        <w:t xml:space="preserve">. </w:t>
      </w:r>
      <w:r w:rsidRPr="006A4119">
        <w:rPr>
          <w:rStyle w:val="NoSpacingChar"/>
          <w:rFonts w:ascii="Times New Roman" w:hAnsi="Times New Roman" w:cs="Times New Roman"/>
          <w:sz w:val="24"/>
          <w:szCs w:val="24"/>
        </w:rPr>
        <w:t xml:space="preserve">All the reports </w:t>
      </w:r>
      <w:proofErr w:type="spellStart"/>
      <w:r w:rsidRPr="006A4119">
        <w:rPr>
          <w:rStyle w:val="NoSpacingChar"/>
          <w:rFonts w:ascii="Times New Roman" w:hAnsi="Times New Roman" w:cs="Times New Roman"/>
          <w:sz w:val="24"/>
          <w:szCs w:val="24"/>
        </w:rPr>
        <w:t>analysed</w:t>
      </w:r>
      <w:proofErr w:type="spellEnd"/>
      <w:r w:rsidRPr="006A4119">
        <w:rPr>
          <w:rStyle w:val="NoSpacingChar"/>
          <w:rFonts w:ascii="Times New Roman" w:hAnsi="Times New Roman" w:cs="Times New Roman"/>
          <w:sz w:val="24"/>
          <w:szCs w:val="24"/>
        </w:rPr>
        <w:t xml:space="preserve"> for the study made explicit mention of the nationalities of offenders, either in the headlines</w:t>
      </w:r>
      <w:r w:rsidR="001F202D" w:rsidRPr="006A4119">
        <w:rPr>
          <w:rStyle w:val="NoSpacingChar"/>
          <w:rFonts w:ascii="Times New Roman" w:hAnsi="Times New Roman" w:cs="Times New Roman"/>
          <w:sz w:val="24"/>
          <w:szCs w:val="24"/>
        </w:rPr>
        <w:t>,</w:t>
      </w:r>
      <w:r w:rsidRPr="006A4119">
        <w:rPr>
          <w:rStyle w:val="NoSpacingChar"/>
          <w:rFonts w:ascii="Times New Roman" w:hAnsi="Times New Roman" w:cs="Times New Roman"/>
          <w:sz w:val="24"/>
          <w:szCs w:val="24"/>
        </w:rPr>
        <w:t xml:space="preserve"> the body of the report or both. </w:t>
      </w:r>
      <w:r w:rsidR="00AC7700" w:rsidRPr="006A4119">
        <w:rPr>
          <w:rFonts w:ascii="Times New Roman" w:hAnsi="Times New Roman" w:cs="Times New Roman"/>
          <w:sz w:val="24"/>
          <w:szCs w:val="24"/>
        </w:rPr>
        <w:t>Nationalisation was the most pervasive strategy which was identified in a</w:t>
      </w:r>
      <w:r w:rsidRPr="006A4119">
        <w:rPr>
          <w:rFonts w:ascii="Times New Roman" w:hAnsi="Times New Roman" w:cs="Times New Roman"/>
          <w:sz w:val="24"/>
          <w:szCs w:val="24"/>
        </w:rPr>
        <w:t>pproximately 90% of the headings. The following headlines are instances of nationalization</w:t>
      </w:r>
      <w:r w:rsidR="00FE0668" w:rsidRPr="006A4119">
        <w:rPr>
          <w:rFonts w:ascii="Times New Roman" w:hAnsi="Times New Roman" w:cs="Times New Roman"/>
          <w:sz w:val="24"/>
          <w:szCs w:val="24"/>
        </w:rPr>
        <w:t xml:space="preserve"> identified in some of the reports</w:t>
      </w:r>
      <w:r w:rsidRPr="006A4119">
        <w:rPr>
          <w:rFonts w:ascii="Times New Roman" w:hAnsi="Times New Roman" w:cs="Times New Roman"/>
          <w:sz w:val="24"/>
          <w:szCs w:val="24"/>
        </w:rPr>
        <w:t xml:space="preserve">. </w:t>
      </w:r>
    </w:p>
    <w:p w14:paraId="4C59F2D9" w14:textId="77777777" w:rsidR="001A0FAF" w:rsidRPr="006A4119" w:rsidRDefault="001A0FAF" w:rsidP="00284E5D">
      <w:pPr>
        <w:pStyle w:val="NoSpacing"/>
        <w:spacing w:line="280" w:lineRule="exact"/>
        <w:ind w:firstLine="284"/>
        <w:contextualSpacing/>
      </w:pPr>
    </w:p>
    <w:p w14:paraId="427DCA38" w14:textId="3511B223" w:rsidR="004B6F11" w:rsidRPr="004C16D1" w:rsidRDefault="00E11564" w:rsidP="00564AB1">
      <w:pPr>
        <w:pStyle w:val="ListParagraph"/>
        <w:numPr>
          <w:ilvl w:val="0"/>
          <w:numId w:val="48"/>
        </w:numPr>
        <w:spacing w:line="480" w:lineRule="auto"/>
        <w:jc w:val="both"/>
        <w:rPr>
          <w:rFonts w:ascii="Times New Roman" w:hAnsi="Times New Roman" w:cs="Times New Roman"/>
          <w:b/>
          <w:bCs/>
          <w:sz w:val="24"/>
          <w:szCs w:val="24"/>
        </w:rPr>
      </w:pPr>
      <w:r w:rsidRPr="004C16D1">
        <w:rPr>
          <w:rFonts w:ascii="Times New Roman" w:hAnsi="Times New Roman" w:cs="Times New Roman"/>
          <w:b/>
          <w:bCs/>
          <w:sz w:val="24"/>
          <w:szCs w:val="24"/>
          <w:lang w:val="en-GH"/>
        </w:rPr>
        <w:t xml:space="preserve">2 </w:t>
      </w:r>
      <w:r w:rsidRPr="004C16D1">
        <w:rPr>
          <w:rFonts w:ascii="Times New Roman" w:hAnsi="Times New Roman" w:cs="Times New Roman"/>
          <w:b/>
          <w:bCs/>
          <w:sz w:val="24"/>
          <w:szCs w:val="24"/>
          <w:u w:val="single"/>
          <w:lang w:val="en-GH"/>
        </w:rPr>
        <w:t>Nigerians</w:t>
      </w:r>
      <w:r w:rsidRPr="004C16D1">
        <w:rPr>
          <w:rFonts w:ascii="Times New Roman" w:hAnsi="Times New Roman" w:cs="Times New Roman"/>
          <w:b/>
          <w:bCs/>
          <w:sz w:val="24"/>
          <w:szCs w:val="24"/>
          <w:lang w:val="en-GH"/>
        </w:rPr>
        <w:t xml:space="preserve"> Strangled Man to Death in Taifa </w:t>
      </w:r>
      <w:r w:rsidRPr="0014273B">
        <w:rPr>
          <w:rFonts w:ascii="Times New Roman" w:hAnsi="Times New Roman" w:cs="Times New Roman"/>
          <w:i/>
          <w:iCs/>
          <w:sz w:val="24"/>
          <w:szCs w:val="24"/>
        </w:rPr>
        <w:t>(DGN 9</w:t>
      </w:r>
      <w:r w:rsidRPr="0014273B">
        <w:rPr>
          <w:rFonts w:ascii="Times New Roman" w:hAnsi="Times New Roman" w:cs="Times New Roman"/>
          <w:i/>
          <w:iCs/>
          <w:sz w:val="24"/>
          <w:szCs w:val="24"/>
          <w:shd w:val="clear" w:color="auto" w:fill="FFFFFF"/>
        </w:rPr>
        <w:t>/7/24)</w:t>
      </w:r>
    </w:p>
    <w:p w14:paraId="452C1182" w14:textId="3882F6BC" w:rsidR="004B6F11" w:rsidRPr="004C16D1" w:rsidRDefault="00E11564" w:rsidP="00564AB1">
      <w:pPr>
        <w:pStyle w:val="ListParagraph"/>
        <w:numPr>
          <w:ilvl w:val="0"/>
          <w:numId w:val="48"/>
        </w:numPr>
        <w:spacing w:line="480" w:lineRule="auto"/>
        <w:jc w:val="both"/>
        <w:rPr>
          <w:rFonts w:ascii="Times New Roman" w:hAnsi="Times New Roman" w:cs="Times New Roman"/>
          <w:b/>
          <w:bCs/>
          <w:sz w:val="24"/>
          <w:szCs w:val="24"/>
        </w:rPr>
      </w:pPr>
      <w:r w:rsidRPr="004C16D1">
        <w:rPr>
          <w:rFonts w:ascii="Times New Roman" w:hAnsi="Times New Roman" w:cs="Times New Roman"/>
          <w:b/>
          <w:bCs/>
          <w:sz w:val="24"/>
          <w:szCs w:val="24"/>
          <w:lang w:val="en-GH"/>
        </w:rPr>
        <w:t xml:space="preserve">29 </w:t>
      </w:r>
      <w:r w:rsidRPr="004C16D1">
        <w:rPr>
          <w:rFonts w:ascii="Times New Roman" w:hAnsi="Times New Roman" w:cs="Times New Roman"/>
          <w:b/>
          <w:bCs/>
          <w:sz w:val="24"/>
          <w:szCs w:val="24"/>
          <w:u w:val="single"/>
          <w:lang w:val="en-GH"/>
        </w:rPr>
        <w:t>Nigerians</w:t>
      </w:r>
      <w:r w:rsidRPr="004C16D1">
        <w:rPr>
          <w:rFonts w:ascii="Times New Roman" w:hAnsi="Times New Roman" w:cs="Times New Roman"/>
          <w:b/>
          <w:bCs/>
          <w:sz w:val="24"/>
          <w:szCs w:val="24"/>
          <w:lang w:val="en-GH"/>
        </w:rPr>
        <w:t xml:space="preserve"> grabbed for internet fraud </w:t>
      </w:r>
      <w:r w:rsidRPr="0014273B">
        <w:rPr>
          <w:rFonts w:ascii="Times New Roman" w:hAnsi="Times New Roman" w:cs="Times New Roman"/>
          <w:i/>
          <w:iCs/>
          <w:sz w:val="24"/>
          <w:szCs w:val="24"/>
          <w:lang w:val="en-GH"/>
        </w:rPr>
        <w:t>(</w:t>
      </w:r>
      <w:proofErr w:type="spellStart"/>
      <w:r w:rsidRPr="0014273B">
        <w:rPr>
          <w:rFonts w:ascii="Times New Roman" w:hAnsi="Times New Roman" w:cs="Times New Roman"/>
          <w:i/>
          <w:iCs/>
          <w:sz w:val="24"/>
          <w:szCs w:val="24"/>
          <w:lang w:val="en-GH"/>
        </w:rPr>
        <w:t>GTimes</w:t>
      </w:r>
      <w:proofErr w:type="spellEnd"/>
      <w:r w:rsidRPr="0014273B">
        <w:rPr>
          <w:rFonts w:ascii="Times New Roman" w:hAnsi="Times New Roman" w:cs="Times New Roman"/>
          <w:i/>
          <w:iCs/>
          <w:sz w:val="24"/>
          <w:szCs w:val="24"/>
          <w:lang w:val="en-GH"/>
        </w:rPr>
        <w:t xml:space="preserve"> 20/5/19)</w:t>
      </w:r>
    </w:p>
    <w:p w14:paraId="3E772E4C" w14:textId="2A92D3FB" w:rsidR="004B6F11" w:rsidRPr="004C16D1" w:rsidRDefault="00E11564" w:rsidP="00564AB1">
      <w:pPr>
        <w:pStyle w:val="ListParagraph"/>
        <w:numPr>
          <w:ilvl w:val="0"/>
          <w:numId w:val="48"/>
        </w:numPr>
        <w:spacing w:line="480" w:lineRule="auto"/>
        <w:jc w:val="both"/>
        <w:rPr>
          <w:rFonts w:ascii="Times New Roman" w:hAnsi="Times New Roman" w:cs="Times New Roman"/>
          <w:b/>
          <w:bCs/>
          <w:sz w:val="24"/>
          <w:szCs w:val="24"/>
        </w:rPr>
      </w:pPr>
      <w:r w:rsidRPr="004C16D1">
        <w:rPr>
          <w:rFonts w:ascii="Times New Roman" w:hAnsi="Times New Roman" w:cs="Times New Roman"/>
          <w:b/>
          <w:bCs/>
          <w:sz w:val="24"/>
          <w:szCs w:val="24"/>
          <w:lang w:val="en-GH"/>
        </w:rPr>
        <w:t xml:space="preserve">44 Nigerians busted for cyber fraud </w:t>
      </w:r>
      <w:r w:rsidRPr="0014273B">
        <w:rPr>
          <w:rFonts w:ascii="Times New Roman" w:hAnsi="Times New Roman" w:cs="Times New Roman"/>
          <w:i/>
          <w:iCs/>
          <w:sz w:val="24"/>
          <w:szCs w:val="24"/>
          <w:lang w:val="en-GH"/>
        </w:rPr>
        <w:t>(</w:t>
      </w:r>
      <w:proofErr w:type="spellStart"/>
      <w:r w:rsidRPr="0014273B">
        <w:rPr>
          <w:rFonts w:ascii="Times New Roman" w:hAnsi="Times New Roman" w:cs="Times New Roman"/>
          <w:i/>
          <w:iCs/>
          <w:sz w:val="24"/>
          <w:szCs w:val="24"/>
          <w:lang w:val="en-GH"/>
        </w:rPr>
        <w:t>GWeb</w:t>
      </w:r>
      <w:proofErr w:type="spellEnd"/>
      <w:r w:rsidRPr="0014273B">
        <w:rPr>
          <w:rFonts w:ascii="Times New Roman" w:hAnsi="Times New Roman" w:cs="Times New Roman"/>
          <w:i/>
          <w:iCs/>
          <w:sz w:val="24"/>
          <w:szCs w:val="24"/>
          <w:lang w:val="en-GH"/>
        </w:rPr>
        <w:t xml:space="preserve"> 14/05/2018)</w:t>
      </w:r>
      <w:r w:rsidRPr="004C16D1">
        <w:rPr>
          <w:rFonts w:ascii="Times New Roman" w:hAnsi="Times New Roman" w:cs="Times New Roman"/>
          <w:b/>
          <w:bCs/>
          <w:sz w:val="24"/>
          <w:szCs w:val="24"/>
          <w:lang w:val="en-GH"/>
        </w:rPr>
        <w:t xml:space="preserve">  </w:t>
      </w:r>
    </w:p>
    <w:p w14:paraId="5DE94018" w14:textId="70D15674" w:rsidR="004B6F11" w:rsidRPr="004C16D1" w:rsidRDefault="00E11564" w:rsidP="00564AB1">
      <w:pPr>
        <w:pStyle w:val="ListParagraph"/>
        <w:numPr>
          <w:ilvl w:val="0"/>
          <w:numId w:val="48"/>
        </w:numPr>
        <w:spacing w:line="480" w:lineRule="auto"/>
        <w:jc w:val="both"/>
        <w:rPr>
          <w:rFonts w:ascii="Times New Roman" w:hAnsi="Times New Roman" w:cs="Times New Roman"/>
          <w:sz w:val="24"/>
          <w:szCs w:val="24"/>
        </w:rPr>
      </w:pPr>
      <w:r w:rsidRPr="004C16D1">
        <w:rPr>
          <w:rFonts w:ascii="Times New Roman" w:hAnsi="Times New Roman" w:cs="Times New Roman"/>
          <w:b/>
          <w:bCs/>
          <w:sz w:val="24"/>
          <w:szCs w:val="24"/>
        </w:rPr>
        <w:t xml:space="preserve">4 </w:t>
      </w:r>
      <w:r w:rsidRPr="004C16D1">
        <w:rPr>
          <w:rFonts w:ascii="Times New Roman" w:hAnsi="Times New Roman" w:cs="Times New Roman"/>
          <w:b/>
          <w:bCs/>
          <w:sz w:val="24"/>
          <w:szCs w:val="24"/>
          <w:u w:val="single"/>
          <w:lang w:val="en-GH"/>
        </w:rPr>
        <w:t>Chinese</w:t>
      </w:r>
      <w:r w:rsidRPr="004C16D1">
        <w:rPr>
          <w:rFonts w:ascii="Times New Roman" w:hAnsi="Times New Roman" w:cs="Times New Roman"/>
          <w:b/>
          <w:bCs/>
          <w:sz w:val="24"/>
          <w:szCs w:val="24"/>
          <w:lang w:val="en-GH"/>
        </w:rPr>
        <w:t xml:space="preserve"> Grabbed For ‘Stealing’ Govt Cables </w:t>
      </w:r>
      <w:r w:rsidRPr="0014273B">
        <w:rPr>
          <w:rFonts w:ascii="Times New Roman" w:hAnsi="Times New Roman" w:cs="Times New Roman"/>
          <w:i/>
          <w:iCs/>
          <w:sz w:val="24"/>
          <w:szCs w:val="24"/>
          <w:lang w:val="en-GH"/>
        </w:rPr>
        <w:t>(DGN 10/7/21)</w:t>
      </w:r>
    </w:p>
    <w:p w14:paraId="15EA3504" w14:textId="544FB9A7" w:rsidR="004B6F11" w:rsidRPr="00564AB1" w:rsidRDefault="00E11564" w:rsidP="00564AB1">
      <w:pPr>
        <w:pStyle w:val="ListParagraph"/>
        <w:numPr>
          <w:ilvl w:val="0"/>
          <w:numId w:val="48"/>
        </w:numPr>
        <w:spacing w:line="240" w:lineRule="auto"/>
        <w:jc w:val="both"/>
        <w:rPr>
          <w:rFonts w:ascii="Times New Roman" w:hAnsi="Times New Roman" w:cs="Times New Roman"/>
          <w:i/>
          <w:iCs/>
          <w:sz w:val="24"/>
          <w:szCs w:val="24"/>
        </w:rPr>
      </w:pPr>
      <w:hyperlink r:id="rId12" w:history="1">
        <w:r w:rsidRPr="004C16D1">
          <w:rPr>
            <w:rStyle w:val="Hyperlink"/>
            <w:rFonts w:ascii="Times New Roman" w:hAnsi="Times New Roman" w:cs="Times New Roman"/>
            <w:b/>
            <w:bCs/>
            <w:color w:val="auto"/>
            <w:sz w:val="24"/>
            <w:szCs w:val="24"/>
            <w:lang w:val="en-GH"/>
          </w:rPr>
          <w:t>Chinese</w:t>
        </w:r>
        <w:r w:rsidRPr="004C16D1">
          <w:rPr>
            <w:rStyle w:val="Hyperlink"/>
            <w:rFonts w:ascii="Times New Roman" w:hAnsi="Times New Roman" w:cs="Times New Roman"/>
            <w:b/>
            <w:bCs/>
            <w:color w:val="auto"/>
            <w:sz w:val="24"/>
            <w:szCs w:val="24"/>
            <w:u w:val="none"/>
            <w:lang w:val="en-GH"/>
          </w:rPr>
          <w:t xml:space="preserve"> national arrested for allegedly killing compatriot</w:t>
        </w:r>
      </w:hyperlink>
      <w:r w:rsidRPr="004C16D1">
        <w:rPr>
          <w:rFonts w:ascii="Times New Roman" w:hAnsi="Times New Roman" w:cs="Times New Roman"/>
          <w:b/>
          <w:bCs/>
          <w:sz w:val="24"/>
          <w:szCs w:val="24"/>
          <w:lang w:val="en-GH"/>
        </w:rPr>
        <w:t xml:space="preserve"> </w:t>
      </w:r>
      <w:r w:rsidRPr="0014273B">
        <w:rPr>
          <w:rFonts w:ascii="Times New Roman" w:hAnsi="Times New Roman" w:cs="Times New Roman"/>
          <w:i/>
          <w:iCs/>
          <w:sz w:val="24"/>
          <w:szCs w:val="24"/>
          <w:lang w:val="en-GH"/>
        </w:rPr>
        <w:t>(Graph 13/2/20)</w:t>
      </w:r>
    </w:p>
    <w:p w14:paraId="79DF3618" w14:textId="77777777" w:rsidR="00564AB1" w:rsidRPr="0014273B" w:rsidRDefault="00564AB1" w:rsidP="00564AB1">
      <w:pPr>
        <w:pStyle w:val="ListParagraph"/>
        <w:spacing w:line="240" w:lineRule="auto"/>
        <w:ind w:left="1070"/>
        <w:jc w:val="both"/>
        <w:rPr>
          <w:rFonts w:ascii="Times New Roman" w:hAnsi="Times New Roman" w:cs="Times New Roman"/>
          <w:i/>
          <w:iCs/>
          <w:sz w:val="24"/>
          <w:szCs w:val="24"/>
        </w:rPr>
      </w:pPr>
    </w:p>
    <w:p w14:paraId="62DE8409" w14:textId="7C6B2752" w:rsidR="00E11564" w:rsidRPr="004C16D1" w:rsidRDefault="00E11564" w:rsidP="009C1D32">
      <w:pPr>
        <w:pStyle w:val="ListParagraph"/>
        <w:numPr>
          <w:ilvl w:val="0"/>
          <w:numId w:val="48"/>
        </w:numPr>
        <w:spacing w:line="280" w:lineRule="exact"/>
        <w:jc w:val="both"/>
        <w:rPr>
          <w:rFonts w:ascii="Times New Roman" w:hAnsi="Times New Roman" w:cs="Times New Roman"/>
          <w:b/>
          <w:bCs/>
          <w:sz w:val="24"/>
          <w:szCs w:val="24"/>
        </w:rPr>
      </w:pPr>
      <w:r w:rsidRPr="004C16D1">
        <w:rPr>
          <w:rFonts w:ascii="Times New Roman" w:hAnsi="Times New Roman" w:cs="Times New Roman"/>
          <w:b/>
          <w:bCs/>
          <w:sz w:val="24"/>
          <w:szCs w:val="24"/>
          <w:lang w:val="en-GH"/>
        </w:rPr>
        <w:t xml:space="preserve">20 </w:t>
      </w:r>
      <w:r w:rsidRPr="004C16D1">
        <w:rPr>
          <w:rFonts w:ascii="Times New Roman" w:hAnsi="Times New Roman" w:cs="Times New Roman"/>
          <w:b/>
          <w:bCs/>
          <w:sz w:val="24"/>
          <w:szCs w:val="24"/>
          <w:u w:val="single"/>
          <w:lang w:val="en-GH"/>
        </w:rPr>
        <w:t>Chinese</w:t>
      </w:r>
      <w:r w:rsidRPr="004C16D1">
        <w:rPr>
          <w:rFonts w:ascii="Times New Roman" w:hAnsi="Times New Roman" w:cs="Times New Roman"/>
          <w:b/>
          <w:bCs/>
          <w:sz w:val="24"/>
          <w:szCs w:val="24"/>
          <w:lang w:val="en-GH"/>
        </w:rPr>
        <w:t xml:space="preserve"> illegal miners arrested at Prestea </w:t>
      </w:r>
      <w:r w:rsidRPr="0014273B">
        <w:rPr>
          <w:rFonts w:ascii="Times New Roman" w:hAnsi="Times New Roman" w:cs="Times New Roman"/>
          <w:i/>
          <w:iCs/>
          <w:sz w:val="24"/>
          <w:szCs w:val="24"/>
          <w:lang w:val="en-GH"/>
        </w:rPr>
        <w:t>(</w:t>
      </w:r>
      <w:proofErr w:type="spellStart"/>
      <w:r w:rsidRPr="0014273B">
        <w:rPr>
          <w:rFonts w:ascii="Times New Roman" w:hAnsi="Times New Roman" w:cs="Times New Roman"/>
          <w:i/>
          <w:iCs/>
          <w:sz w:val="24"/>
          <w:szCs w:val="24"/>
          <w:lang w:val="en-GH"/>
        </w:rPr>
        <w:t>Mjoy</w:t>
      </w:r>
      <w:proofErr w:type="spellEnd"/>
      <w:r w:rsidRPr="0014273B">
        <w:rPr>
          <w:rFonts w:ascii="Times New Roman" w:hAnsi="Times New Roman" w:cs="Times New Roman"/>
          <w:i/>
          <w:iCs/>
          <w:sz w:val="24"/>
          <w:szCs w:val="24"/>
          <w:lang w:val="en-GH"/>
        </w:rPr>
        <w:t xml:space="preserve"> 20/9/19)</w:t>
      </w:r>
    </w:p>
    <w:p w14:paraId="10BC88FF" w14:textId="77777777" w:rsidR="004C16D1" w:rsidRDefault="004C16D1" w:rsidP="009C1D32">
      <w:pPr>
        <w:pStyle w:val="NoSpacing"/>
      </w:pPr>
    </w:p>
    <w:p w14:paraId="72EEC10F" w14:textId="78783AD3"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rPr>
        <w:t xml:space="preserve">The six headlines presented above vividly capture how </w:t>
      </w:r>
      <w:proofErr w:type="spellStart"/>
      <w:r w:rsidRPr="006A4119">
        <w:rPr>
          <w:rFonts w:ascii="Times New Roman" w:hAnsi="Times New Roman" w:cs="Times New Roman"/>
          <w:sz w:val="24"/>
          <w:szCs w:val="24"/>
        </w:rPr>
        <w:t>nationalisation</w:t>
      </w:r>
      <w:proofErr w:type="spellEnd"/>
      <w:r w:rsidRPr="006A4119">
        <w:rPr>
          <w:rFonts w:ascii="Times New Roman" w:hAnsi="Times New Roman" w:cs="Times New Roman"/>
          <w:sz w:val="24"/>
          <w:szCs w:val="24"/>
        </w:rPr>
        <w:t xml:space="preserve"> operates as a powerful discursive strategy to construct crime as a problem of “foreignness,” rather than individual wrongdoing or social circumstance. In these reports, nationality is not treated as a neutral descriptor but as a defining frame through which deviance is interpreted and made socially meaningful. All the excerpts above make explicit references to </w:t>
      </w:r>
      <w:r w:rsidRPr="006A4119">
        <w:rPr>
          <w:rFonts w:ascii="Times New Roman" w:hAnsi="Times New Roman" w:cs="Times New Roman"/>
          <w:i/>
          <w:sz w:val="24"/>
          <w:szCs w:val="24"/>
        </w:rPr>
        <w:t xml:space="preserve">Chinese </w:t>
      </w:r>
      <w:r w:rsidRPr="006A4119">
        <w:rPr>
          <w:rFonts w:ascii="Times New Roman" w:hAnsi="Times New Roman" w:cs="Times New Roman"/>
          <w:sz w:val="24"/>
          <w:szCs w:val="24"/>
        </w:rPr>
        <w:t>and</w:t>
      </w:r>
      <w:r w:rsidRPr="006A4119">
        <w:rPr>
          <w:rFonts w:ascii="Times New Roman" w:hAnsi="Times New Roman" w:cs="Times New Roman"/>
          <w:i/>
          <w:sz w:val="24"/>
          <w:szCs w:val="24"/>
        </w:rPr>
        <w:t xml:space="preserve"> Nigerians, </w:t>
      </w:r>
      <w:r w:rsidRPr="006A4119">
        <w:rPr>
          <w:rFonts w:ascii="Times New Roman" w:hAnsi="Times New Roman" w:cs="Times New Roman"/>
          <w:iCs/>
          <w:sz w:val="24"/>
          <w:szCs w:val="24"/>
        </w:rPr>
        <w:t>who have been identified in various crimes</w:t>
      </w:r>
      <w:r w:rsidR="00564AB1">
        <w:rPr>
          <w:rFonts w:ascii="Times New Roman" w:hAnsi="Times New Roman" w:cs="Times New Roman"/>
          <w:iCs/>
          <w:sz w:val="24"/>
          <w:szCs w:val="24"/>
        </w:rPr>
        <w:t>,</w:t>
      </w:r>
      <w:r w:rsidRPr="006A4119">
        <w:rPr>
          <w:rFonts w:ascii="Times New Roman" w:hAnsi="Times New Roman" w:cs="Times New Roman"/>
          <w:iCs/>
          <w:sz w:val="24"/>
          <w:szCs w:val="24"/>
        </w:rPr>
        <w:t xml:space="preserve"> including </w:t>
      </w:r>
      <w:r w:rsidRPr="006A4119">
        <w:rPr>
          <w:rFonts w:ascii="Times New Roman" w:hAnsi="Times New Roman" w:cs="Times New Roman"/>
          <w:i/>
          <w:sz w:val="24"/>
          <w:szCs w:val="24"/>
        </w:rPr>
        <w:t xml:space="preserve">murder, fraud, human trafficking, stealing </w:t>
      </w:r>
      <w:r w:rsidRPr="006A4119">
        <w:rPr>
          <w:rFonts w:ascii="Times New Roman" w:hAnsi="Times New Roman" w:cs="Times New Roman"/>
          <w:iCs/>
          <w:sz w:val="24"/>
          <w:szCs w:val="24"/>
        </w:rPr>
        <w:t>and</w:t>
      </w:r>
      <w:r w:rsidRPr="006A4119">
        <w:rPr>
          <w:rFonts w:ascii="Times New Roman" w:hAnsi="Times New Roman" w:cs="Times New Roman"/>
          <w:i/>
          <w:sz w:val="24"/>
          <w:szCs w:val="24"/>
        </w:rPr>
        <w:t xml:space="preserve"> illegal mining</w:t>
      </w:r>
      <w:r w:rsidRPr="006A4119">
        <w:rPr>
          <w:rFonts w:ascii="Times New Roman" w:hAnsi="Times New Roman" w:cs="Times New Roman"/>
          <w:iCs/>
          <w:sz w:val="24"/>
          <w:szCs w:val="24"/>
        </w:rPr>
        <w:t xml:space="preserve">. In </w:t>
      </w:r>
      <w:r w:rsidRPr="006A4119">
        <w:rPr>
          <w:rFonts w:ascii="Times New Roman" w:hAnsi="Times New Roman" w:cs="Times New Roman"/>
          <w:sz w:val="24"/>
          <w:szCs w:val="24"/>
        </w:rPr>
        <w:t>examples (</w:t>
      </w:r>
      <w:r w:rsidR="0092549D" w:rsidRPr="006A4119">
        <w:rPr>
          <w:rFonts w:ascii="Times New Roman" w:hAnsi="Times New Roman" w:cs="Times New Roman"/>
          <w:sz w:val="24"/>
          <w:szCs w:val="24"/>
        </w:rPr>
        <w:t>12</w:t>
      </w:r>
      <w:r w:rsidRPr="006A4119">
        <w:rPr>
          <w:rFonts w:ascii="Times New Roman" w:hAnsi="Times New Roman" w:cs="Times New Roman"/>
          <w:sz w:val="24"/>
          <w:szCs w:val="24"/>
        </w:rPr>
        <w:t>), (</w:t>
      </w:r>
      <w:r w:rsidR="0092549D" w:rsidRPr="006A4119">
        <w:rPr>
          <w:rFonts w:ascii="Times New Roman" w:hAnsi="Times New Roman" w:cs="Times New Roman"/>
          <w:sz w:val="24"/>
          <w:szCs w:val="24"/>
        </w:rPr>
        <w:t>13</w:t>
      </w:r>
      <w:r w:rsidRPr="006A4119">
        <w:rPr>
          <w:rFonts w:ascii="Times New Roman" w:hAnsi="Times New Roman" w:cs="Times New Roman"/>
          <w:sz w:val="24"/>
          <w:szCs w:val="24"/>
        </w:rPr>
        <w:t>) and (</w:t>
      </w:r>
      <w:r w:rsidR="0092549D" w:rsidRPr="006A4119">
        <w:rPr>
          <w:rFonts w:ascii="Times New Roman" w:hAnsi="Times New Roman" w:cs="Times New Roman"/>
          <w:sz w:val="24"/>
          <w:szCs w:val="24"/>
        </w:rPr>
        <w:t>14</w:t>
      </w:r>
      <w:r w:rsidRPr="006A4119">
        <w:rPr>
          <w:rFonts w:ascii="Times New Roman" w:hAnsi="Times New Roman" w:cs="Times New Roman"/>
          <w:sz w:val="24"/>
          <w:szCs w:val="24"/>
        </w:rPr>
        <w:t>), the suspects are introduced as “Nigerians”</w:t>
      </w:r>
      <w:r w:rsidR="00FE0668" w:rsidRPr="006A4119">
        <w:rPr>
          <w:rFonts w:ascii="Times New Roman" w:hAnsi="Times New Roman" w:cs="Times New Roman"/>
          <w:sz w:val="24"/>
          <w:szCs w:val="24"/>
        </w:rPr>
        <w:t xml:space="preserve">. This </w:t>
      </w:r>
      <w:r w:rsidRPr="006A4119">
        <w:rPr>
          <w:rFonts w:ascii="Times New Roman" w:hAnsi="Times New Roman" w:cs="Times New Roman"/>
          <w:sz w:val="24"/>
          <w:szCs w:val="24"/>
          <w:lang w:val="en-GH"/>
        </w:rPr>
        <w:t>foreground</w:t>
      </w:r>
      <w:r w:rsidR="00FE0668" w:rsidRPr="006A4119">
        <w:rPr>
          <w:rFonts w:ascii="Times New Roman" w:hAnsi="Times New Roman" w:cs="Times New Roman"/>
          <w:sz w:val="24"/>
          <w:szCs w:val="24"/>
          <w:lang w:val="en-GH"/>
        </w:rPr>
        <w:t>s</w:t>
      </w:r>
      <w:r w:rsidRPr="006A4119">
        <w:rPr>
          <w:rFonts w:ascii="Times New Roman" w:hAnsi="Times New Roman" w:cs="Times New Roman"/>
          <w:sz w:val="24"/>
          <w:szCs w:val="24"/>
          <w:lang w:val="en-GH"/>
        </w:rPr>
        <w:t xml:space="preserve"> foreignness as the salient attribute. </w:t>
      </w:r>
      <w:r w:rsidRPr="006A4119">
        <w:rPr>
          <w:rFonts w:ascii="Times New Roman" w:hAnsi="Times New Roman" w:cs="Times New Roman"/>
          <w:sz w:val="24"/>
          <w:szCs w:val="24"/>
        </w:rPr>
        <w:t xml:space="preserve"> The same strategy is employed in examples (</w:t>
      </w:r>
      <w:r w:rsidR="0092549D" w:rsidRPr="006A4119">
        <w:rPr>
          <w:rFonts w:ascii="Times New Roman" w:hAnsi="Times New Roman" w:cs="Times New Roman"/>
          <w:sz w:val="24"/>
          <w:szCs w:val="24"/>
        </w:rPr>
        <w:t>15</w:t>
      </w:r>
      <w:r w:rsidRPr="006A4119">
        <w:rPr>
          <w:rFonts w:ascii="Times New Roman" w:hAnsi="Times New Roman" w:cs="Times New Roman"/>
          <w:sz w:val="24"/>
          <w:szCs w:val="24"/>
        </w:rPr>
        <w:t>), (1</w:t>
      </w:r>
      <w:r w:rsidR="0092549D" w:rsidRPr="006A4119">
        <w:rPr>
          <w:rFonts w:ascii="Times New Roman" w:hAnsi="Times New Roman" w:cs="Times New Roman"/>
          <w:sz w:val="24"/>
          <w:szCs w:val="24"/>
        </w:rPr>
        <w:t>6</w:t>
      </w:r>
      <w:r w:rsidRPr="006A4119">
        <w:rPr>
          <w:rFonts w:ascii="Times New Roman" w:hAnsi="Times New Roman" w:cs="Times New Roman"/>
          <w:sz w:val="24"/>
          <w:szCs w:val="24"/>
        </w:rPr>
        <w:t>) and (1</w:t>
      </w:r>
      <w:r w:rsidR="0092549D" w:rsidRPr="006A4119">
        <w:rPr>
          <w:rFonts w:ascii="Times New Roman" w:hAnsi="Times New Roman" w:cs="Times New Roman"/>
          <w:sz w:val="24"/>
          <w:szCs w:val="24"/>
        </w:rPr>
        <w:t>7</w:t>
      </w:r>
      <w:r w:rsidRPr="006A4119">
        <w:rPr>
          <w:rFonts w:ascii="Times New Roman" w:hAnsi="Times New Roman" w:cs="Times New Roman"/>
          <w:sz w:val="24"/>
          <w:szCs w:val="24"/>
        </w:rPr>
        <w:t>), where the suspects have been identified as “Chinese”. Apart from example (1</w:t>
      </w:r>
      <w:r w:rsidR="0092549D" w:rsidRPr="006A4119">
        <w:rPr>
          <w:rFonts w:ascii="Times New Roman" w:hAnsi="Times New Roman" w:cs="Times New Roman"/>
          <w:sz w:val="24"/>
          <w:szCs w:val="24"/>
        </w:rPr>
        <w:t>6</w:t>
      </w:r>
      <w:r w:rsidRPr="006A4119">
        <w:rPr>
          <w:rFonts w:ascii="Times New Roman" w:hAnsi="Times New Roman" w:cs="Times New Roman"/>
          <w:sz w:val="24"/>
          <w:szCs w:val="24"/>
        </w:rPr>
        <w:t xml:space="preserve">), all the excerpts </w:t>
      </w:r>
      <w:r w:rsidRPr="006A4119">
        <w:rPr>
          <w:rFonts w:ascii="Times New Roman" w:hAnsi="Times New Roman" w:cs="Times New Roman"/>
          <w:sz w:val="24"/>
          <w:szCs w:val="24"/>
          <w:lang w:val="en-GH"/>
        </w:rPr>
        <w:t xml:space="preserve">do not merely identify suspects’ nationalities but rather collectivise deviance by framing the crimes as group actions </w:t>
      </w:r>
      <w:r w:rsidR="00FE0668" w:rsidRPr="006A4119">
        <w:rPr>
          <w:rFonts w:ascii="Times New Roman" w:hAnsi="Times New Roman" w:cs="Times New Roman"/>
          <w:sz w:val="24"/>
          <w:szCs w:val="24"/>
          <w:lang w:val="en-GH"/>
        </w:rPr>
        <w:t xml:space="preserve">which are </w:t>
      </w:r>
      <w:r w:rsidRPr="006A4119">
        <w:rPr>
          <w:rFonts w:ascii="Times New Roman" w:hAnsi="Times New Roman" w:cs="Times New Roman"/>
          <w:sz w:val="24"/>
          <w:szCs w:val="24"/>
          <w:lang w:val="en-GH"/>
        </w:rPr>
        <w:t xml:space="preserve">explicitly carried out by “2 Nigerians”, “29 Nigerians”, “44 Nigerians”, “4 Chinese” and “20 Chinese”.  Such phrasing transforms isolated criminal acts into the </w:t>
      </w:r>
      <w:r w:rsidR="00FE0668" w:rsidRPr="006A4119">
        <w:rPr>
          <w:rFonts w:ascii="Times New Roman" w:hAnsi="Times New Roman" w:cs="Times New Roman"/>
          <w:sz w:val="24"/>
          <w:szCs w:val="24"/>
          <w:lang w:val="en-GH"/>
        </w:rPr>
        <w:t>mis</w:t>
      </w:r>
      <w:r w:rsidRPr="006A4119">
        <w:rPr>
          <w:rFonts w:ascii="Times New Roman" w:hAnsi="Times New Roman" w:cs="Times New Roman"/>
          <w:sz w:val="24"/>
          <w:szCs w:val="24"/>
          <w:lang w:val="en-GH"/>
        </w:rPr>
        <w:t xml:space="preserve">deeds of a foreign group, suggesting a coordinated or typical pattern of behaviour. </w:t>
      </w:r>
    </w:p>
    <w:p w14:paraId="4C715B27" w14:textId="7A8E7CCB" w:rsidR="00E11564" w:rsidRPr="006A4119" w:rsidRDefault="00E11564" w:rsidP="00284E5D">
      <w:pPr>
        <w:pStyle w:val="NoSpacing"/>
        <w:spacing w:line="280" w:lineRule="exact"/>
        <w:ind w:firstLine="284"/>
        <w:contextualSpacing/>
        <w:jc w:val="both"/>
        <w:rPr>
          <w:rFonts w:ascii="Times New Roman" w:hAnsi="Times New Roman" w:cs="Times New Roman"/>
          <w:b/>
          <w:bCs/>
          <w:sz w:val="24"/>
          <w:szCs w:val="24"/>
        </w:rPr>
      </w:pPr>
      <w:r w:rsidRPr="006A4119">
        <w:rPr>
          <w:rFonts w:ascii="Times New Roman" w:hAnsi="Times New Roman" w:cs="Times New Roman"/>
          <w:sz w:val="24"/>
          <w:szCs w:val="24"/>
        </w:rPr>
        <w:t xml:space="preserve">The most explosive form of </w:t>
      </w:r>
      <w:proofErr w:type="spellStart"/>
      <w:r w:rsidRPr="006A4119">
        <w:rPr>
          <w:rFonts w:ascii="Times New Roman" w:hAnsi="Times New Roman" w:cs="Times New Roman"/>
          <w:sz w:val="24"/>
          <w:szCs w:val="24"/>
        </w:rPr>
        <w:t>nationalisation</w:t>
      </w:r>
      <w:proofErr w:type="spellEnd"/>
      <w:r w:rsidRPr="006A4119">
        <w:rPr>
          <w:rFonts w:ascii="Times New Roman" w:hAnsi="Times New Roman" w:cs="Times New Roman"/>
          <w:sz w:val="24"/>
          <w:szCs w:val="24"/>
        </w:rPr>
        <w:t xml:space="preserve"> is </w:t>
      </w:r>
      <w:r w:rsidR="007C482E" w:rsidRPr="006A4119">
        <w:rPr>
          <w:rFonts w:ascii="Times New Roman" w:hAnsi="Times New Roman" w:cs="Times New Roman"/>
          <w:sz w:val="24"/>
          <w:szCs w:val="24"/>
        </w:rPr>
        <w:t xml:space="preserve">observed </w:t>
      </w:r>
      <w:r w:rsidRPr="006A4119">
        <w:rPr>
          <w:rFonts w:ascii="Times New Roman" w:hAnsi="Times New Roman" w:cs="Times New Roman"/>
          <w:sz w:val="24"/>
          <w:szCs w:val="24"/>
        </w:rPr>
        <w:t xml:space="preserve">in reports that feature </w:t>
      </w:r>
      <w:r w:rsidR="007C482E" w:rsidRPr="006A4119">
        <w:rPr>
          <w:rFonts w:ascii="Times New Roman" w:hAnsi="Times New Roman" w:cs="Times New Roman"/>
          <w:sz w:val="24"/>
          <w:szCs w:val="24"/>
        </w:rPr>
        <w:t xml:space="preserve">victim-perpetrator nationality pairings, whereby </w:t>
      </w:r>
      <w:r w:rsidRPr="006A4119">
        <w:rPr>
          <w:rFonts w:ascii="Times New Roman" w:hAnsi="Times New Roman" w:cs="Times New Roman"/>
          <w:sz w:val="24"/>
          <w:szCs w:val="24"/>
        </w:rPr>
        <w:t xml:space="preserve">foreign nationals </w:t>
      </w:r>
      <w:r w:rsidR="007C482E" w:rsidRPr="006A4119">
        <w:rPr>
          <w:rFonts w:ascii="Times New Roman" w:hAnsi="Times New Roman" w:cs="Times New Roman"/>
          <w:sz w:val="24"/>
          <w:szCs w:val="24"/>
        </w:rPr>
        <w:t xml:space="preserve">are presented </w:t>
      </w:r>
      <w:r w:rsidRPr="006A4119">
        <w:rPr>
          <w:rFonts w:ascii="Times New Roman" w:hAnsi="Times New Roman" w:cs="Times New Roman"/>
          <w:sz w:val="24"/>
          <w:szCs w:val="24"/>
        </w:rPr>
        <w:t xml:space="preserve">as suspects and Ghanaians as victims, with both the offenders and their victims explicitly identified by their respective nationalities. Such reports typically have headlines organized according to the </w:t>
      </w:r>
      <w:r w:rsidRPr="006A4119">
        <w:rPr>
          <w:rFonts w:ascii="Times New Roman" w:hAnsi="Times New Roman" w:cs="Times New Roman"/>
          <w:i/>
          <w:sz w:val="24"/>
          <w:szCs w:val="24"/>
        </w:rPr>
        <w:t>Subject</w:t>
      </w:r>
      <w:r w:rsidRPr="006A4119">
        <w:rPr>
          <w:rFonts w:ascii="Times New Roman" w:hAnsi="Times New Roman" w:cs="Times New Roman"/>
          <w:iCs/>
          <w:sz w:val="24"/>
          <w:szCs w:val="24"/>
        </w:rPr>
        <w:t xml:space="preserve"> (actor)</w:t>
      </w:r>
      <w:r w:rsidRPr="006A4119">
        <w:rPr>
          <w:rFonts w:ascii="Times New Roman" w:hAnsi="Times New Roman" w:cs="Times New Roman"/>
          <w:i/>
          <w:sz w:val="24"/>
          <w:szCs w:val="24"/>
        </w:rPr>
        <w:t xml:space="preserve"> + Verb </w:t>
      </w:r>
      <w:r w:rsidRPr="006A4119">
        <w:rPr>
          <w:rFonts w:ascii="Times New Roman" w:hAnsi="Times New Roman" w:cs="Times New Roman"/>
          <w:iCs/>
          <w:sz w:val="24"/>
          <w:szCs w:val="24"/>
        </w:rPr>
        <w:t>(process)</w:t>
      </w:r>
      <w:r w:rsidRPr="006A4119">
        <w:rPr>
          <w:rFonts w:ascii="Times New Roman" w:hAnsi="Times New Roman" w:cs="Times New Roman"/>
          <w:i/>
          <w:sz w:val="24"/>
          <w:szCs w:val="24"/>
        </w:rPr>
        <w:t xml:space="preserve">+ Object </w:t>
      </w:r>
      <w:r w:rsidRPr="006A4119">
        <w:rPr>
          <w:rFonts w:ascii="Times New Roman" w:hAnsi="Times New Roman" w:cs="Times New Roman"/>
          <w:iCs/>
          <w:sz w:val="24"/>
          <w:szCs w:val="24"/>
        </w:rPr>
        <w:t>(goal) structure</w:t>
      </w:r>
      <w:r w:rsidRPr="006A4119">
        <w:rPr>
          <w:rFonts w:ascii="Times New Roman" w:hAnsi="Times New Roman" w:cs="Times New Roman"/>
          <w:sz w:val="24"/>
          <w:szCs w:val="24"/>
        </w:rPr>
        <w:t>. One recurring element of these reports is the depiction of violent crimes against Ghanaian citizens. This framing narrates crime as a conflict in which foreign nationals emerge as aggressors preying upon Ghanaian victims. Examples (1</w:t>
      </w:r>
      <w:r w:rsidR="00CD081C" w:rsidRPr="006A4119">
        <w:rPr>
          <w:rFonts w:ascii="Times New Roman" w:hAnsi="Times New Roman" w:cs="Times New Roman"/>
          <w:sz w:val="24"/>
          <w:szCs w:val="24"/>
        </w:rPr>
        <w:t>8</w:t>
      </w:r>
      <w:r w:rsidRPr="006A4119">
        <w:rPr>
          <w:rFonts w:ascii="Times New Roman" w:hAnsi="Times New Roman" w:cs="Times New Roman"/>
          <w:sz w:val="24"/>
          <w:szCs w:val="24"/>
        </w:rPr>
        <w:t>), (1</w:t>
      </w:r>
      <w:r w:rsidR="00CD081C" w:rsidRPr="006A4119">
        <w:rPr>
          <w:rFonts w:ascii="Times New Roman" w:hAnsi="Times New Roman" w:cs="Times New Roman"/>
          <w:sz w:val="24"/>
          <w:szCs w:val="24"/>
        </w:rPr>
        <w:t>9</w:t>
      </w:r>
      <w:r w:rsidRPr="006A4119">
        <w:rPr>
          <w:rFonts w:ascii="Times New Roman" w:hAnsi="Times New Roman" w:cs="Times New Roman"/>
          <w:sz w:val="24"/>
          <w:szCs w:val="24"/>
        </w:rPr>
        <w:t>) and (</w:t>
      </w:r>
      <w:r w:rsidR="00CD081C" w:rsidRPr="006A4119">
        <w:rPr>
          <w:rFonts w:ascii="Times New Roman" w:hAnsi="Times New Roman" w:cs="Times New Roman"/>
          <w:sz w:val="24"/>
          <w:szCs w:val="24"/>
        </w:rPr>
        <w:t>20</w:t>
      </w:r>
      <w:r w:rsidRPr="006A4119">
        <w:rPr>
          <w:rFonts w:ascii="Times New Roman" w:hAnsi="Times New Roman" w:cs="Times New Roman"/>
          <w:sz w:val="24"/>
          <w:szCs w:val="24"/>
        </w:rPr>
        <w:t xml:space="preserve">) are illustrations of this point. </w:t>
      </w:r>
      <w:bookmarkStart w:id="5" w:name="_Hlk205065361"/>
    </w:p>
    <w:p w14:paraId="33C2C701" w14:textId="77777777" w:rsidR="00E11564" w:rsidRPr="006A4119" w:rsidRDefault="00E11564" w:rsidP="00284E5D">
      <w:pPr>
        <w:pStyle w:val="NoSpacing"/>
        <w:spacing w:line="280" w:lineRule="exact"/>
        <w:ind w:firstLine="284"/>
        <w:contextualSpacing/>
        <w:jc w:val="center"/>
        <w:rPr>
          <w:rFonts w:ascii="Times New Roman" w:hAnsi="Times New Roman" w:cs="Times New Roman"/>
          <w:b/>
          <w:bCs/>
          <w:sz w:val="24"/>
          <w:szCs w:val="24"/>
        </w:rPr>
      </w:pPr>
    </w:p>
    <w:p w14:paraId="20093B94" w14:textId="327715FD" w:rsidR="00D04C0F" w:rsidRPr="00D04C0F" w:rsidRDefault="0014273B" w:rsidP="00564AB1">
      <w:pPr>
        <w:pStyle w:val="NoSpacing"/>
        <w:numPr>
          <w:ilvl w:val="0"/>
          <w:numId w:val="48"/>
        </w:numPr>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E11564" w:rsidRPr="006A4119">
        <w:rPr>
          <w:rFonts w:ascii="Times New Roman" w:hAnsi="Times New Roman" w:cs="Times New Roman"/>
          <w:b/>
          <w:bCs/>
          <w:sz w:val="24"/>
          <w:szCs w:val="24"/>
        </w:rPr>
        <w:t xml:space="preserve">5 </w:t>
      </w:r>
      <w:r w:rsidR="00E11564" w:rsidRPr="006A4119">
        <w:rPr>
          <w:rFonts w:ascii="Times New Roman" w:hAnsi="Times New Roman" w:cs="Times New Roman"/>
          <w:b/>
          <w:bCs/>
          <w:sz w:val="24"/>
          <w:szCs w:val="24"/>
          <w:u w:val="single"/>
        </w:rPr>
        <w:t>Nigerians</w:t>
      </w:r>
      <w:r w:rsidR="00E11564" w:rsidRPr="006A4119">
        <w:rPr>
          <w:rFonts w:ascii="Times New Roman" w:hAnsi="Times New Roman" w:cs="Times New Roman"/>
          <w:b/>
          <w:bCs/>
          <w:sz w:val="24"/>
          <w:szCs w:val="24"/>
        </w:rPr>
        <w:t xml:space="preserve"> rape </w:t>
      </w:r>
      <w:r w:rsidR="00E11564" w:rsidRPr="006A4119">
        <w:rPr>
          <w:rFonts w:ascii="Times New Roman" w:hAnsi="Times New Roman" w:cs="Times New Roman"/>
          <w:b/>
          <w:bCs/>
          <w:sz w:val="24"/>
          <w:szCs w:val="24"/>
          <w:u w:val="single"/>
        </w:rPr>
        <w:t>Ghanaian</w:t>
      </w:r>
      <w:r w:rsidR="00E11564" w:rsidRPr="006A4119">
        <w:rPr>
          <w:rFonts w:ascii="Times New Roman" w:hAnsi="Times New Roman" w:cs="Times New Roman"/>
          <w:b/>
          <w:bCs/>
          <w:sz w:val="24"/>
          <w:szCs w:val="24"/>
        </w:rPr>
        <w:t xml:space="preserve"> woman in front of husband</w:t>
      </w:r>
      <w:bookmarkEnd w:id="5"/>
      <w:r w:rsidR="00D04C0F">
        <w:rPr>
          <w:rFonts w:ascii="Times New Roman" w:hAnsi="Times New Roman" w:cs="Times New Roman"/>
          <w:b/>
          <w:bCs/>
          <w:sz w:val="24"/>
          <w:szCs w:val="24"/>
        </w:rPr>
        <w:t xml:space="preserve"> </w:t>
      </w:r>
    </w:p>
    <w:p w14:paraId="42BBA8B3" w14:textId="085E2DA1" w:rsidR="00E11564" w:rsidRDefault="00E11564" w:rsidP="00564AB1">
      <w:pPr>
        <w:pStyle w:val="NoSpacing"/>
        <w:ind w:left="1211"/>
        <w:contextualSpacing/>
        <w:jc w:val="both"/>
        <w:rPr>
          <w:rFonts w:ascii="Times New Roman" w:hAnsi="Times New Roman" w:cs="Times New Roman"/>
          <w:sz w:val="24"/>
          <w:szCs w:val="24"/>
        </w:rPr>
      </w:pPr>
      <w:r w:rsidRPr="008B18DC">
        <w:rPr>
          <w:rFonts w:ascii="Times New Roman" w:hAnsi="Times New Roman" w:cs="Times New Roman"/>
          <w:b/>
          <w:bCs/>
          <w:sz w:val="24"/>
          <w:szCs w:val="24"/>
          <w:shd w:val="clear" w:color="auto" w:fill="FFFFFF"/>
        </w:rPr>
        <w:t xml:space="preserve">The Tema police command has arrested five Nigerians who allegedly raped a woman in the presence of her husband during a robbery attack at Community 25 on 8 May 2019…According to the Crime Officer of the </w:t>
      </w:r>
      <w:proofErr w:type="spellStart"/>
      <w:r w:rsidRPr="008B18DC">
        <w:rPr>
          <w:rFonts w:ascii="Times New Roman" w:hAnsi="Times New Roman" w:cs="Times New Roman"/>
          <w:b/>
          <w:bCs/>
          <w:sz w:val="24"/>
          <w:szCs w:val="24"/>
          <w:shd w:val="clear" w:color="auto" w:fill="FFFFFF"/>
        </w:rPr>
        <w:t>Prampram</w:t>
      </w:r>
      <w:proofErr w:type="spellEnd"/>
      <w:r w:rsidRPr="008B18DC">
        <w:rPr>
          <w:rFonts w:ascii="Times New Roman" w:hAnsi="Times New Roman" w:cs="Times New Roman"/>
          <w:b/>
          <w:bCs/>
          <w:sz w:val="24"/>
          <w:szCs w:val="24"/>
          <w:shd w:val="clear" w:color="auto" w:fill="FFFFFF"/>
        </w:rPr>
        <w:t xml:space="preserve"> Divisional Police Command</w:t>
      </w:r>
      <w:r w:rsidR="009C2160" w:rsidRPr="008B18DC">
        <w:rPr>
          <w:rFonts w:ascii="Times New Roman" w:hAnsi="Times New Roman" w:cs="Times New Roman"/>
          <w:b/>
          <w:bCs/>
          <w:sz w:val="24"/>
          <w:szCs w:val="24"/>
          <w:shd w:val="clear" w:color="auto" w:fill="FFFFFF"/>
        </w:rPr>
        <w:t>…</w:t>
      </w:r>
      <w:r w:rsidRPr="008B18DC">
        <w:rPr>
          <w:rFonts w:ascii="Times New Roman" w:hAnsi="Times New Roman" w:cs="Times New Roman"/>
          <w:b/>
          <w:bCs/>
          <w:sz w:val="24"/>
          <w:szCs w:val="24"/>
          <w:shd w:val="clear" w:color="auto" w:fill="FFFFFF"/>
        </w:rPr>
        <w:t xml:space="preserve"> the suspects target mobile money vendors</w:t>
      </w:r>
      <w:r w:rsidR="009C2160" w:rsidRPr="008B18DC">
        <w:rPr>
          <w:rFonts w:ascii="Times New Roman" w:hAnsi="Times New Roman" w:cs="Times New Roman"/>
          <w:b/>
          <w:bCs/>
          <w:sz w:val="24"/>
          <w:szCs w:val="24"/>
          <w:shd w:val="clear" w:color="auto" w:fill="FFFFFF"/>
        </w:rPr>
        <w:t>…</w:t>
      </w:r>
      <w:r w:rsidRPr="008B18DC">
        <w:rPr>
          <w:rFonts w:ascii="Times New Roman" w:hAnsi="Times New Roman" w:cs="Times New Roman"/>
          <w:b/>
          <w:bCs/>
          <w:sz w:val="24"/>
          <w:szCs w:val="24"/>
          <w:shd w:val="clear" w:color="auto" w:fill="FFFFFF"/>
        </w:rPr>
        <w:t>with machetes and guns and rape them after taking away their valuables</w:t>
      </w:r>
      <w:r w:rsidRPr="008B18DC">
        <w:rPr>
          <w:rFonts w:ascii="Times New Roman" w:hAnsi="Times New Roman" w:cs="Times New Roman"/>
          <w:sz w:val="24"/>
          <w:szCs w:val="24"/>
          <w:shd w:val="clear" w:color="auto" w:fill="FFFFFF"/>
        </w:rPr>
        <w:t xml:space="preserve"> </w:t>
      </w:r>
      <w:r w:rsidRPr="008B18DC">
        <w:rPr>
          <w:rFonts w:ascii="Times New Roman" w:hAnsi="Times New Roman" w:cs="Times New Roman"/>
          <w:sz w:val="24"/>
          <w:szCs w:val="24"/>
        </w:rPr>
        <w:t>(</w:t>
      </w:r>
      <w:proofErr w:type="spellStart"/>
      <w:r w:rsidRPr="008B18DC">
        <w:rPr>
          <w:rFonts w:ascii="Times New Roman" w:hAnsi="Times New Roman" w:cs="Times New Roman"/>
          <w:sz w:val="24"/>
          <w:szCs w:val="24"/>
        </w:rPr>
        <w:t>starrfmonline</w:t>
      </w:r>
      <w:proofErr w:type="spellEnd"/>
      <w:r w:rsidRPr="008B18DC">
        <w:rPr>
          <w:rFonts w:ascii="Times New Roman" w:hAnsi="Times New Roman" w:cs="Times New Roman"/>
          <w:sz w:val="24"/>
          <w:szCs w:val="24"/>
        </w:rPr>
        <w:t xml:space="preserve"> 18/06/2019)</w:t>
      </w:r>
      <w:r w:rsidR="002606ED" w:rsidRPr="008B18DC">
        <w:rPr>
          <w:rFonts w:ascii="Times New Roman" w:hAnsi="Times New Roman" w:cs="Times New Roman"/>
          <w:sz w:val="24"/>
          <w:szCs w:val="24"/>
        </w:rPr>
        <w:t>.</w:t>
      </w:r>
    </w:p>
    <w:p w14:paraId="26D66877" w14:textId="77777777" w:rsidR="00292DA8" w:rsidRPr="00292DA8" w:rsidRDefault="00292DA8" w:rsidP="00292DA8">
      <w:pPr>
        <w:pStyle w:val="NoSpacing"/>
      </w:pPr>
    </w:p>
    <w:p w14:paraId="1D80A0E2" w14:textId="73A55522" w:rsidR="00D04C0F" w:rsidRPr="00564AB1" w:rsidRDefault="00E11564" w:rsidP="00564AB1">
      <w:pPr>
        <w:pStyle w:val="NoSpacing"/>
        <w:numPr>
          <w:ilvl w:val="0"/>
          <w:numId w:val="48"/>
        </w:numPr>
        <w:rPr>
          <w:rFonts w:ascii="Times New Roman" w:hAnsi="Times New Roman" w:cs="Times New Roman"/>
          <w:sz w:val="24"/>
          <w:szCs w:val="24"/>
        </w:rPr>
      </w:pPr>
      <w:r w:rsidRPr="00564AB1">
        <w:rPr>
          <w:rFonts w:ascii="Times New Roman" w:hAnsi="Times New Roman" w:cs="Times New Roman"/>
          <w:b/>
          <w:bCs/>
          <w:sz w:val="24"/>
          <w:szCs w:val="24"/>
          <w:u w:val="single"/>
        </w:rPr>
        <w:t>Chinese Boss Slashes Ghanaian Worker’s Throat in Takoradi</w:t>
      </w:r>
      <w:r w:rsidRPr="00564AB1">
        <w:rPr>
          <w:rFonts w:ascii="Times New Roman" w:hAnsi="Times New Roman" w:cs="Times New Roman"/>
          <w:sz w:val="24"/>
          <w:szCs w:val="24"/>
        </w:rPr>
        <w:t>.</w:t>
      </w:r>
    </w:p>
    <w:p w14:paraId="4B2F8DCC" w14:textId="21E9B2E4" w:rsidR="00E11564" w:rsidRPr="00564AB1" w:rsidRDefault="00E11564" w:rsidP="00564AB1">
      <w:pPr>
        <w:pStyle w:val="NoSpacing"/>
        <w:ind w:left="1070"/>
        <w:jc w:val="both"/>
        <w:rPr>
          <w:rFonts w:ascii="Times New Roman" w:hAnsi="Times New Roman" w:cs="Times New Roman"/>
          <w:i/>
          <w:iCs/>
          <w:sz w:val="24"/>
          <w:szCs w:val="24"/>
          <w:lang w:val="en-GH"/>
        </w:rPr>
      </w:pPr>
      <w:r w:rsidRPr="00564AB1">
        <w:rPr>
          <w:rFonts w:ascii="Times New Roman" w:hAnsi="Times New Roman" w:cs="Times New Roman"/>
          <w:b/>
          <w:bCs/>
          <w:sz w:val="24"/>
          <w:szCs w:val="24"/>
        </w:rPr>
        <w:t xml:space="preserve">Information gathered by DGN Online indicates that a Chinese national has reportedly slashed the throat of his employee, a Ghanaian at </w:t>
      </w:r>
      <w:proofErr w:type="spellStart"/>
      <w:r w:rsidRPr="00564AB1">
        <w:rPr>
          <w:rFonts w:ascii="Times New Roman" w:hAnsi="Times New Roman" w:cs="Times New Roman"/>
          <w:b/>
          <w:bCs/>
          <w:sz w:val="24"/>
          <w:szCs w:val="24"/>
        </w:rPr>
        <w:t>Kweikuma</w:t>
      </w:r>
      <w:proofErr w:type="spellEnd"/>
      <w:r w:rsidRPr="00564AB1">
        <w:rPr>
          <w:rFonts w:ascii="Times New Roman" w:hAnsi="Times New Roman" w:cs="Times New Roman"/>
          <w:b/>
          <w:bCs/>
          <w:sz w:val="24"/>
          <w:szCs w:val="24"/>
        </w:rPr>
        <w:t xml:space="preserve"> in the Sekondi-Takoradi municipality of the Western Region. Isaac Boateng’s throat was slashed </w:t>
      </w:r>
      <w:bookmarkStart w:id="6" w:name="_Hlk186963550"/>
      <w:r w:rsidRPr="00564AB1">
        <w:rPr>
          <w:rFonts w:ascii="Times New Roman" w:hAnsi="Times New Roman" w:cs="Times New Roman"/>
          <w:b/>
          <w:bCs/>
          <w:sz w:val="24"/>
          <w:szCs w:val="24"/>
        </w:rPr>
        <w:t xml:space="preserve">following agitation by </w:t>
      </w:r>
      <w:r w:rsidRPr="00564AB1">
        <w:rPr>
          <w:rFonts w:ascii="Times New Roman" w:hAnsi="Times New Roman" w:cs="Times New Roman"/>
          <w:b/>
          <w:bCs/>
          <w:sz w:val="24"/>
          <w:szCs w:val="24"/>
        </w:rPr>
        <w:lastRenderedPageBreak/>
        <w:t>workers of the Chinese who were demanding for their salaries</w:t>
      </w:r>
      <w:bookmarkEnd w:id="6"/>
      <w:r w:rsidR="002606ED" w:rsidRPr="00564AB1">
        <w:rPr>
          <w:rFonts w:ascii="Times New Roman" w:hAnsi="Times New Roman" w:cs="Times New Roman"/>
          <w:sz w:val="24"/>
          <w:szCs w:val="24"/>
          <w:lang w:val="en-GH"/>
        </w:rPr>
        <w:t xml:space="preserve"> </w:t>
      </w:r>
      <w:r w:rsidRPr="00564AB1">
        <w:rPr>
          <w:rFonts w:ascii="Times New Roman" w:hAnsi="Times New Roman" w:cs="Times New Roman"/>
          <w:i/>
          <w:iCs/>
          <w:sz w:val="24"/>
          <w:szCs w:val="24"/>
          <w:lang w:val="en-GH"/>
        </w:rPr>
        <w:t>(DGN 29/09/2022)</w:t>
      </w:r>
      <w:r w:rsidR="002606ED" w:rsidRPr="00564AB1">
        <w:rPr>
          <w:rFonts w:ascii="Times New Roman" w:hAnsi="Times New Roman" w:cs="Times New Roman"/>
          <w:i/>
          <w:iCs/>
          <w:sz w:val="24"/>
          <w:szCs w:val="24"/>
          <w:lang w:val="en-GH"/>
        </w:rPr>
        <w:t>.</w:t>
      </w:r>
    </w:p>
    <w:p w14:paraId="7A5FAA6A" w14:textId="77777777" w:rsidR="00E11564" w:rsidRPr="008B18DC" w:rsidRDefault="00E11564" w:rsidP="00284E5D">
      <w:pPr>
        <w:pStyle w:val="NoSpacing"/>
        <w:spacing w:line="280" w:lineRule="exact"/>
        <w:ind w:firstLine="284"/>
        <w:contextualSpacing/>
        <w:jc w:val="center"/>
        <w:rPr>
          <w:rFonts w:ascii="Times New Roman" w:hAnsi="Times New Roman" w:cs="Times New Roman"/>
          <w:b/>
          <w:bCs/>
          <w:sz w:val="24"/>
          <w:szCs w:val="24"/>
          <w:lang w:val="en-GH"/>
        </w:rPr>
      </w:pPr>
    </w:p>
    <w:p w14:paraId="610C0956" w14:textId="2DC442EC" w:rsidR="00D04C0F" w:rsidRPr="00D04C0F" w:rsidRDefault="0014273B" w:rsidP="009C1D32">
      <w:pPr>
        <w:pStyle w:val="NoSpacing"/>
        <w:numPr>
          <w:ilvl w:val="0"/>
          <w:numId w:val="48"/>
        </w:numPr>
        <w:spacing w:line="280" w:lineRule="exact"/>
        <w:contextualSpacing/>
        <w:jc w:val="both"/>
        <w:rPr>
          <w:rFonts w:ascii="Times New Roman" w:hAnsi="Times New Roman" w:cs="Times New Roman"/>
          <w:sz w:val="24"/>
          <w:szCs w:val="24"/>
          <w:lang w:val="en-GH"/>
        </w:rPr>
      </w:pPr>
      <w:r>
        <w:rPr>
          <w:rFonts w:ascii="Times New Roman" w:hAnsi="Times New Roman" w:cs="Times New Roman"/>
          <w:b/>
          <w:bCs/>
          <w:sz w:val="24"/>
          <w:szCs w:val="24"/>
          <w:lang w:val="en-GH"/>
        </w:rPr>
        <w:t xml:space="preserve">  </w:t>
      </w:r>
      <w:r w:rsidR="00E11564" w:rsidRPr="006A4119">
        <w:rPr>
          <w:rFonts w:ascii="Times New Roman" w:hAnsi="Times New Roman" w:cs="Times New Roman"/>
          <w:b/>
          <w:bCs/>
          <w:sz w:val="24"/>
          <w:szCs w:val="24"/>
          <w:lang w:val="en-GH"/>
        </w:rPr>
        <w:t xml:space="preserve">Police arrest 3 </w:t>
      </w:r>
      <w:r w:rsidR="00E11564" w:rsidRPr="006A4119">
        <w:rPr>
          <w:rFonts w:ascii="Times New Roman" w:hAnsi="Times New Roman" w:cs="Times New Roman"/>
          <w:b/>
          <w:bCs/>
          <w:sz w:val="24"/>
          <w:szCs w:val="24"/>
          <w:u w:val="single"/>
          <w:lang w:val="en-GH"/>
        </w:rPr>
        <w:t>Chinese</w:t>
      </w:r>
      <w:r w:rsidR="00E11564" w:rsidRPr="006A4119">
        <w:rPr>
          <w:rFonts w:ascii="Times New Roman" w:hAnsi="Times New Roman" w:cs="Times New Roman"/>
          <w:b/>
          <w:bCs/>
          <w:sz w:val="24"/>
          <w:szCs w:val="24"/>
          <w:lang w:val="en-GH"/>
        </w:rPr>
        <w:t xml:space="preserve"> nationals for alleged murder</w:t>
      </w:r>
      <w:r w:rsidR="00D04C0F">
        <w:rPr>
          <w:rFonts w:ascii="Times New Roman" w:hAnsi="Times New Roman" w:cs="Times New Roman"/>
          <w:b/>
          <w:bCs/>
          <w:sz w:val="24"/>
          <w:szCs w:val="24"/>
          <w:lang w:val="en-GH"/>
        </w:rPr>
        <w:t xml:space="preserve"> </w:t>
      </w:r>
    </w:p>
    <w:p w14:paraId="4A15A8C3" w14:textId="31C4AC20" w:rsidR="00E11564" w:rsidRPr="009C1D32" w:rsidRDefault="00E11564" w:rsidP="00A74BDA">
      <w:pPr>
        <w:pStyle w:val="NoSpacing"/>
        <w:spacing w:line="280" w:lineRule="exact"/>
        <w:ind w:left="1211"/>
        <w:contextualSpacing/>
        <w:jc w:val="both"/>
        <w:rPr>
          <w:rFonts w:ascii="Times New Roman" w:hAnsi="Times New Roman" w:cs="Times New Roman"/>
          <w:i/>
          <w:iCs/>
          <w:sz w:val="24"/>
          <w:szCs w:val="24"/>
          <w:lang w:val="en-GH"/>
        </w:rPr>
      </w:pPr>
      <w:r w:rsidRPr="008B18DC">
        <w:rPr>
          <w:rFonts w:ascii="Times New Roman" w:hAnsi="Times New Roman" w:cs="Times New Roman"/>
          <w:b/>
          <w:bCs/>
          <w:sz w:val="24"/>
          <w:szCs w:val="24"/>
          <w:lang w:val="en-GH"/>
        </w:rPr>
        <w:t>Officials of the Ghana Police Service have picked up three Chinese nationals for the alleged murder of a Ghanaian at Bonsa in the Western Region. The suspects</w:t>
      </w:r>
      <w:r w:rsidR="009C2160" w:rsidRPr="008B18DC">
        <w:rPr>
          <w:rFonts w:ascii="Times New Roman" w:hAnsi="Times New Roman" w:cs="Times New Roman"/>
          <w:b/>
          <w:bCs/>
          <w:sz w:val="24"/>
          <w:szCs w:val="24"/>
        </w:rPr>
        <w:t>…</w:t>
      </w:r>
      <w:r w:rsidRPr="008B18DC">
        <w:rPr>
          <w:rFonts w:ascii="Times New Roman" w:hAnsi="Times New Roman" w:cs="Times New Roman"/>
          <w:b/>
          <w:bCs/>
          <w:sz w:val="24"/>
          <w:szCs w:val="24"/>
          <w:lang w:val="en-GH"/>
        </w:rPr>
        <w:t xml:space="preserve"> according to the police, allegedly shot and killed the victim at a mining site on November 11, 2022</w:t>
      </w:r>
      <w:r w:rsidRPr="008B18DC">
        <w:rPr>
          <w:rFonts w:ascii="Times New Roman" w:hAnsi="Times New Roman" w:cs="Times New Roman"/>
          <w:sz w:val="24"/>
          <w:szCs w:val="24"/>
          <w:lang w:val="en-GH"/>
        </w:rPr>
        <w:t xml:space="preserve"> </w:t>
      </w:r>
      <w:r w:rsidRPr="009C1D32">
        <w:rPr>
          <w:rFonts w:ascii="Times New Roman" w:hAnsi="Times New Roman" w:cs="Times New Roman"/>
          <w:i/>
          <w:iCs/>
          <w:spacing w:val="-6"/>
          <w:sz w:val="24"/>
          <w:szCs w:val="24"/>
          <w:shd w:val="clear" w:color="auto" w:fill="FFFFFF"/>
        </w:rPr>
        <w:t>(Citi 11/11/22)</w:t>
      </w:r>
      <w:r w:rsidR="002606ED" w:rsidRPr="009C1D32">
        <w:rPr>
          <w:rFonts w:ascii="Times New Roman" w:hAnsi="Times New Roman" w:cs="Times New Roman"/>
          <w:i/>
          <w:iCs/>
          <w:spacing w:val="-6"/>
          <w:sz w:val="24"/>
          <w:szCs w:val="24"/>
          <w:shd w:val="clear" w:color="auto" w:fill="FFFFFF"/>
        </w:rPr>
        <w:t>.</w:t>
      </w:r>
    </w:p>
    <w:p w14:paraId="3BF80B05" w14:textId="77777777" w:rsidR="00E11564" w:rsidRPr="006A4119" w:rsidRDefault="00E11564" w:rsidP="00284E5D">
      <w:pPr>
        <w:pStyle w:val="NoSpacing"/>
        <w:spacing w:line="280" w:lineRule="exact"/>
        <w:ind w:firstLine="284"/>
        <w:contextualSpacing/>
      </w:pPr>
    </w:p>
    <w:p w14:paraId="35CB91EA" w14:textId="78DCBCBE"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In example (1</w:t>
      </w:r>
      <w:r w:rsidR="0092549D" w:rsidRPr="006A4119">
        <w:rPr>
          <w:rFonts w:ascii="Times New Roman" w:hAnsi="Times New Roman" w:cs="Times New Roman"/>
          <w:sz w:val="24"/>
          <w:szCs w:val="24"/>
        </w:rPr>
        <w:t>8</w:t>
      </w:r>
      <w:r w:rsidRPr="006A4119">
        <w:rPr>
          <w:rFonts w:ascii="Times New Roman" w:hAnsi="Times New Roman" w:cs="Times New Roman"/>
          <w:sz w:val="24"/>
          <w:szCs w:val="24"/>
        </w:rPr>
        <w:t>), a Ghanaian woman is reportedly raped by 5 Nigerians</w:t>
      </w:r>
      <w:r w:rsidR="00BC37EE" w:rsidRPr="006A4119">
        <w:rPr>
          <w:rFonts w:ascii="Times New Roman" w:hAnsi="Times New Roman" w:cs="Times New Roman"/>
          <w:sz w:val="24"/>
          <w:szCs w:val="24"/>
        </w:rPr>
        <w:t>. The prepositional phrase</w:t>
      </w:r>
      <w:r w:rsidRPr="006A4119">
        <w:rPr>
          <w:rFonts w:ascii="Times New Roman" w:hAnsi="Times New Roman" w:cs="Times New Roman"/>
          <w:sz w:val="24"/>
          <w:szCs w:val="24"/>
        </w:rPr>
        <w:t xml:space="preserve"> “in front of husband”</w:t>
      </w:r>
      <w:r w:rsidR="00BC37EE" w:rsidRPr="006A4119">
        <w:rPr>
          <w:rFonts w:ascii="Times New Roman" w:hAnsi="Times New Roman" w:cs="Times New Roman"/>
          <w:sz w:val="24"/>
          <w:szCs w:val="24"/>
        </w:rPr>
        <w:t xml:space="preserve"> serves as an empathetic intensification, which amplifies the </w:t>
      </w:r>
      <w:r w:rsidRPr="006A4119">
        <w:rPr>
          <w:rFonts w:ascii="Times New Roman" w:hAnsi="Times New Roman" w:cs="Times New Roman"/>
          <w:sz w:val="24"/>
          <w:szCs w:val="24"/>
        </w:rPr>
        <w:t xml:space="preserve">harrowing experience </w:t>
      </w:r>
      <w:r w:rsidR="00BC37EE" w:rsidRPr="006A4119">
        <w:rPr>
          <w:rFonts w:ascii="Times New Roman" w:hAnsi="Times New Roman" w:cs="Times New Roman"/>
          <w:sz w:val="24"/>
          <w:szCs w:val="24"/>
        </w:rPr>
        <w:t xml:space="preserve">and </w:t>
      </w:r>
      <w:r w:rsidRPr="006A4119">
        <w:rPr>
          <w:rFonts w:ascii="Times New Roman" w:hAnsi="Times New Roman" w:cs="Times New Roman"/>
          <w:sz w:val="24"/>
          <w:szCs w:val="24"/>
        </w:rPr>
        <w:t>highlights the offenders’ cruelty and insensitivity. Similarly, example (1</w:t>
      </w:r>
      <w:r w:rsidR="0092549D" w:rsidRPr="006A4119">
        <w:rPr>
          <w:rFonts w:ascii="Times New Roman" w:hAnsi="Times New Roman" w:cs="Times New Roman"/>
          <w:sz w:val="24"/>
          <w:szCs w:val="24"/>
        </w:rPr>
        <w:t>9</w:t>
      </w:r>
      <w:r w:rsidRPr="006A4119">
        <w:rPr>
          <w:rFonts w:ascii="Times New Roman" w:hAnsi="Times New Roman" w:cs="Times New Roman"/>
          <w:sz w:val="24"/>
          <w:szCs w:val="24"/>
        </w:rPr>
        <w:t xml:space="preserve">) reports a horrifying crime involving a Chinese Boss who </w:t>
      </w:r>
      <w:r w:rsidRPr="006A4119">
        <w:rPr>
          <w:rFonts w:ascii="Times New Roman" w:hAnsi="Times New Roman" w:cs="Times New Roman"/>
          <w:i/>
          <w:iCs/>
          <w:sz w:val="24"/>
          <w:szCs w:val="24"/>
        </w:rPr>
        <w:t>slashes</w:t>
      </w:r>
      <w:r w:rsidRPr="006A4119">
        <w:rPr>
          <w:rFonts w:ascii="Times New Roman" w:hAnsi="Times New Roman" w:cs="Times New Roman"/>
          <w:sz w:val="24"/>
          <w:szCs w:val="24"/>
        </w:rPr>
        <w:t xml:space="preserve"> the throat of a Ghanaian worker. According to the report, the crime occurred “</w:t>
      </w:r>
      <w:r w:rsidRPr="006A4119">
        <w:rPr>
          <w:rFonts w:ascii="Times New Roman" w:hAnsi="Times New Roman" w:cs="Times New Roman"/>
          <w:sz w:val="24"/>
          <w:szCs w:val="24"/>
          <w:lang w:val="en-GH"/>
        </w:rPr>
        <w:t>following agitation by workers of the Chinese who were demanding for their salaries</w:t>
      </w:r>
      <w:r w:rsidRPr="006A4119">
        <w:rPr>
          <w:rFonts w:ascii="Times New Roman" w:hAnsi="Times New Roman" w:cs="Times New Roman"/>
          <w:sz w:val="24"/>
          <w:szCs w:val="24"/>
        </w:rPr>
        <w:t xml:space="preserve">” which </w:t>
      </w:r>
      <w:r w:rsidR="005520AE" w:rsidRPr="006A4119">
        <w:rPr>
          <w:rFonts w:ascii="Times New Roman" w:hAnsi="Times New Roman" w:cs="Times New Roman"/>
          <w:sz w:val="24"/>
          <w:szCs w:val="24"/>
        </w:rPr>
        <w:t xml:space="preserve">also </w:t>
      </w:r>
      <w:r w:rsidRPr="006A4119">
        <w:rPr>
          <w:rFonts w:ascii="Times New Roman" w:hAnsi="Times New Roman" w:cs="Times New Roman"/>
          <w:sz w:val="24"/>
          <w:szCs w:val="24"/>
        </w:rPr>
        <w:t>highlights the perpetrator’s cruelty and insensitivity. Another violent crime is reported in example (</w:t>
      </w:r>
      <w:r w:rsidR="0092549D" w:rsidRPr="006A4119">
        <w:rPr>
          <w:rFonts w:ascii="Times New Roman" w:hAnsi="Times New Roman" w:cs="Times New Roman"/>
          <w:sz w:val="24"/>
          <w:szCs w:val="24"/>
        </w:rPr>
        <w:t>20</w:t>
      </w:r>
      <w:r w:rsidRPr="006A4119">
        <w:rPr>
          <w:rFonts w:ascii="Times New Roman" w:hAnsi="Times New Roman" w:cs="Times New Roman"/>
          <w:sz w:val="24"/>
          <w:szCs w:val="24"/>
        </w:rPr>
        <w:t xml:space="preserve">). In this report, a Chinese national is believed to have </w:t>
      </w:r>
      <w:r w:rsidRPr="006A4119">
        <w:rPr>
          <w:rFonts w:ascii="Times New Roman" w:hAnsi="Times New Roman" w:cs="Times New Roman"/>
          <w:i/>
          <w:iCs/>
          <w:sz w:val="24"/>
          <w:szCs w:val="24"/>
        </w:rPr>
        <w:t>shot and killed</w:t>
      </w:r>
      <w:r w:rsidRPr="006A4119">
        <w:rPr>
          <w:rFonts w:ascii="Times New Roman" w:hAnsi="Times New Roman" w:cs="Times New Roman"/>
          <w:sz w:val="24"/>
          <w:szCs w:val="24"/>
        </w:rPr>
        <w:t xml:space="preserve"> a Ghanaian victim at </w:t>
      </w:r>
      <w:r w:rsidRPr="006A4119">
        <w:rPr>
          <w:rFonts w:ascii="Times New Roman" w:hAnsi="Times New Roman" w:cs="Times New Roman"/>
          <w:i/>
          <w:iCs/>
          <w:sz w:val="24"/>
          <w:szCs w:val="24"/>
        </w:rPr>
        <w:t>a mining site</w:t>
      </w:r>
      <w:r w:rsidRPr="006A4119">
        <w:rPr>
          <w:rFonts w:ascii="Times New Roman" w:hAnsi="Times New Roman" w:cs="Times New Roman"/>
          <w:sz w:val="24"/>
          <w:szCs w:val="24"/>
        </w:rPr>
        <w:t>.</w:t>
      </w:r>
    </w:p>
    <w:p w14:paraId="5DA98257" w14:textId="5E117596"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lang w:val="en-GH"/>
        </w:rPr>
      </w:pPr>
      <w:r w:rsidRPr="006A4119">
        <w:t xml:space="preserve"> </w:t>
      </w:r>
      <w:r w:rsidRPr="006A4119">
        <w:rPr>
          <w:rFonts w:ascii="Times New Roman" w:hAnsi="Times New Roman" w:cs="Times New Roman"/>
          <w:sz w:val="24"/>
          <w:szCs w:val="24"/>
        </w:rPr>
        <w:t xml:space="preserve">In all these stories, </w:t>
      </w:r>
      <w:r w:rsidRPr="006A4119">
        <w:rPr>
          <w:rFonts w:ascii="Times New Roman" w:hAnsi="Times New Roman" w:cs="Times New Roman"/>
          <w:sz w:val="24"/>
          <w:szCs w:val="24"/>
          <w:lang w:val="en-GH"/>
        </w:rPr>
        <w:t xml:space="preserve">the Ghanaian victims are framed as vulnerable locals, </w:t>
      </w:r>
      <w:r w:rsidR="002F5263" w:rsidRPr="006A4119">
        <w:rPr>
          <w:rFonts w:ascii="Times New Roman" w:hAnsi="Times New Roman" w:cs="Times New Roman"/>
          <w:sz w:val="24"/>
          <w:szCs w:val="24"/>
          <w:lang w:val="en-GH"/>
        </w:rPr>
        <w:t xml:space="preserve">who are </w:t>
      </w:r>
      <w:r w:rsidRPr="006A4119">
        <w:rPr>
          <w:rFonts w:ascii="Times New Roman" w:hAnsi="Times New Roman" w:cs="Times New Roman"/>
          <w:sz w:val="24"/>
          <w:szCs w:val="24"/>
          <w:lang w:val="en-GH"/>
        </w:rPr>
        <w:t xml:space="preserve">threatened by powerful foreign nationals. The details of these crimes serve to heighten the affective impact on readers. However, it is the explicit combination of these acts with the suspects’ nationality that fully charges the narrative, </w:t>
      </w:r>
      <w:r w:rsidR="00421C2D" w:rsidRPr="006A4119">
        <w:rPr>
          <w:rFonts w:ascii="Times New Roman" w:hAnsi="Times New Roman" w:cs="Times New Roman"/>
          <w:sz w:val="24"/>
          <w:szCs w:val="24"/>
          <w:lang w:val="en-GH"/>
        </w:rPr>
        <w:t xml:space="preserve">which </w:t>
      </w:r>
      <w:r w:rsidRPr="006A4119">
        <w:rPr>
          <w:rFonts w:ascii="Times New Roman" w:hAnsi="Times New Roman" w:cs="Times New Roman"/>
          <w:sz w:val="24"/>
          <w:szCs w:val="24"/>
          <w:lang w:val="en-GH"/>
        </w:rPr>
        <w:t>mak</w:t>
      </w:r>
      <w:r w:rsidR="00421C2D" w:rsidRPr="006A4119">
        <w:rPr>
          <w:rFonts w:ascii="Times New Roman" w:hAnsi="Times New Roman" w:cs="Times New Roman"/>
          <w:sz w:val="24"/>
          <w:szCs w:val="24"/>
          <w:lang w:val="en-GH"/>
        </w:rPr>
        <w:t>es</w:t>
      </w:r>
      <w:r w:rsidRPr="006A4119">
        <w:rPr>
          <w:rFonts w:ascii="Times New Roman" w:hAnsi="Times New Roman" w:cs="Times New Roman"/>
          <w:sz w:val="24"/>
          <w:szCs w:val="24"/>
          <w:lang w:val="en-GH"/>
        </w:rPr>
        <w:t xml:space="preserve"> the crimes not only horrific but also foreign. This has the potential to amplify fear and suspicion towards Chinese and Nigerian nationals. This pattern of nationalisation also produces a consistent moral division between Ghanaian victims and foreign perpetrators. In this regard, the reports do not merely describe crimes; they structure them around an implicit binary of “us” versus “them.” The reports also subtly frame crime as an imported problem, rather than as a product of local social dynamics. For example, in </w:t>
      </w:r>
      <w:r w:rsidRPr="006A4119">
        <w:rPr>
          <w:rFonts w:ascii="Times New Roman" w:hAnsi="Times New Roman" w:cs="Times New Roman"/>
          <w:sz w:val="24"/>
          <w:szCs w:val="24"/>
        </w:rPr>
        <w:t>example (</w:t>
      </w:r>
      <w:r w:rsidRPr="006A4119">
        <w:rPr>
          <w:rFonts w:ascii="Times New Roman" w:hAnsi="Times New Roman" w:cs="Times New Roman"/>
          <w:sz w:val="24"/>
          <w:szCs w:val="24"/>
          <w:lang w:val="en-GH"/>
        </w:rPr>
        <w:t>14</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the murder occurs following a labour dispute (“workers of the Chinese who were demanding their salaries”), yet the report does not explore systemic exploitation or the broader conditions of mining labour. Instead, the focus remains tightly on the foreign suspect’s brutality. Similarly, </w:t>
      </w:r>
      <w:r w:rsidRPr="006A4119">
        <w:rPr>
          <w:rFonts w:ascii="Times New Roman" w:hAnsi="Times New Roman" w:cs="Times New Roman"/>
          <w:sz w:val="24"/>
          <w:szCs w:val="24"/>
        </w:rPr>
        <w:t>example (</w:t>
      </w:r>
      <w:r w:rsidRPr="006A4119">
        <w:rPr>
          <w:rFonts w:ascii="Times New Roman" w:hAnsi="Times New Roman" w:cs="Times New Roman"/>
          <w:sz w:val="24"/>
          <w:szCs w:val="24"/>
          <w:lang w:val="en-GH"/>
        </w:rPr>
        <w:t>13</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mentions repeated attacks on mobile money vendors but attributes them exclusively to “five Nigerians,” erasing the possibility that Ghanaians might also be involved in such crimes. </w:t>
      </w:r>
    </w:p>
    <w:p w14:paraId="7C0E44A1" w14:textId="1D289A36"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 xml:space="preserve">In sum, these reports do not simply inform readers about specific criminal incidents; they shape readers’ understanding of who commits crimes and why. </w:t>
      </w:r>
      <w:r w:rsidRPr="006A4119">
        <w:rPr>
          <w:rFonts w:ascii="Times New Roman" w:hAnsi="Times New Roman" w:cs="Times New Roman"/>
          <w:sz w:val="24"/>
          <w:szCs w:val="24"/>
        </w:rPr>
        <w:t xml:space="preserve">Foregrounding nationality alongside crimes has ideological implications as it works perfectly to heighten sensationalism and emotion and make the crimes of individuals national </w:t>
      </w:r>
      <w:r w:rsidRPr="006A4119">
        <w:rPr>
          <w:rFonts w:ascii="Times New Roman" w:hAnsi="Times New Roman" w:cs="Times New Roman"/>
          <w:sz w:val="24"/>
          <w:szCs w:val="24"/>
        </w:rPr>
        <w:lastRenderedPageBreak/>
        <w:t>crimes</w:t>
      </w:r>
      <w:r w:rsidR="00421C2D" w:rsidRPr="006A4119">
        <w:rPr>
          <w:rFonts w:ascii="Times New Roman" w:hAnsi="Times New Roman" w:cs="Times New Roman"/>
          <w:sz w:val="24"/>
          <w:szCs w:val="24"/>
        </w:rPr>
        <w:t xml:space="preserve">. This </w:t>
      </w:r>
      <w:r w:rsidRPr="006A4119">
        <w:rPr>
          <w:rFonts w:ascii="Times New Roman" w:hAnsi="Times New Roman" w:cs="Times New Roman"/>
          <w:sz w:val="24"/>
          <w:szCs w:val="24"/>
        </w:rPr>
        <w:t>deepens the perceived connection between foreignness</w:t>
      </w:r>
      <w:r w:rsidRPr="006A4119">
        <w:rPr>
          <w:rFonts w:ascii="Times New Roman" w:hAnsi="Times New Roman" w:cs="Times New Roman"/>
        </w:rPr>
        <w:t xml:space="preserve"> </w:t>
      </w:r>
      <w:r w:rsidRPr="006A4119">
        <w:rPr>
          <w:rFonts w:ascii="Times New Roman" w:hAnsi="Times New Roman" w:cs="Times New Roman"/>
          <w:sz w:val="24"/>
          <w:szCs w:val="24"/>
        </w:rPr>
        <w:t>and</w:t>
      </w:r>
      <w:r w:rsidRPr="006A4119">
        <w:rPr>
          <w:rFonts w:ascii="Times New Roman" w:hAnsi="Times New Roman" w:cs="Times New Roman"/>
        </w:rPr>
        <w:t xml:space="preserve"> </w:t>
      </w:r>
      <w:r w:rsidRPr="006A4119">
        <w:rPr>
          <w:rFonts w:ascii="Times New Roman" w:hAnsi="Times New Roman" w:cs="Times New Roman"/>
          <w:sz w:val="24"/>
          <w:szCs w:val="24"/>
        </w:rPr>
        <w:t>deviance</w:t>
      </w:r>
      <w:r w:rsidRPr="006A4119">
        <w:rPr>
          <w:rFonts w:ascii="Times New Roman" w:hAnsi="Times New Roman" w:cs="Times New Roman"/>
        </w:rPr>
        <w:t xml:space="preserve">. </w:t>
      </w:r>
      <w:r w:rsidRPr="006A4119">
        <w:rPr>
          <w:rFonts w:ascii="Times New Roman" w:hAnsi="Times New Roman" w:cs="Times New Roman"/>
          <w:sz w:val="24"/>
          <w:szCs w:val="24"/>
        </w:rPr>
        <w:t xml:space="preserve">Suspects in these crimes could have been identified as individuals whose crimes do not essentially mirror the crimes of the entire members of their countries. It is important to mention that in crime reports involving Ghanaian offenders as sole actors, neither their nationality nor </w:t>
      </w:r>
      <w:r w:rsidR="0071794E" w:rsidRPr="006A4119">
        <w:rPr>
          <w:rFonts w:ascii="Times New Roman" w:hAnsi="Times New Roman" w:cs="Times New Roman"/>
          <w:sz w:val="24"/>
          <w:szCs w:val="24"/>
        </w:rPr>
        <w:t xml:space="preserve">their </w:t>
      </w:r>
      <w:r w:rsidRPr="006A4119">
        <w:rPr>
          <w:rFonts w:ascii="Times New Roman" w:hAnsi="Times New Roman" w:cs="Times New Roman"/>
          <w:sz w:val="24"/>
          <w:szCs w:val="24"/>
        </w:rPr>
        <w:t>ethnic background is mentioned. Instead, they are typically identified by their profession (</w:t>
      </w:r>
      <w:r w:rsidRPr="006A4119">
        <w:rPr>
          <w:rFonts w:ascii="Times New Roman" w:hAnsi="Times New Roman" w:cs="Times New Roman"/>
          <w:i/>
          <w:iCs/>
          <w:sz w:val="24"/>
          <w:szCs w:val="24"/>
        </w:rPr>
        <w:t>baker</w:t>
      </w:r>
      <w:r w:rsidR="002F5263" w:rsidRPr="006A4119">
        <w:rPr>
          <w:rFonts w:ascii="Times New Roman" w:hAnsi="Times New Roman" w:cs="Times New Roman"/>
          <w:i/>
          <w:iCs/>
          <w:sz w:val="24"/>
          <w:szCs w:val="24"/>
        </w:rPr>
        <w:t>, carpenter</w:t>
      </w:r>
      <w:r w:rsidRPr="006A4119">
        <w:rPr>
          <w:rFonts w:ascii="Times New Roman" w:hAnsi="Times New Roman" w:cs="Times New Roman"/>
          <w:sz w:val="24"/>
          <w:szCs w:val="24"/>
        </w:rPr>
        <w:t>), gender (</w:t>
      </w:r>
      <w:r w:rsidRPr="006A4119">
        <w:rPr>
          <w:rFonts w:ascii="Times New Roman" w:hAnsi="Times New Roman" w:cs="Times New Roman"/>
          <w:i/>
          <w:iCs/>
          <w:sz w:val="24"/>
          <w:szCs w:val="24"/>
        </w:rPr>
        <w:t>man</w:t>
      </w:r>
      <w:r w:rsidR="002F5263" w:rsidRPr="006A4119">
        <w:rPr>
          <w:rFonts w:ascii="Times New Roman" w:hAnsi="Times New Roman" w:cs="Times New Roman"/>
          <w:i/>
          <w:iCs/>
          <w:sz w:val="24"/>
          <w:szCs w:val="24"/>
        </w:rPr>
        <w:t>, woman</w:t>
      </w:r>
      <w:r w:rsidRPr="006A4119">
        <w:rPr>
          <w:rFonts w:ascii="Times New Roman" w:hAnsi="Times New Roman" w:cs="Times New Roman"/>
          <w:sz w:val="24"/>
          <w:szCs w:val="24"/>
        </w:rPr>
        <w:t>), or marital status (</w:t>
      </w:r>
      <w:r w:rsidR="002F5263" w:rsidRPr="006A4119">
        <w:rPr>
          <w:rFonts w:ascii="Times New Roman" w:hAnsi="Times New Roman" w:cs="Times New Roman"/>
          <w:i/>
          <w:iCs/>
          <w:sz w:val="24"/>
          <w:szCs w:val="24"/>
        </w:rPr>
        <w:t xml:space="preserve">husband, wife, </w:t>
      </w:r>
      <w:r w:rsidRPr="006A4119">
        <w:rPr>
          <w:rFonts w:ascii="Times New Roman" w:hAnsi="Times New Roman" w:cs="Times New Roman"/>
          <w:i/>
          <w:iCs/>
          <w:sz w:val="24"/>
          <w:szCs w:val="24"/>
        </w:rPr>
        <w:t>bridegroom</w:t>
      </w:r>
      <w:r w:rsidRPr="006A4119">
        <w:rPr>
          <w:rFonts w:ascii="Times New Roman" w:hAnsi="Times New Roman" w:cs="Times New Roman"/>
          <w:sz w:val="24"/>
          <w:szCs w:val="24"/>
        </w:rPr>
        <w:t>) as demonstrated in the following headlines “</w:t>
      </w:r>
      <w:r w:rsidRPr="006A4119">
        <w:rPr>
          <w:rFonts w:ascii="Times New Roman" w:hAnsi="Times New Roman" w:cs="Times New Roman"/>
          <w:i/>
          <w:iCs/>
          <w:sz w:val="24"/>
          <w:szCs w:val="24"/>
          <w:u w:val="single"/>
          <w:lang w:val="en-GH"/>
        </w:rPr>
        <w:t>Baker</w:t>
      </w:r>
      <w:r w:rsidRPr="006A4119">
        <w:rPr>
          <w:rFonts w:ascii="Times New Roman" w:hAnsi="Times New Roman" w:cs="Times New Roman"/>
          <w:i/>
          <w:iCs/>
          <w:sz w:val="24"/>
          <w:szCs w:val="24"/>
          <w:lang w:val="en-GH"/>
        </w:rPr>
        <w:t xml:space="preserve"> slapped 25 years for defiling Primary 5 pupil (</w:t>
      </w:r>
      <w:proofErr w:type="spellStart"/>
      <w:r w:rsidRPr="006A4119">
        <w:rPr>
          <w:rFonts w:ascii="Times New Roman" w:hAnsi="Times New Roman" w:cs="Times New Roman"/>
          <w:i/>
          <w:iCs/>
          <w:sz w:val="24"/>
          <w:szCs w:val="24"/>
          <w:lang w:val="en-GH"/>
        </w:rPr>
        <w:t>Mjoy</w:t>
      </w:r>
      <w:proofErr w:type="spellEnd"/>
      <w:r w:rsidRPr="006A4119">
        <w:rPr>
          <w:rFonts w:ascii="Times New Roman" w:hAnsi="Times New Roman" w:cs="Times New Roman"/>
          <w:i/>
          <w:iCs/>
          <w:sz w:val="24"/>
          <w:szCs w:val="24"/>
          <w:lang w:val="en-GH"/>
        </w:rPr>
        <w:t xml:space="preserve"> 4/10/24), </w:t>
      </w:r>
      <w:r w:rsidRPr="006A4119">
        <w:rPr>
          <w:rFonts w:ascii="Times New Roman" w:hAnsi="Times New Roman" w:cs="Times New Roman"/>
          <w:i/>
          <w:iCs/>
          <w:sz w:val="24"/>
          <w:szCs w:val="24"/>
          <w:u w:val="single"/>
        </w:rPr>
        <w:t>Man</w:t>
      </w:r>
      <w:r w:rsidRPr="006A4119">
        <w:rPr>
          <w:rFonts w:ascii="Times New Roman" w:hAnsi="Times New Roman" w:cs="Times New Roman"/>
          <w:i/>
          <w:iCs/>
          <w:sz w:val="24"/>
          <w:szCs w:val="24"/>
        </w:rPr>
        <w:t xml:space="preserve"> jailed 10 years</w:t>
      </w:r>
      <w:r w:rsidR="0000276A" w:rsidRPr="006A4119">
        <w:rPr>
          <w:rFonts w:ascii="Times New Roman" w:hAnsi="Times New Roman" w:cs="Times New Roman"/>
          <w:i/>
          <w:iCs/>
          <w:sz w:val="24"/>
          <w:szCs w:val="24"/>
        </w:rPr>
        <w:t xml:space="preserve"> </w:t>
      </w:r>
      <w:r w:rsidRPr="006A4119">
        <w:rPr>
          <w:rFonts w:ascii="Times New Roman" w:hAnsi="Times New Roman" w:cs="Times New Roman"/>
          <w:i/>
          <w:iCs/>
          <w:sz w:val="24"/>
          <w:szCs w:val="24"/>
        </w:rPr>
        <w:t>for stealing mining equipment (</w:t>
      </w:r>
      <w:proofErr w:type="spellStart"/>
      <w:r w:rsidRPr="006A4119">
        <w:rPr>
          <w:rFonts w:ascii="Times New Roman" w:hAnsi="Times New Roman" w:cs="Times New Roman"/>
          <w:i/>
          <w:iCs/>
          <w:sz w:val="24"/>
          <w:szCs w:val="24"/>
        </w:rPr>
        <w:t>GTimes</w:t>
      </w:r>
      <w:proofErr w:type="spellEnd"/>
      <w:r w:rsidRPr="006A4119">
        <w:rPr>
          <w:rFonts w:ascii="Times New Roman" w:hAnsi="Times New Roman" w:cs="Times New Roman"/>
          <w:i/>
          <w:iCs/>
          <w:sz w:val="24"/>
          <w:szCs w:val="24"/>
        </w:rPr>
        <w:t xml:space="preserve"> 03/09/24) </w:t>
      </w:r>
      <w:r w:rsidRPr="006A4119">
        <w:rPr>
          <w:rFonts w:ascii="Times New Roman" w:hAnsi="Times New Roman" w:cs="Times New Roman"/>
          <w:sz w:val="24"/>
          <w:szCs w:val="24"/>
        </w:rPr>
        <w:t>and</w:t>
      </w:r>
      <w:r w:rsidRPr="006A4119">
        <w:rPr>
          <w:rFonts w:ascii="Times New Roman" w:hAnsi="Times New Roman" w:cs="Times New Roman"/>
          <w:i/>
          <w:iCs/>
          <w:sz w:val="24"/>
          <w:szCs w:val="24"/>
        </w:rPr>
        <w:t xml:space="preserve"> </w:t>
      </w:r>
      <w:r w:rsidRPr="006A4119">
        <w:rPr>
          <w:rFonts w:ascii="Times New Roman" w:hAnsi="Times New Roman" w:cs="Times New Roman"/>
          <w:i/>
          <w:iCs/>
          <w:sz w:val="24"/>
          <w:szCs w:val="24"/>
          <w:u w:val="single"/>
          <w:lang w:val="en-GH"/>
        </w:rPr>
        <w:t>Bridegroom</w:t>
      </w:r>
      <w:r w:rsidRPr="006A4119">
        <w:rPr>
          <w:rFonts w:ascii="Times New Roman" w:hAnsi="Times New Roman" w:cs="Times New Roman"/>
          <w:i/>
          <w:iCs/>
          <w:sz w:val="24"/>
          <w:szCs w:val="24"/>
          <w:lang w:val="en-GH"/>
        </w:rPr>
        <w:t xml:space="preserve"> arrested for robbery (</w:t>
      </w:r>
      <w:proofErr w:type="spellStart"/>
      <w:r w:rsidRPr="006A4119">
        <w:rPr>
          <w:rFonts w:ascii="Times New Roman" w:hAnsi="Times New Roman" w:cs="Times New Roman"/>
          <w:i/>
          <w:iCs/>
          <w:sz w:val="24"/>
          <w:szCs w:val="24"/>
          <w:lang w:val="en-GH"/>
        </w:rPr>
        <w:t>GTimes</w:t>
      </w:r>
      <w:proofErr w:type="spellEnd"/>
      <w:r w:rsidRPr="006A4119">
        <w:rPr>
          <w:rFonts w:ascii="Times New Roman" w:hAnsi="Times New Roman" w:cs="Times New Roman"/>
          <w:i/>
          <w:iCs/>
          <w:sz w:val="24"/>
          <w:szCs w:val="24"/>
          <w:lang w:val="en-GH"/>
        </w:rPr>
        <w:t xml:space="preserve"> 4/4/2016)</w:t>
      </w:r>
      <w:r w:rsidRPr="006A4119">
        <w:rPr>
          <w:rFonts w:ascii="Times New Roman" w:hAnsi="Times New Roman" w:cs="Times New Roman"/>
          <w:sz w:val="24"/>
          <w:szCs w:val="24"/>
          <w:lang w:val="en-GH"/>
        </w:rPr>
        <w:t>. The same strategy could have been adopted to represent foreign nationals</w:t>
      </w:r>
      <w:r w:rsidRPr="006A4119">
        <w:rPr>
          <w:rFonts w:ascii="Times New Roman" w:hAnsi="Times New Roman" w:cs="Times New Roman"/>
          <w:b/>
          <w:bCs/>
          <w:sz w:val="24"/>
          <w:szCs w:val="24"/>
          <w:lang w:val="en-GH"/>
        </w:rPr>
        <w:t>.</w:t>
      </w:r>
      <w:r w:rsidRPr="006A4119">
        <w:rPr>
          <w:rFonts w:ascii="Times New Roman" w:hAnsi="Times New Roman" w:cs="Times New Roman"/>
          <w:sz w:val="24"/>
          <w:szCs w:val="24"/>
        </w:rPr>
        <w:t xml:space="preserve">  </w:t>
      </w:r>
    </w:p>
    <w:p w14:paraId="25302308" w14:textId="7F018057"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 xml:space="preserve">According to Greenbaum (1996), the interpretation of a word is influenced by the associations it forms with other words. The consistent pairing of offenders’ nationalities and their crimes could influence the public perception of the groups to which these suspects belong. This will promote distrust towards foreign nationals and </w:t>
      </w:r>
      <w:r w:rsidRPr="006A4119">
        <w:rPr>
          <w:rFonts w:ascii="Times New Roman" w:hAnsi="Times New Roman" w:cs="Times New Roman"/>
          <w:sz w:val="24"/>
          <w:szCs w:val="24"/>
        </w:rPr>
        <w:t>reinforce stereotypes portraying them as inherently criminal or as threats to Ghanaians</w:t>
      </w:r>
      <w:r w:rsidRPr="006A4119">
        <w:rPr>
          <w:rFonts w:ascii="Times New Roman" w:hAnsi="Times New Roman" w:cs="Times New Roman"/>
          <w:sz w:val="24"/>
          <w:szCs w:val="24"/>
          <w:lang w:val="en-GH"/>
        </w:rPr>
        <w:t xml:space="preserve">. The moment an offender is identified as a national of a country, the responsibility for the crime extends beyond the individual suspect, and citizens of the country to which the offender belongs are collectively held accountable for the crime. In this regard, the crimes transform </w:t>
      </w:r>
      <w:r w:rsidRPr="006A4119">
        <w:rPr>
          <w:rFonts w:ascii="Times New Roman" w:hAnsi="Times New Roman" w:cs="Times New Roman"/>
          <w:sz w:val="24"/>
          <w:szCs w:val="24"/>
        </w:rPr>
        <w:t>from personal violations into violations against the broader Ghanaian community</w:t>
      </w:r>
      <w:r w:rsidRPr="006A4119">
        <w:rPr>
          <w:rFonts w:ascii="Times New Roman" w:hAnsi="Times New Roman" w:cs="Times New Roman"/>
        </w:rPr>
        <w:t>.</w:t>
      </w:r>
      <w:r w:rsidRPr="006A4119">
        <w:rPr>
          <w:rFonts w:ascii="Times New Roman" w:hAnsi="Times New Roman" w:cs="Times New Roman"/>
          <w:lang w:val="en-GH"/>
        </w:rPr>
        <w:t xml:space="preserve"> </w:t>
      </w:r>
      <w:r w:rsidRPr="006A4119">
        <w:rPr>
          <w:rFonts w:ascii="Times New Roman" w:hAnsi="Times New Roman" w:cs="Times New Roman"/>
          <w:sz w:val="24"/>
          <w:szCs w:val="24"/>
          <w:lang w:val="en-GH"/>
        </w:rPr>
        <w:t>This repetition and association of crimes with nationality could establish an automatic cognitive link between criminal activities and individuals from these countries (Stubbs</w:t>
      </w:r>
      <w:r w:rsidR="004F4990"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1996), making certain crimes synonymous with foreign nationals. </w:t>
      </w:r>
      <w:r w:rsidR="00D65CA0" w:rsidRPr="006A4119">
        <w:rPr>
          <w:rFonts w:ascii="Times New Roman" w:hAnsi="Times New Roman" w:cs="Times New Roman"/>
          <w:sz w:val="24"/>
          <w:szCs w:val="24"/>
          <w:lang w:val="en-GH"/>
        </w:rPr>
        <w:t xml:space="preserve">The representational cycle is completed by </w:t>
      </w:r>
      <w:r w:rsidR="0000276A" w:rsidRPr="006A4119">
        <w:rPr>
          <w:rFonts w:ascii="Times New Roman" w:hAnsi="Times New Roman" w:cs="Times New Roman"/>
          <w:sz w:val="24"/>
          <w:szCs w:val="24"/>
          <w:lang w:val="en-GH"/>
        </w:rPr>
        <w:t>nationalisation</w:t>
      </w:r>
      <w:r w:rsidR="00D65CA0" w:rsidRPr="006A4119">
        <w:rPr>
          <w:rFonts w:ascii="Times New Roman" w:hAnsi="Times New Roman" w:cs="Times New Roman"/>
          <w:sz w:val="24"/>
          <w:szCs w:val="24"/>
          <w:lang w:val="en-GH"/>
        </w:rPr>
        <w:t xml:space="preserve">. Consequently, </w:t>
      </w:r>
      <w:proofErr w:type="gramStart"/>
      <w:r w:rsidR="00D65CA0" w:rsidRPr="006A4119">
        <w:rPr>
          <w:rFonts w:ascii="Times New Roman" w:hAnsi="Times New Roman" w:cs="Times New Roman"/>
          <w:sz w:val="24"/>
          <w:szCs w:val="24"/>
          <w:lang w:val="en-GH"/>
        </w:rPr>
        <w:t>through the use of</w:t>
      </w:r>
      <w:proofErr w:type="gramEnd"/>
      <w:r w:rsidR="00D65CA0" w:rsidRPr="006A4119">
        <w:rPr>
          <w:rFonts w:ascii="Times New Roman" w:hAnsi="Times New Roman" w:cs="Times New Roman"/>
          <w:sz w:val="24"/>
          <w:szCs w:val="24"/>
          <w:lang w:val="en-GH"/>
        </w:rPr>
        <w:t xml:space="preserve"> </w:t>
      </w:r>
      <w:r w:rsidR="0000276A" w:rsidRPr="006A4119">
        <w:rPr>
          <w:rFonts w:ascii="Times New Roman" w:hAnsi="Times New Roman" w:cs="Times New Roman"/>
          <w:sz w:val="24"/>
          <w:szCs w:val="24"/>
          <w:lang w:val="en-GH"/>
        </w:rPr>
        <w:t>exclusion, intensification, and nationalisation</w:t>
      </w:r>
      <w:r w:rsidR="00D65CA0" w:rsidRPr="006A4119">
        <w:rPr>
          <w:rFonts w:ascii="Times New Roman" w:hAnsi="Times New Roman" w:cs="Times New Roman"/>
          <w:sz w:val="24"/>
          <w:szCs w:val="24"/>
          <w:lang w:val="en-GH"/>
        </w:rPr>
        <w:t xml:space="preserve">, discourses surrounding foreign nationals solidify into a narrative of foreignness as criminality. </w:t>
      </w:r>
      <w:r w:rsidR="0000276A" w:rsidRPr="006A4119">
        <w:rPr>
          <w:rFonts w:ascii="Times New Roman" w:hAnsi="Times New Roman" w:cs="Times New Roman"/>
          <w:sz w:val="24"/>
          <w:szCs w:val="24"/>
          <w:lang w:val="en-GH"/>
        </w:rPr>
        <w:t xml:space="preserve"> </w:t>
      </w:r>
    </w:p>
    <w:p w14:paraId="453B0C0C" w14:textId="20853E67" w:rsidR="00CD081C" w:rsidRPr="006A4119" w:rsidRDefault="00E11564"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 xml:space="preserve">The analysis shows that Ghanaian media do more than describe crimes. In their narratives, Chinese and Nigerian nationals are constructed as “outsiders” who threaten national security and order. Nigerians are predominantly linked to violence and fraud, while Chinese nationals are framed as economic exploiters through illegal mining and labour conflicts. Portrayals of this nature reinforce symbolic boundaries between ‘us’ (Ghanaians) and “them” (foreigners), which sustains suspicion and hostility toward these foreign nationals. In this way, crime reports serve not only to inform but to </w:t>
      </w:r>
      <w:proofErr w:type="spellStart"/>
      <w:r w:rsidRPr="006A4119">
        <w:rPr>
          <w:rFonts w:ascii="Times New Roman" w:hAnsi="Times New Roman" w:cs="Times New Roman"/>
          <w:sz w:val="24"/>
          <w:szCs w:val="24"/>
          <w:lang w:val="en-GH"/>
        </w:rPr>
        <w:t>legi</w:t>
      </w:r>
      <w:r w:rsidRPr="006A4119">
        <w:rPr>
          <w:rFonts w:ascii="Times New Roman" w:hAnsi="Times New Roman" w:cs="Times New Roman"/>
          <w:sz w:val="24"/>
          <w:szCs w:val="24"/>
        </w:rPr>
        <w:t>ti</w:t>
      </w:r>
      <w:proofErr w:type="spellEnd"/>
      <w:r w:rsidRPr="006A4119">
        <w:rPr>
          <w:rFonts w:ascii="Times New Roman" w:hAnsi="Times New Roman" w:cs="Times New Roman"/>
          <w:sz w:val="24"/>
          <w:szCs w:val="24"/>
          <w:lang w:val="en-GH"/>
        </w:rPr>
        <w:t>mise unequal treatment of foreigners within Ghanaian society and its criminal justice system.</w:t>
      </w:r>
    </w:p>
    <w:p w14:paraId="5E8329FF" w14:textId="4477DBE0" w:rsidR="00E11564" w:rsidRDefault="00E11564" w:rsidP="00284E5D">
      <w:pPr>
        <w:pStyle w:val="NoSpacing"/>
        <w:spacing w:line="280" w:lineRule="exact"/>
        <w:ind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 xml:space="preserve"> </w:t>
      </w:r>
    </w:p>
    <w:p w14:paraId="450FEC4E" w14:textId="77777777" w:rsidR="00292DA8" w:rsidRDefault="00292DA8" w:rsidP="00284E5D">
      <w:pPr>
        <w:pStyle w:val="NoSpacing"/>
        <w:spacing w:line="280" w:lineRule="exact"/>
        <w:ind w:firstLine="284"/>
        <w:contextualSpacing/>
        <w:jc w:val="both"/>
        <w:rPr>
          <w:rFonts w:ascii="Times New Roman" w:hAnsi="Times New Roman" w:cs="Times New Roman"/>
          <w:sz w:val="24"/>
          <w:szCs w:val="24"/>
          <w:lang w:val="en-GH"/>
        </w:rPr>
      </w:pPr>
    </w:p>
    <w:p w14:paraId="25DCE208" w14:textId="77777777" w:rsidR="00292DA8" w:rsidRDefault="00292DA8" w:rsidP="00284E5D">
      <w:pPr>
        <w:pStyle w:val="NoSpacing"/>
        <w:spacing w:line="280" w:lineRule="exact"/>
        <w:ind w:firstLine="284"/>
        <w:contextualSpacing/>
        <w:jc w:val="both"/>
        <w:rPr>
          <w:rFonts w:ascii="Times New Roman" w:hAnsi="Times New Roman" w:cs="Times New Roman"/>
          <w:sz w:val="24"/>
          <w:szCs w:val="24"/>
          <w:lang w:val="en-GH"/>
        </w:rPr>
      </w:pPr>
    </w:p>
    <w:p w14:paraId="6C680C31" w14:textId="77777777" w:rsidR="00292DA8" w:rsidRPr="006A4119" w:rsidRDefault="00292DA8" w:rsidP="00284E5D">
      <w:pPr>
        <w:pStyle w:val="NoSpacing"/>
        <w:spacing w:line="280" w:lineRule="exact"/>
        <w:ind w:firstLine="284"/>
        <w:contextualSpacing/>
        <w:jc w:val="both"/>
        <w:rPr>
          <w:rFonts w:ascii="Times New Roman" w:hAnsi="Times New Roman" w:cs="Times New Roman"/>
          <w:sz w:val="24"/>
          <w:szCs w:val="24"/>
          <w:lang w:val="en-GH"/>
        </w:rPr>
      </w:pPr>
    </w:p>
    <w:p w14:paraId="50BBDDE4" w14:textId="33821A85" w:rsidR="00E11564" w:rsidRPr="006A4119" w:rsidRDefault="00E11564" w:rsidP="00292DA8">
      <w:pPr>
        <w:pStyle w:val="NoSpacing"/>
        <w:numPr>
          <w:ilvl w:val="0"/>
          <w:numId w:val="49"/>
        </w:numPr>
        <w:spacing w:line="280" w:lineRule="exact"/>
        <w:contextualSpacing/>
        <w:jc w:val="both"/>
        <w:rPr>
          <w:rFonts w:ascii="Times New Roman" w:hAnsi="Times New Roman" w:cs="Times New Roman"/>
          <w:sz w:val="24"/>
          <w:szCs w:val="24"/>
        </w:rPr>
      </w:pPr>
      <w:r w:rsidRPr="006A4119">
        <w:rPr>
          <w:rFonts w:ascii="Times New Roman" w:hAnsi="Times New Roman" w:cs="Times New Roman"/>
          <w:b/>
          <w:bCs/>
          <w:sz w:val="24"/>
          <w:szCs w:val="24"/>
        </w:rPr>
        <w:lastRenderedPageBreak/>
        <w:t>Conclusion</w:t>
      </w:r>
    </w:p>
    <w:p w14:paraId="6CAFA3EE" w14:textId="51820F61"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bookmarkStart w:id="7" w:name="_Hlk187589242"/>
      <w:r w:rsidRPr="006A4119">
        <w:rPr>
          <w:rFonts w:ascii="Times New Roman" w:hAnsi="Times New Roman" w:cs="Times New Roman"/>
          <w:sz w:val="24"/>
          <w:szCs w:val="24"/>
        </w:rPr>
        <w:t xml:space="preserve">The pivotal role of the media in society is indisputable, functioning not only as an information source but also as a critical force in promoting social cohesion within communities, as underscored by Mastro (2015). This notwithstanding, this influential role has not been without controversy, as allegations of subjectivity have been raised by some foreign nationals against the Ghanaian media. Against this backdrop, this study examined the </w:t>
      </w:r>
      <w:r w:rsidRPr="006A4119">
        <w:rPr>
          <w:rFonts w:ascii="Times New Roman" w:hAnsi="Times New Roman" w:cs="Times New Roman"/>
          <w:bCs/>
          <w:sz w:val="24"/>
          <w:szCs w:val="24"/>
        </w:rPr>
        <w:t xml:space="preserve">linguistic features employed in Ghanaian online </w:t>
      </w:r>
      <w:r w:rsidRPr="006A4119">
        <w:rPr>
          <w:rFonts w:ascii="Times New Roman" w:hAnsi="Times New Roman" w:cs="Times New Roman"/>
          <w:sz w:val="24"/>
          <w:szCs w:val="24"/>
        </w:rPr>
        <w:t xml:space="preserve">newspapers in the portrayal of Chinese and Nigerian nationals in crime reports. </w:t>
      </w:r>
    </w:p>
    <w:p w14:paraId="53B2A3E7" w14:textId="0F353EE2" w:rsidR="00E11564" w:rsidRPr="006A4119" w:rsidRDefault="00E11564" w:rsidP="00284E5D">
      <w:pPr>
        <w:pStyle w:val="NoSpacing"/>
        <w:spacing w:line="280" w:lineRule="exact"/>
        <w:ind w:firstLine="284"/>
        <w:contextualSpacing/>
        <w:jc w:val="both"/>
        <w:rPr>
          <w:rFonts w:ascii="Times New Roman" w:hAnsi="Times New Roman" w:cs="Times New Roman"/>
          <w:bCs/>
          <w:sz w:val="24"/>
          <w:szCs w:val="24"/>
        </w:rPr>
      </w:pPr>
      <w:r w:rsidRPr="006A4119">
        <w:rPr>
          <w:rFonts w:ascii="Times New Roman" w:hAnsi="Times New Roman" w:cs="Times New Roman"/>
          <w:bCs/>
          <w:sz w:val="24"/>
          <w:szCs w:val="24"/>
        </w:rPr>
        <w:t xml:space="preserve">Consistent with the results of previous studies </w:t>
      </w:r>
      <w:r w:rsidR="005106E6" w:rsidRPr="006A4119">
        <w:rPr>
          <w:rFonts w:ascii="Times New Roman" w:hAnsi="Times New Roman" w:cs="Times New Roman"/>
          <w:bCs/>
          <w:sz w:val="24"/>
          <w:szCs w:val="24"/>
        </w:rPr>
        <w:t>(</w:t>
      </w:r>
      <w:proofErr w:type="spellStart"/>
      <w:r w:rsidR="005106E6" w:rsidRPr="006A4119">
        <w:rPr>
          <w:rFonts w:ascii="Times New Roman" w:hAnsi="Times New Roman" w:cs="Times New Roman"/>
        </w:rPr>
        <w:t>Arowosola</w:t>
      </w:r>
      <w:proofErr w:type="spellEnd"/>
      <w:r w:rsidR="005106E6" w:rsidRPr="006A4119">
        <w:rPr>
          <w:rFonts w:ascii="Times New Roman" w:hAnsi="Times New Roman" w:cs="Times New Roman"/>
        </w:rPr>
        <w:t xml:space="preserve"> 2020, </w:t>
      </w:r>
      <w:proofErr w:type="spellStart"/>
      <w:r w:rsidR="005106E6" w:rsidRPr="006A4119">
        <w:rPr>
          <w:rFonts w:ascii="Times New Roman" w:hAnsi="Times New Roman" w:cs="Times New Roman"/>
        </w:rPr>
        <w:t>Kaulfuss</w:t>
      </w:r>
      <w:proofErr w:type="spellEnd"/>
      <w:r w:rsidR="005106E6" w:rsidRPr="006A4119">
        <w:rPr>
          <w:rFonts w:ascii="Times New Roman" w:hAnsi="Times New Roman" w:cs="Times New Roman"/>
        </w:rPr>
        <w:t xml:space="preserve"> 2020; Khan, Ahsan, and Tariq 2021; </w:t>
      </w:r>
      <w:r w:rsidR="005106E6" w:rsidRPr="006A4119">
        <w:rPr>
          <w:rFonts w:ascii="Times New Roman" w:hAnsi="Times New Roman" w:cs="Times New Roman"/>
          <w:lang w:val="en-GH"/>
        </w:rPr>
        <w:t xml:space="preserve">Reid 2021; </w:t>
      </w:r>
      <w:r w:rsidR="005106E6" w:rsidRPr="006A4119">
        <w:rPr>
          <w:rFonts w:ascii="Times New Roman" w:hAnsi="Times New Roman" w:cs="Times New Roman"/>
        </w:rPr>
        <w:t xml:space="preserve">Cengiz and Karlson 2021, </w:t>
      </w:r>
      <w:r w:rsidR="005106E6" w:rsidRPr="006A4119">
        <w:rPr>
          <w:rFonts w:ascii="Times New Roman" w:hAnsi="Times New Roman" w:cs="Times New Roman"/>
          <w:lang w:val="en-GH"/>
        </w:rPr>
        <w:t xml:space="preserve">Kapetanovic 2022) </w:t>
      </w:r>
      <w:r w:rsidRPr="006A4119">
        <w:rPr>
          <w:rFonts w:ascii="Times New Roman" w:hAnsi="Times New Roman" w:cs="Times New Roman"/>
          <w:bCs/>
          <w:sz w:val="24"/>
          <w:szCs w:val="24"/>
        </w:rPr>
        <w:t xml:space="preserve">and confirming the allegations </w:t>
      </w:r>
      <w:r w:rsidRPr="006A4119">
        <w:rPr>
          <w:rFonts w:ascii="Times New Roman" w:hAnsi="Times New Roman" w:cs="Times New Roman"/>
          <w:bCs/>
          <w:sz w:val="24"/>
          <w:szCs w:val="24"/>
          <w:lang w:val="en-GH"/>
        </w:rPr>
        <w:t>made by some members of the migrant community</w:t>
      </w:r>
      <w:r w:rsidRPr="006A4119">
        <w:rPr>
          <w:rFonts w:ascii="Times New Roman" w:hAnsi="Times New Roman" w:cs="Times New Roman"/>
          <w:bCs/>
          <w:sz w:val="24"/>
          <w:szCs w:val="24"/>
        </w:rPr>
        <w:t xml:space="preserve">, the findings of the study suggest that there are elements of prejudice in the discourses on foreign nationals. According to the findings, the media not only present facts to consumers but, in disseminating information on criminal </w:t>
      </w:r>
      <w:proofErr w:type="spellStart"/>
      <w:r w:rsidRPr="006A4119">
        <w:rPr>
          <w:rFonts w:ascii="Times New Roman" w:hAnsi="Times New Roman" w:cs="Times New Roman"/>
          <w:bCs/>
          <w:sz w:val="24"/>
          <w:szCs w:val="24"/>
        </w:rPr>
        <w:t>behaviours</w:t>
      </w:r>
      <w:proofErr w:type="spellEnd"/>
      <w:r w:rsidRPr="006A4119">
        <w:rPr>
          <w:rFonts w:ascii="Times New Roman" w:hAnsi="Times New Roman" w:cs="Times New Roman"/>
          <w:bCs/>
          <w:sz w:val="24"/>
          <w:szCs w:val="24"/>
        </w:rPr>
        <w:t xml:space="preserve"> of individual foreign nationals to the public, they propagate hidden ideologies about them. The linguistic analysis of the texts reveals that through exclusion, intensification, </w:t>
      </w:r>
      <w:proofErr w:type="spellStart"/>
      <w:r w:rsidR="00F94F63" w:rsidRPr="006A4119">
        <w:rPr>
          <w:rFonts w:ascii="Times New Roman" w:hAnsi="Times New Roman" w:cs="Times New Roman"/>
          <w:bCs/>
          <w:sz w:val="24"/>
          <w:szCs w:val="24"/>
        </w:rPr>
        <w:t>functionali</w:t>
      </w:r>
      <w:r w:rsidR="003443C0" w:rsidRPr="006A4119">
        <w:rPr>
          <w:rFonts w:ascii="Times New Roman" w:hAnsi="Times New Roman" w:cs="Times New Roman"/>
          <w:bCs/>
          <w:sz w:val="24"/>
          <w:szCs w:val="24"/>
        </w:rPr>
        <w:t>s</w:t>
      </w:r>
      <w:r w:rsidR="00F94F63" w:rsidRPr="006A4119">
        <w:rPr>
          <w:rFonts w:ascii="Times New Roman" w:hAnsi="Times New Roman" w:cs="Times New Roman"/>
          <w:bCs/>
          <w:sz w:val="24"/>
          <w:szCs w:val="24"/>
        </w:rPr>
        <w:t>ation</w:t>
      </w:r>
      <w:proofErr w:type="spellEnd"/>
      <w:r w:rsidR="00F94F63" w:rsidRPr="006A4119">
        <w:rPr>
          <w:rFonts w:ascii="Times New Roman" w:hAnsi="Times New Roman" w:cs="Times New Roman"/>
          <w:bCs/>
          <w:sz w:val="24"/>
          <w:szCs w:val="24"/>
        </w:rPr>
        <w:t xml:space="preserve"> </w:t>
      </w:r>
      <w:r w:rsidRPr="006A4119">
        <w:rPr>
          <w:rFonts w:ascii="Times New Roman" w:hAnsi="Times New Roman" w:cs="Times New Roman"/>
          <w:bCs/>
          <w:sz w:val="24"/>
          <w:szCs w:val="24"/>
        </w:rPr>
        <w:t xml:space="preserve">and </w:t>
      </w:r>
      <w:proofErr w:type="spellStart"/>
      <w:r w:rsidRPr="006A4119">
        <w:rPr>
          <w:rFonts w:ascii="Times New Roman" w:hAnsi="Times New Roman" w:cs="Times New Roman"/>
          <w:bCs/>
          <w:sz w:val="24"/>
          <w:szCs w:val="24"/>
        </w:rPr>
        <w:t>nationali</w:t>
      </w:r>
      <w:r w:rsidR="00F94F63" w:rsidRPr="006A4119">
        <w:rPr>
          <w:rFonts w:ascii="Times New Roman" w:hAnsi="Times New Roman" w:cs="Times New Roman"/>
          <w:bCs/>
          <w:sz w:val="24"/>
          <w:szCs w:val="24"/>
        </w:rPr>
        <w:t>s</w:t>
      </w:r>
      <w:r w:rsidRPr="006A4119">
        <w:rPr>
          <w:rFonts w:ascii="Times New Roman" w:hAnsi="Times New Roman" w:cs="Times New Roman"/>
          <w:bCs/>
          <w:sz w:val="24"/>
          <w:szCs w:val="24"/>
        </w:rPr>
        <w:t>ation</w:t>
      </w:r>
      <w:proofErr w:type="spellEnd"/>
      <w:r w:rsidRPr="006A4119">
        <w:rPr>
          <w:rFonts w:ascii="Times New Roman" w:hAnsi="Times New Roman" w:cs="Times New Roman"/>
          <w:bCs/>
          <w:sz w:val="24"/>
          <w:szCs w:val="24"/>
        </w:rPr>
        <w:t>, suspects and members of their countries are depicted as criminals</w:t>
      </w:r>
      <w:r w:rsidR="00BC37EE" w:rsidRPr="006A4119">
        <w:rPr>
          <w:rFonts w:ascii="Times New Roman" w:hAnsi="Times New Roman" w:cs="Times New Roman"/>
          <w:bCs/>
          <w:sz w:val="24"/>
          <w:szCs w:val="24"/>
        </w:rPr>
        <w:t>, outsiders</w:t>
      </w:r>
      <w:r w:rsidR="003D49AB" w:rsidRPr="006A4119">
        <w:rPr>
          <w:rFonts w:ascii="Times New Roman" w:hAnsi="Times New Roman" w:cs="Times New Roman"/>
          <w:bCs/>
          <w:sz w:val="24"/>
          <w:szCs w:val="24"/>
        </w:rPr>
        <w:t>, morally opposed to Ghanaian victims, recurrent actors in crime narratives</w:t>
      </w:r>
      <w:r w:rsidRPr="006A4119">
        <w:rPr>
          <w:rFonts w:ascii="Times New Roman" w:hAnsi="Times New Roman" w:cs="Times New Roman"/>
          <w:bCs/>
          <w:sz w:val="24"/>
          <w:szCs w:val="24"/>
        </w:rPr>
        <w:t xml:space="preserve"> and a threat to Ghanaians.</w:t>
      </w:r>
      <w:r w:rsidR="00BC37EE" w:rsidRPr="006A4119">
        <w:rPr>
          <w:rFonts w:ascii="Times New Roman" w:hAnsi="Times New Roman" w:cs="Times New Roman"/>
          <w:bCs/>
          <w:sz w:val="24"/>
          <w:szCs w:val="24"/>
        </w:rPr>
        <w:t xml:space="preserve"> </w:t>
      </w:r>
    </w:p>
    <w:p w14:paraId="721B7740" w14:textId="11C1C321" w:rsidR="00E11564"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bCs/>
          <w:sz w:val="24"/>
          <w:szCs w:val="24"/>
        </w:rPr>
        <w:t xml:space="preserve">In line with </w:t>
      </w:r>
      <w:r w:rsidR="00E423A0" w:rsidRPr="006A4119">
        <w:rPr>
          <w:rFonts w:ascii="Times New Roman" w:hAnsi="Times New Roman" w:cs="Times New Roman"/>
          <w:sz w:val="24"/>
          <w:szCs w:val="24"/>
        </w:rPr>
        <w:t xml:space="preserve">Bruno (2016), </w:t>
      </w:r>
      <w:r w:rsidR="00E423A0" w:rsidRPr="006A4119">
        <w:rPr>
          <w:rFonts w:ascii="Times New Roman" w:hAnsi="Times New Roman" w:cs="Times New Roman"/>
          <w:bCs/>
          <w:sz w:val="24"/>
          <w:szCs w:val="24"/>
        </w:rPr>
        <w:t xml:space="preserve">Balica and Marinescu (2018), and </w:t>
      </w:r>
      <w:proofErr w:type="spellStart"/>
      <w:r w:rsidR="00E423A0" w:rsidRPr="006A4119">
        <w:rPr>
          <w:rFonts w:ascii="Times New Roman" w:hAnsi="Times New Roman" w:cs="Times New Roman"/>
          <w:sz w:val="24"/>
          <w:szCs w:val="24"/>
        </w:rPr>
        <w:t>Arowosola</w:t>
      </w:r>
      <w:proofErr w:type="spellEnd"/>
      <w:r w:rsidR="00E423A0" w:rsidRPr="006A4119">
        <w:rPr>
          <w:rFonts w:ascii="Times New Roman" w:hAnsi="Times New Roman" w:cs="Times New Roman"/>
          <w:sz w:val="24"/>
          <w:szCs w:val="24"/>
        </w:rPr>
        <w:t xml:space="preserve"> (2020)</w:t>
      </w:r>
      <w:r w:rsidRPr="006A4119">
        <w:rPr>
          <w:rFonts w:ascii="Times New Roman" w:hAnsi="Times New Roman" w:cs="Times New Roman"/>
          <w:bCs/>
          <w:sz w:val="24"/>
          <w:szCs w:val="24"/>
        </w:rPr>
        <w:t xml:space="preserve">, the findings indicate that </w:t>
      </w:r>
      <w:r w:rsidRPr="006A4119">
        <w:rPr>
          <w:rFonts w:ascii="Times New Roman" w:hAnsi="Times New Roman" w:cs="Times New Roman"/>
          <w:bCs/>
          <w:sz w:val="24"/>
          <w:szCs w:val="24"/>
          <w:lang w:val="en-GH"/>
        </w:rPr>
        <w:t>through the portrayal of a single violent case, the media impose</w:t>
      </w:r>
      <w:r w:rsidR="008715EC" w:rsidRPr="006A4119">
        <w:rPr>
          <w:rFonts w:ascii="Times New Roman" w:hAnsi="Times New Roman" w:cs="Times New Roman"/>
          <w:bCs/>
          <w:sz w:val="24"/>
          <w:szCs w:val="24"/>
        </w:rPr>
        <w:t>s</w:t>
      </w:r>
      <w:r w:rsidRPr="006A4119">
        <w:rPr>
          <w:rFonts w:ascii="Times New Roman" w:hAnsi="Times New Roman" w:cs="Times New Roman"/>
          <w:bCs/>
          <w:sz w:val="24"/>
          <w:szCs w:val="24"/>
          <w:lang w:val="en-GH"/>
        </w:rPr>
        <w:t xml:space="preserve"> the “criminal” identity on entire nationalities, </w:t>
      </w:r>
      <w:r w:rsidRPr="006A4119">
        <w:rPr>
          <w:rFonts w:ascii="Times New Roman" w:hAnsi="Times New Roman" w:cs="Times New Roman"/>
          <w:bCs/>
          <w:sz w:val="24"/>
          <w:szCs w:val="24"/>
        </w:rPr>
        <w:t xml:space="preserve">thereby diffusing individual blame onto a national group. </w:t>
      </w:r>
      <w:r w:rsidRPr="006A4119">
        <w:rPr>
          <w:rFonts w:ascii="Times New Roman" w:hAnsi="Times New Roman" w:cs="Times New Roman"/>
          <w:sz w:val="24"/>
          <w:szCs w:val="24"/>
        </w:rPr>
        <w:t xml:space="preserve">It is a fact that crime has no national </w:t>
      </w:r>
      <w:proofErr w:type="spellStart"/>
      <w:r w:rsidRPr="006A4119">
        <w:rPr>
          <w:rFonts w:ascii="Times New Roman" w:hAnsi="Times New Roman" w:cs="Times New Roman"/>
          <w:sz w:val="24"/>
          <w:szCs w:val="24"/>
        </w:rPr>
        <w:t>colour</w:t>
      </w:r>
      <w:proofErr w:type="spellEnd"/>
      <w:r w:rsidRPr="006A4119">
        <w:rPr>
          <w:rFonts w:ascii="Times New Roman" w:hAnsi="Times New Roman" w:cs="Times New Roman"/>
          <w:sz w:val="24"/>
          <w:szCs w:val="24"/>
        </w:rPr>
        <w:t xml:space="preserve">. However, according to the findings, nationality has become a very significant feature of crime news involving foreign nationals. This finding corroborates </w:t>
      </w:r>
      <w:proofErr w:type="spellStart"/>
      <w:r w:rsidR="00E423A0" w:rsidRPr="006A4119">
        <w:rPr>
          <w:rFonts w:ascii="Times New Roman" w:hAnsi="Times New Roman" w:cs="Times New Roman"/>
          <w:sz w:val="24"/>
          <w:szCs w:val="24"/>
        </w:rPr>
        <w:t>Biebuyck</w:t>
      </w:r>
      <w:proofErr w:type="spellEnd"/>
      <w:r w:rsidR="00E423A0" w:rsidRPr="006A4119">
        <w:rPr>
          <w:rFonts w:ascii="Times New Roman" w:hAnsi="Times New Roman" w:cs="Times New Roman"/>
          <w:sz w:val="24"/>
          <w:szCs w:val="24"/>
        </w:rPr>
        <w:t xml:space="preserve"> (2014) and </w:t>
      </w:r>
      <w:r w:rsidRPr="006A4119">
        <w:rPr>
          <w:rFonts w:ascii="Times New Roman" w:hAnsi="Times New Roman" w:cs="Times New Roman"/>
          <w:sz w:val="24"/>
          <w:szCs w:val="24"/>
        </w:rPr>
        <w:t>Füstös’ (2023) stud</w:t>
      </w:r>
      <w:r w:rsidR="00E423A0" w:rsidRPr="006A4119">
        <w:rPr>
          <w:rFonts w:ascii="Times New Roman" w:hAnsi="Times New Roman" w:cs="Times New Roman"/>
          <w:sz w:val="24"/>
          <w:szCs w:val="24"/>
        </w:rPr>
        <w:t>ies</w:t>
      </w:r>
      <w:r w:rsidRPr="006A4119">
        <w:rPr>
          <w:rFonts w:ascii="Times New Roman" w:hAnsi="Times New Roman" w:cs="Times New Roman"/>
          <w:sz w:val="24"/>
          <w:szCs w:val="24"/>
        </w:rPr>
        <w:t>, which report</w:t>
      </w:r>
      <w:r w:rsidR="008715EC" w:rsidRPr="006A4119">
        <w:rPr>
          <w:rFonts w:ascii="Times New Roman" w:hAnsi="Times New Roman" w:cs="Times New Roman"/>
          <w:sz w:val="24"/>
          <w:szCs w:val="24"/>
        </w:rPr>
        <w:t>s</w:t>
      </w:r>
      <w:r w:rsidRPr="006A4119">
        <w:rPr>
          <w:rFonts w:ascii="Times New Roman" w:hAnsi="Times New Roman" w:cs="Times New Roman"/>
          <w:sz w:val="24"/>
          <w:szCs w:val="24"/>
        </w:rPr>
        <w:t xml:space="preserve"> that migrant offenders were consistently portrayed as a collective group, with their nationalities explicitly stated in every report. This approach risks reinforcing stereotypes that may damage the reputation of foreign nationals and influence the treatment they may receive from Ghanaian citizens</w:t>
      </w:r>
      <w:r w:rsidR="008715EC" w:rsidRPr="006A4119">
        <w:rPr>
          <w:rFonts w:ascii="Times New Roman" w:hAnsi="Times New Roman" w:cs="Times New Roman"/>
          <w:sz w:val="24"/>
          <w:szCs w:val="24"/>
        </w:rPr>
        <w:t xml:space="preserve"> which </w:t>
      </w:r>
      <w:r w:rsidRPr="006A4119">
        <w:rPr>
          <w:rFonts w:ascii="Times New Roman" w:hAnsi="Times New Roman" w:cs="Times New Roman"/>
          <w:sz w:val="24"/>
          <w:szCs w:val="24"/>
        </w:rPr>
        <w:t>may not only lead to the blanket labeling of foreigners as threats, but also fuel xenophobic attitudes, deepen societal divisions, strain intercultural relations, and complicate international diplomacy.</w:t>
      </w:r>
    </w:p>
    <w:p w14:paraId="22BACAA9" w14:textId="1AA8E458" w:rsidR="00E11564" w:rsidRPr="006A4119" w:rsidRDefault="008715EC"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T</w:t>
      </w:r>
      <w:r w:rsidR="00E11564" w:rsidRPr="006A4119">
        <w:rPr>
          <w:rFonts w:ascii="Times New Roman" w:hAnsi="Times New Roman" w:cs="Times New Roman"/>
          <w:sz w:val="24"/>
          <w:szCs w:val="24"/>
        </w:rPr>
        <w:t xml:space="preserve">his </w:t>
      </w:r>
      <w:r w:rsidR="0012346F" w:rsidRPr="006A4119">
        <w:rPr>
          <w:rFonts w:ascii="Times New Roman" w:hAnsi="Times New Roman" w:cs="Times New Roman"/>
          <w:sz w:val="24"/>
          <w:szCs w:val="24"/>
        </w:rPr>
        <w:t>research</w:t>
      </w:r>
      <w:r w:rsidR="00E11564" w:rsidRPr="006A4119">
        <w:rPr>
          <w:rFonts w:ascii="Times New Roman" w:hAnsi="Times New Roman" w:cs="Times New Roman"/>
          <w:sz w:val="24"/>
          <w:szCs w:val="24"/>
        </w:rPr>
        <w:t xml:space="preserve"> draw</w:t>
      </w:r>
      <w:r w:rsidRPr="006A4119">
        <w:rPr>
          <w:rFonts w:ascii="Times New Roman" w:hAnsi="Times New Roman" w:cs="Times New Roman"/>
          <w:sz w:val="24"/>
          <w:szCs w:val="24"/>
        </w:rPr>
        <w:t>s</w:t>
      </w:r>
      <w:r w:rsidR="00E11564" w:rsidRPr="006A4119">
        <w:rPr>
          <w:rFonts w:ascii="Times New Roman" w:hAnsi="Times New Roman" w:cs="Times New Roman"/>
          <w:sz w:val="24"/>
          <w:szCs w:val="24"/>
        </w:rPr>
        <w:t xml:space="preserve"> attention to the often-overlooked discriminatory patterns embedded in media discourse. It is important to acknowledge that many of these media reports are shaped by police narratives, as journalists often rely heavily on information drawn directly from police sources. As a result, some representations in the media may reflect biases embedded in official accounts rather than deliberate editorial choices. This highlights the need to critically examine how police </w:t>
      </w:r>
      <w:proofErr w:type="gramStart"/>
      <w:r w:rsidR="00E11564" w:rsidRPr="006A4119">
        <w:rPr>
          <w:rFonts w:ascii="Times New Roman" w:hAnsi="Times New Roman" w:cs="Times New Roman"/>
          <w:sz w:val="24"/>
          <w:szCs w:val="24"/>
        </w:rPr>
        <w:t>reports</w:t>
      </w:r>
      <w:proofErr w:type="gramEnd"/>
      <w:r w:rsidR="00E11564" w:rsidRPr="006A4119">
        <w:rPr>
          <w:rFonts w:ascii="Times New Roman" w:hAnsi="Times New Roman" w:cs="Times New Roman"/>
          <w:sz w:val="24"/>
          <w:szCs w:val="24"/>
        </w:rPr>
        <w:t xml:space="preserve"> themselves frame </w:t>
      </w:r>
      <w:r w:rsidR="00E11564" w:rsidRPr="006A4119">
        <w:rPr>
          <w:rFonts w:ascii="Times New Roman" w:hAnsi="Times New Roman" w:cs="Times New Roman"/>
          <w:sz w:val="24"/>
          <w:szCs w:val="24"/>
        </w:rPr>
        <w:lastRenderedPageBreak/>
        <w:t>foreign nationals, as these narratives often serve as the foundation for subsequent media portrayals.</w:t>
      </w:r>
    </w:p>
    <w:p w14:paraId="06A48714" w14:textId="1BC11E54" w:rsidR="00DE67A5" w:rsidRPr="006A4119" w:rsidRDefault="00E11564"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The findings of the study have implications for policies and media practices. To present objective reportage on crimes, the media must avoid the explicit identification of suspects by their nationalities except in situations where such details are pertinent to the story. Like </w:t>
      </w:r>
      <w:proofErr w:type="spellStart"/>
      <w:r w:rsidRPr="006A4119">
        <w:rPr>
          <w:rFonts w:ascii="Times New Roman" w:hAnsi="Times New Roman" w:cs="Times New Roman"/>
          <w:sz w:val="24"/>
          <w:szCs w:val="24"/>
        </w:rPr>
        <w:t>colour</w:t>
      </w:r>
      <w:proofErr w:type="spellEnd"/>
      <w:r w:rsidRPr="006A4119">
        <w:rPr>
          <w:rFonts w:ascii="Times New Roman" w:hAnsi="Times New Roman" w:cs="Times New Roman"/>
          <w:sz w:val="24"/>
          <w:szCs w:val="24"/>
        </w:rPr>
        <w:t xml:space="preserve">-blind policies which bar journalists from identifying suspects or offenders by race or ethnicity, we propose a </w:t>
      </w:r>
      <w:r w:rsidRPr="006A4119">
        <w:rPr>
          <w:rFonts w:ascii="Times New Roman" w:hAnsi="Times New Roman" w:cs="Times New Roman"/>
          <w:i/>
          <w:iCs/>
          <w:sz w:val="24"/>
          <w:szCs w:val="24"/>
        </w:rPr>
        <w:t>nationality-blind policy</w:t>
      </w:r>
      <w:r w:rsidRPr="006A4119">
        <w:rPr>
          <w:rFonts w:ascii="Times New Roman" w:hAnsi="Times New Roman" w:cs="Times New Roman"/>
          <w:sz w:val="24"/>
          <w:szCs w:val="24"/>
        </w:rPr>
        <w:t xml:space="preserve"> which would prevent journalists from identifying suspects by their nationalities.</w:t>
      </w:r>
      <w:bookmarkEnd w:id="7"/>
    </w:p>
    <w:p w14:paraId="18112EAE" w14:textId="77777777" w:rsidR="00E61D46" w:rsidRPr="006A4119" w:rsidRDefault="00E61D46" w:rsidP="00284E5D">
      <w:pPr>
        <w:pStyle w:val="NoSpacing"/>
        <w:spacing w:line="280" w:lineRule="exact"/>
        <w:ind w:firstLine="284"/>
        <w:contextualSpacing/>
        <w:jc w:val="both"/>
        <w:rPr>
          <w:rFonts w:ascii="Times New Roman" w:hAnsi="Times New Roman" w:cs="Times New Roman"/>
          <w:sz w:val="24"/>
          <w:szCs w:val="24"/>
        </w:rPr>
      </w:pPr>
    </w:p>
    <w:p w14:paraId="735DF001"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5DFDF2C5"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1D9BBEEF"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2CE6F1BF"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31FDA980"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53B33616"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28EFF376"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14C369DC"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2DE7899F"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18233181"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357EB37C"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35BDAC17"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65AF202F"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69477550"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5A07787C"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5B1E073D"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27C3F0E9"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016B63D0"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3E831AB0"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1D41A230"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0730C15E"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10241DAE"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339B56A5"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65911FEF"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3D0634D7"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7239FA89"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72A70108"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16D42019" w14:textId="77777777" w:rsidR="00292DA8" w:rsidRDefault="00292DA8"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0E84E424"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40BBC091" w14:textId="77777777" w:rsidR="00A74BDA" w:rsidRDefault="00A74BDA"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p>
    <w:p w14:paraId="0BC01427" w14:textId="1B30F88C" w:rsidR="005E304D" w:rsidRPr="006A4119" w:rsidRDefault="005E304D" w:rsidP="00284E5D">
      <w:pPr>
        <w:pStyle w:val="ListParagraph"/>
        <w:tabs>
          <w:tab w:val="left" w:pos="2340"/>
        </w:tabs>
        <w:spacing w:after="0" w:line="280" w:lineRule="exact"/>
        <w:ind w:left="360" w:firstLine="284"/>
        <w:jc w:val="both"/>
        <w:rPr>
          <w:rFonts w:ascii="Times New Roman" w:hAnsi="Times New Roman" w:cs="Times New Roman"/>
          <w:b/>
          <w:bCs/>
          <w:sz w:val="24"/>
          <w:szCs w:val="24"/>
        </w:rPr>
      </w:pPr>
      <w:r w:rsidRPr="006A4119">
        <w:rPr>
          <w:rFonts w:ascii="Times New Roman" w:hAnsi="Times New Roman" w:cs="Times New Roman"/>
          <w:b/>
          <w:bCs/>
          <w:sz w:val="24"/>
          <w:szCs w:val="24"/>
        </w:rPr>
        <w:lastRenderedPageBreak/>
        <w:t>References</w:t>
      </w:r>
    </w:p>
    <w:p w14:paraId="669511AA" w14:textId="77777777" w:rsidR="005F015F" w:rsidRPr="006A4119" w:rsidRDefault="005E304D" w:rsidP="00A74BDA">
      <w:pPr>
        <w:pStyle w:val="NoSpacing"/>
        <w:spacing w:line="280" w:lineRule="exact"/>
        <w:contextualSpacing/>
        <w:rPr>
          <w:rFonts w:ascii="Times New Roman" w:hAnsi="Times New Roman" w:cs="Times New Roman"/>
          <w:sz w:val="24"/>
          <w:szCs w:val="24"/>
        </w:rPr>
      </w:pPr>
      <w:r w:rsidRPr="006A4119">
        <w:rPr>
          <w:rFonts w:ascii="Times New Roman" w:hAnsi="Times New Roman" w:cs="Times New Roman"/>
          <w:sz w:val="24"/>
          <w:szCs w:val="24"/>
        </w:rPr>
        <w:t>Abid</w:t>
      </w:r>
      <w:r w:rsidR="005F015F" w:rsidRPr="006A4119">
        <w:rPr>
          <w:rFonts w:ascii="Times New Roman" w:hAnsi="Times New Roman" w:cs="Times New Roman"/>
          <w:sz w:val="24"/>
          <w:szCs w:val="24"/>
        </w:rPr>
        <w:t xml:space="preserve"> </w:t>
      </w:r>
      <w:r w:rsidRPr="006A4119">
        <w:rPr>
          <w:rFonts w:ascii="Times New Roman" w:hAnsi="Times New Roman" w:cs="Times New Roman"/>
          <w:sz w:val="24"/>
          <w:szCs w:val="24"/>
        </w:rPr>
        <w:t>R</w:t>
      </w:r>
      <w:r w:rsidR="005F015F" w:rsidRPr="006A4119">
        <w:rPr>
          <w:rFonts w:ascii="Times New Roman" w:hAnsi="Times New Roman" w:cs="Times New Roman"/>
          <w:sz w:val="24"/>
          <w:szCs w:val="24"/>
        </w:rPr>
        <w:t xml:space="preserve">aith Zaher, </w:t>
      </w:r>
      <w:r w:rsidRPr="006A4119">
        <w:rPr>
          <w:rFonts w:ascii="Times New Roman" w:hAnsi="Times New Roman" w:cs="Times New Roman"/>
          <w:sz w:val="24"/>
          <w:szCs w:val="24"/>
        </w:rPr>
        <w:t>Manan S</w:t>
      </w:r>
      <w:r w:rsidR="005F015F" w:rsidRPr="006A4119">
        <w:rPr>
          <w:rFonts w:ascii="Times New Roman" w:hAnsi="Times New Roman" w:cs="Times New Roman"/>
          <w:sz w:val="24"/>
          <w:szCs w:val="24"/>
        </w:rPr>
        <w:t xml:space="preserve">hakila Abdul, and </w:t>
      </w:r>
      <w:r w:rsidRPr="006A4119">
        <w:rPr>
          <w:rFonts w:ascii="Times New Roman" w:hAnsi="Times New Roman" w:cs="Times New Roman"/>
          <w:sz w:val="24"/>
          <w:szCs w:val="24"/>
        </w:rPr>
        <w:t>Amir Z</w:t>
      </w:r>
      <w:r w:rsidR="005F015F" w:rsidRPr="006A4119">
        <w:rPr>
          <w:rFonts w:ascii="Times New Roman" w:hAnsi="Times New Roman" w:cs="Times New Roman"/>
          <w:sz w:val="24"/>
          <w:szCs w:val="24"/>
        </w:rPr>
        <w:t>uhair</w:t>
      </w:r>
      <w:r w:rsidRPr="006A4119">
        <w:rPr>
          <w:rFonts w:ascii="Times New Roman" w:hAnsi="Times New Roman" w:cs="Times New Roman"/>
          <w:sz w:val="24"/>
          <w:szCs w:val="24"/>
        </w:rPr>
        <w:t xml:space="preserve"> A</w:t>
      </w:r>
      <w:r w:rsidR="005F015F" w:rsidRPr="006A4119">
        <w:rPr>
          <w:rFonts w:ascii="Times New Roman" w:hAnsi="Times New Roman" w:cs="Times New Roman"/>
          <w:sz w:val="24"/>
          <w:szCs w:val="24"/>
        </w:rPr>
        <w:t>bdul</w:t>
      </w:r>
      <w:r w:rsidRPr="006A4119">
        <w:rPr>
          <w:rFonts w:ascii="Times New Roman" w:hAnsi="Times New Roman" w:cs="Times New Roman"/>
          <w:sz w:val="24"/>
          <w:szCs w:val="24"/>
        </w:rPr>
        <w:t xml:space="preserve">. 2013. Those </w:t>
      </w:r>
    </w:p>
    <w:p w14:paraId="24CD2D7D" w14:textId="12F54642" w:rsidR="005E304D" w:rsidRPr="006A4119" w:rsidRDefault="005E304D" w:rsidP="00A74BDA">
      <w:pPr>
        <w:pStyle w:val="NoSpacing"/>
        <w:spacing w:line="280" w:lineRule="exact"/>
        <w:ind w:left="720"/>
        <w:contextualSpacing/>
        <w:rPr>
          <w:rFonts w:ascii="Times New Roman" w:hAnsi="Times New Roman" w:cs="Times New Roman"/>
          <w:sz w:val="24"/>
          <w:szCs w:val="24"/>
        </w:rPr>
      </w:pPr>
      <w:r w:rsidRPr="006A4119">
        <w:rPr>
          <w:rFonts w:ascii="Times New Roman" w:hAnsi="Times New Roman" w:cs="Times New Roman"/>
          <w:sz w:val="24"/>
          <w:szCs w:val="24"/>
        </w:rPr>
        <w:t xml:space="preserve">Nation Wreckers are Suffering from Inferiority Complex: The Depiction of Chinese Miners in the Ghanaian Press. </w:t>
      </w:r>
      <w:r w:rsidRPr="006A4119">
        <w:rPr>
          <w:rFonts w:ascii="Times New Roman" w:hAnsi="Times New Roman" w:cs="Times New Roman"/>
          <w:i/>
          <w:iCs/>
          <w:sz w:val="24"/>
          <w:szCs w:val="24"/>
        </w:rPr>
        <w:t>International Journal of Society, Culture &amp; Language</w:t>
      </w:r>
      <w:r w:rsidR="005F015F"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1(2): 34-50.</w:t>
      </w:r>
    </w:p>
    <w:p w14:paraId="6E56D4FF" w14:textId="77777777" w:rsidR="005E304D" w:rsidRPr="006A4119" w:rsidRDefault="005E304D" w:rsidP="00284E5D">
      <w:pPr>
        <w:pStyle w:val="NoSpacing"/>
        <w:spacing w:line="280" w:lineRule="exact"/>
        <w:ind w:left="851" w:firstLine="284"/>
        <w:contextualSpacing/>
        <w:rPr>
          <w:rFonts w:ascii="Times New Roman" w:hAnsi="Times New Roman" w:cs="Times New Roman"/>
          <w:sz w:val="24"/>
          <w:szCs w:val="24"/>
        </w:rPr>
      </w:pPr>
    </w:p>
    <w:p w14:paraId="14362A82" w14:textId="3EABBE26" w:rsidR="005E304D" w:rsidRPr="006A4119" w:rsidRDefault="005E304D" w:rsidP="00A74BDA">
      <w:pPr>
        <w:pStyle w:val="NoSpacing"/>
        <w:spacing w:line="280" w:lineRule="exact"/>
        <w:contextualSpacing/>
        <w:rPr>
          <w:rFonts w:ascii="Times New Roman" w:hAnsi="Times New Roman" w:cs="Times New Roman"/>
          <w:sz w:val="24"/>
          <w:szCs w:val="24"/>
        </w:rPr>
      </w:pPr>
      <w:r w:rsidRPr="006A4119">
        <w:rPr>
          <w:rFonts w:ascii="Times New Roman" w:hAnsi="Times New Roman" w:cs="Times New Roman"/>
          <w:sz w:val="24"/>
          <w:szCs w:val="24"/>
        </w:rPr>
        <w:t xml:space="preserve">Amadu, M. F., Mohammed, A. M., Alhassan, A., </w:t>
      </w:r>
      <w:r w:rsidR="005F015F" w:rsidRPr="006A4119">
        <w:rPr>
          <w:rFonts w:ascii="Times New Roman" w:hAnsi="Times New Roman" w:cs="Times New Roman"/>
          <w:sz w:val="24"/>
          <w:szCs w:val="24"/>
        </w:rPr>
        <w:t>and</w:t>
      </w:r>
      <w:r w:rsidRPr="006A4119">
        <w:rPr>
          <w:rFonts w:ascii="Times New Roman" w:hAnsi="Times New Roman" w:cs="Times New Roman"/>
          <w:sz w:val="24"/>
          <w:szCs w:val="24"/>
        </w:rPr>
        <w:t xml:space="preserve"> Mohammed, F. 2018. </w:t>
      </w:r>
    </w:p>
    <w:p w14:paraId="7D09780B" w14:textId="0560122B" w:rsidR="005E304D" w:rsidRPr="006A4119" w:rsidRDefault="005E304D" w:rsidP="00A74BDA">
      <w:pPr>
        <w:pStyle w:val="NoSpacing"/>
        <w:spacing w:line="280" w:lineRule="exact"/>
        <w:ind w:left="720"/>
        <w:contextualSpacing/>
        <w:rPr>
          <w:rFonts w:ascii="Times New Roman" w:hAnsi="Times New Roman" w:cs="Times New Roman"/>
          <w:sz w:val="24"/>
          <w:szCs w:val="24"/>
        </w:rPr>
      </w:pPr>
      <w:r w:rsidRPr="006A4119">
        <w:rPr>
          <w:rFonts w:ascii="Times New Roman" w:hAnsi="Times New Roman" w:cs="Times New Roman"/>
          <w:sz w:val="24"/>
          <w:szCs w:val="24"/>
        </w:rPr>
        <w:t xml:space="preserve">Assessment of newspaper circulation and readership in Northern Ghana. </w:t>
      </w:r>
      <w:r w:rsidRPr="006A4119">
        <w:rPr>
          <w:rFonts w:ascii="Times New Roman" w:hAnsi="Times New Roman" w:cs="Times New Roman"/>
          <w:i/>
          <w:iCs/>
          <w:sz w:val="24"/>
          <w:szCs w:val="24"/>
        </w:rPr>
        <w:t>UDS International Journal of Development</w:t>
      </w:r>
      <w:r w:rsidR="005F015F"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5(2): 108-120.</w:t>
      </w:r>
    </w:p>
    <w:p w14:paraId="6F4F2E63"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rPr>
      </w:pPr>
    </w:p>
    <w:p w14:paraId="2035BD62" w14:textId="77777777" w:rsidR="00EA5013" w:rsidRPr="006A4119" w:rsidRDefault="005E304D" w:rsidP="00A74BDA">
      <w:pPr>
        <w:pStyle w:val="NoSpacing"/>
        <w:spacing w:line="280" w:lineRule="exact"/>
        <w:contextualSpacing/>
        <w:jc w:val="both"/>
        <w:rPr>
          <w:rFonts w:ascii="Times New Roman" w:hAnsi="Times New Roman" w:cs="Times New Roman"/>
          <w:sz w:val="24"/>
          <w:szCs w:val="24"/>
        </w:rPr>
      </w:pPr>
      <w:proofErr w:type="spellStart"/>
      <w:r w:rsidRPr="006A4119">
        <w:rPr>
          <w:rFonts w:ascii="Times New Roman" w:hAnsi="Times New Roman" w:cs="Times New Roman"/>
          <w:sz w:val="24"/>
          <w:szCs w:val="24"/>
        </w:rPr>
        <w:t>Arcimaviciene</w:t>
      </w:r>
      <w:proofErr w:type="spellEnd"/>
      <w:r w:rsidRPr="006A4119">
        <w:rPr>
          <w:rFonts w:ascii="Times New Roman" w:hAnsi="Times New Roman" w:cs="Times New Roman"/>
          <w:sz w:val="24"/>
          <w:szCs w:val="24"/>
        </w:rPr>
        <w:t xml:space="preserve"> L</w:t>
      </w:r>
      <w:r w:rsidR="005F015F" w:rsidRPr="006A4119">
        <w:rPr>
          <w:rFonts w:ascii="Times New Roman" w:hAnsi="Times New Roman" w:cs="Times New Roman"/>
          <w:sz w:val="24"/>
          <w:szCs w:val="24"/>
        </w:rPr>
        <w:t>iudmila</w:t>
      </w:r>
      <w:r w:rsidR="00EA5013" w:rsidRPr="006A4119">
        <w:rPr>
          <w:rFonts w:ascii="Times New Roman" w:hAnsi="Times New Roman" w:cs="Times New Roman"/>
          <w:sz w:val="24"/>
          <w:szCs w:val="24"/>
        </w:rPr>
        <w:t xml:space="preserve"> and </w:t>
      </w:r>
      <w:r w:rsidRPr="006A4119">
        <w:rPr>
          <w:rFonts w:ascii="Times New Roman" w:hAnsi="Times New Roman" w:cs="Times New Roman"/>
          <w:sz w:val="24"/>
          <w:szCs w:val="24"/>
        </w:rPr>
        <w:t>Baglama</w:t>
      </w:r>
      <w:r w:rsidR="00EA5013" w:rsidRPr="006A4119">
        <w:rPr>
          <w:rFonts w:ascii="Times New Roman" w:hAnsi="Times New Roman" w:cs="Times New Roman"/>
          <w:sz w:val="24"/>
          <w:szCs w:val="24"/>
        </w:rPr>
        <w:t xml:space="preserve"> Sercan Hamza</w:t>
      </w:r>
      <w:r w:rsidRPr="006A4119">
        <w:rPr>
          <w:rFonts w:ascii="Times New Roman" w:hAnsi="Times New Roman" w:cs="Times New Roman"/>
          <w:sz w:val="24"/>
          <w:szCs w:val="24"/>
        </w:rPr>
        <w:t xml:space="preserve">. 2018. Migration, metaphor and </w:t>
      </w:r>
    </w:p>
    <w:p w14:paraId="3EFBC310" w14:textId="44F3D64F" w:rsidR="005E304D" w:rsidRPr="006A4119" w:rsidRDefault="005E304D"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myth in media representations: The ideological dichotomy of “them” and “us”. </w:t>
      </w:r>
      <w:r w:rsidRPr="006A4119">
        <w:rPr>
          <w:rFonts w:ascii="Times New Roman" w:hAnsi="Times New Roman" w:cs="Times New Roman"/>
          <w:i/>
          <w:iCs/>
          <w:sz w:val="24"/>
          <w:szCs w:val="24"/>
        </w:rPr>
        <w:t>Sage Open</w:t>
      </w:r>
      <w:r w:rsidR="00F9393C"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8(2)</w:t>
      </w:r>
      <w:r w:rsidR="00EA5013" w:rsidRPr="006A4119">
        <w:rPr>
          <w:rFonts w:ascii="Times New Roman" w:hAnsi="Times New Roman" w:cs="Times New Roman"/>
          <w:sz w:val="24"/>
          <w:szCs w:val="24"/>
        </w:rPr>
        <w:t>,</w:t>
      </w:r>
      <w:r w:rsidRPr="006A4119">
        <w:rPr>
          <w:rFonts w:ascii="Times New Roman" w:hAnsi="Times New Roman" w:cs="Times New Roman"/>
          <w:sz w:val="24"/>
          <w:szCs w:val="24"/>
        </w:rPr>
        <w:t xml:space="preserve"> 1-13. </w:t>
      </w:r>
      <w:r w:rsidRPr="006A4119">
        <w:rPr>
          <w:rFonts w:ascii="Times New Roman" w:hAnsi="Times New Roman" w:cs="Times New Roman"/>
          <w:sz w:val="24"/>
          <w:szCs w:val="24"/>
          <w:lang w:val="en-GH"/>
        </w:rPr>
        <w:t>DOI: 10.1177/2158244018768657</w:t>
      </w:r>
      <w:r w:rsidRPr="006A4119">
        <w:rPr>
          <w:rFonts w:ascii="Times New Roman" w:hAnsi="Times New Roman" w:cs="Times New Roman"/>
          <w:sz w:val="24"/>
          <w:szCs w:val="24"/>
        </w:rPr>
        <w:t>.</w:t>
      </w:r>
    </w:p>
    <w:p w14:paraId="5B770FAF"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107C27E9" w14:textId="3F48853F" w:rsidR="00EA5013" w:rsidRPr="006A4119" w:rsidRDefault="005E304D" w:rsidP="00A74BDA">
      <w:pPr>
        <w:pStyle w:val="NoSpacing"/>
        <w:spacing w:line="280" w:lineRule="exact"/>
        <w:rPr>
          <w:rFonts w:ascii="Times New Roman" w:hAnsi="Times New Roman" w:cs="Times New Roman"/>
          <w:sz w:val="24"/>
          <w:szCs w:val="24"/>
        </w:rPr>
      </w:pPr>
      <w:proofErr w:type="spellStart"/>
      <w:r w:rsidRPr="006A4119">
        <w:rPr>
          <w:rFonts w:ascii="Times New Roman" w:hAnsi="Times New Roman" w:cs="Times New Roman"/>
          <w:sz w:val="24"/>
          <w:szCs w:val="24"/>
        </w:rPr>
        <w:t>Arowosola</w:t>
      </w:r>
      <w:proofErr w:type="spellEnd"/>
      <w:r w:rsidRPr="006A4119">
        <w:rPr>
          <w:rFonts w:ascii="Times New Roman" w:hAnsi="Times New Roman" w:cs="Times New Roman"/>
          <w:sz w:val="24"/>
          <w:szCs w:val="24"/>
        </w:rPr>
        <w:t xml:space="preserve"> O</w:t>
      </w:r>
      <w:r w:rsidR="00EA5013" w:rsidRPr="006A4119">
        <w:rPr>
          <w:rFonts w:ascii="Times New Roman" w:hAnsi="Times New Roman" w:cs="Times New Roman"/>
          <w:sz w:val="24"/>
          <w:szCs w:val="24"/>
        </w:rPr>
        <w:t>luwatosin</w:t>
      </w:r>
      <w:r w:rsidRPr="006A4119">
        <w:rPr>
          <w:rFonts w:ascii="Times New Roman" w:hAnsi="Times New Roman" w:cs="Times New Roman"/>
          <w:sz w:val="24"/>
          <w:szCs w:val="24"/>
        </w:rPr>
        <w:t xml:space="preserve">. 2020. The Portrayal of African Immigrants: A Framing </w:t>
      </w:r>
    </w:p>
    <w:p w14:paraId="2C13292A" w14:textId="2C2BA0CE" w:rsidR="005E304D" w:rsidRPr="006A4119" w:rsidRDefault="005E304D" w:rsidP="00A74BDA">
      <w:pPr>
        <w:pStyle w:val="NoSpacing"/>
        <w:spacing w:line="280" w:lineRule="exact"/>
        <w:ind w:left="720"/>
        <w:rPr>
          <w:rFonts w:ascii="Times New Roman" w:hAnsi="Times New Roman" w:cs="Times New Roman"/>
          <w:sz w:val="24"/>
          <w:szCs w:val="24"/>
        </w:rPr>
      </w:pPr>
      <w:r w:rsidRPr="006A4119">
        <w:rPr>
          <w:rFonts w:ascii="Times New Roman" w:hAnsi="Times New Roman" w:cs="Times New Roman"/>
          <w:sz w:val="24"/>
          <w:szCs w:val="24"/>
        </w:rPr>
        <w:t xml:space="preserve">Analysis of Newspaper Coverage. </w:t>
      </w:r>
      <w:r w:rsidR="00F9393C" w:rsidRPr="006A4119">
        <w:rPr>
          <w:rFonts w:ascii="Times New Roman" w:hAnsi="Times New Roman" w:cs="Times New Roman"/>
          <w:sz w:val="24"/>
          <w:szCs w:val="24"/>
        </w:rPr>
        <w:t>M. A. T</w:t>
      </w:r>
      <w:r w:rsidRPr="006A4119">
        <w:rPr>
          <w:rFonts w:ascii="Times New Roman" w:hAnsi="Times New Roman" w:cs="Times New Roman"/>
          <w:sz w:val="24"/>
          <w:szCs w:val="24"/>
        </w:rPr>
        <w:t>hesis</w:t>
      </w:r>
      <w:r w:rsidR="00F9393C" w:rsidRPr="006A4119">
        <w:rPr>
          <w:rFonts w:ascii="Times New Roman" w:hAnsi="Times New Roman" w:cs="Times New Roman"/>
          <w:sz w:val="24"/>
          <w:szCs w:val="24"/>
        </w:rPr>
        <w:t xml:space="preserve">, </w:t>
      </w:r>
      <w:r w:rsidRPr="006A4119">
        <w:rPr>
          <w:rFonts w:ascii="Times New Roman" w:hAnsi="Times New Roman" w:cs="Times New Roman"/>
          <w:sz w:val="24"/>
          <w:szCs w:val="24"/>
        </w:rPr>
        <w:t>Rochester Institute of Technology.</w:t>
      </w:r>
    </w:p>
    <w:p w14:paraId="761F0201"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rPr>
      </w:pPr>
    </w:p>
    <w:p w14:paraId="4052A0CE" w14:textId="77777777" w:rsidR="00EA5013"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Aswad G</w:t>
      </w:r>
      <w:r w:rsidR="00EA5013" w:rsidRPr="006A4119">
        <w:rPr>
          <w:rFonts w:ascii="Times New Roman" w:hAnsi="Times New Roman" w:cs="Times New Roman"/>
          <w:sz w:val="24"/>
          <w:szCs w:val="24"/>
        </w:rPr>
        <w:t>hazal</w:t>
      </w:r>
      <w:r w:rsidRPr="006A4119">
        <w:rPr>
          <w:rFonts w:ascii="Times New Roman" w:hAnsi="Times New Roman" w:cs="Times New Roman"/>
          <w:sz w:val="24"/>
          <w:szCs w:val="24"/>
        </w:rPr>
        <w:t xml:space="preserve"> N</w:t>
      </w:r>
      <w:r w:rsidR="00EA5013" w:rsidRPr="006A4119">
        <w:rPr>
          <w:rFonts w:ascii="Times New Roman" w:hAnsi="Times New Roman" w:cs="Times New Roman"/>
          <w:sz w:val="24"/>
          <w:szCs w:val="24"/>
        </w:rPr>
        <w:t xml:space="preserve">oor. </w:t>
      </w:r>
      <w:r w:rsidRPr="006A4119">
        <w:rPr>
          <w:rFonts w:ascii="Times New Roman" w:hAnsi="Times New Roman" w:cs="Times New Roman"/>
          <w:sz w:val="24"/>
          <w:szCs w:val="24"/>
        </w:rPr>
        <w:t xml:space="preserve">2019. Biased neutrality: the symbolic construction of the Syrian </w:t>
      </w:r>
    </w:p>
    <w:p w14:paraId="00537F80" w14:textId="3CEFC352"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refugee</w:t>
      </w:r>
      <w:r w:rsidR="00EA5013" w:rsidRPr="006A4119">
        <w:rPr>
          <w:rFonts w:ascii="Times New Roman" w:hAnsi="Times New Roman" w:cs="Times New Roman"/>
          <w:sz w:val="24"/>
          <w:szCs w:val="24"/>
        </w:rPr>
        <w:t xml:space="preserve"> </w:t>
      </w:r>
      <w:r w:rsidRPr="006A4119">
        <w:rPr>
          <w:rFonts w:ascii="Times New Roman" w:hAnsi="Times New Roman" w:cs="Times New Roman"/>
          <w:sz w:val="24"/>
          <w:szCs w:val="24"/>
        </w:rPr>
        <w:t xml:space="preserve">in the New York Times. </w:t>
      </w:r>
      <w:r w:rsidRPr="006A4119">
        <w:rPr>
          <w:rFonts w:ascii="Times New Roman" w:hAnsi="Times New Roman" w:cs="Times New Roman"/>
          <w:i/>
          <w:iCs/>
          <w:sz w:val="24"/>
          <w:szCs w:val="24"/>
        </w:rPr>
        <w:t>Critical Studies in Media Communication</w:t>
      </w:r>
      <w:r w:rsidR="00EA5013"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36(4):357-375. DOI: 10.1080/15295036.2019.1628996.</w:t>
      </w:r>
    </w:p>
    <w:p w14:paraId="1E4F0E58"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rPr>
      </w:pPr>
    </w:p>
    <w:p w14:paraId="7973A503" w14:textId="77777777" w:rsidR="00A73AA9" w:rsidRPr="006A4119" w:rsidRDefault="005E304D" w:rsidP="00A74BDA">
      <w:pPr>
        <w:pStyle w:val="NoSpacing"/>
        <w:spacing w:line="280" w:lineRule="exact"/>
        <w:contextualSpacing/>
        <w:jc w:val="both"/>
        <w:rPr>
          <w:rFonts w:ascii="Times New Roman" w:hAnsi="Times New Roman" w:cs="Times New Roman"/>
          <w:sz w:val="24"/>
          <w:szCs w:val="24"/>
        </w:rPr>
      </w:pPr>
      <w:proofErr w:type="spellStart"/>
      <w:r w:rsidRPr="006A4119">
        <w:rPr>
          <w:rFonts w:ascii="Times New Roman" w:hAnsi="Times New Roman" w:cs="Times New Roman"/>
          <w:sz w:val="24"/>
          <w:szCs w:val="24"/>
        </w:rPr>
        <w:t>Awumbila</w:t>
      </w:r>
      <w:proofErr w:type="spellEnd"/>
      <w:r w:rsidR="00A73AA9" w:rsidRPr="006A4119">
        <w:rPr>
          <w:rFonts w:ascii="Times New Roman" w:hAnsi="Times New Roman" w:cs="Times New Roman"/>
          <w:sz w:val="24"/>
          <w:szCs w:val="24"/>
        </w:rPr>
        <w:t xml:space="preserve"> Mariama</w:t>
      </w:r>
      <w:r w:rsidRPr="006A4119">
        <w:rPr>
          <w:rFonts w:ascii="Times New Roman" w:hAnsi="Times New Roman" w:cs="Times New Roman"/>
          <w:sz w:val="24"/>
          <w:szCs w:val="24"/>
        </w:rPr>
        <w:t>, Manuh T</w:t>
      </w:r>
      <w:r w:rsidR="00A73AA9" w:rsidRPr="006A4119">
        <w:rPr>
          <w:rFonts w:ascii="Times New Roman" w:hAnsi="Times New Roman" w:cs="Times New Roman"/>
          <w:sz w:val="24"/>
          <w:szCs w:val="24"/>
        </w:rPr>
        <w:t xml:space="preserve">akyiwaa, </w:t>
      </w:r>
      <w:r w:rsidRPr="006A4119">
        <w:rPr>
          <w:rFonts w:ascii="Times New Roman" w:hAnsi="Times New Roman" w:cs="Times New Roman"/>
          <w:sz w:val="24"/>
          <w:szCs w:val="24"/>
        </w:rPr>
        <w:t>Quartey</w:t>
      </w:r>
      <w:r w:rsidR="00A73AA9" w:rsidRPr="006A4119">
        <w:rPr>
          <w:rFonts w:ascii="Times New Roman" w:hAnsi="Times New Roman" w:cs="Times New Roman"/>
          <w:sz w:val="24"/>
          <w:szCs w:val="24"/>
        </w:rPr>
        <w:t xml:space="preserve"> </w:t>
      </w:r>
      <w:r w:rsidRPr="006A4119">
        <w:rPr>
          <w:rFonts w:ascii="Times New Roman" w:hAnsi="Times New Roman" w:cs="Times New Roman"/>
          <w:sz w:val="24"/>
          <w:szCs w:val="24"/>
        </w:rPr>
        <w:t>P</w:t>
      </w:r>
      <w:r w:rsidR="00A73AA9" w:rsidRPr="006A4119">
        <w:rPr>
          <w:rFonts w:ascii="Times New Roman" w:hAnsi="Times New Roman" w:cs="Times New Roman"/>
          <w:sz w:val="24"/>
          <w:szCs w:val="24"/>
        </w:rPr>
        <w:t>eter</w:t>
      </w:r>
      <w:r w:rsidRPr="006A4119">
        <w:rPr>
          <w:rFonts w:ascii="Times New Roman" w:hAnsi="Times New Roman" w:cs="Times New Roman"/>
          <w:sz w:val="24"/>
          <w:szCs w:val="24"/>
        </w:rPr>
        <w:t>, Tagoe</w:t>
      </w:r>
      <w:r w:rsidR="00A73AA9" w:rsidRPr="006A4119">
        <w:rPr>
          <w:rFonts w:ascii="Times New Roman" w:hAnsi="Times New Roman" w:cs="Times New Roman"/>
          <w:sz w:val="24"/>
          <w:szCs w:val="24"/>
        </w:rPr>
        <w:t xml:space="preserve"> Cynthia Addoquaye</w:t>
      </w:r>
      <w:r w:rsidRPr="006A4119">
        <w:rPr>
          <w:rFonts w:ascii="Times New Roman" w:hAnsi="Times New Roman" w:cs="Times New Roman"/>
          <w:sz w:val="24"/>
          <w:szCs w:val="24"/>
        </w:rPr>
        <w:t>,</w:t>
      </w:r>
      <w:r w:rsidR="00A73AA9" w:rsidRPr="006A4119">
        <w:rPr>
          <w:rFonts w:ascii="Times New Roman" w:hAnsi="Times New Roman" w:cs="Times New Roman"/>
          <w:sz w:val="24"/>
          <w:szCs w:val="24"/>
        </w:rPr>
        <w:t xml:space="preserve"> and</w:t>
      </w:r>
      <w:r w:rsidRPr="006A4119">
        <w:rPr>
          <w:rFonts w:ascii="Times New Roman" w:hAnsi="Times New Roman" w:cs="Times New Roman"/>
          <w:sz w:val="24"/>
          <w:szCs w:val="24"/>
        </w:rPr>
        <w:t xml:space="preserve"> </w:t>
      </w:r>
    </w:p>
    <w:p w14:paraId="6973C9E1" w14:textId="13C14B55" w:rsidR="005E304D" w:rsidRPr="006A4119" w:rsidRDefault="005E304D" w:rsidP="00A74BDA">
      <w:pPr>
        <w:pStyle w:val="NoSpacing"/>
        <w:spacing w:line="280" w:lineRule="exact"/>
        <w:ind w:left="720"/>
        <w:contextualSpacing/>
        <w:jc w:val="both"/>
        <w:rPr>
          <w:rFonts w:ascii="Times New Roman" w:hAnsi="Times New Roman" w:cs="Times New Roman"/>
          <w:sz w:val="24"/>
          <w:szCs w:val="24"/>
        </w:rPr>
      </w:pPr>
      <w:proofErr w:type="spellStart"/>
      <w:r w:rsidRPr="006A4119">
        <w:rPr>
          <w:rFonts w:ascii="Times New Roman" w:hAnsi="Times New Roman" w:cs="Times New Roman"/>
          <w:sz w:val="24"/>
          <w:szCs w:val="24"/>
        </w:rPr>
        <w:t>Bosiakoh</w:t>
      </w:r>
      <w:proofErr w:type="spellEnd"/>
      <w:r w:rsidR="00A73AA9" w:rsidRPr="006A4119">
        <w:rPr>
          <w:rFonts w:ascii="Times New Roman" w:hAnsi="Times New Roman" w:cs="Times New Roman"/>
          <w:sz w:val="24"/>
          <w:szCs w:val="24"/>
        </w:rPr>
        <w:t xml:space="preserve"> Thomas Antwi. </w:t>
      </w:r>
      <w:r w:rsidRPr="006A4119">
        <w:rPr>
          <w:rFonts w:ascii="Times New Roman" w:hAnsi="Times New Roman" w:cs="Times New Roman"/>
          <w:sz w:val="24"/>
          <w:szCs w:val="24"/>
        </w:rPr>
        <w:t>2008.</w:t>
      </w:r>
      <w:r w:rsidR="00A73AA9" w:rsidRPr="006A4119">
        <w:rPr>
          <w:rFonts w:ascii="Times New Roman" w:hAnsi="Times New Roman" w:cs="Times New Roman"/>
          <w:sz w:val="24"/>
          <w:szCs w:val="24"/>
        </w:rPr>
        <w:t xml:space="preserve"> </w:t>
      </w:r>
      <w:r w:rsidRPr="006A4119">
        <w:rPr>
          <w:rFonts w:ascii="Times New Roman" w:hAnsi="Times New Roman" w:cs="Times New Roman"/>
          <w:sz w:val="24"/>
          <w:szCs w:val="24"/>
        </w:rPr>
        <w:t xml:space="preserve">Migration country paper (Ghana). </w:t>
      </w:r>
      <w:r w:rsidRPr="006A4119">
        <w:rPr>
          <w:rFonts w:ascii="Times New Roman" w:hAnsi="Times New Roman" w:cs="Times New Roman"/>
          <w:i/>
          <w:iCs/>
          <w:sz w:val="24"/>
          <w:szCs w:val="24"/>
        </w:rPr>
        <w:t xml:space="preserve">Centre for Migration Studies, </w:t>
      </w:r>
      <w:r w:rsidRPr="006A4119">
        <w:rPr>
          <w:rFonts w:ascii="Times New Roman" w:hAnsi="Times New Roman" w:cs="Times New Roman"/>
          <w:sz w:val="24"/>
          <w:szCs w:val="24"/>
        </w:rPr>
        <w:t>University of Ghana, Legon.</w:t>
      </w:r>
    </w:p>
    <w:p w14:paraId="1A14B500"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1A1DF281" w14:textId="77777777" w:rsidR="00A73AA9"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Baker</w:t>
      </w:r>
      <w:r w:rsidR="00A73AA9" w:rsidRPr="006A4119">
        <w:rPr>
          <w:rFonts w:ascii="Times New Roman" w:hAnsi="Times New Roman" w:cs="Times New Roman"/>
          <w:sz w:val="24"/>
          <w:szCs w:val="24"/>
        </w:rPr>
        <w:t xml:space="preserve"> </w:t>
      </w:r>
      <w:r w:rsidRPr="006A4119">
        <w:rPr>
          <w:rFonts w:ascii="Times New Roman" w:hAnsi="Times New Roman" w:cs="Times New Roman"/>
          <w:sz w:val="24"/>
          <w:szCs w:val="24"/>
        </w:rPr>
        <w:t>P</w:t>
      </w:r>
      <w:r w:rsidR="00A73AA9" w:rsidRPr="006A4119">
        <w:rPr>
          <w:rFonts w:ascii="Times New Roman" w:hAnsi="Times New Roman" w:cs="Times New Roman"/>
          <w:sz w:val="24"/>
          <w:szCs w:val="24"/>
        </w:rPr>
        <w:t xml:space="preserve">aul and </w:t>
      </w:r>
      <w:r w:rsidRPr="006A4119">
        <w:rPr>
          <w:rFonts w:ascii="Times New Roman" w:hAnsi="Times New Roman" w:cs="Times New Roman"/>
          <w:sz w:val="24"/>
          <w:szCs w:val="24"/>
        </w:rPr>
        <w:t>Ellece</w:t>
      </w:r>
      <w:r w:rsidR="00A73AA9" w:rsidRPr="006A4119">
        <w:rPr>
          <w:rFonts w:ascii="Times New Roman" w:hAnsi="Times New Roman" w:cs="Times New Roman"/>
          <w:sz w:val="24"/>
          <w:szCs w:val="24"/>
        </w:rPr>
        <w:t xml:space="preserve"> Sibonile</w:t>
      </w:r>
      <w:r w:rsidRPr="006A4119">
        <w:rPr>
          <w:rFonts w:ascii="Times New Roman" w:hAnsi="Times New Roman" w:cs="Times New Roman"/>
          <w:sz w:val="24"/>
          <w:szCs w:val="24"/>
        </w:rPr>
        <w:t xml:space="preserve">. 2011. Key Terms in Discourse Analysis. London: </w:t>
      </w:r>
    </w:p>
    <w:p w14:paraId="2341FAB0" w14:textId="4B265F2C" w:rsidR="005E304D" w:rsidRPr="006A4119" w:rsidRDefault="005E304D" w:rsidP="00A74BDA">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Continuum International Publishing Group.</w:t>
      </w:r>
    </w:p>
    <w:p w14:paraId="353AFED1"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2B78991B" w14:textId="77777777" w:rsidR="00A73AA9"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Balica E</w:t>
      </w:r>
      <w:r w:rsidR="00A73AA9" w:rsidRPr="006A4119">
        <w:rPr>
          <w:rFonts w:ascii="Times New Roman" w:hAnsi="Times New Roman" w:cs="Times New Roman"/>
          <w:sz w:val="24"/>
          <w:szCs w:val="24"/>
        </w:rPr>
        <w:t xml:space="preserve">caterina and </w:t>
      </w:r>
      <w:r w:rsidRPr="006A4119">
        <w:rPr>
          <w:rFonts w:ascii="Times New Roman" w:hAnsi="Times New Roman" w:cs="Times New Roman"/>
          <w:sz w:val="24"/>
          <w:szCs w:val="24"/>
        </w:rPr>
        <w:t>Marinescu</w:t>
      </w:r>
      <w:r w:rsidR="00A73AA9" w:rsidRPr="006A4119">
        <w:rPr>
          <w:rFonts w:ascii="Times New Roman" w:hAnsi="Times New Roman" w:cs="Times New Roman"/>
          <w:sz w:val="24"/>
          <w:szCs w:val="24"/>
        </w:rPr>
        <w:t xml:space="preserve"> Valentina. </w:t>
      </w:r>
      <w:r w:rsidRPr="006A4119">
        <w:rPr>
          <w:rFonts w:ascii="Times New Roman" w:hAnsi="Times New Roman" w:cs="Times New Roman"/>
          <w:sz w:val="24"/>
          <w:szCs w:val="24"/>
        </w:rPr>
        <w:t xml:space="preserve">2018. Changing images of migrants and </w:t>
      </w:r>
    </w:p>
    <w:p w14:paraId="5FC62809" w14:textId="432CDF20"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crime in Romanian mass media. In </w:t>
      </w:r>
      <w:r w:rsidRPr="006A4119">
        <w:rPr>
          <w:rFonts w:ascii="Times New Roman" w:hAnsi="Times New Roman" w:cs="Times New Roman"/>
          <w:i/>
          <w:iCs/>
          <w:sz w:val="24"/>
          <w:szCs w:val="24"/>
        </w:rPr>
        <w:t>Migration and Crime: Realities and Media Representations</w:t>
      </w:r>
      <w:r w:rsidRPr="006A4119">
        <w:rPr>
          <w:rFonts w:ascii="Times New Roman" w:hAnsi="Times New Roman" w:cs="Times New Roman"/>
          <w:sz w:val="24"/>
          <w:szCs w:val="24"/>
        </w:rPr>
        <w:t> (pp. 213-233). Cham: Springer International Publishing.</w:t>
      </w:r>
    </w:p>
    <w:p w14:paraId="4FFABB68"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693EB0C7" w14:textId="2A9FC0B1" w:rsidR="00686C92" w:rsidRPr="006A4119" w:rsidRDefault="005E304D" w:rsidP="00A74BDA">
      <w:pPr>
        <w:pStyle w:val="NoSpacing"/>
        <w:spacing w:line="280" w:lineRule="exact"/>
        <w:contextualSpacing/>
        <w:jc w:val="both"/>
        <w:rPr>
          <w:rFonts w:ascii="Times New Roman" w:hAnsi="Times New Roman" w:cs="Times New Roman"/>
          <w:i/>
          <w:iCs/>
          <w:sz w:val="24"/>
          <w:szCs w:val="24"/>
        </w:rPr>
      </w:pPr>
      <w:r w:rsidRPr="006A4119">
        <w:rPr>
          <w:rFonts w:ascii="Times New Roman" w:hAnsi="Times New Roman" w:cs="Times New Roman"/>
          <w:sz w:val="24"/>
          <w:szCs w:val="24"/>
        </w:rPr>
        <w:t>Berg B</w:t>
      </w:r>
      <w:r w:rsidR="00686C92" w:rsidRPr="006A4119">
        <w:rPr>
          <w:rFonts w:ascii="Times New Roman" w:hAnsi="Times New Roman" w:cs="Times New Roman"/>
          <w:sz w:val="24"/>
          <w:szCs w:val="24"/>
        </w:rPr>
        <w:t xml:space="preserve">ruce </w:t>
      </w:r>
      <w:r w:rsidRPr="006A4119">
        <w:rPr>
          <w:rFonts w:ascii="Times New Roman" w:hAnsi="Times New Roman" w:cs="Times New Roman"/>
          <w:sz w:val="24"/>
          <w:szCs w:val="24"/>
        </w:rPr>
        <w:t>L</w:t>
      </w:r>
      <w:r w:rsidR="00686C92" w:rsidRPr="006A4119">
        <w:rPr>
          <w:rFonts w:ascii="Times New Roman" w:hAnsi="Times New Roman" w:cs="Times New Roman"/>
          <w:sz w:val="24"/>
          <w:szCs w:val="24"/>
        </w:rPr>
        <w:t xml:space="preserve">. </w:t>
      </w:r>
      <w:r w:rsidRPr="006A4119">
        <w:rPr>
          <w:rFonts w:ascii="Times New Roman" w:hAnsi="Times New Roman" w:cs="Times New Roman"/>
          <w:sz w:val="24"/>
          <w:szCs w:val="24"/>
        </w:rPr>
        <w:t xml:space="preserve">2004. Methods for the social sciences. </w:t>
      </w:r>
      <w:r w:rsidRPr="006A4119">
        <w:rPr>
          <w:rFonts w:ascii="Times New Roman" w:hAnsi="Times New Roman" w:cs="Times New Roman"/>
          <w:i/>
          <w:iCs/>
          <w:sz w:val="24"/>
          <w:szCs w:val="24"/>
        </w:rPr>
        <w:t xml:space="preserve">Qualitative Research Methods </w:t>
      </w:r>
    </w:p>
    <w:p w14:paraId="1CD2C96C" w14:textId="7475E0D1" w:rsidR="005E304D" w:rsidRPr="006A4119" w:rsidRDefault="005E304D" w:rsidP="00A74BDA">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i/>
          <w:iCs/>
          <w:sz w:val="24"/>
          <w:szCs w:val="24"/>
        </w:rPr>
        <w:t xml:space="preserve">for the Social Sciences. </w:t>
      </w:r>
      <w:r w:rsidRPr="006A4119">
        <w:rPr>
          <w:rFonts w:ascii="Times New Roman" w:hAnsi="Times New Roman" w:cs="Times New Roman"/>
          <w:sz w:val="24"/>
          <w:szCs w:val="24"/>
        </w:rPr>
        <w:t>Boston: Pearson Education.</w:t>
      </w:r>
    </w:p>
    <w:p w14:paraId="5D8603F5"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7952B208" w14:textId="4C39B694" w:rsidR="005E304D" w:rsidRPr="006A4119" w:rsidRDefault="005E304D" w:rsidP="00A74BDA">
      <w:pPr>
        <w:pStyle w:val="NoSpacing"/>
        <w:spacing w:line="280" w:lineRule="exact"/>
        <w:contextualSpacing/>
        <w:jc w:val="both"/>
        <w:rPr>
          <w:rFonts w:ascii="Times New Roman" w:hAnsi="Times New Roman" w:cs="Times New Roman"/>
          <w:i/>
          <w:iCs/>
          <w:sz w:val="24"/>
          <w:szCs w:val="24"/>
        </w:rPr>
      </w:pPr>
      <w:proofErr w:type="spellStart"/>
      <w:r w:rsidRPr="006A4119">
        <w:rPr>
          <w:rFonts w:ascii="Times New Roman" w:hAnsi="Times New Roman" w:cs="Times New Roman"/>
          <w:sz w:val="24"/>
          <w:szCs w:val="24"/>
        </w:rPr>
        <w:t>Biebuyck</w:t>
      </w:r>
      <w:proofErr w:type="spellEnd"/>
      <w:r w:rsidRPr="006A4119">
        <w:rPr>
          <w:rFonts w:ascii="Times New Roman" w:hAnsi="Times New Roman" w:cs="Times New Roman"/>
          <w:sz w:val="24"/>
          <w:szCs w:val="24"/>
        </w:rPr>
        <w:t xml:space="preserve"> I</w:t>
      </w:r>
      <w:r w:rsidR="00686C92" w:rsidRPr="006A4119">
        <w:rPr>
          <w:rFonts w:ascii="Times New Roman" w:hAnsi="Times New Roman" w:cs="Times New Roman"/>
          <w:sz w:val="24"/>
          <w:szCs w:val="24"/>
        </w:rPr>
        <w:t xml:space="preserve">ne. </w:t>
      </w:r>
      <w:r w:rsidRPr="006A4119">
        <w:rPr>
          <w:rFonts w:ascii="Times New Roman" w:hAnsi="Times New Roman" w:cs="Times New Roman"/>
          <w:sz w:val="24"/>
          <w:szCs w:val="24"/>
        </w:rPr>
        <w:t xml:space="preserve">2014. </w:t>
      </w:r>
      <w:r w:rsidRPr="006A4119">
        <w:rPr>
          <w:rFonts w:ascii="Times New Roman" w:hAnsi="Times New Roman" w:cs="Times New Roman"/>
          <w:i/>
          <w:iCs/>
          <w:sz w:val="24"/>
          <w:szCs w:val="24"/>
        </w:rPr>
        <w:t xml:space="preserve">Crime News Reports in Belgian and British Quality Newspapers: </w:t>
      </w:r>
    </w:p>
    <w:p w14:paraId="7484C98D" w14:textId="77777777" w:rsidR="005E304D" w:rsidRPr="006A4119" w:rsidRDefault="005E304D"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i/>
          <w:iCs/>
          <w:sz w:val="24"/>
          <w:szCs w:val="24"/>
        </w:rPr>
        <w:t>A Critical Discourse Analysis of Racial Bias</w:t>
      </w:r>
      <w:r w:rsidRPr="006A4119">
        <w:rPr>
          <w:rFonts w:ascii="Times New Roman" w:hAnsi="Times New Roman" w:cs="Times New Roman"/>
          <w:sz w:val="24"/>
          <w:szCs w:val="24"/>
        </w:rPr>
        <w:t>. MA Thesis, Gent University, Belgium.</w:t>
      </w:r>
    </w:p>
    <w:p w14:paraId="7F839E35" w14:textId="5C022D4F"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r w:rsidRPr="006A4119">
        <w:rPr>
          <w:rFonts w:ascii="Times New Roman" w:hAnsi="Times New Roman" w:cs="Times New Roman"/>
          <w:sz w:val="24"/>
          <w:szCs w:val="24"/>
        </w:rPr>
        <w:lastRenderedPageBreak/>
        <w:t>Bruno M</w:t>
      </w:r>
      <w:r w:rsidR="00686C92" w:rsidRPr="006A4119">
        <w:rPr>
          <w:rFonts w:ascii="Times New Roman" w:hAnsi="Times New Roman" w:cs="Times New Roman"/>
          <w:sz w:val="24"/>
          <w:szCs w:val="24"/>
        </w:rPr>
        <w:t xml:space="preserve">arco. </w:t>
      </w:r>
      <w:r w:rsidRPr="006A4119">
        <w:rPr>
          <w:rFonts w:ascii="Times New Roman" w:hAnsi="Times New Roman" w:cs="Times New Roman"/>
          <w:sz w:val="24"/>
          <w:szCs w:val="24"/>
        </w:rPr>
        <w:t xml:space="preserve">2016. Media representations of immigrants in Italy: framing real and </w:t>
      </w:r>
    </w:p>
    <w:p w14:paraId="77595BE0" w14:textId="6F45C1F8" w:rsidR="005E304D" w:rsidRPr="006A4119" w:rsidRDefault="005E304D"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symbolic borders. </w:t>
      </w:r>
      <w:r w:rsidRPr="006A4119">
        <w:rPr>
          <w:rFonts w:ascii="Times New Roman" w:hAnsi="Times New Roman" w:cs="Times New Roman"/>
          <w:i/>
          <w:iCs/>
          <w:sz w:val="24"/>
          <w:szCs w:val="24"/>
        </w:rPr>
        <w:t xml:space="preserve">REMHU: Revista </w:t>
      </w:r>
      <w:proofErr w:type="spellStart"/>
      <w:r w:rsidRPr="006A4119">
        <w:rPr>
          <w:rFonts w:ascii="Times New Roman" w:hAnsi="Times New Roman" w:cs="Times New Roman"/>
          <w:i/>
          <w:iCs/>
          <w:sz w:val="24"/>
          <w:szCs w:val="24"/>
        </w:rPr>
        <w:t>Interdisciplinar</w:t>
      </w:r>
      <w:proofErr w:type="spellEnd"/>
      <w:r w:rsidRPr="006A4119">
        <w:rPr>
          <w:rFonts w:ascii="Times New Roman" w:hAnsi="Times New Roman" w:cs="Times New Roman"/>
          <w:i/>
          <w:iCs/>
          <w:sz w:val="24"/>
          <w:szCs w:val="24"/>
        </w:rPr>
        <w:t xml:space="preserve"> da </w:t>
      </w:r>
      <w:proofErr w:type="spellStart"/>
      <w:r w:rsidRPr="006A4119">
        <w:rPr>
          <w:rFonts w:ascii="Times New Roman" w:hAnsi="Times New Roman" w:cs="Times New Roman"/>
          <w:i/>
          <w:iCs/>
          <w:sz w:val="24"/>
          <w:szCs w:val="24"/>
        </w:rPr>
        <w:t>Mobilidade</w:t>
      </w:r>
      <w:proofErr w:type="spellEnd"/>
      <w:r w:rsidRPr="006A4119">
        <w:rPr>
          <w:rFonts w:ascii="Times New Roman" w:hAnsi="Times New Roman" w:cs="Times New Roman"/>
          <w:i/>
          <w:iCs/>
          <w:sz w:val="24"/>
          <w:szCs w:val="24"/>
        </w:rPr>
        <w:t xml:space="preserve"> Humana</w:t>
      </w:r>
      <w:r w:rsidR="00686C92"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24 (46): 45-58.</w:t>
      </w:r>
    </w:p>
    <w:p w14:paraId="3A268DB2"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7416C01A" w14:textId="68C5DFEE"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Burroughs</w:t>
      </w:r>
      <w:r w:rsidR="00686C92" w:rsidRPr="006A4119">
        <w:rPr>
          <w:rFonts w:ascii="Times New Roman" w:hAnsi="Times New Roman" w:cs="Times New Roman"/>
          <w:sz w:val="24"/>
          <w:szCs w:val="24"/>
        </w:rPr>
        <w:t xml:space="preserve"> </w:t>
      </w:r>
      <w:r w:rsidRPr="006A4119">
        <w:rPr>
          <w:rFonts w:ascii="Times New Roman" w:hAnsi="Times New Roman" w:cs="Times New Roman"/>
          <w:sz w:val="24"/>
          <w:szCs w:val="24"/>
        </w:rPr>
        <w:t>E</w:t>
      </w:r>
      <w:r w:rsidR="00686C92" w:rsidRPr="006A4119">
        <w:rPr>
          <w:rFonts w:ascii="Times New Roman" w:hAnsi="Times New Roman" w:cs="Times New Roman"/>
          <w:sz w:val="24"/>
          <w:szCs w:val="24"/>
        </w:rPr>
        <w:t>laine</w:t>
      </w:r>
      <w:r w:rsidRPr="006A4119">
        <w:rPr>
          <w:rFonts w:ascii="Times New Roman" w:hAnsi="Times New Roman" w:cs="Times New Roman"/>
          <w:sz w:val="24"/>
          <w:szCs w:val="24"/>
        </w:rPr>
        <w:t xml:space="preserve">. 2015. Discursive representations of ‘illegal immigration’ in the Irish </w:t>
      </w:r>
    </w:p>
    <w:p w14:paraId="27D48881" w14:textId="0A2CAF17"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newsprint media: The domination and multiple facets of the ‘control’ argumentation. </w:t>
      </w:r>
      <w:r w:rsidRPr="006A4119">
        <w:rPr>
          <w:rFonts w:ascii="Times New Roman" w:hAnsi="Times New Roman" w:cs="Times New Roman"/>
          <w:i/>
          <w:iCs/>
          <w:sz w:val="24"/>
          <w:szCs w:val="24"/>
        </w:rPr>
        <w:t>Discourse and Society</w:t>
      </w:r>
      <w:r w:rsidR="00686C92"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26 (2), 165-183.</w:t>
      </w:r>
    </w:p>
    <w:p w14:paraId="1F857570"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rPr>
      </w:pPr>
    </w:p>
    <w:p w14:paraId="217C2FE9" w14:textId="77777777" w:rsidR="00C20EF3" w:rsidRPr="006A4119" w:rsidRDefault="00C20EF3" w:rsidP="00284E5D">
      <w:pPr>
        <w:pStyle w:val="NoSpacing"/>
        <w:spacing w:line="280" w:lineRule="exact"/>
        <w:ind w:left="709" w:firstLine="284"/>
        <w:contextualSpacing/>
        <w:jc w:val="both"/>
        <w:rPr>
          <w:rFonts w:ascii="Times New Roman" w:hAnsi="Times New Roman" w:cs="Times New Roman"/>
          <w:sz w:val="24"/>
          <w:szCs w:val="24"/>
        </w:rPr>
      </w:pPr>
    </w:p>
    <w:p w14:paraId="5DF7027B" w14:textId="247B1909"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Castello D</w:t>
      </w:r>
      <w:r w:rsidR="00686C92" w:rsidRPr="006A4119">
        <w:rPr>
          <w:rFonts w:ascii="Times New Roman" w:hAnsi="Times New Roman" w:cs="Times New Roman"/>
          <w:sz w:val="24"/>
          <w:szCs w:val="24"/>
        </w:rPr>
        <w:t>ominic</w:t>
      </w:r>
      <w:r w:rsidRPr="006A4119">
        <w:rPr>
          <w:rFonts w:ascii="Times New Roman" w:hAnsi="Times New Roman" w:cs="Times New Roman"/>
          <w:sz w:val="24"/>
          <w:szCs w:val="24"/>
        </w:rPr>
        <w:t xml:space="preserve">. 2016. Discursive Representations of Migrants as Victims and </w:t>
      </w:r>
    </w:p>
    <w:p w14:paraId="68271CBF" w14:textId="77777777" w:rsidR="005E304D" w:rsidRPr="006A4119" w:rsidRDefault="005E304D"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Perpetrators in the British Press: A Corpus-Assisted Discourse Analysis. M.A. Thesis, ELAL College of Arts and Law, University of Birmingham, Edgbaston.</w:t>
      </w:r>
    </w:p>
    <w:p w14:paraId="4E5EC7E6" w14:textId="77777777" w:rsidR="00F423B6" w:rsidRPr="006A4119" w:rsidRDefault="00F423B6" w:rsidP="00284E5D">
      <w:pPr>
        <w:pStyle w:val="NoSpacing"/>
        <w:spacing w:line="280" w:lineRule="exact"/>
        <w:ind w:left="1440" w:firstLine="284"/>
        <w:contextualSpacing/>
        <w:jc w:val="both"/>
        <w:rPr>
          <w:rFonts w:ascii="Times New Roman" w:hAnsi="Times New Roman" w:cs="Times New Roman"/>
          <w:sz w:val="24"/>
          <w:szCs w:val="24"/>
        </w:rPr>
      </w:pPr>
    </w:p>
    <w:p w14:paraId="4DACD973" w14:textId="77777777" w:rsidR="00686C92" w:rsidRPr="006A4119" w:rsidRDefault="00F423B6" w:rsidP="00A74BDA">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Catalano T</w:t>
      </w:r>
      <w:r w:rsidR="00686C92" w:rsidRPr="006A4119">
        <w:rPr>
          <w:rFonts w:ascii="Times New Roman" w:hAnsi="Times New Roman" w:cs="Times New Roman"/>
          <w:sz w:val="24"/>
          <w:szCs w:val="24"/>
          <w:lang w:val="en-GH"/>
        </w:rPr>
        <w:t xml:space="preserve">heresa. </w:t>
      </w:r>
      <w:r w:rsidRPr="006A4119">
        <w:rPr>
          <w:rFonts w:ascii="Times New Roman" w:hAnsi="Times New Roman" w:cs="Times New Roman"/>
          <w:sz w:val="24"/>
          <w:szCs w:val="24"/>
          <w:lang w:val="en-GH"/>
        </w:rPr>
        <w:t>2013</w:t>
      </w:r>
      <w:r w:rsidR="00686C92" w:rsidRPr="006A4119">
        <w:rPr>
          <w:rFonts w:ascii="Times New Roman" w:hAnsi="Times New Roman" w:cs="Times New Roman"/>
          <w:sz w:val="24"/>
          <w:szCs w:val="24"/>
          <w:lang w:val="en-GH"/>
        </w:rPr>
        <w:t>.</w:t>
      </w:r>
      <w:r w:rsidRPr="006A4119">
        <w:rPr>
          <w:rFonts w:ascii="Times New Roman" w:hAnsi="Times New Roman" w:cs="Times New Roman"/>
          <w:sz w:val="24"/>
          <w:szCs w:val="24"/>
          <w:lang w:val="en-GH"/>
        </w:rPr>
        <w:t xml:space="preserve"> Anti-Immigrant Ideology in U.S. Crime Reports: Effects on </w:t>
      </w:r>
    </w:p>
    <w:p w14:paraId="383832AC" w14:textId="0D1B9429" w:rsidR="00F423B6" w:rsidRPr="006A4119" w:rsidRDefault="00F423B6" w:rsidP="00A74BDA">
      <w:pPr>
        <w:pStyle w:val="NoSpacing"/>
        <w:spacing w:line="280" w:lineRule="exact"/>
        <w:ind w:left="720"/>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the Education of Latino Children, Journal of Latinos and Education, 12</w:t>
      </w:r>
      <w:r w:rsidR="00686C92" w:rsidRPr="006A4119">
        <w:rPr>
          <w:rFonts w:ascii="Times New Roman" w:hAnsi="Times New Roman" w:cs="Times New Roman"/>
          <w:sz w:val="24"/>
          <w:szCs w:val="24"/>
          <w:lang w:val="en-GH"/>
        </w:rPr>
        <w:t xml:space="preserve"> (</w:t>
      </w:r>
      <w:r w:rsidRPr="006A4119">
        <w:rPr>
          <w:rFonts w:ascii="Times New Roman" w:hAnsi="Times New Roman" w:cs="Times New Roman"/>
          <w:sz w:val="24"/>
          <w:szCs w:val="24"/>
          <w:lang w:val="en-GH"/>
        </w:rPr>
        <w:t>4</w:t>
      </w:r>
      <w:r w:rsidR="00686C92" w:rsidRPr="006A4119">
        <w:rPr>
          <w:rFonts w:ascii="Times New Roman" w:hAnsi="Times New Roman" w:cs="Times New Roman"/>
          <w:sz w:val="24"/>
          <w:szCs w:val="24"/>
          <w:lang w:val="en-GH"/>
        </w:rPr>
        <w:t>)</w:t>
      </w:r>
      <w:r w:rsidRPr="006A4119">
        <w:rPr>
          <w:rFonts w:ascii="Times New Roman" w:hAnsi="Times New Roman" w:cs="Times New Roman"/>
          <w:sz w:val="24"/>
          <w:szCs w:val="24"/>
          <w:lang w:val="en-GH"/>
        </w:rPr>
        <w:t>, 254-270, DOI: 10.1080/15348431.2013.785408</w:t>
      </w:r>
    </w:p>
    <w:p w14:paraId="365C62B9" w14:textId="77777777" w:rsidR="00F423B6" w:rsidRPr="006A4119" w:rsidRDefault="00F423B6" w:rsidP="00284E5D">
      <w:pPr>
        <w:pStyle w:val="NoSpacing"/>
        <w:spacing w:line="280" w:lineRule="exact"/>
        <w:ind w:left="1440" w:firstLine="284"/>
        <w:contextualSpacing/>
        <w:jc w:val="both"/>
        <w:rPr>
          <w:rFonts w:ascii="Times New Roman" w:hAnsi="Times New Roman" w:cs="Times New Roman"/>
          <w:i/>
          <w:iCs/>
          <w:sz w:val="24"/>
          <w:szCs w:val="24"/>
          <w:lang w:val="en-GH"/>
        </w:rPr>
      </w:pPr>
    </w:p>
    <w:p w14:paraId="6BF042C1" w14:textId="00157302" w:rsidR="00F423B6" w:rsidRPr="006A4119" w:rsidRDefault="00F423B6" w:rsidP="00A74BDA">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Catalano</w:t>
      </w:r>
      <w:r w:rsidR="00686C92" w:rsidRPr="006A4119">
        <w:rPr>
          <w:rFonts w:ascii="Times New Roman" w:hAnsi="Times New Roman" w:cs="Times New Roman"/>
          <w:sz w:val="24"/>
          <w:szCs w:val="24"/>
          <w:lang w:val="en-GH"/>
        </w:rPr>
        <w:t xml:space="preserve"> Theresa</w:t>
      </w:r>
      <w:r w:rsidRPr="006A4119">
        <w:rPr>
          <w:rFonts w:ascii="Times New Roman" w:hAnsi="Times New Roman" w:cs="Times New Roman"/>
          <w:sz w:val="24"/>
          <w:szCs w:val="24"/>
          <w:lang w:val="en-GH"/>
        </w:rPr>
        <w:t>. 2016</w:t>
      </w:r>
      <w:r w:rsidR="00686C92" w:rsidRPr="006A4119">
        <w:rPr>
          <w:rFonts w:ascii="Times New Roman" w:hAnsi="Times New Roman" w:cs="Times New Roman"/>
          <w:sz w:val="24"/>
          <w:szCs w:val="24"/>
          <w:lang w:val="en-GH"/>
        </w:rPr>
        <w:t>.</w:t>
      </w:r>
      <w:r w:rsidRPr="006A4119">
        <w:rPr>
          <w:rFonts w:ascii="Times New Roman" w:hAnsi="Times New Roman" w:cs="Times New Roman"/>
          <w:sz w:val="24"/>
          <w:szCs w:val="24"/>
          <w:lang w:val="en-GH"/>
        </w:rPr>
        <w:t xml:space="preserve"> Linguistic Construction of Migrant Identity in U.S. Crime </w:t>
      </w:r>
    </w:p>
    <w:p w14:paraId="7FDA1305" w14:textId="23746E1E" w:rsidR="00F423B6" w:rsidRPr="006A4119" w:rsidRDefault="00F423B6"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Reports</w:t>
      </w:r>
      <w:r w:rsidR="00686C92" w:rsidRPr="006A4119">
        <w:rPr>
          <w:rFonts w:ascii="Times New Roman" w:hAnsi="Times New Roman" w:cs="Times New Roman"/>
          <w:sz w:val="24"/>
          <w:szCs w:val="24"/>
          <w:lang w:val="en-GH"/>
        </w:rPr>
        <w:t>.</w:t>
      </w:r>
      <w:r w:rsidRPr="006A4119">
        <w:rPr>
          <w:rFonts w:ascii="Times New Roman" w:hAnsi="Times New Roman" w:cs="Times New Roman"/>
          <w:sz w:val="24"/>
          <w:szCs w:val="24"/>
          <w:lang w:val="en-GH"/>
        </w:rPr>
        <w:t xml:space="preserve"> </w:t>
      </w:r>
      <w:r w:rsidRPr="006A4119">
        <w:rPr>
          <w:rFonts w:ascii="Times New Roman" w:hAnsi="Times New Roman" w:cs="Times New Roman"/>
          <w:i/>
          <w:iCs/>
          <w:sz w:val="24"/>
          <w:szCs w:val="24"/>
          <w:lang w:val="en-GH"/>
        </w:rPr>
        <w:t>CALL: Irish Journal for Culture, Arts, Literature and Language</w:t>
      </w:r>
      <w:r w:rsidR="00686C92" w:rsidRPr="006A4119">
        <w:rPr>
          <w:rFonts w:ascii="Times New Roman" w:hAnsi="Times New Roman" w:cs="Times New Roman"/>
          <w:sz w:val="24"/>
          <w:szCs w:val="24"/>
          <w:lang w:val="en-GH"/>
        </w:rPr>
        <w:t xml:space="preserve">, 1 (1), </w:t>
      </w:r>
      <w:r w:rsidRPr="006A4119">
        <w:rPr>
          <w:rFonts w:ascii="Times New Roman" w:hAnsi="Times New Roman" w:cs="Times New Roman"/>
          <w:sz w:val="24"/>
          <w:szCs w:val="24"/>
          <w:lang w:val="en-GH"/>
        </w:rPr>
        <w:t>doi:10.21427/D78G6S</w:t>
      </w:r>
      <w:r w:rsidR="00686C92" w:rsidRPr="006A4119">
        <w:rPr>
          <w:rFonts w:ascii="Times New Roman" w:hAnsi="Times New Roman" w:cs="Times New Roman"/>
          <w:sz w:val="24"/>
          <w:szCs w:val="24"/>
          <w:lang w:val="en-GH"/>
        </w:rPr>
        <w:t xml:space="preserve">. </w:t>
      </w:r>
      <w:r w:rsidRPr="006A4119">
        <w:rPr>
          <w:rFonts w:ascii="Times New Roman" w:hAnsi="Times New Roman" w:cs="Times New Roman"/>
          <w:sz w:val="24"/>
          <w:szCs w:val="24"/>
          <w:lang w:val="en-GH"/>
        </w:rPr>
        <w:t>Available at: https://arrow.tudublin.ie/priamls/vol1/iss1/11</w:t>
      </w:r>
    </w:p>
    <w:p w14:paraId="3F86B316"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rPr>
      </w:pPr>
    </w:p>
    <w:p w14:paraId="208C5ED2" w14:textId="77777777" w:rsidR="00686C92" w:rsidRPr="006A4119" w:rsidRDefault="005E304D" w:rsidP="00A74BDA">
      <w:pPr>
        <w:pStyle w:val="NoSpacing"/>
        <w:spacing w:line="280" w:lineRule="exact"/>
        <w:contextualSpacing/>
        <w:jc w:val="both"/>
        <w:rPr>
          <w:rFonts w:ascii="Times New Roman" w:hAnsi="Times New Roman" w:cs="Times New Roman"/>
          <w:sz w:val="24"/>
          <w:szCs w:val="24"/>
          <w:lang w:val="en-GH"/>
        </w:rPr>
      </w:pPr>
      <w:bookmarkStart w:id="8" w:name="_Hlk203654198"/>
      <w:r w:rsidRPr="006A4119">
        <w:rPr>
          <w:rFonts w:ascii="Times New Roman" w:hAnsi="Times New Roman" w:cs="Times New Roman"/>
          <w:sz w:val="24"/>
          <w:szCs w:val="24"/>
          <w:lang w:val="en-GH"/>
        </w:rPr>
        <w:t>Cengiz</w:t>
      </w:r>
      <w:r w:rsidR="00686C92" w:rsidRPr="006A4119">
        <w:rPr>
          <w:rFonts w:ascii="Times New Roman" w:hAnsi="Times New Roman" w:cs="Times New Roman"/>
          <w:sz w:val="24"/>
          <w:szCs w:val="24"/>
        </w:rPr>
        <w:t xml:space="preserve"> Paula-Manuela and </w:t>
      </w:r>
      <w:r w:rsidRPr="006A4119">
        <w:rPr>
          <w:rFonts w:ascii="Times New Roman" w:hAnsi="Times New Roman" w:cs="Times New Roman"/>
          <w:sz w:val="24"/>
          <w:szCs w:val="24"/>
          <w:lang w:val="en-GH"/>
        </w:rPr>
        <w:t>Eklund</w:t>
      </w:r>
      <w:r w:rsidR="00686C92" w:rsidRPr="006A4119">
        <w:rPr>
          <w:rFonts w:ascii="Times New Roman" w:hAnsi="Times New Roman" w:cs="Times New Roman"/>
          <w:sz w:val="24"/>
          <w:szCs w:val="24"/>
          <w:lang w:val="en-GH"/>
        </w:rPr>
        <w:t xml:space="preserve"> </w:t>
      </w:r>
      <w:proofErr w:type="spellStart"/>
      <w:r w:rsidR="00686C92" w:rsidRPr="006A4119">
        <w:rPr>
          <w:rFonts w:ascii="Times New Roman" w:hAnsi="Times New Roman" w:cs="Times New Roman"/>
          <w:sz w:val="24"/>
          <w:szCs w:val="24"/>
          <w:lang w:val="en-GH"/>
        </w:rPr>
        <w:t>Eklund</w:t>
      </w:r>
      <w:proofErr w:type="spellEnd"/>
      <w:r w:rsidR="00686C92" w:rsidRPr="006A4119">
        <w:rPr>
          <w:rFonts w:ascii="Times New Roman" w:hAnsi="Times New Roman" w:cs="Times New Roman"/>
          <w:sz w:val="24"/>
          <w:szCs w:val="24"/>
          <w:lang w:val="en-GH"/>
        </w:rPr>
        <w:t xml:space="preserve"> </w:t>
      </w:r>
      <w:proofErr w:type="spellStart"/>
      <w:r w:rsidR="00686C92" w:rsidRPr="006A4119">
        <w:rPr>
          <w:rFonts w:ascii="Times New Roman" w:hAnsi="Times New Roman" w:cs="Times New Roman"/>
          <w:sz w:val="24"/>
          <w:szCs w:val="24"/>
          <w:lang w:val="en-GH"/>
        </w:rPr>
        <w:t>Karisson</w:t>
      </w:r>
      <w:proofErr w:type="spellEnd"/>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2021</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Portrayal of Immigrants in </w:t>
      </w:r>
    </w:p>
    <w:p w14:paraId="37B09F30" w14:textId="17B0507A" w:rsidR="005E304D" w:rsidRPr="006A4119" w:rsidRDefault="005E304D"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Danish Media—</w:t>
      </w:r>
      <w:proofErr w:type="gramStart"/>
      <w:r w:rsidRPr="006A4119">
        <w:rPr>
          <w:rFonts w:ascii="Times New Roman" w:hAnsi="Times New Roman" w:cs="Times New Roman"/>
          <w:sz w:val="24"/>
          <w:szCs w:val="24"/>
          <w:lang w:val="en-GH"/>
        </w:rPr>
        <w:t>A  Qualitative</w:t>
      </w:r>
      <w:proofErr w:type="gramEnd"/>
      <w:r w:rsidRPr="006A4119">
        <w:rPr>
          <w:rFonts w:ascii="Times New Roman" w:hAnsi="Times New Roman" w:cs="Times New Roman"/>
          <w:sz w:val="24"/>
          <w:szCs w:val="24"/>
          <w:lang w:val="en-GH"/>
        </w:rPr>
        <w:t xml:space="preserve"> Content Analysis. </w:t>
      </w:r>
      <w:r w:rsidRPr="006A4119">
        <w:rPr>
          <w:rFonts w:ascii="Times New Roman" w:hAnsi="Times New Roman" w:cs="Times New Roman"/>
          <w:i/>
          <w:iCs/>
          <w:sz w:val="24"/>
          <w:szCs w:val="24"/>
          <w:lang w:val="en-GH"/>
        </w:rPr>
        <w:t>Societies</w:t>
      </w:r>
      <w:r w:rsidR="00686C92" w:rsidRPr="006A4119">
        <w:rPr>
          <w:rFonts w:ascii="Times New Roman" w:hAnsi="Times New Roman" w:cs="Times New Roman"/>
          <w:i/>
          <w:iCs/>
          <w:sz w:val="24"/>
          <w:szCs w:val="24"/>
          <w:lang w:val="en-GH"/>
        </w:rPr>
        <w:t>,</w:t>
      </w:r>
      <w:r w:rsidRPr="006A4119">
        <w:rPr>
          <w:rFonts w:ascii="Times New Roman" w:hAnsi="Times New Roman" w:cs="Times New Roman"/>
          <w:sz w:val="24"/>
          <w:szCs w:val="24"/>
          <w:lang w:val="en-GH"/>
        </w:rPr>
        <w:t xml:space="preserve"> 11(45). </w:t>
      </w:r>
      <w:hyperlink r:id="rId13" w:history="1">
        <w:r w:rsidR="00A74BDA" w:rsidRPr="00E547E5">
          <w:rPr>
            <w:rStyle w:val="Hyperlink"/>
            <w:rFonts w:ascii="Times New Roman" w:hAnsi="Times New Roman" w:cs="Times New Roman"/>
            <w:sz w:val="24"/>
            <w:szCs w:val="24"/>
            <w:lang w:val="en-GH"/>
          </w:rPr>
          <w:t>https://doi.org/10.3390/</w:t>
        </w:r>
      </w:hyperlink>
      <w:r w:rsidRPr="006A4119">
        <w:rPr>
          <w:rFonts w:ascii="Times New Roman" w:hAnsi="Times New Roman" w:cs="Times New Roman"/>
          <w:sz w:val="24"/>
          <w:szCs w:val="24"/>
        </w:rPr>
        <w:t xml:space="preserve"> </w:t>
      </w:r>
      <w:r w:rsidRPr="006A4119">
        <w:rPr>
          <w:rFonts w:ascii="Times New Roman" w:hAnsi="Times New Roman" w:cs="Times New Roman"/>
          <w:sz w:val="24"/>
          <w:szCs w:val="24"/>
          <w:lang w:val="en-GH"/>
        </w:rPr>
        <w:t>soc11020045</w:t>
      </w:r>
      <w:r w:rsidRPr="006A4119">
        <w:rPr>
          <w:rFonts w:ascii="Times New Roman" w:hAnsi="Times New Roman" w:cs="Times New Roman"/>
          <w:sz w:val="24"/>
          <w:szCs w:val="24"/>
        </w:rPr>
        <w:t>.</w:t>
      </w:r>
    </w:p>
    <w:p w14:paraId="0DD7BB40"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lang w:val="en-GH"/>
        </w:rPr>
      </w:pPr>
    </w:p>
    <w:p w14:paraId="28372C51" w14:textId="77777777"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Citifmonline.com (2017, April 8). "Chinese Mission Angry over </w:t>
      </w:r>
      <w:proofErr w:type="spellStart"/>
      <w:r w:rsidRPr="006A4119">
        <w:rPr>
          <w:rFonts w:ascii="Times New Roman" w:hAnsi="Times New Roman" w:cs="Times New Roman"/>
          <w:sz w:val="24"/>
          <w:szCs w:val="24"/>
        </w:rPr>
        <w:t>Galamsey</w:t>
      </w:r>
      <w:proofErr w:type="spellEnd"/>
      <w:r w:rsidRPr="006A4119">
        <w:rPr>
          <w:rFonts w:ascii="Times New Roman" w:hAnsi="Times New Roman" w:cs="Times New Roman"/>
          <w:sz w:val="24"/>
          <w:szCs w:val="24"/>
        </w:rPr>
        <w:t xml:space="preserve"> </w:t>
      </w:r>
      <w:proofErr w:type="gramStart"/>
      <w:r w:rsidRPr="006A4119">
        <w:rPr>
          <w:rFonts w:ascii="Times New Roman" w:hAnsi="Times New Roman" w:cs="Times New Roman"/>
          <w:sz w:val="24"/>
          <w:szCs w:val="24"/>
        </w:rPr>
        <w:t>Reportage;</w:t>
      </w:r>
      <w:proofErr w:type="gramEnd"/>
      <w:r w:rsidRPr="006A4119">
        <w:rPr>
          <w:rFonts w:ascii="Times New Roman" w:hAnsi="Times New Roman" w:cs="Times New Roman"/>
          <w:sz w:val="24"/>
          <w:szCs w:val="24"/>
        </w:rPr>
        <w:t xml:space="preserve"> </w:t>
      </w:r>
    </w:p>
    <w:p w14:paraId="67ABDD64" w14:textId="1B4AF7F8"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Calls for Fairness." </w:t>
      </w:r>
      <w:hyperlink r:id="rId14" w:history="1">
        <w:r w:rsidR="00A74BDA" w:rsidRPr="00E547E5">
          <w:rPr>
            <w:rStyle w:val="Hyperlink"/>
            <w:rFonts w:ascii="Times New Roman" w:hAnsi="Times New Roman" w:cs="Times New Roman"/>
            <w:sz w:val="24"/>
            <w:szCs w:val="24"/>
          </w:rPr>
          <w:t>https://citifmonline.com/2017/04/chinese-mission-angry-over-galamsey-reportage-calls-for-fairness/</w:t>
        </w:r>
      </w:hyperlink>
      <w:r w:rsidRPr="006A4119">
        <w:rPr>
          <w:rFonts w:ascii="Times New Roman" w:hAnsi="Times New Roman" w:cs="Times New Roman"/>
          <w:sz w:val="24"/>
          <w:szCs w:val="24"/>
        </w:rPr>
        <w:t>.</w:t>
      </w:r>
    </w:p>
    <w:p w14:paraId="4759277C"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424C97F0" w14:textId="77777777" w:rsidR="005E304D" w:rsidRPr="006A4119" w:rsidRDefault="005E304D" w:rsidP="00A74BDA">
      <w:pPr>
        <w:pStyle w:val="NoSpacing"/>
        <w:spacing w:line="280" w:lineRule="exact"/>
        <w:contextualSpacing/>
        <w:jc w:val="both"/>
        <w:rPr>
          <w:rFonts w:ascii="Times New Roman" w:hAnsi="Times New Roman" w:cs="Times New Roman"/>
          <w:i/>
          <w:iCs/>
          <w:sz w:val="24"/>
          <w:szCs w:val="24"/>
        </w:rPr>
      </w:pPr>
      <w:r w:rsidRPr="006A4119">
        <w:rPr>
          <w:rFonts w:ascii="Times New Roman" w:hAnsi="Times New Roman" w:cs="Times New Roman"/>
          <w:sz w:val="24"/>
          <w:szCs w:val="24"/>
        </w:rPr>
        <w:t xml:space="preserve">Citinewsroom.com (2019, June 12). </w:t>
      </w:r>
      <w:r w:rsidRPr="006A4119">
        <w:rPr>
          <w:rFonts w:ascii="Times New Roman" w:hAnsi="Times New Roman" w:cs="Times New Roman"/>
          <w:i/>
          <w:iCs/>
          <w:sz w:val="24"/>
          <w:szCs w:val="24"/>
        </w:rPr>
        <w:t xml:space="preserve">5 Ghanaians, 3 Nigerians arrested over abduction </w:t>
      </w:r>
    </w:p>
    <w:p w14:paraId="0F6DAE81" w14:textId="1A64C7C8" w:rsidR="005E304D" w:rsidRPr="006A4119" w:rsidRDefault="005E304D" w:rsidP="00A74BDA">
      <w:pPr>
        <w:pStyle w:val="NoSpacing"/>
        <w:spacing w:line="280" w:lineRule="exact"/>
        <w:ind w:left="709"/>
        <w:contextualSpacing/>
        <w:jc w:val="both"/>
        <w:rPr>
          <w:rFonts w:ascii="Times New Roman" w:hAnsi="Times New Roman" w:cs="Times New Roman"/>
          <w:i/>
          <w:iCs/>
          <w:sz w:val="24"/>
          <w:szCs w:val="24"/>
        </w:rPr>
      </w:pPr>
      <w:r w:rsidRPr="006A4119">
        <w:rPr>
          <w:rFonts w:ascii="Times New Roman" w:hAnsi="Times New Roman" w:cs="Times New Roman"/>
          <w:i/>
          <w:iCs/>
          <w:sz w:val="24"/>
          <w:szCs w:val="24"/>
        </w:rPr>
        <w:t>of Canadian girls – Oppong Nkrumah</w:t>
      </w:r>
      <w:r w:rsidRPr="006A4119">
        <w:rPr>
          <w:rFonts w:ascii="Times New Roman" w:hAnsi="Times New Roman" w:cs="Times New Roman"/>
          <w:sz w:val="24"/>
          <w:szCs w:val="24"/>
        </w:rPr>
        <w:t xml:space="preserve">. </w:t>
      </w:r>
      <w:hyperlink r:id="rId15" w:history="1">
        <w:r w:rsidR="00A74BDA" w:rsidRPr="00E547E5">
          <w:rPr>
            <w:rStyle w:val="Hyperlink"/>
            <w:rFonts w:ascii="Times New Roman" w:hAnsi="Times New Roman" w:cs="Times New Roman"/>
            <w:sz w:val="24"/>
            <w:szCs w:val="24"/>
          </w:rPr>
          <w:t>https://citinewsroom.com/2019/06/5-ghanaians-3-nigerians-arrested-over-abduction-of-canadian-girls-oppong-nkrumah/</w:t>
        </w:r>
      </w:hyperlink>
      <w:r w:rsidRPr="006A4119">
        <w:rPr>
          <w:rStyle w:val="Hyperlink"/>
          <w:rFonts w:ascii="Times New Roman" w:hAnsi="Times New Roman" w:cs="Times New Roman"/>
          <w:color w:val="auto"/>
          <w:sz w:val="24"/>
          <w:szCs w:val="24"/>
        </w:rPr>
        <w:t>.</w:t>
      </w:r>
    </w:p>
    <w:bookmarkEnd w:id="8"/>
    <w:p w14:paraId="7DCC35F2"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75D113F1" w14:textId="20C4D681" w:rsidR="00A17821" w:rsidRPr="006A4119" w:rsidRDefault="005E304D" w:rsidP="00A74BDA">
      <w:pPr>
        <w:pStyle w:val="NoSpacing"/>
        <w:spacing w:line="280" w:lineRule="exact"/>
        <w:contextualSpacing/>
        <w:jc w:val="both"/>
        <w:rPr>
          <w:rFonts w:ascii="Times New Roman" w:hAnsi="Times New Roman" w:cs="Times New Roman"/>
          <w:i/>
          <w:iCs/>
          <w:sz w:val="24"/>
          <w:szCs w:val="24"/>
        </w:rPr>
      </w:pPr>
      <w:r w:rsidRPr="006A4119">
        <w:rPr>
          <w:rFonts w:ascii="Times New Roman" w:hAnsi="Times New Roman" w:cs="Times New Roman"/>
          <w:sz w:val="24"/>
          <w:szCs w:val="24"/>
        </w:rPr>
        <w:t>Dela-Dem D</w:t>
      </w:r>
      <w:r w:rsidR="00A17821" w:rsidRPr="006A4119">
        <w:rPr>
          <w:rFonts w:ascii="Times New Roman" w:hAnsi="Times New Roman" w:cs="Times New Roman"/>
          <w:sz w:val="24"/>
          <w:szCs w:val="24"/>
        </w:rPr>
        <w:t>orothea</w:t>
      </w:r>
      <w:r w:rsidRPr="006A4119">
        <w:rPr>
          <w:rFonts w:ascii="Times New Roman" w:hAnsi="Times New Roman" w:cs="Times New Roman"/>
          <w:sz w:val="24"/>
          <w:szCs w:val="24"/>
        </w:rPr>
        <w:t xml:space="preserve"> N</w:t>
      </w:r>
      <w:r w:rsidR="00A17821" w:rsidRPr="006A4119">
        <w:rPr>
          <w:rFonts w:ascii="Times New Roman" w:hAnsi="Times New Roman" w:cs="Times New Roman"/>
          <w:sz w:val="24"/>
          <w:szCs w:val="24"/>
        </w:rPr>
        <w:t xml:space="preserve">aa </w:t>
      </w:r>
      <w:r w:rsidRPr="006A4119">
        <w:rPr>
          <w:rFonts w:ascii="Times New Roman" w:hAnsi="Times New Roman" w:cs="Times New Roman"/>
          <w:sz w:val="24"/>
          <w:szCs w:val="24"/>
        </w:rPr>
        <w:t>A</w:t>
      </w:r>
      <w:r w:rsidR="00A17821" w:rsidRPr="006A4119">
        <w:rPr>
          <w:rFonts w:ascii="Times New Roman" w:hAnsi="Times New Roman" w:cs="Times New Roman"/>
          <w:sz w:val="24"/>
          <w:szCs w:val="24"/>
        </w:rPr>
        <w:t>djeley</w:t>
      </w:r>
      <w:r w:rsidRPr="006A4119">
        <w:rPr>
          <w:rFonts w:ascii="Times New Roman" w:hAnsi="Times New Roman" w:cs="Times New Roman"/>
          <w:sz w:val="24"/>
          <w:szCs w:val="24"/>
        </w:rPr>
        <w:t xml:space="preserve">. 2018. </w:t>
      </w:r>
      <w:r w:rsidRPr="006A4119">
        <w:rPr>
          <w:rFonts w:ascii="Times New Roman" w:hAnsi="Times New Roman" w:cs="Times New Roman"/>
          <w:i/>
          <w:iCs/>
          <w:sz w:val="24"/>
          <w:szCs w:val="24"/>
        </w:rPr>
        <w:t xml:space="preserve">Ghanaian media reportage on Liberian </w:t>
      </w:r>
    </w:p>
    <w:p w14:paraId="5C526694" w14:textId="781E694F" w:rsidR="005E304D" w:rsidRPr="006A4119" w:rsidRDefault="005E304D" w:rsidP="00A74BDA">
      <w:pPr>
        <w:pStyle w:val="NoSpacing"/>
        <w:spacing w:line="280" w:lineRule="exact"/>
        <w:ind w:firstLine="720"/>
        <w:contextualSpacing/>
        <w:jc w:val="both"/>
        <w:rPr>
          <w:rFonts w:ascii="Times New Roman" w:hAnsi="Times New Roman" w:cs="Times New Roman"/>
          <w:i/>
          <w:iCs/>
          <w:sz w:val="24"/>
          <w:szCs w:val="24"/>
        </w:rPr>
      </w:pPr>
      <w:r w:rsidRPr="006A4119">
        <w:rPr>
          <w:rFonts w:ascii="Times New Roman" w:hAnsi="Times New Roman" w:cs="Times New Roman"/>
          <w:i/>
          <w:iCs/>
          <w:sz w:val="24"/>
          <w:szCs w:val="24"/>
        </w:rPr>
        <w:t xml:space="preserve">refugees. </w:t>
      </w:r>
      <w:r w:rsidRPr="006A4119">
        <w:rPr>
          <w:rFonts w:ascii="Times New Roman" w:hAnsi="Times New Roman" w:cs="Times New Roman"/>
          <w:sz w:val="24"/>
          <w:szCs w:val="24"/>
        </w:rPr>
        <w:t>Unpublished Doctoral dissertation</w:t>
      </w:r>
      <w:r w:rsidR="00F9393C" w:rsidRPr="006A4119">
        <w:rPr>
          <w:rFonts w:ascii="Times New Roman" w:hAnsi="Times New Roman" w:cs="Times New Roman"/>
          <w:sz w:val="24"/>
          <w:szCs w:val="24"/>
        </w:rPr>
        <w:t>,</w:t>
      </w:r>
      <w:r w:rsidRPr="006A4119">
        <w:rPr>
          <w:rFonts w:ascii="Times New Roman" w:hAnsi="Times New Roman" w:cs="Times New Roman"/>
          <w:i/>
          <w:iCs/>
          <w:sz w:val="24"/>
          <w:szCs w:val="24"/>
        </w:rPr>
        <w:t xml:space="preserve"> </w:t>
      </w:r>
      <w:r w:rsidRPr="006A4119">
        <w:rPr>
          <w:rFonts w:ascii="Times New Roman" w:hAnsi="Times New Roman" w:cs="Times New Roman"/>
          <w:sz w:val="24"/>
          <w:szCs w:val="24"/>
        </w:rPr>
        <w:t>University of Ghana.</w:t>
      </w:r>
    </w:p>
    <w:p w14:paraId="60361454"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230637EA" w14:textId="77777777" w:rsidR="00A74BDA" w:rsidRDefault="00A74BDA" w:rsidP="00A74BDA">
      <w:pPr>
        <w:pStyle w:val="NoSpacing"/>
        <w:spacing w:line="280" w:lineRule="exact"/>
        <w:contextualSpacing/>
        <w:jc w:val="both"/>
        <w:rPr>
          <w:rFonts w:ascii="Times New Roman" w:hAnsi="Times New Roman" w:cs="Times New Roman"/>
          <w:sz w:val="24"/>
          <w:szCs w:val="24"/>
        </w:rPr>
      </w:pPr>
    </w:p>
    <w:p w14:paraId="2C0A760E" w14:textId="3CDA6FF7" w:rsidR="00A17821"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lastRenderedPageBreak/>
        <w:t>Farris E</w:t>
      </w:r>
      <w:r w:rsidR="00A17821" w:rsidRPr="006A4119">
        <w:rPr>
          <w:rFonts w:ascii="Times New Roman" w:hAnsi="Times New Roman" w:cs="Times New Roman"/>
          <w:sz w:val="24"/>
          <w:szCs w:val="24"/>
        </w:rPr>
        <w:t xml:space="preserve">mily and </w:t>
      </w:r>
      <w:r w:rsidRPr="006A4119">
        <w:rPr>
          <w:rFonts w:ascii="Times New Roman" w:hAnsi="Times New Roman" w:cs="Times New Roman"/>
          <w:sz w:val="24"/>
          <w:szCs w:val="24"/>
        </w:rPr>
        <w:t>Mohamed</w:t>
      </w:r>
      <w:r w:rsidR="00A17821" w:rsidRPr="006A4119">
        <w:rPr>
          <w:rFonts w:ascii="Times New Roman" w:hAnsi="Times New Roman" w:cs="Times New Roman"/>
          <w:sz w:val="24"/>
          <w:szCs w:val="24"/>
        </w:rPr>
        <w:t xml:space="preserve"> Silber Heather</w:t>
      </w:r>
      <w:r w:rsidRPr="006A4119">
        <w:rPr>
          <w:rFonts w:ascii="Times New Roman" w:hAnsi="Times New Roman" w:cs="Times New Roman"/>
          <w:sz w:val="24"/>
          <w:szCs w:val="24"/>
        </w:rPr>
        <w:t xml:space="preserve">. 2018. Picturing immigration: How the </w:t>
      </w:r>
    </w:p>
    <w:p w14:paraId="62DB5817" w14:textId="285FCBC2" w:rsidR="005E304D" w:rsidRPr="006A4119" w:rsidRDefault="005E304D" w:rsidP="00A74BDA">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media criminalizes</w:t>
      </w:r>
      <w:r w:rsidR="00A17821" w:rsidRPr="006A4119">
        <w:rPr>
          <w:rFonts w:ascii="Times New Roman" w:hAnsi="Times New Roman" w:cs="Times New Roman"/>
          <w:sz w:val="24"/>
          <w:szCs w:val="24"/>
        </w:rPr>
        <w:t xml:space="preserve"> </w:t>
      </w:r>
      <w:r w:rsidRPr="006A4119">
        <w:rPr>
          <w:rFonts w:ascii="Times New Roman" w:hAnsi="Times New Roman" w:cs="Times New Roman"/>
          <w:sz w:val="24"/>
          <w:szCs w:val="24"/>
        </w:rPr>
        <w:t xml:space="preserve">immigrants. </w:t>
      </w:r>
      <w:r w:rsidRPr="006A4119">
        <w:rPr>
          <w:rFonts w:ascii="Times New Roman" w:hAnsi="Times New Roman" w:cs="Times New Roman"/>
          <w:i/>
          <w:iCs/>
          <w:sz w:val="24"/>
          <w:szCs w:val="24"/>
        </w:rPr>
        <w:t>Politics, Groups and Identities</w:t>
      </w:r>
      <w:r w:rsidR="00A17821"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6 (4): 814-824.</w:t>
      </w:r>
    </w:p>
    <w:p w14:paraId="13CF51C2"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13804C6E" w14:textId="1AFDB77C"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Füstös M</w:t>
      </w:r>
      <w:r w:rsidR="00A17821" w:rsidRPr="006A4119">
        <w:rPr>
          <w:rFonts w:ascii="Times New Roman" w:hAnsi="Times New Roman" w:cs="Times New Roman"/>
          <w:sz w:val="24"/>
          <w:szCs w:val="24"/>
        </w:rPr>
        <w:t>onika</w:t>
      </w:r>
      <w:r w:rsidRPr="006A4119">
        <w:rPr>
          <w:rFonts w:ascii="Times New Roman" w:hAnsi="Times New Roman" w:cs="Times New Roman"/>
          <w:sz w:val="24"/>
          <w:szCs w:val="24"/>
        </w:rPr>
        <w:t xml:space="preserve">. 2023. Inside Victims, Outside Offenders: A Case Study on Crime </w:t>
      </w:r>
    </w:p>
    <w:p w14:paraId="3C00E058" w14:textId="77777777" w:rsidR="005E304D" w:rsidRPr="006A4119" w:rsidRDefault="005E304D" w:rsidP="00A74BDA">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Reporting. </w:t>
      </w:r>
      <w:r w:rsidRPr="006A4119">
        <w:rPr>
          <w:rFonts w:ascii="Times New Roman" w:hAnsi="Times New Roman" w:cs="Times New Roman"/>
          <w:i/>
          <w:iCs/>
          <w:sz w:val="24"/>
          <w:szCs w:val="24"/>
        </w:rPr>
        <w:t xml:space="preserve">Magyar </w:t>
      </w:r>
      <w:proofErr w:type="spellStart"/>
      <w:r w:rsidRPr="006A4119">
        <w:rPr>
          <w:rFonts w:ascii="Times New Roman" w:hAnsi="Times New Roman" w:cs="Times New Roman"/>
          <w:i/>
          <w:iCs/>
          <w:sz w:val="24"/>
          <w:szCs w:val="24"/>
        </w:rPr>
        <w:t>Rendészet</w:t>
      </w:r>
      <w:proofErr w:type="spellEnd"/>
      <w:r w:rsidRPr="006A4119">
        <w:rPr>
          <w:rFonts w:ascii="Times New Roman" w:hAnsi="Times New Roman" w:cs="Times New Roman"/>
          <w:sz w:val="24"/>
          <w:szCs w:val="24"/>
        </w:rPr>
        <w:t>, </w:t>
      </w:r>
      <w:r w:rsidRPr="006A4119">
        <w:rPr>
          <w:rFonts w:ascii="Times New Roman" w:hAnsi="Times New Roman" w:cs="Times New Roman"/>
          <w:i/>
          <w:iCs/>
          <w:sz w:val="24"/>
          <w:szCs w:val="24"/>
        </w:rPr>
        <w:t>23</w:t>
      </w:r>
      <w:r w:rsidRPr="006A4119">
        <w:rPr>
          <w:rFonts w:ascii="Times New Roman" w:hAnsi="Times New Roman" w:cs="Times New Roman"/>
          <w:sz w:val="24"/>
          <w:szCs w:val="24"/>
        </w:rPr>
        <w:t>(1), 141-163.</w:t>
      </w:r>
    </w:p>
    <w:p w14:paraId="08AB5548"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1ED029EE" w14:textId="77777777" w:rsidR="00A17821"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Fynn, J. K., </w:t>
      </w:r>
      <w:r w:rsidR="00A17821" w:rsidRPr="006A4119">
        <w:rPr>
          <w:rFonts w:ascii="Times New Roman" w:hAnsi="Times New Roman" w:cs="Times New Roman"/>
          <w:sz w:val="24"/>
          <w:szCs w:val="24"/>
        </w:rPr>
        <w:t>and</w:t>
      </w:r>
      <w:r w:rsidRPr="006A4119">
        <w:rPr>
          <w:rFonts w:ascii="Times New Roman" w:hAnsi="Times New Roman" w:cs="Times New Roman"/>
          <w:sz w:val="24"/>
          <w:szCs w:val="24"/>
        </w:rPr>
        <w:t xml:space="preserve"> Addo-</w:t>
      </w:r>
      <w:proofErr w:type="spellStart"/>
      <w:r w:rsidRPr="006A4119">
        <w:rPr>
          <w:rFonts w:ascii="Times New Roman" w:hAnsi="Times New Roman" w:cs="Times New Roman"/>
          <w:sz w:val="24"/>
          <w:szCs w:val="24"/>
        </w:rPr>
        <w:t>Fening</w:t>
      </w:r>
      <w:proofErr w:type="spellEnd"/>
      <w:r w:rsidRPr="006A4119">
        <w:rPr>
          <w:rFonts w:ascii="Times New Roman" w:hAnsi="Times New Roman" w:cs="Times New Roman"/>
          <w:sz w:val="24"/>
          <w:szCs w:val="24"/>
        </w:rPr>
        <w:t xml:space="preserve">, R. (1991). History for Senior Secondary Schools. </w:t>
      </w:r>
    </w:p>
    <w:p w14:paraId="269C1D5D" w14:textId="30FE1749" w:rsidR="005E304D" w:rsidRPr="006A4119" w:rsidRDefault="005E304D" w:rsidP="00A74BDA">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London: Evans Brothers Limited. </w:t>
      </w:r>
    </w:p>
    <w:p w14:paraId="4E1F2D16"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7216006A" w14:textId="77777777" w:rsidR="00A17821" w:rsidRPr="006A4119" w:rsidRDefault="005E304D" w:rsidP="00A74BDA">
      <w:pPr>
        <w:pStyle w:val="NoSpacing"/>
        <w:spacing w:line="280" w:lineRule="exact"/>
        <w:contextualSpacing/>
        <w:jc w:val="both"/>
        <w:rPr>
          <w:rFonts w:ascii="Times New Roman" w:hAnsi="Times New Roman" w:cs="Times New Roman"/>
          <w:i/>
          <w:iCs/>
          <w:sz w:val="24"/>
          <w:szCs w:val="24"/>
          <w:lang w:val="en-GH"/>
        </w:rPr>
      </w:pPr>
      <w:r w:rsidRPr="006A4119">
        <w:rPr>
          <w:rFonts w:ascii="Times New Roman" w:hAnsi="Times New Roman" w:cs="Times New Roman"/>
          <w:sz w:val="24"/>
          <w:szCs w:val="24"/>
          <w:lang w:val="en-GH"/>
        </w:rPr>
        <w:t>Grabe</w:t>
      </w:r>
      <w:r w:rsidR="00A17821" w:rsidRPr="006A4119">
        <w:rPr>
          <w:rFonts w:ascii="Times New Roman" w:hAnsi="Times New Roman" w:cs="Times New Roman"/>
          <w:sz w:val="24"/>
          <w:szCs w:val="24"/>
        </w:rPr>
        <w:t xml:space="preserve"> </w:t>
      </w:r>
      <w:r w:rsidRPr="006A4119">
        <w:rPr>
          <w:rFonts w:ascii="Times New Roman" w:hAnsi="Times New Roman" w:cs="Times New Roman"/>
          <w:sz w:val="24"/>
          <w:szCs w:val="24"/>
          <w:lang w:val="en-GH"/>
        </w:rPr>
        <w:t>M</w:t>
      </w:r>
      <w:r w:rsidR="00A17821" w:rsidRPr="006A4119">
        <w:rPr>
          <w:rFonts w:ascii="Times New Roman" w:hAnsi="Times New Roman" w:cs="Times New Roman"/>
          <w:sz w:val="24"/>
          <w:szCs w:val="24"/>
          <w:lang w:val="en-GH"/>
        </w:rPr>
        <w:t>aria Elizabeth</w:t>
      </w:r>
      <w:r w:rsidRPr="006A4119">
        <w:rPr>
          <w:rFonts w:ascii="Times New Roman" w:hAnsi="Times New Roman" w:cs="Times New Roman"/>
          <w:sz w:val="24"/>
          <w:szCs w:val="24"/>
        </w:rPr>
        <w:t xml:space="preserve">. </w:t>
      </w:r>
      <w:r w:rsidRPr="006A4119">
        <w:rPr>
          <w:rFonts w:ascii="Times New Roman" w:hAnsi="Times New Roman" w:cs="Times New Roman"/>
          <w:sz w:val="24"/>
          <w:szCs w:val="24"/>
          <w:lang w:val="en-GH"/>
        </w:rPr>
        <w:t>1999</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Television news magazines and functionalism. </w:t>
      </w:r>
      <w:r w:rsidRPr="006A4119">
        <w:rPr>
          <w:rFonts w:ascii="Times New Roman" w:hAnsi="Times New Roman" w:cs="Times New Roman"/>
          <w:i/>
          <w:iCs/>
          <w:sz w:val="24"/>
          <w:szCs w:val="24"/>
          <w:lang w:val="en-GH"/>
        </w:rPr>
        <w:t xml:space="preserve">Critical </w:t>
      </w:r>
    </w:p>
    <w:p w14:paraId="41FF5147" w14:textId="0C60A13B" w:rsidR="005E304D" w:rsidRPr="006A4119" w:rsidRDefault="005E304D" w:rsidP="00A74BDA">
      <w:pPr>
        <w:pStyle w:val="NoSpacing"/>
        <w:spacing w:line="280" w:lineRule="exact"/>
        <w:ind w:firstLine="720"/>
        <w:contextualSpacing/>
        <w:jc w:val="both"/>
        <w:rPr>
          <w:rFonts w:ascii="Times New Roman" w:hAnsi="Times New Roman" w:cs="Times New Roman"/>
          <w:i/>
          <w:iCs/>
          <w:sz w:val="24"/>
          <w:szCs w:val="24"/>
          <w:lang w:val="en-GH"/>
        </w:rPr>
      </w:pPr>
      <w:r w:rsidRPr="006A4119">
        <w:rPr>
          <w:rFonts w:ascii="Times New Roman" w:hAnsi="Times New Roman" w:cs="Times New Roman"/>
          <w:i/>
          <w:iCs/>
          <w:sz w:val="24"/>
          <w:szCs w:val="24"/>
          <w:lang w:val="en-GH"/>
        </w:rPr>
        <w:t>Studies in Mass Communication</w:t>
      </w:r>
      <w:r w:rsidR="00A17821" w:rsidRPr="006A4119">
        <w:rPr>
          <w:rFonts w:ascii="Times New Roman" w:hAnsi="Times New Roman" w:cs="Times New Roman"/>
          <w:i/>
          <w:iCs/>
          <w:sz w:val="24"/>
          <w:szCs w:val="24"/>
          <w:lang w:val="en-GH"/>
        </w:rPr>
        <w:t>,</w:t>
      </w:r>
      <w:r w:rsidRPr="006A4119">
        <w:rPr>
          <w:rFonts w:ascii="Times New Roman" w:hAnsi="Times New Roman" w:cs="Times New Roman"/>
          <w:sz w:val="24"/>
          <w:szCs w:val="24"/>
          <w:lang w:val="en-GH"/>
        </w:rPr>
        <w:t xml:space="preserve"> 16 (1): 155-171. </w:t>
      </w:r>
    </w:p>
    <w:p w14:paraId="7ADDE323"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lang w:val="en-GH"/>
        </w:rPr>
      </w:pPr>
    </w:p>
    <w:p w14:paraId="2D5FA775" w14:textId="77777777"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Graphic.com.gh (2019, June 18). Nigerian High Commission in Ghana Condemns </w:t>
      </w:r>
    </w:p>
    <w:p w14:paraId="49A80327" w14:textId="37A01E1A"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Media Attack on Its Citizens. Graphic Online, </w:t>
      </w:r>
      <w:hyperlink r:id="rId16" w:history="1">
        <w:r w:rsidR="00A74BDA" w:rsidRPr="00E547E5">
          <w:rPr>
            <w:rStyle w:val="Hyperlink"/>
            <w:rFonts w:ascii="Times New Roman" w:hAnsi="Times New Roman" w:cs="Times New Roman"/>
            <w:sz w:val="24"/>
            <w:szCs w:val="24"/>
          </w:rPr>
          <w:t>https://www.graphic.com.gh/news/general-news/ghana-news-nigerian-high-commission-in-ghana-has-condemns-media-attack-on-its-citizens.html</w:t>
        </w:r>
      </w:hyperlink>
      <w:r w:rsidRPr="006A4119">
        <w:rPr>
          <w:rStyle w:val="Hyperlink"/>
          <w:rFonts w:ascii="Times New Roman" w:hAnsi="Times New Roman" w:cs="Times New Roman"/>
          <w:color w:val="auto"/>
          <w:sz w:val="24"/>
          <w:szCs w:val="24"/>
        </w:rPr>
        <w:t>.</w:t>
      </w:r>
    </w:p>
    <w:p w14:paraId="4D8DCC3A"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53E0BDD6" w14:textId="713D7E52"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Greenbaum S</w:t>
      </w:r>
      <w:r w:rsidR="00A17821" w:rsidRPr="006A4119">
        <w:rPr>
          <w:rFonts w:ascii="Times New Roman" w:hAnsi="Times New Roman" w:cs="Times New Roman"/>
          <w:sz w:val="24"/>
          <w:szCs w:val="24"/>
        </w:rPr>
        <w:t>idney</w:t>
      </w:r>
      <w:r w:rsidRPr="006A4119">
        <w:rPr>
          <w:rFonts w:ascii="Times New Roman" w:hAnsi="Times New Roman" w:cs="Times New Roman"/>
          <w:sz w:val="24"/>
          <w:szCs w:val="24"/>
        </w:rPr>
        <w:t xml:space="preserve">. 1996. The Oxford English Grammar. New York: Oxford University </w:t>
      </w:r>
    </w:p>
    <w:p w14:paraId="6FDFA2BD" w14:textId="77777777" w:rsidR="005E304D" w:rsidRPr="006A4119" w:rsidRDefault="005E304D" w:rsidP="00A74BDA">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rPr>
        <w:t>Press.</w:t>
      </w:r>
    </w:p>
    <w:p w14:paraId="7173315B"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2FE5DFFF" w14:textId="77777777" w:rsidR="00A17821" w:rsidRPr="006A4119" w:rsidRDefault="00A17821" w:rsidP="00284E5D">
      <w:pPr>
        <w:pStyle w:val="NoSpacing"/>
        <w:spacing w:line="280" w:lineRule="exact"/>
        <w:ind w:firstLine="284"/>
        <w:contextualSpacing/>
        <w:jc w:val="both"/>
        <w:rPr>
          <w:rFonts w:ascii="Times New Roman" w:hAnsi="Times New Roman" w:cs="Times New Roman"/>
          <w:sz w:val="24"/>
          <w:szCs w:val="24"/>
        </w:rPr>
      </w:pPr>
    </w:p>
    <w:p w14:paraId="19BD3E77" w14:textId="77777777" w:rsidR="007E4FD9" w:rsidRPr="006A4119" w:rsidRDefault="007E4FD9" w:rsidP="00A74BDA">
      <w:pPr>
        <w:pStyle w:val="NoSpacing"/>
        <w:spacing w:line="280" w:lineRule="exact"/>
        <w:contextualSpacing/>
        <w:jc w:val="both"/>
        <w:rPr>
          <w:rFonts w:ascii="Times New Roman" w:hAnsi="Times New Roman" w:cs="Times New Roman"/>
          <w:sz w:val="24"/>
          <w:szCs w:val="24"/>
        </w:rPr>
      </w:pPr>
      <w:proofErr w:type="spellStart"/>
      <w:r w:rsidRPr="006A4119">
        <w:rPr>
          <w:rFonts w:ascii="Times New Roman" w:hAnsi="Times New Roman" w:cs="Times New Roman"/>
          <w:sz w:val="24"/>
          <w:szCs w:val="24"/>
        </w:rPr>
        <w:t>Grosholz</w:t>
      </w:r>
      <w:proofErr w:type="spellEnd"/>
      <w:r w:rsidRPr="006A4119">
        <w:rPr>
          <w:rFonts w:ascii="Times New Roman" w:hAnsi="Times New Roman" w:cs="Times New Roman"/>
          <w:sz w:val="24"/>
          <w:szCs w:val="24"/>
        </w:rPr>
        <w:t xml:space="preserve"> Jessica and </w:t>
      </w:r>
      <w:proofErr w:type="spellStart"/>
      <w:r w:rsidRPr="006A4119">
        <w:rPr>
          <w:rFonts w:ascii="Times New Roman" w:hAnsi="Times New Roman" w:cs="Times New Roman"/>
          <w:sz w:val="24"/>
          <w:szCs w:val="24"/>
        </w:rPr>
        <w:t>Kubrin</w:t>
      </w:r>
      <w:proofErr w:type="spellEnd"/>
      <w:r w:rsidRPr="006A4119">
        <w:rPr>
          <w:rFonts w:ascii="Times New Roman" w:hAnsi="Times New Roman" w:cs="Times New Roman"/>
          <w:sz w:val="24"/>
          <w:szCs w:val="24"/>
        </w:rPr>
        <w:t xml:space="preserve"> Charis E. 2007. Crime in the News: How Crimes, </w:t>
      </w:r>
    </w:p>
    <w:p w14:paraId="0C120C9D" w14:textId="41BAE4C0" w:rsidR="007E4FD9" w:rsidRPr="006A4119" w:rsidRDefault="007E4FD9" w:rsidP="00A74BDA">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Offenders and Victims are portrayed in the Media. </w:t>
      </w:r>
      <w:r w:rsidRPr="006A4119">
        <w:rPr>
          <w:rFonts w:ascii="Times New Roman" w:hAnsi="Times New Roman" w:cs="Times New Roman"/>
          <w:i/>
          <w:iCs/>
          <w:sz w:val="24"/>
          <w:szCs w:val="24"/>
        </w:rPr>
        <w:t>Journal of Criminal Justice and Popular Culture</w:t>
      </w:r>
      <w:r w:rsidR="00F9393C"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14 (1): 59-83.</w:t>
      </w:r>
    </w:p>
    <w:p w14:paraId="2B7A8B0C" w14:textId="77777777" w:rsidR="007E4FD9" w:rsidRPr="006A4119" w:rsidRDefault="007E4FD9" w:rsidP="00284E5D">
      <w:pPr>
        <w:pStyle w:val="NoSpacing"/>
        <w:spacing w:line="280" w:lineRule="exact"/>
        <w:ind w:left="1440" w:firstLine="284"/>
        <w:contextualSpacing/>
        <w:jc w:val="both"/>
        <w:rPr>
          <w:rFonts w:ascii="Times New Roman" w:hAnsi="Times New Roman" w:cs="Times New Roman"/>
          <w:sz w:val="24"/>
          <w:szCs w:val="24"/>
        </w:rPr>
      </w:pPr>
    </w:p>
    <w:p w14:paraId="52AF7774" w14:textId="40EDD818" w:rsidR="00A17821"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Hart C</w:t>
      </w:r>
      <w:r w:rsidR="00A17821" w:rsidRPr="006A4119">
        <w:rPr>
          <w:rFonts w:ascii="Times New Roman" w:hAnsi="Times New Roman" w:cs="Times New Roman"/>
          <w:sz w:val="24"/>
          <w:szCs w:val="24"/>
        </w:rPr>
        <w:t>hristopher</w:t>
      </w:r>
      <w:r w:rsidRPr="006A4119">
        <w:rPr>
          <w:rFonts w:ascii="Times New Roman" w:hAnsi="Times New Roman" w:cs="Times New Roman"/>
          <w:sz w:val="24"/>
          <w:szCs w:val="24"/>
        </w:rPr>
        <w:t xml:space="preserve">. 2010. Critical discourse analysis and cognitive science: New </w:t>
      </w:r>
    </w:p>
    <w:p w14:paraId="13C8A0C8" w14:textId="56FECFC5" w:rsidR="005E304D" w:rsidRPr="006A4119" w:rsidRDefault="005E304D" w:rsidP="00A74BDA">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perspectives on immigration discourse. New York: Palgrave Macmillan.</w:t>
      </w:r>
    </w:p>
    <w:p w14:paraId="12CCD9EC"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493F6D28" w14:textId="77777777" w:rsidR="0018651C"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Henley N</w:t>
      </w:r>
      <w:r w:rsidR="00A17821" w:rsidRPr="006A4119">
        <w:rPr>
          <w:rFonts w:ascii="Times New Roman" w:hAnsi="Times New Roman" w:cs="Times New Roman"/>
          <w:sz w:val="24"/>
          <w:szCs w:val="24"/>
        </w:rPr>
        <w:t>ancy</w:t>
      </w:r>
      <w:r w:rsidRPr="006A4119">
        <w:rPr>
          <w:rFonts w:ascii="Times New Roman" w:hAnsi="Times New Roman" w:cs="Times New Roman"/>
          <w:sz w:val="24"/>
          <w:szCs w:val="24"/>
        </w:rPr>
        <w:t xml:space="preserve"> M, Miller M</w:t>
      </w:r>
      <w:r w:rsidR="00A17821" w:rsidRPr="006A4119">
        <w:rPr>
          <w:rFonts w:ascii="Times New Roman" w:hAnsi="Times New Roman" w:cs="Times New Roman"/>
          <w:sz w:val="24"/>
          <w:szCs w:val="24"/>
        </w:rPr>
        <w:t>ichelle, and</w:t>
      </w:r>
      <w:r w:rsidRPr="006A4119">
        <w:rPr>
          <w:rFonts w:ascii="Times New Roman" w:hAnsi="Times New Roman" w:cs="Times New Roman"/>
          <w:sz w:val="24"/>
          <w:szCs w:val="24"/>
        </w:rPr>
        <w:t xml:space="preserve"> Beazley</w:t>
      </w:r>
      <w:r w:rsidR="00A17821" w:rsidRPr="006A4119">
        <w:rPr>
          <w:rFonts w:ascii="Times New Roman" w:hAnsi="Times New Roman" w:cs="Times New Roman"/>
          <w:sz w:val="24"/>
          <w:szCs w:val="24"/>
        </w:rPr>
        <w:t xml:space="preserve"> </w:t>
      </w:r>
      <w:r w:rsidRPr="006A4119">
        <w:rPr>
          <w:rFonts w:ascii="Times New Roman" w:hAnsi="Times New Roman" w:cs="Times New Roman"/>
          <w:sz w:val="24"/>
          <w:szCs w:val="24"/>
        </w:rPr>
        <w:t>J</w:t>
      </w:r>
      <w:r w:rsidR="0018651C" w:rsidRPr="006A4119">
        <w:rPr>
          <w:rFonts w:ascii="Times New Roman" w:hAnsi="Times New Roman" w:cs="Times New Roman"/>
          <w:sz w:val="24"/>
          <w:szCs w:val="24"/>
        </w:rPr>
        <w:t>o Anne</w:t>
      </w:r>
      <w:r w:rsidRPr="006A4119">
        <w:rPr>
          <w:rFonts w:ascii="Times New Roman" w:hAnsi="Times New Roman" w:cs="Times New Roman"/>
          <w:sz w:val="24"/>
          <w:szCs w:val="24"/>
        </w:rPr>
        <w:t xml:space="preserve">. 1995. Syntax, semantics and </w:t>
      </w:r>
    </w:p>
    <w:p w14:paraId="05500974" w14:textId="39E666B4"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sexual violence: agency and </w:t>
      </w:r>
      <w:proofErr w:type="gramStart"/>
      <w:r w:rsidRPr="006A4119">
        <w:rPr>
          <w:rFonts w:ascii="Times New Roman" w:hAnsi="Times New Roman" w:cs="Times New Roman"/>
          <w:sz w:val="24"/>
          <w:szCs w:val="24"/>
        </w:rPr>
        <w:t>the passive</w:t>
      </w:r>
      <w:proofErr w:type="gramEnd"/>
      <w:r w:rsidRPr="006A4119">
        <w:rPr>
          <w:rFonts w:ascii="Times New Roman" w:hAnsi="Times New Roman" w:cs="Times New Roman"/>
          <w:sz w:val="24"/>
          <w:szCs w:val="24"/>
        </w:rPr>
        <w:t xml:space="preserve"> voice. </w:t>
      </w:r>
      <w:r w:rsidRPr="006A4119">
        <w:rPr>
          <w:rFonts w:ascii="Times New Roman" w:hAnsi="Times New Roman" w:cs="Times New Roman"/>
          <w:i/>
          <w:iCs/>
          <w:sz w:val="24"/>
          <w:szCs w:val="24"/>
        </w:rPr>
        <w:t>Journal of Language and Social Psychology</w:t>
      </w:r>
      <w:r w:rsidR="00F9393C" w:rsidRPr="006A4119">
        <w:rPr>
          <w:rFonts w:ascii="Times New Roman" w:hAnsi="Times New Roman" w:cs="Times New Roman"/>
          <w:i/>
          <w:iCs/>
          <w:sz w:val="24"/>
          <w:szCs w:val="24"/>
        </w:rPr>
        <w:t>,</w:t>
      </w:r>
      <w:r w:rsidRPr="006A4119">
        <w:rPr>
          <w:rFonts w:ascii="Times New Roman" w:hAnsi="Times New Roman" w:cs="Times New Roman"/>
          <w:i/>
          <w:iCs/>
          <w:sz w:val="24"/>
          <w:szCs w:val="24"/>
        </w:rPr>
        <w:t xml:space="preserve"> </w:t>
      </w:r>
      <w:r w:rsidRPr="006A4119">
        <w:rPr>
          <w:rFonts w:ascii="Times New Roman" w:hAnsi="Times New Roman" w:cs="Times New Roman"/>
          <w:sz w:val="24"/>
          <w:szCs w:val="24"/>
        </w:rPr>
        <w:t>14(1-2), 60-84.</w:t>
      </w:r>
    </w:p>
    <w:p w14:paraId="6A876D92"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68837059" w14:textId="29A21643"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Horn T. 2016. Criminalizing brown bodies. Unpublished doctoral dissertation</w:t>
      </w:r>
      <w:r w:rsidR="00F9393C" w:rsidRPr="006A4119">
        <w:rPr>
          <w:rFonts w:ascii="Times New Roman" w:hAnsi="Times New Roman" w:cs="Times New Roman"/>
          <w:sz w:val="24"/>
          <w:szCs w:val="24"/>
        </w:rPr>
        <w:t>,</w:t>
      </w:r>
      <w:r w:rsidRPr="006A4119">
        <w:rPr>
          <w:rFonts w:ascii="Times New Roman" w:hAnsi="Times New Roman" w:cs="Times New Roman"/>
          <w:sz w:val="24"/>
          <w:szCs w:val="24"/>
        </w:rPr>
        <w:t xml:space="preserve"> </w:t>
      </w:r>
    </w:p>
    <w:p w14:paraId="1579FF45" w14:textId="77777777" w:rsidR="005E304D" w:rsidRPr="006A4119" w:rsidRDefault="005E304D" w:rsidP="00A74BDA">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rPr>
        <w:t>American University, Washington DC.</w:t>
      </w:r>
    </w:p>
    <w:p w14:paraId="0442B3FD"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57A1C7A1" w14:textId="77777777" w:rsidR="0018651C" w:rsidRPr="006A4119" w:rsidRDefault="005E304D" w:rsidP="00A74BDA">
      <w:pPr>
        <w:pStyle w:val="NoSpacing"/>
        <w:spacing w:line="280" w:lineRule="exact"/>
        <w:contextualSpacing/>
        <w:jc w:val="both"/>
        <w:rPr>
          <w:rFonts w:ascii="Times New Roman" w:hAnsi="Times New Roman" w:cs="Times New Roman"/>
          <w:i/>
          <w:iCs/>
          <w:sz w:val="24"/>
          <w:szCs w:val="24"/>
        </w:rPr>
      </w:pPr>
      <w:proofErr w:type="spellStart"/>
      <w:r w:rsidRPr="006A4119">
        <w:rPr>
          <w:rFonts w:ascii="Times New Roman" w:hAnsi="Times New Roman" w:cs="Times New Roman"/>
          <w:sz w:val="24"/>
          <w:szCs w:val="24"/>
        </w:rPr>
        <w:t>Huckin</w:t>
      </w:r>
      <w:proofErr w:type="spellEnd"/>
      <w:r w:rsidRPr="006A4119">
        <w:rPr>
          <w:rFonts w:ascii="Times New Roman" w:hAnsi="Times New Roman" w:cs="Times New Roman"/>
          <w:sz w:val="24"/>
          <w:szCs w:val="24"/>
        </w:rPr>
        <w:t xml:space="preserve"> T</w:t>
      </w:r>
      <w:r w:rsidR="0018651C" w:rsidRPr="006A4119">
        <w:rPr>
          <w:rFonts w:ascii="Times New Roman" w:hAnsi="Times New Roman" w:cs="Times New Roman"/>
          <w:sz w:val="24"/>
          <w:szCs w:val="24"/>
        </w:rPr>
        <w:t>homas</w:t>
      </w:r>
      <w:r w:rsidRPr="006A4119">
        <w:rPr>
          <w:rFonts w:ascii="Times New Roman" w:hAnsi="Times New Roman" w:cs="Times New Roman"/>
          <w:sz w:val="24"/>
          <w:szCs w:val="24"/>
        </w:rPr>
        <w:t xml:space="preserve">. 2002. Textual silence and the discourse of homelessness. </w:t>
      </w:r>
      <w:r w:rsidRPr="006A4119">
        <w:rPr>
          <w:rFonts w:ascii="Times New Roman" w:hAnsi="Times New Roman" w:cs="Times New Roman"/>
          <w:i/>
          <w:iCs/>
          <w:sz w:val="24"/>
          <w:szCs w:val="24"/>
        </w:rPr>
        <w:t xml:space="preserve">Discourse </w:t>
      </w:r>
    </w:p>
    <w:p w14:paraId="25AB009C" w14:textId="6C24B788" w:rsidR="005E304D" w:rsidRPr="006A4119" w:rsidRDefault="005E304D" w:rsidP="00A74BDA">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i/>
          <w:iCs/>
          <w:sz w:val="24"/>
          <w:szCs w:val="24"/>
        </w:rPr>
        <w:t>and Society</w:t>
      </w:r>
      <w:r w:rsidRPr="006A4119">
        <w:rPr>
          <w:rFonts w:ascii="Times New Roman" w:hAnsi="Times New Roman" w:cs="Times New Roman"/>
          <w:sz w:val="24"/>
          <w:szCs w:val="24"/>
        </w:rPr>
        <w:t xml:space="preserve"> 13(3): 347-372.</w:t>
      </w:r>
    </w:p>
    <w:p w14:paraId="2C4328C1"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7A9C1C19" w14:textId="77777777" w:rsidR="00A74BDA" w:rsidRDefault="00A74BDA" w:rsidP="00A74BDA">
      <w:pPr>
        <w:pStyle w:val="NoSpacing"/>
        <w:spacing w:line="280" w:lineRule="exact"/>
        <w:contextualSpacing/>
        <w:jc w:val="both"/>
        <w:rPr>
          <w:rFonts w:ascii="Times New Roman" w:hAnsi="Times New Roman" w:cs="Times New Roman"/>
          <w:sz w:val="24"/>
          <w:szCs w:val="24"/>
        </w:rPr>
      </w:pPr>
    </w:p>
    <w:p w14:paraId="277F43EA" w14:textId="53EE5E15" w:rsidR="005E304D"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lastRenderedPageBreak/>
        <w:t>Isani S</w:t>
      </w:r>
      <w:r w:rsidR="0018651C" w:rsidRPr="006A4119">
        <w:rPr>
          <w:rFonts w:ascii="Times New Roman" w:hAnsi="Times New Roman" w:cs="Times New Roman"/>
          <w:sz w:val="24"/>
          <w:szCs w:val="24"/>
        </w:rPr>
        <w:t>haeda</w:t>
      </w:r>
      <w:r w:rsidRPr="006A4119">
        <w:rPr>
          <w:rFonts w:ascii="Times New Roman" w:hAnsi="Times New Roman" w:cs="Times New Roman"/>
          <w:sz w:val="24"/>
          <w:szCs w:val="24"/>
        </w:rPr>
        <w:t xml:space="preserve">. 2011. Of headlines and headlinese: Towards distinctive linguistic and </w:t>
      </w:r>
    </w:p>
    <w:p w14:paraId="585D2CA4" w14:textId="77777777" w:rsidR="005E304D" w:rsidRPr="006A4119" w:rsidRDefault="005E304D" w:rsidP="00A74BDA">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pragmatic genericity. </w:t>
      </w:r>
      <w:proofErr w:type="spellStart"/>
      <w:r w:rsidRPr="006A4119">
        <w:rPr>
          <w:rFonts w:ascii="Times New Roman" w:hAnsi="Times New Roman" w:cs="Times New Roman"/>
          <w:i/>
          <w:iCs/>
          <w:sz w:val="24"/>
          <w:szCs w:val="24"/>
        </w:rPr>
        <w:t>ASp</w:t>
      </w:r>
      <w:proofErr w:type="spellEnd"/>
      <w:r w:rsidRPr="006A4119">
        <w:rPr>
          <w:rFonts w:ascii="Times New Roman" w:hAnsi="Times New Roman" w:cs="Times New Roman"/>
          <w:i/>
          <w:iCs/>
          <w:sz w:val="24"/>
          <w:szCs w:val="24"/>
        </w:rPr>
        <w:t>: La revue du GERAS</w:t>
      </w:r>
      <w:r w:rsidRPr="006A4119">
        <w:rPr>
          <w:rFonts w:ascii="Times New Roman" w:hAnsi="Times New Roman" w:cs="Times New Roman"/>
          <w:sz w:val="24"/>
          <w:szCs w:val="24"/>
        </w:rPr>
        <w:t>, 60 (1): 81-102.</w:t>
      </w:r>
    </w:p>
    <w:p w14:paraId="0986781B"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lang w:val="en-GH"/>
        </w:rPr>
      </w:pPr>
    </w:p>
    <w:p w14:paraId="3C35DA12" w14:textId="77777777" w:rsidR="0018651C" w:rsidRPr="006A4119" w:rsidRDefault="005E304D" w:rsidP="00A74BDA">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Kakavand A</w:t>
      </w:r>
      <w:r w:rsidR="0018651C" w:rsidRPr="006A4119">
        <w:rPr>
          <w:rFonts w:ascii="Times New Roman" w:hAnsi="Times New Roman" w:cs="Times New Roman"/>
          <w:sz w:val="24"/>
          <w:szCs w:val="24"/>
          <w:lang w:val="en-GH"/>
        </w:rPr>
        <w:t xml:space="preserve">zade Esther and </w:t>
      </w:r>
      <w:r w:rsidRPr="006A4119">
        <w:rPr>
          <w:rFonts w:ascii="Times New Roman" w:hAnsi="Times New Roman" w:cs="Times New Roman"/>
          <w:sz w:val="24"/>
          <w:szCs w:val="24"/>
          <w:lang w:val="en-GH"/>
        </w:rPr>
        <w:t>Trilling D</w:t>
      </w:r>
      <w:r w:rsidR="0018651C" w:rsidRPr="006A4119">
        <w:rPr>
          <w:rFonts w:ascii="Times New Roman" w:hAnsi="Times New Roman" w:cs="Times New Roman"/>
          <w:sz w:val="24"/>
          <w:szCs w:val="24"/>
          <w:lang w:val="en-GH"/>
        </w:rPr>
        <w:t>amian.</w:t>
      </w:r>
      <w:r w:rsidRPr="006A4119">
        <w:rPr>
          <w:rFonts w:ascii="Times New Roman" w:hAnsi="Times New Roman" w:cs="Times New Roman"/>
          <w:sz w:val="24"/>
          <w:szCs w:val="24"/>
          <w:lang w:val="en-GH"/>
        </w:rPr>
        <w:t xml:space="preserve"> 2022</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The criminal is always the </w:t>
      </w:r>
    </w:p>
    <w:p w14:paraId="37EF6375" w14:textId="5FB19F37"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foreigner?! A case study of</w:t>
      </w:r>
      <w:r w:rsidRPr="006A4119">
        <w:rPr>
          <w:rFonts w:ascii="Times New Roman" w:hAnsi="Times New Roman" w:cs="Times New Roman"/>
          <w:sz w:val="24"/>
          <w:szCs w:val="24"/>
        </w:rPr>
        <w:t xml:space="preserve"> </w:t>
      </w:r>
      <w:r w:rsidRPr="006A4119">
        <w:rPr>
          <w:rFonts w:ascii="Times New Roman" w:hAnsi="Times New Roman" w:cs="Times New Roman"/>
          <w:sz w:val="24"/>
          <w:szCs w:val="24"/>
          <w:lang w:val="en-GH"/>
        </w:rPr>
        <w:t xml:space="preserve">minority signification in German crime reporting. </w:t>
      </w:r>
      <w:r w:rsidRPr="006A4119">
        <w:rPr>
          <w:rFonts w:ascii="Times New Roman" w:hAnsi="Times New Roman" w:cs="Times New Roman"/>
          <w:i/>
          <w:iCs/>
          <w:sz w:val="24"/>
          <w:szCs w:val="24"/>
          <w:lang w:val="en-GH"/>
        </w:rPr>
        <w:t>International Journal of Communication</w:t>
      </w:r>
      <w:r w:rsidRPr="006A4119">
        <w:rPr>
          <w:rFonts w:ascii="Times New Roman" w:hAnsi="Times New Roman" w:cs="Times New Roman"/>
          <w:sz w:val="24"/>
          <w:szCs w:val="24"/>
          <w:lang w:val="en-GH"/>
        </w:rPr>
        <w:t xml:space="preserve">, 16,1169-1196. </w:t>
      </w:r>
      <w:hyperlink r:id="rId17" w:history="1">
        <w:r w:rsidRPr="006A4119">
          <w:rPr>
            <w:rStyle w:val="Hyperlink"/>
            <w:rFonts w:ascii="Times New Roman" w:hAnsi="Times New Roman" w:cs="Times New Roman"/>
            <w:color w:val="auto"/>
            <w:sz w:val="24"/>
            <w:szCs w:val="24"/>
            <w:lang w:val="en-GH"/>
          </w:rPr>
          <w:t>https://ijoc.org/index.php/ijoc/article/view/17319/3696</w:t>
        </w:r>
      </w:hyperlink>
      <w:r w:rsidRPr="006A4119">
        <w:rPr>
          <w:rFonts w:ascii="Times New Roman" w:hAnsi="Times New Roman" w:cs="Times New Roman"/>
          <w:sz w:val="24"/>
          <w:szCs w:val="24"/>
        </w:rPr>
        <w:t>.</w:t>
      </w:r>
    </w:p>
    <w:p w14:paraId="56D626F2" w14:textId="77777777" w:rsidR="0018651C" w:rsidRPr="006A4119" w:rsidRDefault="0018651C" w:rsidP="00284E5D">
      <w:pPr>
        <w:pStyle w:val="NoSpacing"/>
        <w:spacing w:line="280" w:lineRule="exact"/>
        <w:ind w:left="1440" w:firstLine="284"/>
        <w:contextualSpacing/>
        <w:jc w:val="both"/>
        <w:rPr>
          <w:rFonts w:ascii="Times New Roman" w:hAnsi="Times New Roman" w:cs="Times New Roman"/>
          <w:sz w:val="24"/>
          <w:szCs w:val="24"/>
        </w:rPr>
      </w:pPr>
    </w:p>
    <w:p w14:paraId="6BC87705" w14:textId="77777777" w:rsidR="0018651C" w:rsidRPr="006A4119" w:rsidRDefault="0018651C" w:rsidP="00284E5D">
      <w:pPr>
        <w:pStyle w:val="NoSpacing"/>
        <w:spacing w:line="280" w:lineRule="exact"/>
        <w:ind w:left="1440" w:firstLine="284"/>
        <w:contextualSpacing/>
        <w:jc w:val="both"/>
        <w:rPr>
          <w:rFonts w:ascii="Times New Roman" w:hAnsi="Times New Roman" w:cs="Times New Roman"/>
          <w:sz w:val="24"/>
          <w:szCs w:val="24"/>
        </w:rPr>
      </w:pPr>
    </w:p>
    <w:p w14:paraId="797F5060" w14:textId="5ECA7942" w:rsidR="005E304D" w:rsidRPr="006A4119" w:rsidRDefault="005E304D" w:rsidP="00A74BDA">
      <w:pPr>
        <w:pStyle w:val="NoSpacing"/>
        <w:spacing w:line="280" w:lineRule="exact"/>
        <w:rPr>
          <w:rFonts w:ascii="Times New Roman" w:hAnsi="Times New Roman" w:cs="Times New Roman"/>
          <w:sz w:val="24"/>
          <w:szCs w:val="24"/>
        </w:rPr>
      </w:pPr>
      <w:r w:rsidRPr="006A4119">
        <w:rPr>
          <w:rFonts w:ascii="Times New Roman" w:hAnsi="Times New Roman" w:cs="Times New Roman"/>
          <w:sz w:val="24"/>
          <w:szCs w:val="24"/>
        </w:rPr>
        <w:t>Kapetanovic</w:t>
      </w:r>
      <w:r w:rsidR="0018651C" w:rsidRPr="006A4119">
        <w:rPr>
          <w:rFonts w:ascii="Times New Roman" w:hAnsi="Times New Roman" w:cs="Times New Roman"/>
          <w:sz w:val="24"/>
          <w:szCs w:val="24"/>
        </w:rPr>
        <w:t xml:space="preserve"> </w:t>
      </w:r>
      <w:r w:rsidRPr="006A4119">
        <w:rPr>
          <w:rFonts w:ascii="Times New Roman" w:hAnsi="Times New Roman" w:cs="Times New Roman"/>
          <w:sz w:val="24"/>
          <w:szCs w:val="24"/>
        </w:rPr>
        <w:t>E</w:t>
      </w:r>
      <w:r w:rsidR="0018651C" w:rsidRPr="006A4119">
        <w:rPr>
          <w:rFonts w:ascii="Times New Roman" w:hAnsi="Times New Roman" w:cs="Times New Roman"/>
          <w:sz w:val="24"/>
          <w:szCs w:val="24"/>
        </w:rPr>
        <w:t>mma</w:t>
      </w:r>
      <w:r w:rsidRPr="006A4119">
        <w:rPr>
          <w:rFonts w:ascii="Times New Roman" w:hAnsi="Times New Roman" w:cs="Times New Roman"/>
          <w:sz w:val="24"/>
          <w:szCs w:val="24"/>
        </w:rPr>
        <w:t xml:space="preserve">. 2022. White &amp; Welcome? A Critical Discourse Analysis of the </w:t>
      </w:r>
    </w:p>
    <w:p w14:paraId="243B5ACD" w14:textId="5BDDB6C6" w:rsidR="005E304D" w:rsidRPr="006A4119" w:rsidRDefault="005E304D" w:rsidP="00A74BDA">
      <w:pPr>
        <w:pStyle w:val="NoSpacing"/>
        <w:spacing w:line="280" w:lineRule="exact"/>
        <w:ind w:left="709"/>
        <w:rPr>
          <w:rFonts w:ascii="Times New Roman" w:hAnsi="Times New Roman" w:cs="Times New Roman"/>
          <w:sz w:val="24"/>
          <w:szCs w:val="24"/>
        </w:rPr>
      </w:pPr>
      <w:r w:rsidRPr="006A4119">
        <w:rPr>
          <w:rFonts w:ascii="Times New Roman" w:hAnsi="Times New Roman" w:cs="Times New Roman"/>
          <w:sz w:val="24"/>
          <w:szCs w:val="24"/>
        </w:rPr>
        <w:t xml:space="preserve">Media Representations of the Ukrainian Refugees in Denmark. </w:t>
      </w:r>
      <w:r w:rsidR="0018651C" w:rsidRPr="006A4119">
        <w:rPr>
          <w:rFonts w:ascii="Times New Roman" w:hAnsi="Times New Roman" w:cs="Times New Roman"/>
          <w:sz w:val="24"/>
          <w:szCs w:val="24"/>
          <w:lang w:val="en-GB"/>
        </w:rPr>
        <w:t>Bachelor Thesis. Malmö University, International Migration and Ethnic Relations Programme</w:t>
      </w:r>
      <w:r w:rsidR="006D76AB" w:rsidRPr="006A4119">
        <w:rPr>
          <w:rFonts w:ascii="Times New Roman" w:hAnsi="Times New Roman" w:cs="Times New Roman"/>
          <w:sz w:val="24"/>
          <w:szCs w:val="24"/>
          <w:lang w:val="en-GB"/>
        </w:rPr>
        <w:t>, Sweden</w:t>
      </w:r>
      <w:r w:rsidR="0018651C" w:rsidRPr="006A4119">
        <w:rPr>
          <w:rFonts w:ascii="Times New Roman" w:hAnsi="Times New Roman" w:cs="Times New Roman"/>
          <w:sz w:val="24"/>
          <w:szCs w:val="24"/>
          <w:lang w:val="en-GB"/>
        </w:rPr>
        <w:t>.</w:t>
      </w:r>
    </w:p>
    <w:p w14:paraId="141741EB" w14:textId="77777777" w:rsidR="005E304D" w:rsidRPr="006A4119" w:rsidRDefault="005E304D" w:rsidP="00284E5D">
      <w:pPr>
        <w:pStyle w:val="NoSpacing"/>
        <w:spacing w:line="280" w:lineRule="exact"/>
        <w:ind w:left="1440" w:firstLine="284"/>
        <w:contextualSpacing/>
        <w:jc w:val="both"/>
        <w:rPr>
          <w:rFonts w:ascii="Times New Roman" w:hAnsi="Times New Roman" w:cs="Times New Roman"/>
          <w:sz w:val="24"/>
          <w:szCs w:val="24"/>
        </w:rPr>
      </w:pPr>
    </w:p>
    <w:p w14:paraId="3F4B9D0A" w14:textId="77777777" w:rsidR="006D76AB" w:rsidRPr="006A4119" w:rsidRDefault="005E304D" w:rsidP="00A74BDA">
      <w:pPr>
        <w:pStyle w:val="NoSpacing"/>
        <w:spacing w:line="280" w:lineRule="exact"/>
        <w:contextualSpacing/>
        <w:jc w:val="both"/>
        <w:rPr>
          <w:rFonts w:ascii="Times New Roman" w:hAnsi="Times New Roman" w:cs="Times New Roman"/>
          <w:sz w:val="24"/>
          <w:szCs w:val="24"/>
          <w:lang w:val="en-GH"/>
        </w:rPr>
      </w:pPr>
      <w:proofErr w:type="spellStart"/>
      <w:r w:rsidRPr="006A4119">
        <w:rPr>
          <w:rFonts w:ascii="Times New Roman" w:hAnsi="Times New Roman" w:cs="Times New Roman"/>
          <w:sz w:val="24"/>
          <w:szCs w:val="24"/>
          <w:lang w:val="en-GH"/>
        </w:rPr>
        <w:t>Karithi</w:t>
      </w:r>
      <w:proofErr w:type="spellEnd"/>
      <w:r w:rsidRPr="006A4119">
        <w:rPr>
          <w:rFonts w:ascii="Times New Roman" w:hAnsi="Times New Roman" w:cs="Times New Roman"/>
          <w:sz w:val="24"/>
          <w:szCs w:val="24"/>
          <w:lang w:val="en-GH"/>
        </w:rPr>
        <w:t xml:space="preserve"> N</w:t>
      </w:r>
      <w:r w:rsidR="006D76AB" w:rsidRPr="006A4119">
        <w:rPr>
          <w:rFonts w:ascii="Times New Roman" w:hAnsi="Times New Roman" w:cs="Times New Roman"/>
          <w:sz w:val="24"/>
          <w:szCs w:val="24"/>
          <w:lang w:val="en-GH"/>
        </w:rPr>
        <w:t>ixon</w:t>
      </w:r>
      <w:r w:rsidRPr="006A4119">
        <w:rPr>
          <w:rFonts w:ascii="Times New Roman" w:hAnsi="Times New Roman" w:cs="Times New Roman"/>
          <w:sz w:val="24"/>
          <w:szCs w:val="24"/>
          <w:lang w:val="en-GH"/>
        </w:rPr>
        <w:t xml:space="preserve">, </w:t>
      </w:r>
      <w:proofErr w:type="spellStart"/>
      <w:r w:rsidRPr="006A4119">
        <w:rPr>
          <w:rFonts w:ascii="Times New Roman" w:hAnsi="Times New Roman" w:cs="Times New Roman"/>
          <w:sz w:val="24"/>
          <w:szCs w:val="24"/>
          <w:lang w:val="en-GH"/>
        </w:rPr>
        <w:t>Mawadza</w:t>
      </w:r>
      <w:proofErr w:type="spellEnd"/>
      <w:r w:rsidR="006D76AB" w:rsidRPr="006A4119">
        <w:rPr>
          <w:rFonts w:ascii="Times New Roman" w:hAnsi="Times New Roman" w:cs="Times New Roman"/>
          <w:sz w:val="24"/>
          <w:szCs w:val="24"/>
          <w:lang w:val="en-GH"/>
        </w:rPr>
        <w:t xml:space="preserve"> Aquilina, and </w:t>
      </w:r>
      <w:proofErr w:type="spellStart"/>
      <w:r w:rsidRPr="006A4119">
        <w:rPr>
          <w:rFonts w:ascii="Times New Roman" w:hAnsi="Times New Roman" w:cs="Times New Roman"/>
          <w:sz w:val="24"/>
          <w:szCs w:val="24"/>
          <w:lang w:val="en-GH"/>
        </w:rPr>
        <w:t>Carciotto</w:t>
      </w:r>
      <w:proofErr w:type="spellEnd"/>
      <w:r w:rsidRPr="006A4119">
        <w:rPr>
          <w:rFonts w:ascii="Times New Roman" w:hAnsi="Times New Roman" w:cs="Times New Roman"/>
          <w:sz w:val="24"/>
          <w:szCs w:val="24"/>
          <w:lang w:val="en-GH"/>
        </w:rPr>
        <w:t xml:space="preserve"> S</w:t>
      </w:r>
      <w:r w:rsidR="006D76AB" w:rsidRPr="006A4119">
        <w:rPr>
          <w:rFonts w:ascii="Times New Roman" w:hAnsi="Times New Roman" w:cs="Times New Roman"/>
          <w:sz w:val="24"/>
          <w:szCs w:val="24"/>
          <w:lang w:val="en-GH"/>
        </w:rPr>
        <w:t>ergio</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2017</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Media portrayal of </w:t>
      </w:r>
    </w:p>
    <w:p w14:paraId="0C660AAD" w14:textId="5DFFF44A" w:rsidR="005E304D" w:rsidRPr="006A4119" w:rsidRDefault="005E304D" w:rsidP="00A74BDA">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 xml:space="preserve">immigration in the South African media 2011–2015. </w:t>
      </w:r>
      <w:r w:rsidRPr="006A4119">
        <w:rPr>
          <w:rFonts w:ascii="Times New Roman" w:hAnsi="Times New Roman" w:cs="Times New Roman"/>
          <w:i/>
          <w:iCs/>
          <w:sz w:val="24"/>
          <w:szCs w:val="24"/>
        </w:rPr>
        <w:t>The Scalabrini Institute for Human Mobility in Africa-SIHMA</w:t>
      </w:r>
      <w:r w:rsidRPr="006A4119">
        <w:rPr>
          <w:rFonts w:ascii="Times New Roman" w:hAnsi="Times New Roman" w:cs="Times New Roman"/>
          <w:sz w:val="24"/>
          <w:szCs w:val="24"/>
        </w:rPr>
        <w:t>, 1-32.</w:t>
      </w:r>
    </w:p>
    <w:p w14:paraId="41B45834" w14:textId="77777777" w:rsidR="005E304D" w:rsidRPr="006A4119" w:rsidRDefault="005E304D" w:rsidP="00284E5D">
      <w:pPr>
        <w:pStyle w:val="NoSpacing"/>
        <w:spacing w:line="280" w:lineRule="exact"/>
        <w:ind w:left="993" w:firstLine="284"/>
        <w:contextualSpacing/>
        <w:jc w:val="both"/>
        <w:rPr>
          <w:rFonts w:ascii="Times New Roman" w:hAnsi="Times New Roman" w:cs="Times New Roman"/>
          <w:sz w:val="24"/>
          <w:szCs w:val="24"/>
          <w:lang w:val="en-GH"/>
        </w:rPr>
      </w:pPr>
    </w:p>
    <w:p w14:paraId="70524A3C" w14:textId="77777777" w:rsidR="006D76AB" w:rsidRPr="006A4119" w:rsidRDefault="005E304D" w:rsidP="00A74BDA">
      <w:pPr>
        <w:pStyle w:val="NoSpacing"/>
        <w:spacing w:line="280" w:lineRule="exact"/>
        <w:contextualSpacing/>
        <w:jc w:val="both"/>
        <w:rPr>
          <w:rFonts w:ascii="Times New Roman" w:hAnsi="Times New Roman" w:cs="Times New Roman"/>
          <w:sz w:val="24"/>
          <w:szCs w:val="24"/>
          <w:lang w:val="en-GH"/>
        </w:rPr>
      </w:pPr>
      <w:proofErr w:type="spellStart"/>
      <w:r w:rsidRPr="006A4119">
        <w:rPr>
          <w:rFonts w:ascii="Times New Roman" w:hAnsi="Times New Roman" w:cs="Times New Roman"/>
          <w:sz w:val="24"/>
          <w:szCs w:val="24"/>
          <w:lang w:val="en-GH"/>
        </w:rPr>
        <w:t>Kaulfuss</w:t>
      </w:r>
      <w:proofErr w:type="spellEnd"/>
      <w:r w:rsidRPr="006A4119">
        <w:rPr>
          <w:rFonts w:ascii="Times New Roman" w:hAnsi="Times New Roman" w:cs="Times New Roman"/>
          <w:sz w:val="24"/>
          <w:szCs w:val="24"/>
          <w:lang w:val="en-GH"/>
        </w:rPr>
        <w:t xml:space="preserve"> S</w:t>
      </w:r>
      <w:r w:rsidR="006D76AB" w:rsidRPr="006A4119">
        <w:rPr>
          <w:rFonts w:ascii="Times New Roman" w:hAnsi="Times New Roman" w:cs="Times New Roman"/>
          <w:sz w:val="24"/>
          <w:szCs w:val="24"/>
          <w:lang w:val="en-GH"/>
        </w:rPr>
        <w:t>andra</w:t>
      </w:r>
      <w:r w:rsidRPr="006A4119">
        <w:rPr>
          <w:rFonts w:ascii="Times New Roman" w:hAnsi="Times New Roman" w:cs="Times New Roman"/>
          <w:sz w:val="24"/>
          <w:szCs w:val="24"/>
          <w:lang w:val="en-GH"/>
        </w:rPr>
        <w:t xml:space="preserve">. 2020. Same Old News? A Critical Discourse Analysis of Migration </w:t>
      </w:r>
    </w:p>
    <w:p w14:paraId="6491AF1D" w14:textId="41B3C39B" w:rsidR="005E304D" w:rsidRPr="006A4119" w:rsidRDefault="005E304D" w:rsidP="00A74BDA">
      <w:pPr>
        <w:pStyle w:val="NoSpacing"/>
        <w:spacing w:line="280" w:lineRule="exact"/>
        <w:ind w:left="709"/>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News in British and German Broadsheet Journalism</w:t>
      </w:r>
      <w:r w:rsidR="006D76AB" w:rsidRPr="006A4119">
        <w:rPr>
          <w:rFonts w:ascii="Times New Roman" w:hAnsi="Times New Roman" w:cs="Times New Roman"/>
          <w:i/>
          <w:iCs/>
          <w:sz w:val="24"/>
          <w:szCs w:val="24"/>
          <w:lang w:val="en-GH"/>
        </w:rPr>
        <w:t xml:space="preserve">. </w:t>
      </w:r>
      <w:r w:rsidRPr="006A4119">
        <w:rPr>
          <w:rFonts w:ascii="Times New Roman" w:hAnsi="Times New Roman" w:cs="Times New Roman"/>
          <w:sz w:val="24"/>
          <w:szCs w:val="24"/>
          <w:lang w:val="en-GH"/>
        </w:rPr>
        <w:t>Doctoral dissertation, University of Leicester.</w:t>
      </w:r>
    </w:p>
    <w:p w14:paraId="43F7DA6E"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lang w:val="en-GH"/>
        </w:rPr>
      </w:pPr>
    </w:p>
    <w:p w14:paraId="2348FA37" w14:textId="77777777" w:rsidR="006D76AB" w:rsidRPr="006A4119" w:rsidRDefault="005E304D" w:rsidP="00A74BDA">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Khan</w:t>
      </w:r>
      <w:r w:rsidR="006D76AB" w:rsidRPr="006A4119">
        <w:rPr>
          <w:rFonts w:ascii="Times New Roman" w:hAnsi="Times New Roman" w:cs="Times New Roman"/>
          <w:sz w:val="24"/>
          <w:szCs w:val="24"/>
        </w:rPr>
        <w:t xml:space="preserve"> Saima</w:t>
      </w:r>
      <w:r w:rsidRPr="006A4119">
        <w:rPr>
          <w:rFonts w:ascii="Times New Roman" w:hAnsi="Times New Roman" w:cs="Times New Roman"/>
          <w:sz w:val="24"/>
          <w:szCs w:val="24"/>
        </w:rPr>
        <w:t>, Ahsan</w:t>
      </w:r>
      <w:r w:rsidR="006D76AB" w:rsidRPr="006A4119">
        <w:rPr>
          <w:rFonts w:ascii="Times New Roman" w:hAnsi="Times New Roman" w:cs="Times New Roman"/>
          <w:sz w:val="24"/>
          <w:szCs w:val="24"/>
        </w:rPr>
        <w:t xml:space="preserve"> </w:t>
      </w:r>
      <w:r w:rsidRPr="006A4119">
        <w:rPr>
          <w:rFonts w:ascii="Times New Roman" w:hAnsi="Times New Roman" w:cs="Times New Roman"/>
          <w:sz w:val="24"/>
          <w:szCs w:val="24"/>
        </w:rPr>
        <w:t>H</w:t>
      </w:r>
      <w:r w:rsidR="006D76AB" w:rsidRPr="006A4119">
        <w:rPr>
          <w:rFonts w:ascii="Times New Roman" w:hAnsi="Times New Roman" w:cs="Times New Roman"/>
          <w:sz w:val="24"/>
          <w:szCs w:val="24"/>
        </w:rPr>
        <w:t>afiz</w:t>
      </w:r>
      <w:r w:rsidRPr="006A4119">
        <w:rPr>
          <w:rFonts w:ascii="Times New Roman" w:hAnsi="Times New Roman" w:cs="Times New Roman"/>
          <w:sz w:val="24"/>
          <w:szCs w:val="24"/>
        </w:rPr>
        <w:t xml:space="preserve"> B</w:t>
      </w:r>
      <w:r w:rsidR="006D76AB" w:rsidRPr="006A4119">
        <w:rPr>
          <w:rFonts w:ascii="Times New Roman" w:hAnsi="Times New Roman" w:cs="Times New Roman"/>
          <w:sz w:val="24"/>
          <w:szCs w:val="24"/>
        </w:rPr>
        <w:t xml:space="preserve">ilal and </w:t>
      </w:r>
      <w:r w:rsidRPr="006A4119">
        <w:rPr>
          <w:rFonts w:ascii="Times New Roman" w:hAnsi="Times New Roman" w:cs="Times New Roman"/>
          <w:sz w:val="24"/>
          <w:szCs w:val="24"/>
        </w:rPr>
        <w:t>Tariq M</w:t>
      </w:r>
      <w:r w:rsidR="006D76AB" w:rsidRPr="006A4119">
        <w:rPr>
          <w:rFonts w:ascii="Times New Roman" w:hAnsi="Times New Roman" w:cs="Times New Roman"/>
          <w:sz w:val="24"/>
          <w:szCs w:val="24"/>
        </w:rPr>
        <w:t>uhammad</w:t>
      </w:r>
      <w:r w:rsidRPr="006A4119">
        <w:rPr>
          <w:rFonts w:ascii="Times New Roman" w:hAnsi="Times New Roman" w:cs="Times New Roman"/>
          <w:sz w:val="24"/>
          <w:szCs w:val="24"/>
        </w:rPr>
        <w:t xml:space="preserve">. 2021. “The Others” Lexical and </w:t>
      </w:r>
    </w:p>
    <w:p w14:paraId="4E00A086" w14:textId="4A3CC076" w:rsidR="005E304D" w:rsidRPr="006A4119" w:rsidRDefault="005E304D" w:rsidP="00A74BDA">
      <w:pPr>
        <w:pStyle w:val="NoSpacing"/>
        <w:spacing w:line="280" w:lineRule="exact"/>
        <w:ind w:left="720"/>
        <w:contextualSpacing/>
        <w:jc w:val="both"/>
        <w:rPr>
          <w:rFonts w:ascii="Times New Roman" w:hAnsi="Times New Roman" w:cs="Times New Roman"/>
          <w:sz w:val="24"/>
          <w:szCs w:val="24"/>
          <w:lang w:val="en-GH"/>
        </w:rPr>
      </w:pPr>
      <w:r w:rsidRPr="006A4119">
        <w:rPr>
          <w:rFonts w:ascii="Times New Roman" w:hAnsi="Times New Roman" w:cs="Times New Roman"/>
          <w:sz w:val="24"/>
          <w:szCs w:val="24"/>
        </w:rPr>
        <w:t xml:space="preserve">Textual Representation (Bias) of Refugees: A Critical Discourse Analysis of American and Pakistani Press. </w:t>
      </w:r>
      <w:r w:rsidRPr="006A4119">
        <w:rPr>
          <w:rFonts w:ascii="Times New Roman" w:hAnsi="Times New Roman" w:cs="Times New Roman"/>
          <w:i/>
          <w:iCs/>
          <w:sz w:val="24"/>
          <w:szCs w:val="24"/>
          <w:lang w:val="en-GH"/>
        </w:rPr>
        <w:t>Pakistan Social Sciences Review</w:t>
      </w:r>
      <w:r w:rsidR="00F9393C" w:rsidRPr="006A4119">
        <w:rPr>
          <w:rFonts w:ascii="Times New Roman" w:hAnsi="Times New Roman" w:cs="Times New Roman"/>
          <w:i/>
          <w:iCs/>
          <w:sz w:val="24"/>
          <w:szCs w:val="24"/>
          <w:lang w:val="en-GH"/>
        </w:rPr>
        <w:t>,</w:t>
      </w:r>
      <w:r w:rsidRPr="006A4119">
        <w:rPr>
          <w:rFonts w:ascii="Times New Roman" w:hAnsi="Times New Roman" w:cs="Times New Roman"/>
          <w:i/>
          <w:iCs/>
          <w:sz w:val="24"/>
          <w:szCs w:val="24"/>
          <w:lang w:val="en-GH"/>
        </w:rPr>
        <w:t xml:space="preserve"> </w:t>
      </w:r>
      <w:r w:rsidRPr="006A4119">
        <w:rPr>
          <w:rFonts w:ascii="Times New Roman" w:hAnsi="Times New Roman" w:cs="Times New Roman"/>
          <w:sz w:val="24"/>
          <w:szCs w:val="24"/>
          <w:lang w:val="en-GH"/>
        </w:rPr>
        <w:t>5 (2): 543-555.</w:t>
      </w:r>
    </w:p>
    <w:p w14:paraId="091B1F75" w14:textId="77777777" w:rsidR="005E304D" w:rsidRPr="006A4119" w:rsidRDefault="005E304D" w:rsidP="00284E5D">
      <w:pPr>
        <w:pStyle w:val="NoSpacing"/>
        <w:spacing w:line="280" w:lineRule="exact"/>
        <w:ind w:left="1439" w:firstLine="284"/>
        <w:contextualSpacing/>
        <w:jc w:val="both"/>
        <w:rPr>
          <w:rFonts w:ascii="Times New Roman" w:hAnsi="Times New Roman" w:cs="Times New Roman"/>
          <w:sz w:val="24"/>
          <w:szCs w:val="24"/>
          <w:lang w:val="en-GH"/>
        </w:rPr>
      </w:pPr>
    </w:p>
    <w:p w14:paraId="74D26962" w14:textId="77777777" w:rsidR="006D76AB" w:rsidRPr="006A4119" w:rsidRDefault="005E304D" w:rsidP="007B376F">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Lawlor A</w:t>
      </w:r>
      <w:r w:rsidR="006D76AB" w:rsidRPr="006A4119">
        <w:rPr>
          <w:rFonts w:ascii="Times New Roman" w:hAnsi="Times New Roman" w:cs="Times New Roman"/>
          <w:sz w:val="24"/>
          <w:szCs w:val="24"/>
          <w:lang w:val="en-GH"/>
        </w:rPr>
        <w:t xml:space="preserve">ndrea and </w:t>
      </w:r>
      <w:r w:rsidRPr="006A4119">
        <w:rPr>
          <w:rFonts w:ascii="Times New Roman" w:hAnsi="Times New Roman" w:cs="Times New Roman"/>
          <w:sz w:val="24"/>
          <w:szCs w:val="24"/>
          <w:lang w:val="en-GH"/>
        </w:rPr>
        <w:t>Tolley E</w:t>
      </w:r>
      <w:r w:rsidR="006D76AB" w:rsidRPr="006A4119">
        <w:rPr>
          <w:rFonts w:ascii="Times New Roman" w:hAnsi="Times New Roman" w:cs="Times New Roman"/>
          <w:sz w:val="24"/>
          <w:szCs w:val="24"/>
          <w:lang w:val="en-GH"/>
        </w:rPr>
        <w:t>rin</w:t>
      </w:r>
      <w:r w:rsidRPr="006A4119">
        <w:rPr>
          <w:rFonts w:ascii="Times New Roman" w:hAnsi="Times New Roman" w:cs="Times New Roman"/>
          <w:sz w:val="24"/>
          <w:szCs w:val="24"/>
          <w:lang w:val="en-GH"/>
        </w:rPr>
        <w:t xml:space="preserve">. 2017. Deciding who's legitimate: News media framing </w:t>
      </w:r>
    </w:p>
    <w:p w14:paraId="3E2F9F97" w14:textId="1BBB204A" w:rsidR="005E304D" w:rsidRPr="006A4119" w:rsidRDefault="005E304D" w:rsidP="007B376F">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 xml:space="preserve">of immigrants and refugees. </w:t>
      </w:r>
      <w:r w:rsidRPr="006A4119">
        <w:rPr>
          <w:rFonts w:ascii="Times New Roman" w:hAnsi="Times New Roman" w:cs="Times New Roman"/>
          <w:i/>
          <w:iCs/>
          <w:sz w:val="24"/>
          <w:szCs w:val="24"/>
          <w:lang w:val="en-GH"/>
        </w:rPr>
        <w:t>International Journal of Communication</w:t>
      </w:r>
      <w:r w:rsidRPr="006A4119">
        <w:rPr>
          <w:rFonts w:ascii="Times New Roman" w:hAnsi="Times New Roman" w:cs="Times New Roman"/>
          <w:sz w:val="24"/>
          <w:szCs w:val="24"/>
          <w:lang w:val="en-GH"/>
        </w:rPr>
        <w:t xml:space="preserve">, </w:t>
      </w:r>
      <w:r w:rsidRPr="006A4119">
        <w:rPr>
          <w:rFonts w:ascii="Times New Roman" w:hAnsi="Times New Roman" w:cs="Times New Roman"/>
          <w:i/>
          <w:iCs/>
          <w:sz w:val="24"/>
          <w:szCs w:val="24"/>
          <w:lang w:val="en-GH"/>
        </w:rPr>
        <w:t>11</w:t>
      </w:r>
      <w:r w:rsidRPr="006A4119">
        <w:rPr>
          <w:rFonts w:ascii="Times New Roman" w:hAnsi="Times New Roman" w:cs="Times New Roman"/>
          <w:sz w:val="24"/>
          <w:szCs w:val="24"/>
          <w:lang w:val="en-GH"/>
        </w:rPr>
        <w:t xml:space="preserve">, 25. </w:t>
      </w:r>
    </w:p>
    <w:p w14:paraId="440A3A19"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54FB993D" w14:textId="77777777" w:rsidR="007B376F"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Light </w:t>
      </w:r>
      <w:r w:rsidR="006D76AB" w:rsidRPr="006A4119">
        <w:rPr>
          <w:rFonts w:ascii="Times New Roman" w:hAnsi="Times New Roman" w:cs="Times New Roman"/>
          <w:sz w:val="24"/>
          <w:szCs w:val="24"/>
        </w:rPr>
        <w:t>Michael</w:t>
      </w:r>
      <w:r w:rsidRPr="006A4119">
        <w:rPr>
          <w:rFonts w:ascii="Times New Roman" w:hAnsi="Times New Roman" w:cs="Times New Roman"/>
          <w:sz w:val="24"/>
          <w:szCs w:val="24"/>
        </w:rPr>
        <w:t xml:space="preserve"> T.</w:t>
      </w:r>
      <w:r w:rsidR="006D76AB" w:rsidRPr="006A4119">
        <w:rPr>
          <w:rFonts w:ascii="Times New Roman" w:hAnsi="Times New Roman" w:cs="Times New Roman"/>
          <w:sz w:val="24"/>
          <w:szCs w:val="24"/>
        </w:rPr>
        <w:t xml:space="preserve"> and </w:t>
      </w:r>
      <w:r w:rsidRPr="006A4119">
        <w:rPr>
          <w:rFonts w:ascii="Times New Roman" w:hAnsi="Times New Roman" w:cs="Times New Roman"/>
          <w:sz w:val="24"/>
          <w:szCs w:val="24"/>
        </w:rPr>
        <w:t>Miller</w:t>
      </w:r>
      <w:r w:rsidR="006D76AB" w:rsidRPr="006A4119">
        <w:rPr>
          <w:rFonts w:ascii="Times New Roman" w:hAnsi="Times New Roman" w:cs="Times New Roman"/>
          <w:sz w:val="24"/>
          <w:szCs w:val="24"/>
        </w:rPr>
        <w:t xml:space="preserve"> </w:t>
      </w:r>
      <w:r w:rsidRPr="006A4119">
        <w:rPr>
          <w:rFonts w:ascii="Times New Roman" w:hAnsi="Times New Roman" w:cs="Times New Roman"/>
          <w:sz w:val="24"/>
          <w:szCs w:val="24"/>
        </w:rPr>
        <w:t>T</w:t>
      </w:r>
      <w:r w:rsidR="006D76AB" w:rsidRPr="006A4119">
        <w:rPr>
          <w:rFonts w:ascii="Times New Roman" w:hAnsi="Times New Roman" w:cs="Times New Roman"/>
          <w:sz w:val="24"/>
          <w:szCs w:val="24"/>
        </w:rPr>
        <w:t>y</w:t>
      </w:r>
      <w:r w:rsidRPr="006A4119">
        <w:rPr>
          <w:rFonts w:ascii="Times New Roman" w:hAnsi="Times New Roman" w:cs="Times New Roman"/>
          <w:sz w:val="24"/>
          <w:szCs w:val="24"/>
        </w:rPr>
        <w:t xml:space="preserve">. 2018. Does undocumented immigration increase </w:t>
      </w:r>
    </w:p>
    <w:p w14:paraId="26058CE2" w14:textId="099FDD5B"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violent crime? </w:t>
      </w:r>
      <w:r w:rsidRPr="006A4119">
        <w:rPr>
          <w:rFonts w:ascii="Times New Roman" w:hAnsi="Times New Roman" w:cs="Times New Roman"/>
          <w:i/>
          <w:iCs/>
          <w:sz w:val="24"/>
          <w:szCs w:val="24"/>
        </w:rPr>
        <w:t>Criminology</w:t>
      </w:r>
      <w:r w:rsidR="00F9393C"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56(2): 370-401.</w:t>
      </w:r>
    </w:p>
    <w:p w14:paraId="3DFA7658"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shd w:val="clear" w:color="auto" w:fill="FFFFFF"/>
        </w:rPr>
      </w:pPr>
    </w:p>
    <w:p w14:paraId="46619048" w14:textId="77777777" w:rsidR="007E4FD9"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Mastro D</w:t>
      </w:r>
      <w:r w:rsidR="006D76AB" w:rsidRPr="006A4119">
        <w:rPr>
          <w:rFonts w:ascii="Times New Roman" w:hAnsi="Times New Roman" w:cs="Times New Roman"/>
          <w:sz w:val="24"/>
          <w:szCs w:val="24"/>
        </w:rPr>
        <w:t>ana</w:t>
      </w:r>
      <w:r w:rsidRPr="006A4119">
        <w:rPr>
          <w:rFonts w:ascii="Times New Roman" w:hAnsi="Times New Roman" w:cs="Times New Roman"/>
          <w:sz w:val="24"/>
          <w:szCs w:val="24"/>
        </w:rPr>
        <w:t xml:space="preserve">. 2015. Why the media’s role in issues of race and ethnicity should be in </w:t>
      </w:r>
    </w:p>
    <w:p w14:paraId="6DF53F48" w14:textId="0EED7300" w:rsidR="005E304D" w:rsidRPr="006A4119" w:rsidRDefault="005E304D" w:rsidP="007B376F">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the spotlight. </w:t>
      </w:r>
      <w:r w:rsidRPr="006A4119">
        <w:rPr>
          <w:rFonts w:ascii="Times New Roman" w:hAnsi="Times New Roman" w:cs="Times New Roman"/>
          <w:i/>
          <w:iCs/>
          <w:sz w:val="24"/>
          <w:szCs w:val="24"/>
        </w:rPr>
        <w:t>Journal of Social Issues</w:t>
      </w:r>
      <w:r w:rsidRPr="006A4119">
        <w:rPr>
          <w:rFonts w:ascii="Times New Roman" w:hAnsi="Times New Roman" w:cs="Times New Roman"/>
          <w:sz w:val="24"/>
          <w:szCs w:val="24"/>
        </w:rPr>
        <w:t xml:space="preserve"> 71(1): 1–16.</w:t>
      </w:r>
    </w:p>
    <w:p w14:paraId="2962EC4C" w14:textId="77777777" w:rsidR="00866D5D" w:rsidRPr="006A4119" w:rsidRDefault="00866D5D" w:rsidP="00284E5D">
      <w:pPr>
        <w:pStyle w:val="NoSpacing"/>
        <w:spacing w:line="280" w:lineRule="exact"/>
        <w:ind w:left="1429" w:firstLine="284"/>
        <w:contextualSpacing/>
        <w:jc w:val="both"/>
        <w:rPr>
          <w:rFonts w:ascii="Times New Roman" w:hAnsi="Times New Roman" w:cs="Times New Roman"/>
          <w:sz w:val="24"/>
          <w:szCs w:val="24"/>
        </w:rPr>
      </w:pPr>
    </w:p>
    <w:p w14:paraId="0F1DC32D" w14:textId="77777777" w:rsidR="00866D5D" w:rsidRPr="006A4119" w:rsidRDefault="00866D5D" w:rsidP="007B376F">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 xml:space="preserve">Matthes, J. (2012). Framing Politics: An Integrative Approach. American </w:t>
      </w:r>
      <w:proofErr w:type="spellStart"/>
      <w:r w:rsidRPr="006A4119">
        <w:rPr>
          <w:rFonts w:ascii="Times New Roman" w:hAnsi="Times New Roman" w:cs="Times New Roman"/>
          <w:sz w:val="24"/>
          <w:szCs w:val="24"/>
          <w:lang w:val="en-GH"/>
        </w:rPr>
        <w:t>Behavioral</w:t>
      </w:r>
      <w:proofErr w:type="spellEnd"/>
      <w:r w:rsidRPr="006A4119">
        <w:rPr>
          <w:rFonts w:ascii="Times New Roman" w:hAnsi="Times New Roman" w:cs="Times New Roman"/>
          <w:sz w:val="24"/>
          <w:szCs w:val="24"/>
          <w:lang w:val="en-GH"/>
        </w:rPr>
        <w:t xml:space="preserve"> </w:t>
      </w:r>
    </w:p>
    <w:p w14:paraId="21D69B41" w14:textId="0F6ACBEC" w:rsidR="00F9393C" w:rsidRPr="006A4119" w:rsidRDefault="00866D5D" w:rsidP="00284E5D">
      <w:pPr>
        <w:pStyle w:val="NoSpacing"/>
        <w:spacing w:line="280" w:lineRule="exact"/>
        <w:ind w:left="720" w:firstLine="284"/>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 xml:space="preserve">Scientist. 56. 247-259. 10.1177/0002764211426324. </w:t>
      </w:r>
    </w:p>
    <w:p w14:paraId="26DEA295" w14:textId="77777777" w:rsidR="00866D5D" w:rsidRPr="006A4119" w:rsidRDefault="00866D5D" w:rsidP="00284E5D">
      <w:pPr>
        <w:pStyle w:val="NoSpacing"/>
        <w:spacing w:line="280" w:lineRule="exact"/>
        <w:ind w:left="720" w:firstLine="284"/>
        <w:contextualSpacing/>
        <w:jc w:val="both"/>
        <w:rPr>
          <w:rFonts w:ascii="Times New Roman" w:hAnsi="Times New Roman" w:cs="Times New Roman"/>
          <w:sz w:val="24"/>
          <w:szCs w:val="24"/>
        </w:rPr>
      </w:pPr>
    </w:p>
    <w:p w14:paraId="013F7C47" w14:textId="77777777" w:rsidR="007B376F" w:rsidRDefault="007B376F" w:rsidP="007B376F">
      <w:pPr>
        <w:pStyle w:val="NoSpacing"/>
        <w:spacing w:line="280" w:lineRule="exact"/>
        <w:contextualSpacing/>
        <w:jc w:val="both"/>
        <w:rPr>
          <w:rFonts w:ascii="Times New Roman" w:hAnsi="Times New Roman" w:cs="Times New Roman"/>
          <w:sz w:val="24"/>
          <w:szCs w:val="24"/>
        </w:rPr>
      </w:pPr>
    </w:p>
    <w:p w14:paraId="560ACC4C" w14:textId="1F5E5715" w:rsidR="007E4FD9" w:rsidRPr="006A4119" w:rsidRDefault="005E304D" w:rsidP="007B376F">
      <w:pPr>
        <w:pStyle w:val="NoSpacing"/>
        <w:spacing w:line="280" w:lineRule="exact"/>
        <w:contextualSpacing/>
        <w:jc w:val="both"/>
        <w:rPr>
          <w:rFonts w:ascii="Times New Roman" w:hAnsi="Times New Roman" w:cs="Times New Roman"/>
          <w:sz w:val="24"/>
          <w:szCs w:val="24"/>
        </w:rPr>
      </w:pPr>
      <w:proofErr w:type="spellStart"/>
      <w:r w:rsidRPr="006A4119">
        <w:rPr>
          <w:rFonts w:ascii="Times New Roman" w:hAnsi="Times New Roman" w:cs="Times New Roman"/>
          <w:sz w:val="24"/>
          <w:szCs w:val="24"/>
        </w:rPr>
        <w:lastRenderedPageBreak/>
        <w:t>Mbetga</w:t>
      </w:r>
      <w:proofErr w:type="spellEnd"/>
      <w:r w:rsidRPr="006A4119">
        <w:rPr>
          <w:rFonts w:ascii="Times New Roman" w:hAnsi="Times New Roman" w:cs="Times New Roman"/>
          <w:sz w:val="24"/>
          <w:szCs w:val="24"/>
        </w:rPr>
        <w:t xml:space="preserve"> M</w:t>
      </w:r>
      <w:r w:rsidR="007E4FD9" w:rsidRPr="006A4119">
        <w:rPr>
          <w:rFonts w:ascii="Times New Roman" w:hAnsi="Times New Roman" w:cs="Times New Roman"/>
          <w:sz w:val="24"/>
          <w:szCs w:val="24"/>
        </w:rPr>
        <w:t>arius Debonaire</w:t>
      </w:r>
      <w:r w:rsidRPr="006A4119">
        <w:rPr>
          <w:rFonts w:ascii="Times New Roman" w:hAnsi="Times New Roman" w:cs="Times New Roman"/>
          <w:sz w:val="24"/>
          <w:szCs w:val="24"/>
        </w:rPr>
        <w:t xml:space="preserve">. 2014. Xenophobia and the media: an investigation into the </w:t>
      </w:r>
    </w:p>
    <w:p w14:paraId="4C038B05" w14:textId="278936DF" w:rsidR="005E304D" w:rsidRPr="006A4119" w:rsidRDefault="005E304D" w:rsidP="007B376F">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textual representation of black ‘foreigners’ in the Daily Sun, a South African tabloid (February 2008-December 2008). Unpublished master’s thesis</w:t>
      </w:r>
      <w:r w:rsidR="007E4FD9" w:rsidRPr="006A4119">
        <w:rPr>
          <w:rFonts w:ascii="Times New Roman" w:hAnsi="Times New Roman" w:cs="Times New Roman"/>
          <w:sz w:val="24"/>
          <w:szCs w:val="24"/>
        </w:rPr>
        <w:t>,</w:t>
      </w:r>
      <w:r w:rsidRPr="006A4119">
        <w:rPr>
          <w:rFonts w:ascii="Times New Roman" w:hAnsi="Times New Roman" w:cs="Times New Roman"/>
          <w:sz w:val="24"/>
          <w:szCs w:val="24"/>
        </w:rPr>
        <w:t xml:space="preserve"> University of the Western Cape, South Africa.</w:t>
      </w:r>
    </w:p>
    <w:p w14:paraId="3EF91788" w14:textId="77777777" w:rsidR="005E304D" w:rsidRPr="006A4119" w:rsidRDefault="005E304D" w:rsidP="00284E5D">
      <w:pPr>
        <w:pStyle w:val="NoSpacing"/>
        <w:spacing w:line="280" w:lineRule="exact"/>
        <w:ind w:left="720" w:firstLine="284"/>
        <w:contextualSpacing/>
        <w:jc w:val="both"/>
        <w:rPr>
          <w:rFonts w:ascii="Times New Roman" w:hAnsi="Times New Roman" w:cs="Times New Roman"/>
          <w:sz w:val="24"/>
          <w:szCs w:val="24"/>
        </w:rPr>
      </w:pPr>
    </w:p>
    <w:p w14:paraId="750898A4" w14:textId="0AD124C5" w:rsidR="005E304D" w:rsidRPr="006A4119" w:rsidRDefault="005E304D" w:rsidP="007B376F">
      <w:pPr>
        <w:pStyle w:val="NoSpacing"/>
        <w:spacing w:line="280" w:lineRule="exact"/>
        <w:contextualSpacing/>
        <w:jc w:val="both"/>
        <w:rPr>
          <w:rFonts w:ascii="Times New Roman" w:hAnsi="Times New Roman" w:cs="Times New Roman"/>
          <w:i/>
          <w:iCs/>
          <w:sz w:val="24"/>
          <w:szCs w:val="24"/>
          <w:lang w:val="en-GH"/>
        </w:rPr>
      </w:pPr>
      <w:r w:rsidRPr="006A4119">
        <w:rPr>
          <w:rFonts w:ascii="Times New Roman" w:hAnsi="Times New Roman" w:cs="Times New Roman"/>
          <w:sz w:val="24"/>
          <w:szCs w:val="24"/>
          <w:lang w:val="en-GH"/>
        </w:rPr>
        <w:t>McNeil W</w:t>
      </w:r>
      <w:r w:rsidR="007E4FD9" w:rsidRPr="006A4119">
        <w:rPr>
          <w:rFonts w:ascii="Times New Roman" w:hAnsi="Times New Roman" w:cs="Times New Roman"/>
          <w:sz w:val="24"/>
          <w:szCs w:val="24"/>
          <w:lang w:val="en-GH"/>
        </w:rPr>
        <w:t xml:space="preserve">illiam </w:t>
      </w:r>
      <w:r w:rsidRPr="006A4119">
        <w:rPr>
          <w:rFonts w:ascii="Times New Roman" w:hAnsi="Times New Roman" w:cs="Times New Roman"/>
          <w:sz w:val="24"/>
          <w:szCs w:val="24"/>
          <w:lang w:val="en-GH"/>
        </w:rPr>
        <w:t>H</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1984</w:t>
      </w:r>
      <w:r w:rsidR="007E4FD9" w:rsidRPr="006A4119">
        <w:rPr>
          <w:rFonts w:ascii="Times New Roman" w:hAnsi="Times New Roman" w:cs="Times New Roman"/>
          <w:sz w:val="24"/>
          <w:szCs w:val="24"/>
          <w:lang w:val="en-GH"/>
        </w:rPr>
        <w:t>.</w:t>
      </w:r>
      <w:r w:rsidRPr="006A4119">
        <w:rPr>
          <w:rFonts w:ascii="Times New Roman" w:hAnsi="Times New Roman" w:cs="Times New Roman"/>
          <w:sz w:val="24"/>
          <w:szCs w:val="24"/>
          <w:lang w:val="en-GH"/>
        </w:rPr>
        <w:t xml:space="preserve"> Human migration in historical perspective. </w:t>
      </w:r>
      <w:r w:rsidRPr="006A4119">
        <w:rPr>
          <w:rFonts w:ascii="Times New Roman" w:hAnsi="Times New Roman" w:cs="Times New Roman"/>
          <w:i/>
          <w:iCs/>
          <w:sz w:val="24"/>
          <w:szCs w:val="24"/>
          <w:lang w:val="en-GH"/>
        </w:rPr>
        <w:t xml:space="preserve">Population and </w:t>
      </w:r>
    </w:p>
    <w:p w14:paraId="65D4BC6B" w14:textId="77777777"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i/>
          <w:iCs/>
          <w:sz w:val="24"/>
          <w:szCs w:val="24"/>
          <w:lang w:val="en-GH"/>
        </w:rPr>
        <w:t>Development Review</w:t>
      </w:r>
      <w:r w:rsidRPr="006A4119">
        <w:rPr>
          <w:rFonts w:ascii="Times New Roman" w:hAnsi="Times New Roman" w:cs="Times New Roman"/>
          <w:sz w:val="24"/>
          <w:szCs w:val="24"/>
          <w:lang w:val="en-GH"/>
        </w:rPr>
        <w:t>, 10(1), 1-18. doi:10.2307/197315</w:t>
      </w:r>
      <w:r w:rsidRPr="006A4119">
        <w:rPr>
          <w:rFonts w:ascii="Times New Roman" w:hAnsi="Times New Roman" w:cs="Times New Roman"/>
          <w:sz w:val="24"/>
          <w:szCs w:val="24"/>
        </w:rPr>
        <w:t>.</w:t>
      </w:r>
    </w:p>
    <w:p w14:paraId="2D4D43FE"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4979EF5B" w14:textId="77777777" w:rsidR="007E4FD9"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Nartey</w:t>
      </w:r>
      <w:r w:rsidR="007E4FD9" w:rsidRPr="006A4119">
        <w:rPr>
          <w:rFonts w:ascii="Times New Roman" w:hAnsi="Times New Roman" w:cs="Times New Roman"/>
          <w:sz w:val="24"/>
          <w:szCs w:val="24"/>
        </w:rPr>
        <w:t xml:space="preserve"> Mark and </w:t>
      </w:r>
      <w:r w:rsidRPr="006A4119">
        <w:rPr>
          <w:rFonts w:ascii="Times New Roman" w:hAnsi="Times New Roman" w:cs="Times New Roman"/>
          <w:sz w:val="24"/>
          <w:szCs w:val="24"/>
        </w:rPr>
        <w:t>Ladegaard</w:t>
      </w:r>
      <w:r w:rsidR="007E4FD9" w:rsidRPr="006A4119">
        <w:rPr>
          <w:rFonts w:ascii="Times New Roman" w:hAnsi="Times New Roman" w:cs="Times New Roman"/>
          <w:sz w:val="24"/>
          <w:szCs w:val="24"/>
        </w:rPr>
        <w:t xml:space="preserve"> Hans </w:t>
      </w:r>
      <w:r w:rsidRPr="006A4119">
        <w:rPr>
          <w:rFonts w:ascii="Times New Roman" w:hAnsi="Times New Roman" w:cs="Times New Roman"/>
          <w:sz w:val="24"/>
          <w:szCs w:val="24"/>
        </w:rPr>
        <w:t xml:space="preserve">J. 2020. </w:t>
      </w:r>
      <w:proofErr w:type="gramStart"/>
      <w:r w:rsidRPr="006A4119">
        <w:rPr>
          <w:rFonts w:ascii="Times New Roman" w:hAnsi="Times New Roman" w:cs="Times New Roman"/>
          <w:sz w:val="24"/>
          <w:szCs w:val="24"/>
        </w:rPr>
        <w:t>Constructing</w:t>
      </w:r>
      <w:proofErr w:type="gramEnd"/>
      <w:r w:rsidRPr="006A4119">
        <w:rPr>
          <w:rFonts w:ascii="Times New Roman" w:hAnsi="Times New Roman" w:cs="Times New Roman"/>
          <w:sz w:val="24"/>
          <w:szCs w:val="24"/>
        </w:rPr>
        <w:t xml:space="preserve"> undesirables: </w:t>
      </w:r>
      <w:proofErr w:type="gramStart"/>
      <w:r w:rsidRPr="006A4119">
        <w:rPr>
          <w:rFonts w:ascii="Times New Roman" w:hAnsi="Times New Roman" w:cs="Times New Roman"/>
          <w:sz w:val="24"/>
          <w:szCs w:val="24"/>
        </w:rPr>
        <w:t>A critical</w:t>
      </w:r>
      <w:proofErr w:type="gramEnd"/>
      <w:r w:rsidRPr="006A4119">
        <w:rPr>
          <w:rFonts w:ascii="Times New Roman" w:hAnsi="Times New Roman" w:cs="Times New Roman"/>
          <w:sz w:val="24"/>
          <w:szCs w:val="24"/>
        </w:rPr>
        <w:t xml:space="preserve"> </w:t>
      </w:r>
    </w:p>
    <w:p w14:paraId="20D210B9" w14:textId="23D0EF62" w:rsidR="005E304D" w:rsidRPr="006A4119" w:rsidRDefault="005E304D" w:rsidP="007B376F">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discourse analysis of othering of Fulani nomads in the Ghanaian news media. </w:t>
      </w:r>
      <w:r w:rsidRPr="006A4119">
        <w:rPr>
          <w:rFonts w:ascii="Times New Roman" w:hAnsi="Times New Roman" w:cs="Times New Roman"/>
          <w:i/>
          <w:iCs/>
          <w:sz w:val="24"/>
          <w:szCs w:val="24"/>
        </w:rPr>
        <w:t>Discourse &amp; Communication</w:t>
      </w:r>
      <w:r w:rsidR="00F9393C"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15(2): 184-199.</w:t>
      </w:r>
    </w:p>
    <w:p w14:paraId="35D84EBE" w14:textId="77777777" w:rsidR="005E304D" w:rsidRPr="006A4119" w:rsidRDefault="005E304D" w:rsidP="00284E5D">
      <w:pPr>
        <w:pStyle w:val="NoSpacing"/>
        <w:spacing w:line="280" w:lineRule="exact"/>
        <w:ind w:left="1440" w:firstLine="284"/>
        <w:contextualSpacing/>
        <w:jc w:val="both"/>
        <w:rPr>
          <w:rFonts w:ascii="Times New Roman" w:hAnsi="Times New Roman" w:cs="Times New Roman"/>
          <w:sz w:val="24"/>
          <w:szCs w:val="24"/>
        </w:rPr>
      </w:pPr>
    </w:p>
    <w:p w14:paraId="46519814" w14:textId="2E4797C2" w:rsidR="005E304D" w:rsidRPr="006A4119" w:rsidRDefault="005E304D" w:rsidP="007B376F">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OECD/ILO</w:t>
      </w:r>
      <w:r w:rsidR="007E4FD9" w:rsidRPr="006A4119">
        <w:rPr>
          <w:rFonts w:ascii="Times New Roman" w:hAnsi="Times New Roman" w:cs="Times New Roman"/>
          <w:sz w:val="24"/>
          <w:szCs w:val="24"/>
          <w:lang w:val="en-GH"/>
        </w:rPr>
        <w:t xml:space="preserve">. </w:t>
      </w:r>
      <w:r w:rsidRPr="006A4119">
        <w:rPr>
          <w:rFonts w:ascii="Times New Roman" w:hAnsi="Times New Roman" w:cs="Times New Roman"/>
          <w:sz w:val="24"/>
          <w:szCs w:val="24"/>
          <w:lang w:val="en-GH"/>
        </w:rPr>
        <w:t>2018</w:t>
      </w:r>
      <w:r w:rsidR="00857968">
        <w:rPr>
          <w:rFonts w:ascii="Times New Roman" w:hAnsi="Times New Roman" w:cs="Times New Roman"/>
          <w:sz w:val="24"/>
          <w:szCs w:val="24"/>
          <w:lang w:val="en-GH"/>
        </w:rPr>
        <w:t>.</w:t>
      </w:r>
      <w:r w:rsidRPr="006A4119">
        <w:rPr>
          <w:rFonts w:ascii="Times New Roman" w:hAnsi="Times New Roman" w:cs="Times New Roman"/>
          <w:sz w:val="24"/>
          <w:szCs w:val="24"/>
          <w:lang w:val="en-GH"/>
        </w:rPr>
        <w:t xml:space="preserve"> </w:t>
      </w:r>
      <w:r w:rsidRPr="006A4119">
        <w:rPr>
          <w:rFonts w:ascii="Times New Roman" w:hAnsi="Times New Roman" w:cs="Times New Roman"/>
          <w:i/>
          <w:iCs/>
          <w:sz w:val="24"/>
          <w:szCs w:val="24"/>
          <w:lang w:val="en-GH"/>
        </w:rPr>
        <w:t>How Immigrants Contribute to Ghana’s Economy</w:t>
      </w:r>
      <w:r w:rsidRPr="006A4119">
        <w:rPr>
          <w:rFonts w:ascii="Times New Roman" w:hAnsi="Times New Roman" w:cs="Times New Roman"/>
          <w:sz w:val="24"/>
          <w:szCs w:val="24"/>
          <w:lang w:val="en-GH"/>
        </w:rPr>
        <w:t xml:space="preserve">, OECD </w:t>
      </w:r>
    </w:p>
    <w:p w14:paraId="434414ED" w14:textId="77777777" w:rsidR="005E304D" w:rsidRPr="006A4119" w:rsidRDefault="005E304D" w:rsidP="007B376F">
      <w:pPr>
        <w:pStyle w:val="NoSpacing"/>
        <w:spacing w:line="280" w:lineRule="exact"/>
        <w:ind w:firstLine="709"/>
        <w:contextualSpacing/>
        <w:jc w:val="both"/>
        <w:rPr>
          <w:rFonts w:ascii="Times New Roman" w:hAnsi="Times New Roman" w:cs="Times New Roman"/>
          <w:i/>
          <w:iCs/>
          <w:sz w:val="24"/>
          <w:szCs w:val="24"/>
          <w:lang w:val="en-GH"/>
        </w:rPr>
      </w:pPr>
      <w:r w:rsidRPr="006A4119">
        <w:rPr>
          <w:rFonts w:ascii="Times New Roman" w:hAnsi="Times New Roman" w:cs="Times New Roman"/>
          <w:sz w:val="24"/>
          <w:szCs w:val="24"/>
          <w:lang w:val="en-GH"/>
        </w:rPr>
        <w:t xml:space="preserve">Publishing, Paris. </w:t>
      </w:r>
      <w:r w:rsidRPr="006A4119">
        <w:rPr>
          <w:rFonts w:ascii="Times New Roman" w:hAnsi="Times New Roman" w:cs="Times New Roman"/>
          <w:i/>
          <w:iCs/>
          <w:sz w:val="24"/>
          <w:szCs w:val="24"/>
          <w:lang w:val="en-GH"/>
        </w:rPr>
        <w:t xml:space="preserve">http://dx.doi.org/10.1787/9789264302037-en </w:t>
      </w:r>
    </w:p>
    <w:p w14:paraId="25E3A3E3" w14:textId="77777777" w:rsidR="005E304D" w:rsidRPr="006A4119" w:rsidRDefault="005E304D" w:rsidP="00284E5D">
      <w:pPr>
        <w:pStyle w:val="NoSpacing"/>
        <w:spacing w:line="280" w:lineRule="exact"/>
        <w:ind w:firstLine="284"/>
        <w:contextualSpacing/>
        <w:jc w:val="both"/>
      </w:pPr>
    </w:p>
    <w:p w14:paraId="29130280" w14:textId="6F4379AA" w:rsidR="005E304D"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Onay-Coker D</w:t>
      </w:r>
      <w:r w:rsidR="007E4FD9" w:rsidRPr="006A4119">
        <w:rPr>
          <w:rFonts w:ascii="Times New Roman" w:hAnsi="Times New Roman" w:cs="Times New Roman"/>
          <w:sz w:val="24"/>
          <w:szCs w:val="24"/>
        </w:rPr>
        <w:t>uygu</w:t>
      </w:r>
      <w:r w:rsidRPr="006A4119">
        <w:rPr>
          <w:rFonts w:ascii="Times New Roman" w:hAnsi="Times New Roman" w:cs="Times New Roman"/>
          <w:sz w:val="24"/>
          <w:szCs w:val="24"/>
        </w:rPr>
        <w:t xml:space="preserve">. 2019. The representation of Syrian refugees in Turkey: </w:t>
      </w:r>
      <w:proofErr w:type="gramStart"/>
      <w:r w:rsidRPr="006A4119">
        <w:rPr>
          <w:rFonts w:ascii="Times New Roman" w:hAnsi="Times New Roman" w:cs="Times New Roman"/>
          <w:sz w:val="24"/>
          <w:szCs w:val="24"/>
        </w:rPr>
        <w:t>a critical</w:t>
      </w:r>
      <w:proofErr w:type="gramEnd"/>
      <w:r w:rsidRPr="006A4119">
        <w:rPr>
          <w:rFonts w:ascii="Times New Roman" w:hAnsi="Times New Roman" w:cs="Times New Roman"/>
          <w:sz w:val="24"/>
          <w:szCs w:val="24"/>
        </w:rPr>
        <w:t xml:space="preserve"> </w:t>
      </w:r>
    </w:p>
    <w:p w14:paraId="5953A378" w14:textId="0A9F5DF4"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discourse analysis of three newspapers. </w:t>
      </w:r>
      <w:r w:rsidRPr="006A4119">
        <w:rPr>
          <w:rFonts w:ascii="Times New Roman" w:hAnsi="Times New Roman" w:cs="Times New Roman"/>
          <w:i/>
          <w:iCs/>
          <w:sz w:val="24"/>
          <w:szCs w:val="24"/>
        </w:rPr>
        <w:t>Continuum</w:t>
      </w:r>
      <w:r w:rsidR="007E4FD9"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w:t>
      </w:r>
      <w:r w:rsidRPr="006A4119">
        <w:rPr>
          <w:rFonts w:ascii="Times New Roman" w:hAnsi="Times New Roman" w:cs="Times New Roman"/>
          <w:i/>
          <w:iCs/>
          <w:sz w:val="24"/>
          <w:szCs w:val="24"/>
        </w:rPr>
        <w:t>33</w:t>
      </w:r>
      <w:r w:rsidRPr="006A4119">
        <w:rPr>
          <w:rFonts w:ascii="Times New Roman" w:hAnsi="Times New Roman" w:cs="Times New Roman"/>
          <w:sz w:val="24"/>
          <w:szCs w:val="24"/>
        </w:rPr>
        <w:t>(3): 369-385.</w:t>
      </w:r>
    </w:p>
    <w:p w14:paraId="78B30A8E"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07A8F33C" w14:textId="23432DC2" w:rsidR="005E304D"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Parker S</w:t>
      </w:r>
      <w:r w:rsidR="007E4FD9" w:rsidRPr="006A4119">
        <w:rPr>
          <w:rFonts w:ascii="Times New Roman" w:hAnsi="Times New Roman" w:cs="Times New Roman"/>
          <w:sz w:val="24"/>
          <w:szCs w:val="24"/>
        </w:rPr>
        <w:t>amuel</w:t>
      </w:r>
      <w:r w:rsidRPr="006A4119">
        <w:rPr>
          <w:rFonts w:ascii="Times New Roman" w:hAnsi="Times New Roman" w:cs="Times New Roman"/>
          <w:sz w:val="24"/>
          <w:szCs w:val="24"/>
        </w:rPr>
        <w:t xml:space="preserve">. 2015. ‘Unwanted invaders’: The representation of refugees and asylum </w:t>
      </w:r>
    </w:p>
    <w:p w14:paraId="7787EBD5" w14:textId="22B8BF3F" w:rsidR="005E304D" w:rsidRPr="006A4119" w:rsidRDefault="005E304D" w:rsidP="007B376F">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seekers in the UK and Australian print media. </w:t>
      </w:r>
      <w:proofErr w:type="spellStart"/>
      <w:r w:rsidRPr="006A4119">
        <w:rPr>
          <w:rFonts w:ascii="Times New Roman" w:hAnsi="Times New Roman" w:cs="Times New Roman"/>
          <w:i/>
          <w:iCs/>
          <w:sz w:val="24"/>
          <w:szCs w:val="24"/>
        </w:rPr>
        <w:t>ESharp</w:t>
      </w:r>
      <w:proofErr w:type="spellEnd"/>
      <w:r w:rsidRPr="006A4119">
        <w:rPr>
          <w:rFonts w:ascii="Times New Roman" w:hAnsi="Times New Roman" w:cs="Times New Roman"/>
          <w:i/>
          <w:iCs/>
          <w:sz w:val="24"/>
          <w:szCs w:val="24"/>
        </w:rPr>
        <w:t>: Myth and Nation</w:t>
      </w:r>
      <w:r w:rsidR="00F9393C"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w:t>
      </w:r>
      <w:r w:rsidRPr="006A4119">
        <w:rPr>
          <w:rFonts w:ascii="Times New Roman" w:hAnsi="Times New Roman" w:cs="Times New Roman"/>
          <w:i/>
          <w:iCs/>
          <w:sz w:val="24"/>
          <w:szCs w:val="24"/>
        </w:rPr>
        <w:t>23</w:t>
      </w:r>
      <w:r w:rsidRPr="006A4119">
        <w:rPr>
          <w:rFonts w:ascii="Times New Roman" w:hAnsi="Times New Roman" w:cs="Times New Roman"/>
          <w:sz w:val="24"/>
          <w:szCs w:val="24"/>
        </w:rPr>
        <w:t>(1): 1-21.</w:t>
      </w:r>
    </w:p>
    <w:p w14:paraId="346F3C92"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033ACB53" w14:textId="77777777" w:rsidR="00B067FA" w:rsidRPr="006A4119" w:rsidRDefault="005E304D" w:rsidP="007B376F">
      <w:pPr>
        <w:pStyle w:val="NoSpacing"/>
        <w:spacing w:line="280" w:lineRule="exact"/>
        <w:rPr>
          <w:rFonts w:ascii="Times New Roman" w:hAnsi="Times New Roman" w:cs="Times New Roman"/>
          <w:sz w:val="24"/>
          <w:szCs w:val="24"/>
        </w:rPr>
      </w:pPr>
      <w:r w:rsidRPr="006A4119">
        <w:rPr>
          <w:rFonts w:ascii="Times New Roman" w:hAnsi="Times New Roman" w:cs="Times New Roman"/>
          <w:sz w:val="24"/>
          <w:szCs w:val="24"/>
        </w:rPr>
        <w:t>Reid L</w:t>
      </w:r>
      <w:r w:rsidR="00B067FA" w:rsidRPr="006A4119">
        <w:rPr>
          <w:rFonts w:ascii="Times New Roman" w:hAnsi="Times New Roman" w:cs="Times New Roman"/>
          <w:sz w:val="24"/>
          <w:szCs w:val="24"/>
        </w:rPr>
        <w:t>atoya Taneisha</w:t>
      </w:r>
      <w:r w:rsidRPr="006A4119">
        <w:rPr>
          <w:rFonts w:ascii="Times New Roman" w:hAnsi="Times New Roman" w:cs="Times New Roman"/>
          <w:sz w:val="24"/>
          <w:szCs w:val="24"/>
        </w:rPr>
        <w:t xml:space="preserve">. 2021. The Portrayal of Central American Migrants in North </w:t>
      </w:r>
    </w:p>
    <w:p w14:paraId="31AB242C" w14:textId="28A5FF2B" w:rsidR="005E304D" w:rsidRPr="006A4119" w:rsidRDefault="005E304D" w:rsidP="007B376F">
      <w:pPr>
        <w:pStyle w:val="NoSpacing"/>
        <w:spacing w:line="280" w:lineRule="exact"/>
        <w:ind w:left="720"/>
        <w:rPr>
          <w:rFonts w:ascii="Times New Roman" w:hAnsi="Times New Roman" w:cs="Times New Roman"/>
          <w:sz w:val="24"/>
          <w:szCs w:val="24"/>
        </w:rPr>
      </w:pPr>
      <w:r w:rsidRPr="006A4119">
        <w:rPr>
          <w:rFonts w:ascii="Times New Roman" w:hAnsi="Times New Roman" w:cs="Times New Roman"/>
          <w:sz w:val="24"/>
          <w:szCs w:val="24"/>
        </w:rPr>
        <w:t>American Media: A Critical Discourse Analysis</w:t>
      </w:r>
      <w:r w:rsidR="00B067FA" w:rsidRPr="006A4119">
        <w:rPr>
          <w:rFonts w:ascii="Times New Roman" w:hAnsi="Times New Roman" w:cs="Times New Roman"/>
          <w:sz w:val="24"/>
          <w:szCs w:val="24"/>
        </w:rPr>
        <w:t xml:space="preserve">. </w:t>
      </w:r>
      <w:r w:rsidRPr="006A4119">
        <w:rPr>
          <w:rFonts w:ascii="Times New Roman" w:hAnsi="Times New Roman" w:cs="Times New Roman"/>
          <w:sz w:val="24"/>
          <w:szCs w:val="24"/>
        </w:rPr>
        <w:t>Doctoral dissertation, The University of Regina</w:t>
      </w:r>
      <w:r w:rsidR="00B067FA" w:rsidRPr="006A4119">
        <w:rPr>
          <w:rFonts w:ascii="Times New Roman" w:hAnsi="Times New Roman" w:cs="Times New Roman"/>
          <w:sz w:val="24"/>
          <w:szCs w:val="24"/>
        </w:rPr>
        <w:t xml:space="preserve">, </w:t>
      </w:r>
      <w:r w:rsidRPr="006A4119">
        <w:rPr>
          <w:rFonts w:ascii="Times New Roman" w:hAnsi="Times New Roman" w:cs="Times New Roman"/>
          <w:sz w:val="24"/>
          <w:szCs w:val="24"/>
        </w:rPr>
        <w:t>Canada</w:t>
      </w:r>
      <w:r w:rsidR="00B067FA" w:rsidRPr="006A4119">
        <w:rPr>
          <w:rFonts w:ascii="Times New Roman" w:hAnsi="Times New Roman" w:cs="Times New Roman"/>
          <w:sz w:val="24"/>
          <w:szCs w:val="24"/>
        </w:rPr>
        <w:t xml:space="preserve">. </w:t>
      </w:r>
    </w:p>
    <w:p w14:paraId="0D97768B" w14:textId="77777777" w:rsidR="005E304D" w:rsidRPr="006A4119" w:rsidRDefault="005E304D" w:rsidP="00284E5D">
      <w:pPr>
        <w:pStyle w:val="NoSpacing"/>
        <w:spacing w:line="280" w:lineRule="exact"/>
        <w:ind w:firstLine="284"/>
        <w:rPr>
          <w:rFonts w:ascii="Times New Roman" w:hAnsi="Times New Roman" w:cs="Times New Roman"/>
          <w:sz w:val="24"/>
          <w:szCs w:val="24"/>
        </w:rPr>
      </w:pPr>
    </w:p>
    <w:p w14:paraId="06AB5BB6" w14:textId="181A5DE3" w:rsidR="005E304D" w:rsidRPr="006A4119" w:rsidRDefault="005E304D" w:rsidP="007B376F">
      <w:pPr>
        <w:pStyle w:val="NoSpacing"/>
        <w:spacing w:line="280" w:lineRule="exact"/>
        <w:rPr>
          <w:rFonts w:ascii="Times New Roman" w:hAnsi="Times New Roman" w:cs="Times New Roman"/>
          <w:sz w:val="24"/>
          <w:szCs w:val="24"/>
          <w:lang w:val="en-GH"/>
        </w:rPr>
      </w:pPr>
      <w:r w:rsidRPr="006A4119">
        <w:rPr>
          <w:rFonts w:ascii="Times New Roman" w:hAnsi="Times New Roman" w:cs="Times New Roman"/>
          <w:sz w:val="24"/>
          <w:szCs w:val="24"/>
          <w:lang w:val="en-GH"/>
        </w:rPr>
        <w:t>Richardson J</w:t>
      </w:r>
      <w:r w:rsidR="00B067FA" w:rsidRPr="006A4119">
        <w:rPr>
          <w:rFonts w:ascii="Times New Roman" w:hAnsi="Times New Roman" w:cs="Times New Roman"/>
          <w:sz w:val="24"/>
          <w:szCs w:val="24"/>
          <w:lang w:val="en-GH"/>
        </w:rPr>
        <w:t>ohn</w:t>
      </w:r>
      <w:r w:rsidRPr="006A4119">
        <w:rPr>
          <w:rFonts w:ascii="Times New Roman" w:hAnsi="Times New Roman" w:cs="Times New Roman"/>
          <w:sz w:val="24"/>
          <w:szCs w:val="24"/>
          <w:lang w:val="en-GH"/>
        </w:rPr>
        <w:t xml:space="preserve"> E. 2007. Analysing Newspapers: An Approach from Critical </w:t>
      </w:r>
    </w:p>
    <w:p w14:paraId="76EA04D8" w14:textId="77777777" w:rsidR="005E304D" w:rsidRPr="006A4119" w:rsidRDefault="005E304D" w:rsidP="007B376F">
      <w:pPr>
        <w:pStyle w:val="NoSpacing"/>
        <w:spacing w:line="280" w:lineRule="exact"/>
        <w:ind w:firstLine="709"/>
        <w:rPr>
          <w:rFonts w:ascii="Times New Roman" w:hAnsi="Times New Roman" w:cs="Times New Roman"/>
          <w:sz w:val="24"/>
          <w:szCs w:val="24"/>
        </w:rPr>
      </w:pPr>
      <w:r w:rsidRPr="006A4119">
        <w:rPr>
          <w:rFonts w:ascii="Times New Roman" w:hAnsi="Times New Roman" w:cs="Times New Roman"/>
          <w:sz w:val="24"/>
          <w:szCs w:val="24"/>
          <w:lang w:val="en-GH"/>
        </w:rPr>
        <w:t xml:space="preserve">Discourse Analysis. New York: Palgrave MacMillan. </w:t>
      </w:r>
    </w:p>
    <w:p w14:paraId="0AC8C75C" w14:textId="77777777" w:rsidR="005E304D" w:rsidRPr="006A4119" w:rsidRDefault="005E304D" w:rsidP="00284E5D">
      <w:pPr>
        <w:pStyle w:val="NoSpacing"/>
        <w:spacing w:line="280" w:lineRule="exact"/>
        <w:ind w:firstLine="284"/>
        <w:rPr>
          <w:rFonts w:ascii="Times New Roman" w:hAnsi="Times New Roman" w:cs="Times New Roman"/>
          <w:sz w:val="24"/>
          <w:szCs w:val="24"/>
        </w:rPr>
      </w:pPr>
    </w:p>
    <w:p w14:paraId="0BD9AF5F" w14:textId="77777777" w:rsidR="00B067FA" w:rsidRPr="006A4119" w:rsidRDefault="005E304D" w:rsidP="007B376F">
      <w:pPr>
        <w:pStyle w:val="NoSpacing"/>
        <w:spacing w:line="280" w:lineRule="exact"/>
        <w:contextualSpacing/>
        <w:jc w:val="both"/>
        <w:rPr>
          <w:rFonts w:ascii="Times New Roman" w:hAnsi="Times New Roman" w:cs="Times New Roman"/>
          <w:i/>
          <w:iCs/>
          <w:sz w:val="24"/>
          <w:szCs w:val="24"/>
        </w:rPr>
      </w:pPr>
      <w:proofErr w:type="spellStart"/>
      <w:r w:rsidRPr="006A4119">
        <w:rPr>
          <w:rFonts w:ascii="Times New Roman" w:hAnsi="Times New Roman" w:cs="Times New Roman"/>
          <w:sz w:val="24"/>
          <w:szCs w:val="24"/>
        </w:rPr>
        <w:t>Schudson</w:t>
      </w:r>
      <w:proofErr w:type="spellEnd"/>
      <w:r w:rsidR="00B067FA" w:rsidRPr="006A4119">
        <w:rPr>
          <w:rFonts w:ascii="Times New Roman" w:hAnsi="Times New Roman" w:cs="Times New Roman"/>
          <w:sz w:val="24"/>
          <w:szCs w:val="24"/>
        </w:rPr>
        <w:t xml:space="preserve"> Michael</w:t>
      </w:r>
      <w:r w:rsidRPr="006A4119">
        <w:rPr>
          <w:rFonts w:ascii="Times New Roman" w:hAnsi="Times New Roman" w:cs="Times New Roman"/>
          <w:sz w:val="24"/>
          <w:szCs w:val="24"/>
        </w:rPr>
        <w:t xml:space="preserve">. 1989. The sociology of news production. </w:t>
      </w:r>
      <w:r w:rsidRPr="006A4119">
        <w:rPr>
          <w:rFonts w:ascii="Times New Roman" w:hAnsi="Times New Roman" w:cs="Times New Roman"/>
          <w:i/>
          <w:iCs/>
          <w:sz w:val="24"/>
          <w:szCs w:val="24"/>
        </w:rPr>
        <w:t xml:space="preserve">Media in Culture and </w:t>
      </w:r>
    </w:p>
    <w:p w14:paraId="32706A58" w14:textId="248D9CB8"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i/>
          <w:iCs/>
          <w:sz w:val="24"/>
          <w:szCs w:val="24"/>
        </w:rPr>
        <w:t>Society</w:t>
      </w:r>
      <w:r w:rsidR="00F9393C" w:rsidRPr="006A4119">
        <w:rPr>
          <w:rFonts w:ascii="Times New Roman" w:hAnsi="Times New Roman" w:cs="Times New Roman"/>
          <w:i/>
          <w:iCs/>
          <w:sz w:val="24"/>
          <w:szCs w:val="24"/>
        </w:rPr>
        <w:t>,</w:t>
      </w:r>
      <w:r w:rsidRPr="006A4119">
        <w:rPr>
          <w:rFonts w:ascii="Times New Roman" w:hAnsi="Times New Roman" w:cs="Times New Roman"/>
          <w:sz w:val="24"/>
          <w:szCs w:val="24"/>
        </w:rPr>
        <w:t xml:space="preserve"> 11(3): 263-282.</w:t>
      </w:r>
    </w:p>
    <w:p w14:paraId="1DAC7867"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7C93D75D" w14:textId="0AFF1CBD" w:rsidR="005E304D"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Strauss A</w:t>
      </w:r>
      <w:r w:rsidR="00B067FA" w:rsidRPr="006A4119">
        <w:rPr>
          <w:rFonts w:ascii="Times New Roman" w:hAnsi="Times New Roman" w:cs="Times New Roman"/>
          <w:sz w:val="24"/>
          <w:szCs w:val="24"/>
        </w:rPr>
        <w:t xml:space="preserve">nselm </w:t>
      </w:r>
      <w:r w:rsidRPr="006A4119">
        <w:rPr>
          <w:rFonts w:ascii="Times New Roman" w:hAnsi="Times New Roman" w:cs="Times New Roman"/>
          <w:sz w:val="24"/>
          <w:szCs w:val="24"/>
        </w:rPr>
        <w:t xml:space="preserve">L. 1987. Qualitative analysis for social scientists. London: Cambridge </w:t>
      </w:r>
    </w:p>
    <w:p w14:paraId="4EBA03B8" w14:textId="77777777" w:rsidR="005E304D" w:rsidRPr="006A4119" w:rsidRDefault="005E304D" w:rsidP="007B376F">
      <w:pPr>
        <w:pStyle w:val="NoSpacing"/>
        <w:spacing w:line="280" w:lineRule="exact"/>
        <w:ind w:firstLine="720"/>
        <w:contextualSpacing/>
        <w:jc w:val="both"/>
        <w:rPr>
          <w:rFonts w:ascii="Times New Roman" w:hAnsi="Times New Roman" w:cs="Times New Roman"/>
          <w:sz w:val="24"/>
          <w:szCs w:val="24"/>
        </w:rPr>
      </w:pPr>
      <w:r w:rsidRPr="006A4119">
        <w:rPr>
          <w:rFonts w:ascii="Times New Roman" w:hAnsi="Times New Roman" w:cs="Times New Roman"/>
          <w:sz w:val="24"/>
          <w:szCs w:val="24"/>
        </w:rPr>
        <w:t>University Press.</w:t>
      </w:r>
    </w:p>
    <w:p w14:paraId="512D8A47"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5B1E96DD" w14:textId="289F8A19" w:rsidR="005E304D" w:rsidRPr="006A4119" w:rsidRDefault="005E304D" w:rsidP="007B376F">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Stubbs</w:t>
      </w:r>
      <w:r w:rsidR="00B067FA" w:rsidRPr="006A4119">
        <w:rPr>
          <w:rFonts w:ascii="Times New Roman" w:hAnsi="Times New Roman" w:cs="Times New Roman"/>
          <w:sz w:val="24"/>
          <w:szCs w:val="24"/>
          <w:lang w:val="en-GH"/>
        </w:rPr>
        <w:t xml:space="preserve"> Michael</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1996</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Text and Corpus Analysis. Oxford: Blackwell.</w:t>
      </w:r>
    </w:p>
    <w:p w14:paraId="3F8E8AA8"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5A6A17DC" w14:textId="323AB3D2" w:rsidR="005E304D" w:rsidRPr="006A4119" w:rsidRDefault="005E304D" w:rsidP="007B376F">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Thompson J</w:t>
      </w:r>
      <w:r w:rsidR="00B067FA" w:rsidRPr="006A4119">
        <w:rPr>
          <w:rFonts w:ascii="Times New Roman" w:hAnsi="Times New Roman" w:cs="Times New Roman"/>
          <w:sz w:val="24"/>
          <w:szCs w:val="24"/>
          <w:lang w:val="en-GH"/>
        </w:rPr>
        <w:t>ohn</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1986</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Language, ideology and the media: A response to Martin </w:t>
      </w:r>
    </w:p>
    <w:p w14:paraId="3322420B" w14:textId="77777777"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Montgomery.</w:t>
      </w:r>
      <w:r w:rsidRPr="006A4119">
        <w:rPr>
          <w:rFonts w:ascii="Times New Roman" w:hAnsi="Times New Roman" w:cs="Times New Roman"/>
          <w:sz w:val="24"/>
          <w:szCs w:val="24"/>
        </w:rPr>
        <w:t xml:space="preserve"> </w:t>
      </w:r>
      <w:r w:rsidRPr="006A4119">
        <w:rPr>
          <w:rFonts w:ascii="Times New Roman" w:hAnsi="Times New Roman" w:cs="Times New Roman"/>
          <w:i/>
          <w:iCs/>
          <w:sz w:val="24"/>
          <w:szCs w:val="24"/>
          <w:lang w:val="en-GH"/>
        </w:rPr>
        <w:t>Media, Culture and Society</w:t>
      </w:r>
      <w:r w:rsidRPr="006A4119">
        <w:rPr>
          <w:rFonts w:ascii="Times New Roman" w:hAnsi="Times New Roman" w:cs="Times New Roman"/>
          <w:sz w:val="24"/>
          <w:szCs w:val="24"/>
          <w:lang w:val="en-GH"/>
        </w:rPr>
        <w:t>, 8, 65–79</w:t>
      </w:r>
      <w:r w:rsidRPr="006A4119">
        <w:rPr>
          <w:rFonts w:ascii="Times New Roman" w:hAnsi="Times New Roman" w:cs="Times New Roman"/>
          <w:sz w:val="24"/>
          <w:szCs w:val="24"/>
        </w:rPr>
        <w:t>.</w:t>
      </w:r>
    </w:p>
    <w:p w14:paraId="415021EE" w14:textId="14282C54" w:rsidR="005E304D"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lastRenderedPageBreak/>
        <w:t>Van Dijk T</w:t>
      </w:r>
      <w:r w:rsidR="00B067FA" w:rsidRPr="006A4119">
        <w:rPr>
          <w:rFonts w:ascii="Times New Roman" w:hAnsi="Times New Roman" w:cs="Times New Roman"/>
          <w:sz w:val="24"/>
          <w:szCs w:val="24"/>
        </w:rPr>
        <w:t>eun</w:t>
      </w:r>
      <w:r w:rsidRPr="006A4119">
        <w:rPr>
          <w:rFonts w:ascii="Times New Roman" w:hAnsi="Times New Roman" w:cs="Times New Roman"/>
          <w:sz w:val="24"/>
          <w:szCs w:val="24"/>
        </w:rPr>
        <w:t xml:space="preserve">. 1988. News Analysis: Case Studies of International and National News </w:t>
      </w:r>
    </w:p>
    <w:p w14:paraId="3A326CFF" w14:textId="77777777"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rPr>
      </w:pPr>
      <w:r w:rsidRPr="006A4119">
        <w:rPr>
          <w:rFonts w:ascii="Times New Roman" w:hAnsi="Times New Roman" w:cs="Times New Roman"/>
          <w:sz w:val="24"/>
          <w:szCs w:val="24"/>
        </w:rPr>
        <w:t>in the Press. New York: Routledge.</w:t>
      </w:r>
    </w:p>
    <w:p w14:paraId="3B8C3BB1"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lang w:val="en-GH"/>
        </w:rPr>
      </w:pPr>
    </w:p>
    <w:p w14:paraId="0DDAD2F7" w14:textId="5686D74A" w:rsidR="005E304D" w:rsidRPr="006A4119" w:rsidRDefault="005E304D" w:rsidP="007B376F">
      <w:pPr>
        <w:pStyle w:val="NoSpacing"/>
        <w:spacing w:line="280" w:lineRule="exact"/>
        <w:contextualSpacing/>
        <w:jc w:val="both"/>
        <w:rPr>
          <w:rFonts w:ascii="Times New Roman" w:hAnsi="Times New Roman" w:cs="Times New Roman"/>
          <w:i/>
          <w:iCs/>
          <w:sz w:val="24"/>
          <w:szCs w:val="24"/>
          <w:lang w:val="en-GH"/>
        </w:rPr>
      </w:pPr>
      <w:r w:rsidRPr="006A4119">
        <w:rPr>
          <w:rFonts w:ascii="Times New Roman" w:hAnsi="Times New Roman" w:cs="Times New Roman"/>
          <w:sz w:val="24"/>
          <w:szCs w:val="24"/>
          <w:lang w:val="en-GH"/>
        </w:rPr>
        <w:t>Van Dijk</w:t>
      </w:r>
      <w:r w:rsidR="00B067FA" w:rsidRPr="006A4119">
        <w:rPr>
          <w:rFonts w:ascii="Times New Roman" w:hAnsi="Times New Roman" w:cs="Times New Roman"/>
          <w:sz w:val="24"/>
          <w:szCs w:val="24"/>
          <w:lang w:val="en-GH"/>
        </w:rPr>
        <w:t xml:space="preserve"> Teun</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2006</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Ideology and discourse analysis. </w:t>
      </w:r>
      <w:r w:rsidRPr="006A4119">
        <w:rPr>
          <w:rFonts w:ascii="Times New Roman" w:hAnsi="Times New Roman" w:cs="Times New Roman"/>
          <w:i/>
          <w:iCs/>
          <w:sz w:val="24"/>
          <w:szCs w:val="24"/>
          <w:lang w:val="en-GH"/>
        </w:rPr>
        <w:t xml:space="preserve">Journal of Political </w:t>
      </w:r>
    </w:p>
    <w:p w14:paraId="1EDC0328" w14:textId="77777777" w:rsidR="005E304D" w:rsidRPr="006A4119" w:rsidRDefault="005E304D" w:rsidP="007B376F">
      <w:pPr>
        <w:pStyle w:val="NoSpacing"/>
        <w:spacing w:line="280" w:lineRule="exact"/>
        <w:ind w:firstLine="720"/>
        <w:contextualSpacing/>
        <w:jc w:val="both"/>
        <w:rPr>
          <w:rFonts w:ascii="Times New Roman" w:hAnsi="Times New Roman" w:cs="Times New Roman"/>
          <w:sz w:val="24"/>
          <w:szCs w:val="24"/>
          <w:lang w:val="en-GH"/>
        </w:rPr>
      </w:pPr>
      <w:r w:rsidRPr="006A4119">
        <w:rPr>
          <w:rFonts w:ascii="Times New Roman" w:hAnsi="Times New Roman" w:cs="Times New Roman"/>
          <w:i/>
          <w:iCs/>
          <w:sz w:val="24"/>
          <w:szCs w:val="24"/>
          <w:lang w:val="en-GH"/>
        </w:rPr>
        <w:t>Ideologies</w:t>
      </w:r>
      <w:r w:rsidRPr="006A4119">
        <w:rPr>
          <w:rFonts w:ascii="Times New Roman" w:hAnsi="Times New Roman" w:cs="Times New Roman"/>
          <w:sz w:val="24"/>
          <w:szCs w:val="24"/>
          <w:lang w:val="en-GH"/>
        </w:rPr>
        <w:t>,11(2), 115-140.</w:t>
      </w:r>
    </w:p>
    <w:p w14:paraId="732B054E" w14:textId="77777777" w:rsidR="000A308E" w:rsidRPr="006A4119" w:rsidRDefault="000A308E" w:rsidP="00284E5D">
      <w:pPr>
        <w:pStyle w:val="NoSpacing"/>
        <w:spacing w:line="280" w:lineRule="exact"/>
        <w:ind w:left="1429" w:firstLine="284"/>
        <w:contextualSpacing/>
        <w:jc w:val="both"/>
        <w:rPr>
          <w:rFonts w:ascii="Times New Roman" w:hAnsi="Times New Roman" w:cs="Times New Roman"/>
          <w:sz w:val="24"/>
          <w:szCs w:val="24"/>
          <w:lang w:val="en-GH"/>
        </w:rPr>
      </w:pPr>
    </w:p>
    <w:p w14:paraId="202761A6" w14:textId="42D6081F" w:rsidR="005E304D"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lang w:val="en-GH"/>
        </w:rPr>
        <w:t>Van Dijk T</w:t>
      </w:r>
      <w:r w:rsidR="00B067FA" w:rsidRPr="006A4119">
        <w:rPr>
          <w:rFonts w:ascii="Times New Roman" w:hAnsi="Times New Roman" w:cs="Times New Roman"/>
          <w:sz w:val="24"/>
          <w:szCs w:val="24"/>
          <w:lang w:val="en-GH"/>
        </w:rPr>
        <w:t>eun</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1997</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Discourse as Structure and Process. London: Sage</w:t>
      </w:r>
      <w:r w:rsidRPr="006A4119">
        <w:rPr>
          <w:rFonts w:ascii="Times New Roman" w:hAnsi="Times New Roman" w:cs="Times New Roman"/>
          <w:sz w:val="24"/>
          <w:szCs w:val="24"/>
        </w:rPr>
        <w:t>.</w:t>
      </w:r>
    </w:p>
    <w:p w14:paraId="21D9CEFC"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lang w:val="en-GH"/>
        </w:rPr>
      </w:pPr>
    </w:p>
    <w:p w14:paraId="3BE65D6F" w14:textId="7DB63696" w:rsidR="005E304D" w:rsidRPr="006A4119" w:rsidRDefault="005E304D" w:rsidP="007B376F">
      <w:pPr>
        <w:pStyle w:val="NoSpacing"/>
        <w:spacing w:line="280" w:lineRule="exact"/>
        <w:contextualSpacing/>
        <w:jc w:val="both"/>
        <w:rPr>
          <w:rFonts w:ascii="Times New Roman" w:hAnsi="Times New Roman" w:cs="Times New Roman"/>
          <w:sz w:val="24"/>
          <w:szCs w:val="24"/>
        </w:rPr>
      </w:pPr>
      <w:r w:rsidRPr="006A4119">
        <w:rPr>
          <w:rFonts w:ascii="Times New Roman" w:hAnsi="Times New Roman" w:cs="Times New Roman"/>
          <w:sz w:val="24"/>
          <w:szCs w:val="24"/>
        </w:rPr>
        <w:t>Van Leeuwen T</w:t>
      </w:r>
      <w:r w:rsidR="00B067FA" w:rsidRPr="006A4119">
        <w:rPr>
          <w:rFonts w:ascii="Times New Roman" w:hAnsi="Times New Roman" w:cs="Times New Roman"/>
          <w:sz w:val="24"/>
          <w:szCs w:val="24"/>
        </w:rPr>
        <w:t>heo</w:t>
      </w:r>
      <w:r w:rsidRPr="006A4119">
        <w:rPr>
          <w:rFonts w:ascii="Times New Roman" w:hAnsi="Times New Roman" w:cs="Times New Roman"/>
          <w:sz w:val="24"/>
          <w:szCs w:val="24"/>
        </w:rPr>
        <w:t>. 1996. The representation of social actors. In Caldas-</w:t>
      </w:r>
      <w:proofErr w:type="spellStart"/>
      <w:r w:rsidRPr="006A4119">
        <w:rPr>
          <w:rFonts w:ascii="Times New Roman" w:hAnsi="Times New Roman" w:cs="Times New Roman"/>
          <w:sz w:val="24"/>
          <w:szCs w:val="24"/>
        </w:rPr>
        <w:t>Couthard</w:t>
      </w:r>
      <w:proofErr w:type="spellEnd"/>
      <w:r w:rsidRPr="006A4119">
        <w:rPr>
          <w:rFonts w:ascii="Times New Roman" w:hAnsi="Times New Roman" w:cs="Times New Roman"/>
          <w:sz w:val="24"/>
          <w:szCs w:val="24"/>
        </w:rPr>
        <w:t xml:space="preserve"> CR </w:t>
      </w:r>
    </w:p>
    <w:p w14:paraId="0F9B3488" w14:textId="77777777" w:rsidR="005E304D" w:rsidRPr="006A4119" w:rsidRDefault="005E304D" w:rsidP="007B376F">
      <w:pPr>
        <w:pStyle w:val="NoSpacing"/>
        <w:spacing w:line="280" w:lineRule="exact"/>
        <w:ind w:left="709"/>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and Coulthard M (eds) </w:t>
      </w:r>
      <w:r w:rsidRPr="006A4119">
        <w:rPr>
          <w:rFonts w:ascii="Times New Roman" w:hAnsi="Times New Roman" w:cs="Times New Roman"/>
          <w:i/>
          <w:iCs/>
          <w:sz w:val="24"/>
          <w:szCs w:val="24"/>
        </w:rPr>
        <w:t>Readings in critical discourse analysis</w:t>
      </w:r>
      <w:r w:rsidRPr="006A4119">
        <w:rPr>
          <w:rFonts w:ascii="Times New Roman" w:hAnsi="Times New Roman" w:cs="Times New Roman"/>
          <w:sz w:val="24"/>
          <w:szCs w:val="24"/>
        </w:rPr>
        <w:t>. London and New York: Routledge, pp. 32-70.</w:t>
      </w:r>
    </w:p>
    <w:p w14:paraId="503B0AA4"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lang w:val="en-GH"/>
        </w:rPr>
      </w:pPr>
    </w:p>
    <w:p w14:paraId="04140921" w14:textId="50C88BD6" w:rsidR="005E304D" w:rsidRPr="006A4119" w:rsidRDefault="005E304D" w:rsidP="007B376F">
      <w:pPr>
        <w:pStyle w:val="NoSpacing"/>
        <w:spacing w:line="280" w:lineRule="exact"/>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Weiss G</w:t>
      </w:r>
      <w:r w:rsidR="00C238A9" w:rsidRPr="006A4119">
        <w:rPr>
          <w:rFonts w:ascii="Times New Roman" w:hAnsi="Times New Roman" w:cs="Times New Roman"/>
          <w:sz w:val="24"/>
          <w:szCs w:val="24"/>
          <w:lang w:val="en-GH"/>
        </w:rPr>
        <w:t xml:space="preserve">ilbert and </w:t>
      </w:r>
      <w:proofErr w:type="spellStart"/>
      <w:r w:rsidRPr="006A4119">
        <w:rPr>
          <w:rFonts w:ascii="Times New Roman" w:hAnsi="Times New Roman" w:cs="Times New Roman"/>
          <w:sz w:val="24"/>
          <w:szCs w:val="24"/>
          <w:lang w:val="en-GH"/>
        </w:rPr>
        <w:t>Wodak</w:t>
      </w:r>
      <w:proofErr w:type="spellEnd"/>
      <w:r w:rsidR="00C238A9" w:rsidRPr="006A4119">
        <w:rPr>
          <w:rFonts w:ascii="Times New Roman" w:hAnsi="Times New Roman" w:cs="Times New Roman"/>
          <w:sz w:val="24"/>
          <w:szCs w:val="24"/>
          <w:lang w:val="en-GH"/>
        </w:rPr>
        <w:t xml:space="preserve"> Ruth.</w:t>
      </w:r>
      <w:r w:rsidRPr="006A4119">
        <w:rPr>
          <w:rFonts w:ascii="Times New Roman" w:hAnsi="Times New Roman" w:cs="Times New Roman"/>
          <w:sz w:val="24"/>
          <w:szCs w:val="24"/>
          <w:lang w:val="en-GH"/>
        </w:rPr>
        <w:t xml:space="preserve"> 2003</w:t>
      </w:r>
      <w:r w:rsidRPr="006A4119">
        <w:rPr>
          <w:rFonts w:ascii="Times New Roman" w:hAnsi="Times New Roman" w:cs="Times New Roman"/>
          <w:sz w:val="24"/>
          <w:szCs w:val="24"/>
        </w:rPr>
        <w:t>.</w:t>
      </w:r>
      <w:r w:rsidRPr="006A4119">
        <w:rPr>
          <w:rFonts w:ascii="Times New Roman" w:hAnsi="Times New Roman" w:cs="Times New Roman"/>
          <w:sz w:val="24"/>
          <w:szCs w:val="24"/>
          <w:lang w:val="en-GH"/>
        </w:rPr>
        <w:t xml:space="preserve"> Critical Discourse Analysis: Theory and </w:t>
      </w:r>
    </w:p>
    <w:p w14:paraId="0FAED869" w14:textId="77777777" w:rsidR="005E304D" w:rsidRPr="006A4119" w:rsidRDefault="005E304D" w:rsidP="007B376F">
      <w:pPr>
        <w:pStyle w:val="NoSpacing"/>
        <w:spacing w:line="280" w:lineRule="exact"/>
        <w:ind w:firstLine="709"/>
        <w:contextualSpacing/>
        <w:jc w:val="both"/>
        <w:rPr>
          <w:rFonts w:ascii="Times New Roman" w:hAnsi="Times New Roman" w:cs="Times New Roman"/>
          <w:sz w:val="24"/>
          <w:szCs w:val="24"/>
          <w:lang w:val="en-GH"/>
        </w:rPr>
      </w:pPr>
      <w:r w:rsidRPr="006A4119">
        <w:rPr>
          <w:rFonts w:ascii="Times New Roman" w:hAnsi="Times New Roman" w:cs="Times New Roman"/>
          <w:sz w:val="24"/>
          <w:szCs w:val="24"/>
          <w:lang w:val="en-GH"/>
        </w:rPr>
        <w:t>Interdisciplinarity.</w:t>
      </w:r>
      <w:r w:rsidRPr="006A4119">
        <w:rPr>
          <w:rFonts w:ascii="Times New Roman" w:hAnsi="Times New Roman" w:cs="Times New Roman"/>
          <w:sz w:val="24"/>
          <w:szCs w:val="24"/>
        </w:rPr>
        <w:t xml:space="preserve"> </w:t>
      </w:r>
      <w:r w:rsidRPr="006A4119">
        <w:rPr>
          <w:rFonts w:ascii="Times New Roman" w:hAnsi="Times New Roman" w:cs="Times New Roman"/>
          <w:sz w:val="24"/>
          <w:szCs w:val="24"/>
          <w:lang w:val="en-GH"/>
        </w:rPr>
        <w:t>London: Palgrave/MacMillan.</w:t>
      </w:r>
    </w:p>
    <w:p w14:paraId="41B0E812" w14:textId="77777777" w:rsidR="005E304D" w:rsidRPr="006A4119" w:rsidRDefault="005E304D" w:rsidP="00284E5D">
      <w:pPr>
        <w:pStyle w:val="NoSpacing"/>
        <w:spacing w:line="280" w:lineRule="exact"/>
        <w:ind w:firstLine="284"/>
        <w:contextualSpacing/>
        <w:jc w:val="both"/>
        <w:rPr>
          <w:rFonts w:ascii="Times New Roman" w:hAnsi="Times New Roman" w:cs="Times New Roman"/>
          <w:sz w:val="24"/>
          <w:szCs w:val="24"/>
        </w:rPr>
      </w:pPr>
    </w:p>
    <w:p w14:paraId="1380ECC3" w14:textId="77777777" w:rsidR="00C238A9" w:rsidRPr="006A4119" w:rsidRDefault="005E304D" w:rsidP="007B376F">
      <w:pPr>
        <w:pStyle w:val="NoSpacing"/>
        <w:spacing w:line="280" w:lineRule="exact"/>
        <w:contextualSpacing/>
        <w:jc w:val="both"/>
        <w:rPr>
          <w:rFonts w:ascii="Times New Roman" w:hAnsi="Times New Roman" w:cs="Times New Roman"/>
          <w:sz w:val="24"/>
          <w:szCs w:val="24"/>
        </w:rPr>
      </w:pPr>
      <w:proofErr w:type="spellStart"/>
      <w:r w:rsidRPr="006A4119">
        <w:rPr>
          <w:rFonts w:ascii="Times New Roman" w:hAnsi="Times New Roman" w:cs="Times New Roman"/>
          <w:sz w:val="24"/>
          <w:szCs w:val="24"/>
        </w:rPr>
        <w:t>Wodak</w:t>
      </w:r>
      <w:proofErr w:type="spellEnd"/>
      <w:r w:rsidR="00C238A9" w:rsidRPr="006A4119">
        <w:rPr>
          <w:rFonts w:ascii="Times New Roman" w:hAnsi="Times New Roman" w:cs="Times New Roman"/>
          <w:sz w:val="24"/>
          <w:szCs w:val="24"/>
        </w:rPr>
        <w:t xml:space="preserve"> Ruth and </w:t>
      </w:r>
      <w:r w:rsidRPr="006A4119">
        <w:rPr>
          <w:rFonts w:ascii="Times New Roman" w:hAnsi="Times New Roman" w:cs="Times New Roman"/>
          <w:sz w:val="24"/>
          <w:szCs w:val="24"/>
        </w:rPr>
        <w:t>Meyer M</w:t>
      </w:r>
      <w:r w:rsidR="00C238A9" w:rsidRPr="006A4119">
        <w:rPr>
          <w:rFonts w:ascii="Times New Roman" w:hAnsi="Times New Roman" w:cs="Times New Roman"/>
          <w:sz w:val="24"/>
          <w:szCs w:val="24"/>
        </w:rPr>
        <w:t>ichael</w:t>
      </w:r>
      <w:r w:rsidRPr="006A4119">
        <w:rPr>
          <w:rFonts w:ascii="Times New Roman" w:hAnsi="Times New Roman" w:cs="Times New Roman"/>
          <w:sz w:val="24"/>
          <w:szCs w:val="24"/>
        </w:rPr>
        <w:t xml:space="preserve">. 2009. Critical Discourse Analysis: History, Agenda, </w:t>
      </w:r>
    </w:p>
    <w:p w14:paraId="05024710" w14:textId="0EDB70BE" w:rsidR="005E304D" w:rsidRPr="006A4119" w:rsidRDefault="005E304D" w:rsidP="007B376F">
      <w:pPr>
        <w:pStyle w:val="NoSpacing"/>
        <w:spacing w:line="280" w:lineRule="exact"/>
        <w:ind w:left="720"/>
        <w:contextualSpacing/>
        <w:jc w:val="both"/>
        <w:rPr>
          <w:rFonts w:ascii="Times New Roman" w:hAnsi="Times New Roman" w:cs="Times New Roman"/>
          <w:sz w:val="24"/>
          <w:szCs w:val="24"/>
        </w:rPr>
      </w:pPr>
      <w:r w:rsidRPr="006A4119">
        <w:rPr>
          <w:rFonts w:ascii="Times New Roman" w:hAnsi="Times New Roman" w:cs="Times New Roman"/>
          <w:sz w:val="24"/>
          <w:szCs w:val="24"/>
        </w:rPr>
        <w:t xml:space="preserve">Theory and Methodology. In: </w:t>
      </w:r>
      <w:proofErr w:type="spellStart"/>
      <w:r w:rsidRPr="006A4119">
        <w:rPr>
          <w:rFonts w:ascii="Times New Roman" w:hAnsi="Times New Roman" w:cs="Times New Roman"/>
          <w:sz w:val="24"/>
          <w:szCs w:val="24"/>
        </w:rPr>
        <w:t>Wodak</w:t>
      </w:r>
      <w:proofErr w:type="spellEnd"/>
      <w:r w:rsidRPr="006A4119">
        <w:rPr>
          <w:rFonts w:ascii="Times New Roman" w:hAnsi="Times New Roman" w:cs="Times New Roman"/>
          <w:sz w:val="24"/>
          <w:szCs w:val="24"/>
        </w:rPr>
        <w:t xml:space="preserve"> R and Meyer M (eds) </w:t>
      </w:r>
      <w:r w:rsidRPr="006A4119">
        <w:rPr>
          <w:rFonts w:ascii="Times New Roman" w:hAnsi="Times New Roman" w:cs="Times New Roman"/>
          <w:i/>
          <w:iCs/>
          <w:sz w:val="24"/>
          <w:szCs w:val="24"/>
        </w:rPr>
        <w:t>Methods of Critical Discourse Analysis</w:t>
      </w:r>
      <w:r w:rsidRPr="006A4119">
        <w:rPr>
          <w:rFonts w:ascii="Times New Roman" w:hAnsi="Times New Roman" w:cs="Times New Roman"/>
          <w:sz w:val="24"/>
          <w:szCs w:val="24"/>
        </w:rPr>
        <w:t>. London: Sage, pp. 1-33.</w:t>
      </w:r>
    </w:p>
    <w:p w14:paraId="436CDAEC" w14:textId="77777777" w:rsidR="005E304D" w:rsidRPr="006A4119" w:rsidRDefault="005E304D" w:rsidP="00284E5D">
      <w:pPr>
        <w:spacing w:line="280" w:lineRule="exact"/>
        <w:ind w:firstLine="284"/>
      </w:pPr>
    </w:p>
    <w:p w14:paraId="556B4CF0" w14:textId="77777777" w:rsidR="001B30BE" w:rsidRPr="006A4119" w:rsidRDefault="001B30BE" w:rsidP="00284E5D">
      <w:pPr>
        <w:pStyle w:val="ListParagraph"/>
        <w:tabs>
          <w:tab w:val="left" w:pos="2340"/>
        </w:tabs>
        <w:spacing w:after="0" w:line="280" w:lineRule="exact"/>
        <w:ind w:left="360" w:firstLine="284"/>
        <w:jc w:val="both"/>
      </w:pPr>
    </w:p>
    <w:sectPr w:rsidR="001B30BE" w:rsidRPr="006A4119" w:rsidSect="004C16D1">
      <w:footerReference w:type="default" r:id="rId18"/>
      <w:footnotePr>
        <w:numFmt w:val="lowerLetter"/>
      </w:footnotePr>
      <w:type w:val="continuous"/>
      <w:pgSz w:w="11901" w:h="16840" w:code="9"/>
      <w:pgMar w:top="1440" w:right="1803" w:bottom="4321" w:left="180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D322C" w14:textId="77777777" w:rsidR="005A388B" w:rsidRDefault="005A388B" w:rsidP="00AF2C92">
      <w:r>
        <w:separator/>
      </w:r>
    </w:p>
  </w:endnote>
  <w:endnote w:type="continuationSeparator" w:id="0">
    <w:p w14:paraId="773AB0D6" w14:textId="77777777" w:rsidR="005A388B" w:rsidRDefault="005A388B"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894523"/>
      <w:docPartObj>
        <w:docPartGallery w:val="Page Numbers (Bottom of Page)"/>
        <w:docPartUnique/>
      </w:docPartObj>
    </w:sdtPr>
    <w:sdtEndPr>
      <w:rPr>
        <w:noProof/>
      </w:rPr>
    </w:sdtEndPr>
    <w:sdtContent>
      <w:p w14:paraId="129B2844" w14:textId="4458EC1A" w:rsidR="00E26486" w:rsidRDefault="00E26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D0C2D7"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AB24B" w14:textId="77777777" w:rsidR="005A388B" w:rsidRDefault="005A388B" w:rsidP="00AF2C92">
      <w:r>
        <w:separator/>
      </w:r>
    </w:p>
  </w:footnote>
  <w:footnote w:type="continuationSeparator" w:id="0">
    <w:p w14:paraId="6764BB3C" w14:textId="77777777" w:rsidR="005A388B" w:rsidRDefault="005A388B" w:rsidP="00AF2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283"/>
        </w:tabs>
        <w:ind w:left="-283" w:firstLine="0"/>
      </w:pPr>
      <w:rPr>
        <w:rFonts w:ascii="Symbol" w:hAnsi="Symbol" w:hint="default"/>
      </w:rPr>
    </w:lvl>
    <w:lvl w:ilvl="1">
      <w:start w:val="1"/>
      <w:numFmt w:val="bullet"/>
      <w:lvlText w:val=""/>
      <w:lvlJc w:val="left"/>
      <w:pPr>
        <w:tabs>
          <w:tab w:val="num" w:pos="437"/>
        </w:tabs>
        <w:ind w:left="797" w:hanging="360"/>
      </w:pPr>
      <w:rPr>
        <w:rFonts w:ascii="Symbol" w:hAnsi="Symbol" w:hint="default"/>
      </w:rPr>
    </w:lvl>
    <w:lvl w:ilvl="2">
      <w:start w:val="1"/>
      <w:numFmt w:val="bullet"/>
      <w:lvlText w:val="o"/>
      <w:lvlJc w:val="left"/>
      <w:pPr>
        <w:tabs>
          <w:tab w:val="num" w:pos="1157"/>
        </w:tabs>
        <w:ind w:left="1517" w:hanging="360"/>
      </w:pPr>
      <w:rPr>
        <w:rFonts w:ascii="Courier New" w:hAnsi="Courier New" w:hint="default"/>
      </w:rPr>
    </w:lvl>
    <w:lvl w:ilvl="3">
      <w:start w:val="1"/>
      <w:numFmt w:val="bullet"/>
      <w:lvlText w:val=""/>
      <w:lvlJc w:val="left"/>
      <w:pPr>
        <w:tabs>
          <w:tab w:val="num" w:pos="1877"/>
        </w:tabs>
        <w:ind w:left="2237" w:hanging="360"/>
      </w:pPr>
      <w:rPr>
        <w:rFonts w:ascii="Wingdings" w:hAnsi="Wingdings" w:hint="default"/>
      </w:rPr>
    </w:lvl>
    <w:lvl w:ilvl="4">
      <w:start w:val="1"/>
      <w:numFmt w:val="bullet"/>
      <w:lvlText w:val=""/>
      <w:lvlJc w:val="left"/>
      <w:pPr>
        <w:tabs>
          <w:tab w:val="num" w:pos="2597"/>
        </w:tabs>
        <w:ind w:left="2957" w:hanging="360"/>
      </w:pPr>
      <w:rPr>
        <w:rFonts w:ascii="Wingdings" w:hAnsi="Wingdings" w:hint="default"/>
      </w:rPr>
    </w:lvl>
    <w:lvl w:ilvl="5">
      <w:start w:val="1"/>
      <w:numFmt w:val="bullet"/>
      <w:lvlText w:val=""/>
      <w:lvlJc w:val="left"/>
      <w:pPr>
        <w:tabs>
          <w:tab w:val="num" w:pos="3317"/>
        </w:tabs>
        <w:ind w:left="3677" w:hanging="360"/>
      </w:pPr>
      <w:rPr>
        <w:rFonts w:ascii="Symbol" w:hAnsi="Symbol" w:hint="default"/>
      </w:rPr>
    </w:lvl>
    <w:lvl w:ilvl="6">
      <w:start w:val="1"/>
      <w:numFmt w:val="bullet"/>
      <w:lvlText w:val="o"/>
      <w:lvlJc w:val="left"/>
      <w:pPr>
        <w:tabs>
          <w:tab w:val="num" w:pos="4037"/>
        </w:tabs>
        <w:ind w:left="4397" w:hanging="360"/>
      </w:pPr>
      <w:rPr>
        <w:rFonts w:ascii="Courier New" w:hAnsi="Courier New" w:hint="default"/>
      </w:rPr>
    </w:lvl>
    <w:lvl w:ilvl="7">
      <w:start w:val="1"/>
      <w:numFmt w:val="bullet"/>
      <w:lvlText w:val=""/>
      <w:lvlJc w:val="left"/>
      <w:pPr>
        <w:tabs>
          <w:tab w:val="num" w:pos="4757"/>
        </w:tabs>
        <w:ind w:left="5117" w:hanging="360"/>
      </w:pPr>
      <w:rPr>
        <w:rFonts w:ascii="Wingdings" w:hAnsi="Wingdings" w:hint="default"/>
      </w:rPr>
    </w:lvl>
    <w:lvl w:ilvl="8">
      <w:start w:val="1"/>
      <w:numFmt w:val="bullet"/>
      <w:lvlText w:val=""/>
      <w:lvlJc w:val="left"/>
      <w:pPr>
        <w:tabs>
          <w:tab w:val="num" w:pos="5477"/>
        </w:tabs>
        <w:ind w:left="5837"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DD51F5"/>
    <w:multiLevelType w:val="multilevel"/>
    <w:tmpl w:val="A468C008"/>
    <w:lvl w:ilvl="0">
      <w:start w:val="1"/>
      <w:numFmt w:val="decimal"/>
      <w:lvlText w:val="%1."/>
      <w:lvlJc w:val="left"/>
      <w:pPr>
        <w:ind w:left="644" w:hanging="360"/>
      </w:pPr>
      <w:rPr>
        <w:rFonts w:hint="default"/>
      </w:rPr>
    </w:lvl>
    <w:lvl w:ilvl="1">
      <w:start w:val="1"/>
      <w:numFmt w:val="decimal"/>
      <w:isLgl/>
      <w:lvlText w:val="%1.%2."/>
      <w:lvlJc w:val="left"/>
      <w:pPr>
        <w:ind w:left="-65" w:hanging="36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12" w15:restartNumberingAfterBreak="0">
    <w:nsid w:val="04A54D08"/>
    <w:multiLevelType w:val="hybridMultilevel"/>
    <w:tmpl w:val="8B9AF800"/>
    <w:lvl w:ilvl="0" w:tplc="F0D00F20">
      <w:start w:val="1"/>
      <w:numFmt w:val="decimal"/>
      <w:lvlText w:val="(%1)"/>
      <w:lvlJc w:val="left"/>
      <w:pPr>
        <w:ind w:left="121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8473CF1"/>
    <w:multiLevelType w:val="multilevel"/>
    <w:tmpl w:val="365E38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9F7065A"/>
    <w:multiLevelType w:val="hybridMultilevel"/>
    <w:tmpl w:val="D92606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0BAC0468"/>
    <w:multiLevelType w:val="hybridMultilevel"/>
    <w:tmpl w:val="554830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4DE3D7A"/>
    <w:multiLevelType w:val="hybridMultilevel"/>
    <w:tmpl w:val="138AE3A4"/>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181470E5"/>
    <w:multiLevelType w:val="hybridMultilevel"/>
    <w:tmpl w:val="7C0EAC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950101"/>
    <w:multiLevelType w:val="hybridMultilevel"/>
    <w:tmpl w:val="4F2818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2D3B7033"/>
    <w:multiLevelType w:val="multilevel"/>
    <w:tmpl w:val="E618B57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07F31DE"/>
    <w:multiLevelType w:val="hybridMultilevel"/>
    <w:tmpl w:val="8970157C"/>
    <w:lvl w:ilvl="0" w:tplc="20000001">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2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F04338C"/>
    <w:multiLevelType w:val="hybridMultilevel"/>
    <w:tmpl w:val="A1DABDAA"/>
    <w:lvl w:ilvl="0" w:tplc="F6F83FEC">
      <w:start w:val="1"/>
      <w:numFmt w:val="decimal"/>
      <w:lvlText w:val="%1."/>
      <w:lvlJc w:val="left"/>
      <w:pPr>
        <w:ind w:left="1353" w:hanging="360"/>
      </w:pPr>
      <w:rPr>
        <w:rFonts w:hint="default"/>
      </w:rPr>
    </w:lvl>
    <w:lvl w:ilvl="1" w:tplc="20000019">
      <w:start w:val="1"/>
      <w:numFmt w:val="lowerLetter"/>
      <w:lvlText w:val="%2."/>
      <w:lvlJc w:val="left"/>
      <w:pPr>
        <w:ind w:left="1658" w:hanging="360"/>
      </w:pPr>
    </w:lvl>
    <w:lvl w:ilvl="2" w:tplc="2000001B">
      <w:start w:val="1"/>
      <w:numFmt w:val="lowerRoman"/>
      <w:lvlText w:val="%3."/>
      <w:lvlJc w:val="right"/>
      <w:pPr>
        <w:ind w:left="2378" w:hanging="180"/>
      </w:pPr>
    </w:lvl>
    <w:lvl w:ilvl="3" w:tplc="2000000F" w:tentative="1">
      <w:start w:val="1"/>
      <w:numFmt w:val="decimal"/>
      <w:lvlText w:val="%4."/>
      <w:lvlJc w:val="left"/>
      <w:pPr>
        <w:ind w:left="3098" w:hanging="360"/>
      </w:pPr>
    </w:lvl>
    <w:lvl w:ilvl="4" w:tplc="20000019" w:tentative="1">
      <w:start w:val="1"/>
      <w:numFmt w:val="lowerLetter"/>
      <w:lvlText w:val="%5."/>
      <w:lvlJc w:val="left"/>
      <w:pPr>
        <w:ind w:left="3818" w:hanging="360"/>
      </w:pPr>
    </w:lvl>
    <w:lvl w:ilvl="5" w:tplc="2000001B" w:tentative="1">
      <w:start w:val="1"/>
      <w:numFmt w:val="lowerRoman"/>
      <w:lvlText w:val="%6."/>
      <w:lvlJc w:val="right"/>
      <w:pPr>
        <w:ind w:left="4538" w:hanging="180"/>
      </w:pPr>
    </w:lvl>
    <w:lvl w:ilvl="6" w:tplc="2000000F" w:tentative="1">
      <w:start w:val="1"/>
      <w:numFmt w:val="decimal"/>
      <w:lvlText w:val="%7."/>
      <w:lvlJc w:val="left"/>
      <w:pPr>
        <w:ind w:left="5258" w:hanging="360"/>
      </w:pPr>
    </w:lvl>
    <w:lvl w:ilvl="7" w:tplc="20000019" w:tentative="1">
      <w:start w:val="1"/>
      <w:numFmt w:val="lowerLetter"/>
      <w:lvlText w:val="%8."/>
      <w:lvlJc w:val="left"/>
      <w:pPr>
        <w:ind w:left="5978" w:hanging="360"/>
      </w:pPr>
    </w:lvl>
    <w:lvl w:ilvl="8" w:tplc="2000001B" w:tentative="1">
      <w:start w:val="1"/>
      <w:numFmt w:val="lowerRoman"/>
      <w:lvlText w:val="%9."/>
      <w:lvlJc w:val="right"/>
      <w:pPr>
        <w:ind w:left="6698" w:hanging="180"/>
      </w:pPr>
    </w:lvl>
  </w:abstractNum>
  <w:abstractNum w:abstractNumId="30" w15:restartNumberingAfterBreak="0">
    <w:nsid w:val="42381A69"/>
    <w:multiLevelType w:val="hybridMultilevel"/>
    <w:tmpl w:val="7C0EAC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4541A08"/>
    <w:multiLevelType w:val="hybridMultilevel"/>
    <w:tmpl w:val="B43E1BA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2" w15:restartNumberingAfterBreak="0">
    <w:nsid w:val="474E4E95"/>
    <w:multiLevelType w:val="hybridMultilevel"/>
    <w:tmpl w:val="EE829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8342EE2"/>
    <w:multiLevelType w:val="multilevel"/>
    <w:tmpl w:val="A468C0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4A1300E4"/>
    <w:multiLevelType w:val="hybridMultilevel"/>
    <w:tmpl w:val="CBB217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EE14D58"/>
    <w:multiLevelType w:val="multilevel"/>
    <w:tmpl w:val="C4B87A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9E4849"/>
    <w:multiLevelType w:val="hybridMultilevel"/>
    <w:tmpl w:val="B7D88EB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E33726"/>
    <w:multiLevelType w:val="multilevel"/>
    <w:tmpl w:val="B4A473D2"/>
    <w:lvl w:ilvl="0">
      <w:start w:val="5"/>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800D6A"/>
    <w:multiLevelType w:val="hybridMultilevel"/>
    <w:tmpl w:val="AAA649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66E23F86"/>
    <w:multiLevelType w:val="multilevel"/>
    <w:tmpl w:val="7910D57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B4A1BC3"/>
    <w:multiLevelType w:val="hybridMultilevel"/>
    <w:tmpl w:val="6DCEDB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FBF0C8E"/>
    <w:multiLevelType w:val="hybridMultilevel"/>
    <w:tmpl w:val="C9869328"/>
    <w:lvl w:ilvl="0" w:tplc="FD401120">
      <w:start w:val="1"/>
      <w:numFmt w:val="decimal"/>
      <w:lvlText w:val="%1."/>
      <w:lvlJc w:val="left"/>
      <w:pPr>
        <w:ind w:left="1070" w:hanging="360"/>
      </w:pPr>
      <w:rPr>
        <w:rFonts w:hint="default"/>
        <w:b/>
        <w:bCs/>
        <w:i w:val="0"/>
        <w:iCs w:val="0"/>
      </w:rPr>
    </w:lvl>
    <w:lvl w:ilvl="1" w:tplc="20000019">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num w:numId="1" w16cid:durableId="1465732940">
    <w:abstractNumId w:val="23"/>
  </w:num>
  <w:num w:numId="2" w16cid:durableId="206843480">
    <w:abstractNumId w:val="36"/>
  </w:num>
  <w:num w:numId="3" w16cid:durableId="1249389492">
    <w:abstractNumId w:val="1"/>
  </w:num>
  <w:num w:numId="4" w16cid:durableId="1688674615">
    <w:abstractNumId w:val="2"/>
  </w:num>
  <w:num w:numId="5" w16cid:durableId="2025940387">
    <w:abstractNumId w:val="3"/>
  </w:num>
  <w:num w:numId="6" w16cid:durableId="472796762">
    <w:abstractNumId w:val="4"/>
  </w:num>
  <w:num w:numId="7" w16cid:durableId="1704359264">
    <w:abstractNumId w:val="9"/>
  </w:num>
  <w:num w:numId="8" w16cid:durableId="1569412940">
    <w:abstractNumId w:val="5"/>
  </w:num>
  <w:num w:numId="9" w16cid:durableId="291518468">
    <w:abstractNumId w:val="7"/>
  </w:num>
  <w:num w:numId="10" w16cid:durableId="50469834">
    <w:abstractNumId w:val="6"/>
  </w:num>
  <w:num w:numId="11" w16cid:durableId="2056854677">
    <w:abstractNumId w:val="10"/>
  </w:num>
  <w:num w:numId="12" w16cid:durableId="1400590718">
    <w:abstractNumId w:val="8"/>
  </w:num>
  <w:num w:numId="13" w16cid:durableId="744302475">
    <w:abstractNumId w:val="27"/>
  </w:num>
  <w:num w:numId="14" w16cid:durableId="803305930">
    <w:abstractNumId w:val="38"/>
  </w:num>
  <w:num w:numId="15" w16cid:durableId="1407652703">
    <w:abstractNumId w:val="22"/>
  </w:num>
  <w:num w:numId="16" w16cid:durableId="1874922466">
    <w:abstractNumId w:val="26"/>
  </w:num>
  <w:num w:numId="17" w16cid:durableId="1660308227">
    <w:abstractNumId w:val="13"/>
  </w:num>
  <w:num w:numId="18" w16cid:durableId="1741977211">
    <w:abstractNumId w:val="0"/>
  </w:num>
  <w:num w:numId="19" w16cid:durableId="933824563">
    <w:abstractNumId w:val="17"/>
  </w:num>
  <w:num w:numId="20" w16cid:durableId="2043825671">
    <w:abstractNumId w:val="38"/>
  </w:num>
  <w:num w:numId="21" w16cid:durableId="781193933">
    <w:abstractNumId w:val="38"/>
  </w:num>
  <w:num w:numId="22" w16cid:durableId="763771301">
    <w:abstractNumId w:val="38"/>
  </w:num>
  <w:num w:numId="23" w16cid:durableId="652414005">
    <w:abstractNumId w:val="38"/>
  </w:num>
  <w:num w:numId="24" w16cid:durableId="1766656079">
    <w:abstractNumId w:val="27"/>
  </w:num>
  <w:num w:numId="25" w16cid:durableId="1947957289">
    <w:abstractNumId w:val="28"/>
  </w:num>
  <w:num w:numId="26" w16cid:durableId="1179734293">
    <w:abstractNumId w:val="40"/>
  </w:num>
  <w:num w:numId="27" w16cid:durableId="205653186">
    <w:abstractNumId w:val="41"/>
  </w:num>
  <w:num w:numId="28" w16cid:durableId="1836725510">
    <w:abstractNumId w:val="38"/>
  </w:num>
  <w:num w:numId="29" w16cid:durableId="1924684522">
    <w:abstractNumId w:val="21"/>
  </w:num>
  <w:num w:numId="30" w16cid:durableId="1769815684">
    <w:abstractNumId w:val="44"/>
  </w:num>
  <w:num w:numId="31" w16cid:durableId="2049599518">
    <w:abstractNumId w:val="24"/>
  </w:num>
  <w:num w:numId="32" w16cid:durableId="190535282">
    <w:abstractNumId w:val="12"/>
  </w:num>
  <w:num w:numId="33" w16cid:durableId="1381399464">
    <w:abstractNumId w:val="30"/>
  </w:num>
  <w:num w:numId="34" w16cid:durableId="1250694938">
    <w:abstractNumId w:val="19"/>
  </w:num>
  <w:num w:numId="35" w16cid:durableId="1517158548">
    <w:abstractNumId w:val="11"/>
  </w:num>
  <w:num w:numId="36" w16cid:durableId="1034422707">
    <w:abstractNumId w:val="33"/>
  </w:num>
  <w:num w:numId="37" w16cid:durableId="1015381858">
    <w:abstractNumId w:val="25"/>
  </w:num>
  <w:num w:numId="38" w16cid:durableId="981809544">
    <w:abstractNumId w:val="34"/>
  </w:num>
  <w:num w:numId="39" w16cid:durableId="896549144">
    <w:abstractNumId w:val="29"/>
  </w:num>
  <w:num w:numId="40" w16cid:durableId="94207877">
    <w:abstractNumId w:val="42"/>
  </w:num>
  <w:num w:numId="41" w16cid:durableId="1220358518">
    <w:abstractNumId w:val="32"/>
  </w:num>
  <w:num w:numId="42" w16cid:durableId="653222278">
    <w:abstractNumId w:val="20"/>
  </w:num>
  <w:num w:numId="43" w16cid:durableId="100993894">
    <w:abstractNumId w:val="15"/>
  </w:num>
  <w:num w:numId="44" w16cid:durableId="1822116815">
    <w:abstractNumId w:val="45"/>
  </w:num>
  <w:num w:numId="45" w16cid:durableId="186719110">
    <w:abstractNumId w:val="16"/>
  </w:num>
  <w:num w:numId="46" w16cid:durableId="1895193181">
    <w:abstractNumId w:val="37"/>
  </w:num>
  <w:num w:numId="47" w16cid:durableId="1873617546">
    <w:abstractNumId w:val="31"/>
  </w:num>
  <w:num w:numId="48" w16cid:durableId="1582761648">
    <w:abstractNumId w:val="46"/>
  </w:num>
  <w:num w:numId="49" w16cid:durableId="1872840677">
    <w:abstractNumId w:val="39"/>
  </w:num>
  <w:num w:numId="50" w16cid:durableId="556624049">
    <w:abstractNumId w:val="18"/>
  </w:num>
  <w:num w:numId="51" w16cid:durableId="130830604">
    <w:abstractNumId w:val="14"/>
  </w:num>
  <w:num w:numId="52" w16cid:durableId="2105610206">
    <w:abstractNumId w:val="35"/>
  </w:num>
  <w:num w:numId="53" w16cid:durableId="25417097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3ED"/>
    <w:rsid w:val="00001899"/>
    <w:rsid w:val="0000276A"/>
    <w:rsid w:val="000049AD"/>
    <w:rsid w:val="0000681B"/>
    <w:rsid w:val="000111B7"/>
    <w:rsid w:val="000133C0"/>
    <w:rsid w:val="00014C4E"/>
    <w:rsid w:val="00017107"/>
    <w:rsid w:val="000202E2"/>
    <w:rsid w:val="00022441"/>
    <w:rsid w:val="0002261E"/>
    <w:rsid w:val="00024839"/>
    <w:rsid w:val="00026871"/>
    <w:rsid w:val="00037A98"/>
    <w:rsid w:val="000427FB"/>
    <w:rsid w:val="0004455E"/>
    <w:rsid w:val="00047CB5"/>
    <w:rsid w:val="00051FAA"/>
    <w:rsid w:val="000572A9"/>
    <w:rsid w:val="00061325"/>
    <w:rsid w:val="00062F91"/>
    <w:rsid w:val="000733AC"/>
    <w:rsid w:val="00074B81"/>
    <w:rsid w:val="00074D22"/>
    <w:rsid w:val="00075081"/>
    <w:rsid w:val="0007528A"/>
    <w:rsid w:val="00080C37"/>
    <w:rsid w:val="000811AB"/>
    <w:rsid w:val="00081FA5"/>
    <w:rsid w:val="00083C5F"/>
    <w:rsid w:val="00087FB8"/>
    <w:rsid w:val="0009172C"/>
    <w:rsid w:val="000930EC"/>
    <w:rsid w:val="00095E61"/>
    <w:rsid w:val="000966C1"/>
    <w:rsid w:val="000970AC"/>
    <w:rsid w:val="000A1167"/>
    <w:rsid w:val="000A308E"/>
    <w:rsid w:val="000A3DF4"/>
    <w:rsid w:val="000A4428"/>
    <w:rsid w:val="000A48D0"/>
    <w:rsid w:val="000A6D40"/>
    <w:rsid w:val="000A7BC3"/>
    <w:rsid w:val="000B1661"/>
    <w:rsid w:val="000B1F0B"/>
    <w:rsid w:val="000B2E88"/>
    <w:rsid w:val="000B4603"/>
    <w:rsid w:val="000C09BE"/>
    <w:rsid w:val="000C1380"/>
    <w:rsid w:val="000C554F"/>
    <w:rsid w:val="000D0515"/>
    <w:rsid w:val="000D0DC5"/>
    <w:rsid w:val="000D15FF"/>
    <w:rsid w:val="000D28DF"/>
    <w:rsid w:val="000D488B"/>
    <w:rsid w:val="000D545A"/>
    <w:rsid w:val="000D68DF"/>
    <w:rsid w:val="000D6E1F"/>
    <w:rsid w:val="000D6F02"/>
    <w:rsid w:val="000E138D"/>
    <w:rsid w:val="000E187A"/>
    <w:rsid w:val="000E22A2"/>
    <w:rsid w:val="000E2D61"/>
    <w:rsid w:val="000E450E"/>
    <w:rsid w:val="000E6259"/>
    <w:rsid w:val="000F3FE0"/>
    <w:rsid w:val="000F4677"/>
    <w:rsid w:val="000F5BE0"/>
    <w:rsid w:val="000F7FE2"/>
    <w:rsid w:val="00100587"/>
    <w:rsid w:val="0010284E"/>
    <w:rsid w:val="00103122"/>
    <w:rsid w:val="0010336A"/>
    <w:rsid w:val="001050F1"/>
    <w:rsid w:val="00105AEA"/>
    <w:rsid w:val="00106DAF"/>
    <w:rsid w:val="00110BAF"/>
    <w:rsid w:val="00114ABE"/>
    <w:rsid w:val="00116023"/>
    <w:rsid w:val="0012346F"/>
    <w:rsid w:val="00134A51"/>
    <w:rsid w:val="00140727"/>
    <w:rsid w:val="0014273B"/>
    <w:rsid w:val="00145DA3"/>
    <w:rsid w:val="0015674C"/>
    <w:rsid w:val="00160628"/>
    <w:rsid w:val="00161344"/>
    <w:rsid w:val="00161DA2"/>
    <w:rsid w:val="00162195"/>
    <w:rsid w:val="0016322A"/>
    <w:rsid w:val="00163BAE"/>
    <w:rsid w:val="001647C8"/>
    <w:rsid w:val="00165A21"/>
    <w:rsid w:val="00166ABA"/>
    <w:rsid w:val="001705CE"/>
    <w:rsid w:val="001726C2"/>
    <w:rsid w:val="0017714B"/>
    <w:rsid w:val="001804DF"/>
    <w:rsid w:val="00181BDC"/>
    <w:rsid w:val="00181DB0"/>
    <w:rsid w:val="001829E3"/>
    <w:rsid w:val="0018651C"/>
    <w:rsid w:val="00191373"/>
    <w:rsid w:val="001924C0"/>
    <w:rsid w:val="0019731E"/>
    <w:rsid w:val="001A09FE"/>
    <w:rsid w:val="001A0FAF"/>
    <w:rsid w:val="001A67C9"/>
    <w:rsid w:val="001A69DE"/>
    <w:rsid w:val="001A713C"/>
    <w:rsid w:val="001B060B"/>
    <w:rsid w:val="001B1C7C"/>
    <w:rsid w:val="001B30BE"/>
    <w:rsid w:val="001B3572"/>
    <w:rsid w:val="001B398F"/>
    <w:rsid w:val="001B46C6"/>
    <w:rsid w:val="001B4B48"/>
    <w:rsid w:val="001B4D1F"/>
    <w:rsid w:val="001B7681"/>
    <w:rsid w:val="001B7CAE"/>
    <w:rsid w:val="001C0772"/>
    <w:rsid w:val="001C0D4F"/>
    <w:rsid w:val="001C1BA3"/>
    <w:rsid w:val="001C1DEC"/>
    <w:rsid w:val="001C5736"/>
    <w:rsid w:val="001C5947"/>
    <w:rsid w:val="001C7FA1"/>
    <w:rsid w:val="001D647F"/>
    <w:rsid w:val="001D6857"/>
    <w:rsid w:val="001D7AB2"/>
    <w:rsid w:val="001E0572"/>
    <w:rsid w:val="001E0A67"/>
    <w:rsid w:val="001E1028"/>
    <w:rsid w:val="001E14E2"/>
    <w:rsid w:val="001E602F"/>
    <w:rsid w:val="001E6302"/>
    <w:rsid w:val="001E7DCB"/>
    <w:rsid w:val="001F202D"/>
    <w:rsid w:val="001F320D"/>
    <w:rsid w:val="001F3411"/>
    <w:rsid w:val="001F4287"/>
    <w:rsid w:val="001F4DBA"/>
    <w:rsid w:val="0020415E"/>
    <w:rsid w:val="00204FF4"/>
    <w:rsid w:val="0021056E"/>
    <w:rsid w:val="0021075D"/>
    <w:rsid w:val="0021165A"/>
    <w:rsid w:val="00211BC9"/>
    <w:rsid w:val="0021620C"/>
    <w:rsid w:val="00216E78"/>
    <w:rsid w:val="00217275"/>
    <w:rsid w:val="002206CB"/>
    <w:rsid w:val="002211DD"/>
    <w:rsid w:val="00230DBF"/>
    <w:rsid w:val="00236F4B"/>
    <w:rsid w:val="00242B0D"/>
    <w:rsid w:val="002467C6"/>
    <w:rsid w:val="0024692A"/>
    <w:rsid w:val="00252BBA"/>
    <w:rsid w:val="00253123"/>
    <w:rsid w:val="002606ED"/>
    <w:rsid w:val="00264001"/>
    <w:rsid w:val="00264D73"/>
    <w:rsid w:val="00266354"/>
    <w:rsid w:val="00267A18"/>
    <w:rsid w:val="00273462"/>
    <w:rsid w:val="0027395B"/>
    <w:rsid w:val="00275854"/>
    <w:rsid w:val="00283B41"/>
    <w:rsid w:val="00284E5D"/>
    <w:rsid w:val="00285F28"/>
    <w:rsid w:val="00286398"/>
    <w:rsid w:val="00290D4C"/>
    <w:rsid w:val="00292DA8"/>
    <w:rsid w:val="002A3C42"/>
    <w:rsid w:val="002A4F3A"/>
    <w:rsid w:val="002A5D75"/>
    <w:rsid w:val="002B1B1A"/>
    <w:rsid w:val="002B20AC"/>
    <w:rsid w:val="002B33D3"/>
    <w:rsid w:val="002B58D8"/>
    <w:rsid w:val="002B7228"/>
    <w:rsid w:val="002C0D20"/>
    <w:rsid w:val="002C53EE"/>
    <w:rsid w:val="002D24F7"/>
    <w:rsid w:val="002D2799"/>
    <w:rsid w:val="002D2CD7"/>
    <w:rsid w:val="002D4140"/>
    <w:rsid w:val="002D4DDC"/>
    <w:rsid w:val="002D4F75"/>
    <w:rsid w:val="002D6493"/>
    <w:rsid w:val="002D7AB6"/>
    <w:rsid w:val="002E035A"/>
    <w:rsid w:val="002E06D0"/>
    <w:rsid w:val="002E3109"/>
    <w:rsid w:val="002E31FF"/>
    <w:rsid w:val="002E3C27"/>
    <w:rsid w:val="002E403A"/>
    <w:rsid w:val="002E530E"/>
    <w:rsid w:val="002E7F3A"/>
    <w:rsid w:val="002F089E"/>
    <w:rsid w:val="002F4EDB"/>
    <w:rsid w:val="002F5263"/>
    <w:rsid w:val="002F6054"/>
    <w:rsid w:val="00310E13"/>
    <w:rsid w:val="00315713"/>
    <w:rsid w:val="0031686C"/>
    <w:rsid w:val="00316948"/>
    <w:rsid w:val="00316FE0"/>
    <w:rsid w:val="003204D2"/>
    <w:rsid w:val="0032605E"/>
    <w:rsid w:val="003275D1"/>
    <w:rsid w:val="00330B2A"/>
    <w:rsid w:val="00331E17"/>
    <w:rsid w:val="00333063"/>
    <w:rsid w:val="003347BD"/>
    <w:rsid w:val="00335CD6"/>
    <w:rsid w:val="003408E3"/>
    <w:rsid w:val="00343480"/>
    <w:rsid w:val="003443C0"/>
    <w:rsid w:val="00345E89"/>
    <w:rsid w:val="003522A1"/>
    <w:rsid w:val="0035254B"/>
    <w:rsid w:val="00353555"/>
    <w:rsid w:val="003565D4"/>
    <w:rsid w:val="00357E5C"/>
    <w:rsid w:val="0036045C"/>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A1260"/>
    <w:rsid w:val="003A295F"/>
    <w:rsid w:val="003A41DD"/>
    <w:rsid w:val="003A7033"/>
    <w:rsid w:val="003B47FE"/>
    <w:rsid w:val="003B5673"/>
    <w:rsid w:val="003B6287"/>
    <w:rsid w:val="003B62C9"/>
    <w:rsid w:val="003C27AF"/>
    <w:rsid w:val="003C7176"/>
    <w:rsid w:val="003D0929"/>
    <w:rsid w:val="003D4729"/>
    <w:rsid w:val="003D49AB"/>
    <w:rsid w:val="003D76F2"/>
    <w:rsid w:val="003D7DD6"/>
    <w:rsid w:val="003E5AAF"/>
    <w:rsid w:val="003E600D"/>
    <w:rsid w:val="003E64DF"/>
    <w:rsid w:val="003E6A5D"/>
    <w:rsid w:val="003F193A"/>
    <w:rsid w:val="003F4207"/>
    <w:rsid w:val="003F5C46"/>
    <w:rsid w:val="003F7CBB"/>
    <w:rsid w:val="003F7D34"/>
    <w:rsid w:val="0040210F"/>
    <w:rsid w:val="00412C8E"/>
    <w:rsid w:val="00412CA6"/>
    <w:rsid w:val="0041518D"/>
    <w:rsid w:val="004214AC"/>
    <w:rsid w:val="00421C2D"/>
    <w:rsid w:val="0042221D"/>
    <w:rsid w:val="00423E40"/>
    <w:rsid w:val="00424DD3"/>
    <w:rsid w:val="004269C5"/>
    <w:rsid w:val="00426D9A"/>
    <w:rsid w:val="00435939"/>
    <w:rsid w:val="00437CC7"/>
    <w:rsid w:val="00442B9C"/>
    <w:rsid w:val="00445EFA"/>
    <w:rsid w:val="0044738A"/>
    <w:rsid w:val="004473D3"/>
    <w:rsid w:val="004509C9"/>
    <w:rsid w:val="00452231"/>
    <w:rsid w:val="00456A87"/>
    <w:rsid w:val="00460C13"/>
    <w:rsid w:val="00463228"/>
    <w:rsid w:val="00463782"/>
    <w:rsid w:val="004667E0"/>
    <w:rsid w:val="0046760E"/>
    <w:rsid w:val="00470E10"/>
    <w:rsid w:val="00477A97"/>
    <w:rsid w:val="00481343"/>
    <w:rsid w:val="0048549E"/>
    <w:rsid w:val="004930C6"/>
    <w:rsid w:val="00493347"/>
    <w:rsid w:val="00493B14"/>
    <w:rsid w:val="00496092"/>
    <w:rsid w:val="00496559"/>
    <w:rsid w:val="004A08DB"/>
    <w:rsid w:val="004A25D0"/>
    <w:rsid w:val="004A37E8"/>
    <w:rsid w:val="004A7549"/>
    <w:rsid w:val="004B09D4"/>
    <w:rsid w:val="004B309D"/>
    <w:rsid w:val="004B330A"/>
    <w:rsid w:val="004B6F11"/>
    <w:rsid w:val="004B7C8E"/>
    <w:rsid w:val="004C0975"/>
    <w:rsid w:val="004C16D1"/>
    <w:rsid w:val="004C3D3C"/>
    <w:rsid w:val="004C4F66"/>
    <w:rsid w:val="004D0EDC"/>
    <w:rsid w:val="004D1220"/>
    <w:rsid w:val="004D14B3"/>
    <w:rsid w:val="004D1529"/>
    <w:rsid w:val="004D2253"/>
    <w:rsid w:val="004D5514"/>
    <w:rsid w:val="004D56C3"/>
    <w:rsid w:val="004E0338"/>
    <w:rsid w:val="004E4FF3"/>
    <w:rsid w:val="004E525C"/>
    <w:rsid w:val="004E56A8"/>
    <w:rsid w:val="004F1F57"/>
    <w:rsid w:val="004F3B55"/>
    <w:rsid w:val="004F428E"/>
    <w:rsid w:val="004F4990"/>
    <w:rsid w:val="004F4E46"/>
    <w:rsid w:val="004F6B7D"/>
    <w:rsid w:val="005015F6"/>
    <w:rsid w:val="005030C4"/>
    <w:rsid w:val="005031C5"/>
    <w:rsid w:val="00504FDC"/>
    <w:rsid w:val="005106E6"/>
    <w:rsid w:val="005120CC"/>
    <w:rsid w:val="00512B7B"/>
    <w:rsid w:val="0051311B"/>
    <w:rsid w:val="005144E8"/>
    <w:rsid w:val="00514EA1"/>
    <w:rsid w:val="0051798B"/>
    <w:rsid w:val="00521F5A"/>
    <w:rsid w:val="00525E06"/>
    <w:rsid w:val="00526454"/>
    <w:rsid w:val="00527C40"/>
    <w:rsid w:val="00531823"/>
    <w:rsid w:val="00534ECC"/>
    <w:rsid w:val="0053720D"/>
    <w:rsid w:val="00540EF5"/>
    <w:rsid w:val="00541BF3"/>
    <w:rsid w:val="00541CD3"/>
    <w:rsid w:val="005475EF"/>
    <w:rsid w:val="005476FA"/>
    <w:rsid w:val="005520AE"/>
    <w:rsid w:val="0055595E"/>
    <w:rsid w:val="00555F75"/>
    <w:rsid w:val="00557988"/>
    <w:rsid w:val="005621FB"/>
    <w:rsid w:val="00562C49"/>
    <w:rsid w:val="00562DEF"/>
    <w:rsid w:val="0056321A"/>
    <w:rsid w:val="00563A35"/>
    <w:rsid w:val="00564AB1"/>
    <w:rsid w:val="00566596"/>
    <w:rsid w:val="00571632"/>
    <w:rsid w:val="005741E9"/>
    <w:rsid w:val="005748CF"/>
    <w:rsid w:val="0057780F"/>
    <w:rsid w:val="00584270"/>
    <w:rsid w:val="00584738"/>
    <w:rsid w:val="00590988"/>
    <w:rsid w:val="005920B0"/>
    <w:rsid w:val="0059380D"/>
    <w:rsid w:val="005951AE"/>
    <w:rsid w:val="00595A8F"/>
    <w:rsid w:val="005977C2"/>
    <w:rsid w:val="00597BF2"/>
    <w:rsid w:val="005A1F54"/>
    <w:rsid w:val="005A3020"/>
    <w:rsid w:val="005A388B"/>
    <w:rsid w:val="005B134E"/>
    <w:rsid w:val="005B2039"/>
    <w:rsid w:val="005B344F"/>
    <w:rsid w:val="005B3FBA"/>
    <w:rsid w:val="005B4A1D"/>
    <w:rsid w:val="005B674D"/>
    <w:rsid w:val="005C056D"/>
    <w:rsid w:val="005C0CBE"/>
    <w:rsid w:val="005C1FCF"/>
    <w:rsid w:val="005C3F41"/>
    <w:rsid w:val="005D1885"/>
    <w:rsid w:val="005D2D3C"/>
    <w:rsid w:val="005D4A38"/>
    <w:rsid w:val="005D633A"/>
    <w:rsid w:val="005E2EEA"/>
    <w:rsid w:val="005E304D"/>
    <w:rsid w:val="005E3708"/>
    <w:rsid w:val="005E3CCD"/>
    <w:rsid w:val="005E3D6B"/>
    <w:rsid w:val="005E5B55"/>
    <w:rsid w:val="005E5E4A"/>
    <w:rsid w:val="005E693D"/>
    <w:rsid w:val="005E75BF"/>
    <w:rsid w:val="005F015F"/>
    <w:rsid w:val="005F4DA1"/>
    <w:rsid w:val="005F57BA"/>
    <w:rsid w:val="005F61E6"/>
    <w:rsid w:val="005F6C45"/>
    <w:rsid w:val="00605A69"/>
    <w:rsid w:val="00606C54"/>
    <w:rsid w:val="0061281F"/>
    <w:rsid w:val="00614375"/>
    <w:rsid w:val="00615B0A"/>
    <w:rsid w:val="006168CF"/>
    <w:rsid w:val="0062011B"/>
    <w:rsid w:val="00626DE0"/>
    <w:rsid w:val="00630901"/>
    <w:rsid w:val="00631F8E"/>
    <w:rsid w:val="00632E65"/>
    <w:rsid w:val="00636EE9"/>
    <w:rsid w:val="00640950"/>
    <w:rsid w:val="00641AE7"/>
    <w:rsid w:val="00642629"/>
    <w:rsid w:val="0064782B"/>
    <w:rsid w:val="00647939"/>
    <w:rsid w:val="0065293D"/>
    <w:rsid w:val="00653EFC"/>
    <w:rsid w:val="00654021"/>
    <w:rsid w:val="00656D8B"/>
    <w:rsid w:val="00661045"/>
    <w:rsid w:val="00666DA8"/>
    <w:rsid w:val="00671057"/>
    <w:rsid w:val="00675AAF"/>
    <w:rsid w:val="0068031A"/>
    <w:rsid w:val="00681B2F"/>
    <w:rsid w:val="0068335F"/>
    <w:rsid w:val="00686C92"/>
    <w:rsid w:val="00687217"/>
    <w:rsid w:val="00693302"/>
    <w:rsid w:val="0069640B"/>
    <w:rsid w:val="006A1B83"/>
    <w:rsid w:val="006A21CD"/>
    <w:rsid w:val="006A4119"/>
    <w:rsid w:val="006A5918"/>
    <w:rsid w:val="006A719C"/>
    <w:rsid w:val="006B21B2"/>
    <w:rsid w:val="006B49C3"/>
    <w:rsid w:val="006B4A4A"/>
    <w:rsid w:val="006C19B2"/>
    <w:rsid w:val="006C4409"/>
    <w:rsid w:val="006C5BB8"/>
    <w:rsid w:val="006C6936"/>
    <w:rsid w:val="006C7B01"/>
    <w:rsid w:val="006D0FE8"/>
    <w:rsid w:val="006D4B2B"/>
    <w:rsid w:val="006D4F3C"/>
    <w:rsid w:val="006D5C66"/>
    <w:rsid w:val="006D7002"/>
    <w:rsid w:val="006D76AB"/>
    <w:rsid w:val="006E1B3C"/>
    <w:rsid w:val="006E23FB"/>
    <w:rsid w:val="006E31AF"/>
    <w:rsid w:val="006E325A"/>
    <w:rsid w:val="006E33EC"/>
    <w:rsid w:val="006E3802"/>
    <w:rsid w:val="006E6C02"/>
    <w:rsid w:val="006F05B7"/>
    <w:rsid w:val="006F231A"/>
    <w:rsid w:val="006F2379"/>
    <w:rsid w:val="006F5FEC"/>
    <w:rsid w:val="006F6B55"/>
    <w:rsid w:val="006F788D"/>
    <w:rsid w:val="006F78E1"/>
    <w:rsid w:val="00701072"/>
    <w:rsid w:val="00702054"/>
    <w:rsid w:val="007035A4"/>
    <w:rsid w:val="00707460"/>
    <w:rsid w:val="00711799"/>
    <w:rsid w:val="00712B78"/>
    <w:rsid w:val="0071393B"/>
    <w:rsid w:val="00713EE2"/>
    <w:rsid w:val="007177FC"/>
    <w:rsid w:val="0071794E"/>
    <w:rsid w:val="00720C5E"/>
    <w:rsid w:val="00721701"/>
    <w:rsid w:val="00731835"/>
    <w:rsid w:val="00731C6D"/>
    <w:rsid w:val="007341F8"/>
    <w:rsid w:val="00734372"/>
    <w:rsid w:val="00734EB8"/>
    <w:rsid w:val="00735F8B"/>
    <w:rsid w:val="0074090B"/>
    <w:rsid w:val="00742D1F"/>
    <w:rsid w:val="00743EBA"/>
    <w:rsid w:val="007446A2"/>
    <w:rsid w:val="00744C8E"/>
    <w:rsid w:val="0074707E"/>
    <w:rsid w:val="007516DC"/>
    <w:rsid w:val="00752E58"/>
    <w:rsid w:val="00753FDB"/>
    <w:rsid w:val="00754B80"/>
    <w:rsid w:val="00761918"/>
    <w:rsid w:val="00762B00"/>
    <w:rsid w:val="00762DFA"/>
    <w:rsid w:val="00762F03"/>
    <w:rsid w:val="0076413B"/>
    <w:rsid w:val="007648AE"/>
    <w:rsid w:val="00764BF8"/>
    <w:rsid w:val="0076514D"/>
    <w:rsid w:val="00773D59"/>
    <w:rsid w:val="00773F06"/>
    <w:rsid w:val="00781003"/>
    <w:rsid w:val="007911FD"/>
    <w:rsid w:val="00793930"/>
    <w:rsid w:val="00793DD1"/>
    <w:rsid w:val="00794FEC"/>
    <w:rsid w:val="007A003E"/>
    <w:rsid w:val="007A1965"/>
    <w:rsid w:val="007A2ED1"/>
    <w:rsid w:val="007A4BE6"/>
    <w:rsid w:val="007B0DC6"/>
    <w:rsid w:val="007B1094"/>
    <w:rsid w:val="007B1762"/>
    <w:rsid w:val="007B3320"/>
    <w:rsid w:val="007B376F"/>
    <w:rsid w:val="007B7064"/>
    <w:rsid w:val="007C301F"/>
    <w:rsid w:val="007C4540"/>
    <w:rsid w:val="007C482E"/>
    <w:rsid w:val="007C65AF"/>
    <w:rsid w:val="007D135D"/>
    <w:rsid w:val="007D730F"/>
    <w:rsid w:val="007D7CD8"/>
    <w:rsid w:val="007E3785"/>
    <w:rsid w:val="007E3AA7"/>
    <w:rsid w:val="007E4FD9"/>
    <w:rsid w:val="007F737D"/>
    <w:rsid w:val="0080308E"/>
    <w:rsid w:val="00804ECC"/>
    <w:rsid w:val="00805303"/>
    <w:rsid w:val="00806705"/>
    <w:rsid w:val="00806738"/>
    <w:rsid w:val="0081578B"/>
    <w:rsid w:val="008216D5"/>
    <w:rsid w:val="008249CE"/>
    <w:rsid w:val="00831A50"/>
    <w:rsid w:val="00831B3C"/>
    <w:rsid w:val="00831C89"/>
    <w:rsid w:val="00832114"/>
    <w:rsid w:val="00832126"/>
    <w:rsid w:val="00832F97"/>
    <w:rsid w:val="00834C46"/>
    <w:rsid w:val="00837437"/>
    <w:rsid w:val="0084093E"/>
    <w:rsid w:val="00841CE1"/>
    <w:rsid w:val="00843C4A"/>
    <w:rsid w:val="008473D8"/>
    <w:rsid w:val="00852867"/>
    <w:rsid w:val="008528DC"/>
    <w:rsid w:val="00852B8C"/>
    <w:rsid w:val="00854981"/>
    <w:rsid w:val="00857968"/>
    <w:rsid w:val="008606FF"/>
    <w:rsid w:val="00864B2E"/>
    <w:rsid w:val="00865963"/>
    <w:rsid w:val="00866D5D"/>
    <w:rsid w:val="008715EC"/>
    <w:rsid w:val="00871C1D"/>
    <w:rsid w:val="0087450E"/>
    <w:rsid w:val="00875A82"/>
    <w:rsid w:val="00876CA3"/>
    <w:rsid w:val="008772FE"/>
    <w:rsid w:val="008775F1"/>
    <w:rsid w:val="008777AB"/>
    <w:rsid w:val="00877DC1"/>
    <w:rsid w:val="00877ECE"/>
    <w:rsid w:val="008821AE"/>
    <w:rsid w:val="00883D3A"/>
    <w:rsid w:val="008854F7"/>
    <w:rsid w:val="00885A9D"/>
    <w:rsid w:val="008929D2"/>
    <w:rsid w:val="00893636"/>
    <w:rsid w:val="00893B94"/>
    <w:rsid w:val="00896E9D"/>
    <w:rsid w:val="00896F11"/>
    <w:rsid w:val="008A1049"/>
    <w:rsid w:val="008A1C98"/>
    <w:rsid w:val="008A322D"/>
    <w:rsid w:val="008A4D72"/>
    <w:rsid w:val="008A6285"/>
    <w:rsid w:val="008A63B2"/>
    <w:rsid w:val="008A6EFF"/>
    <w:rsid w:val="008B18DC"/>
    <w:rsid w:val="008B345D"/>
    <w:rsid w:val="008B6D06"/>
    <w:rsid w:val="008B78CD"/>
    <w:rsid w:val="008C1FC2"/>
    <w:rsid w:val="008C2980"/>
    <w:rsid w:val="008C30F2"/>
    <w:rsid w:val="008C4DD6"/>
    <w:rsid w:val="008C5AFB"/>
    <w:rsid w:val="008D07FB"/>
    <w:rsid w:val="008D0C02"/>
    <w:rsid w:val="008D357D"/>
    <w:rsid w:val="008D435A"/>
    <w:rsid w:val="008E387B"/>
    <w:rsid w:val="008E6087"/>
    <w:rsid w:val="008E758D"/>
    <w:rsid w:val="008F10A7"/>
    <w:rsid w:val="008F4D4E"/>
    <w:rsid w:val="008F755D"/>
    <w:rsid w:val="008F7A39"/>
    <w:rsid w:val="009021E8"/>
    <w:rsid w:val="00904677"/>
    <w:rsid w:val="00904C80"/>
    <w:rsid w:val="00905EE2"/>
    <w:rsid w:val="00911440"/>
    <w:rsid w:val="00911712"/>
    <w:rsid w:val="00911B27"/>
    <w:rsid w:val="009170BE"/>
    <w:rsid w:val="00920B55"/>
    <w:rsid w:val="0092549D"/>
    <w:rsid w:val="009262C9"/>
    <w:rsid w:val="009303C2"/>
    <w:rsid w:val="00930EB9"/>
    <w:rsid w:val="00933DC7"/>
    <w:rsid w:val="009418F4"/>
    <w:rsid w:val="00942BBC"/>
    <w:rsid w:val="00944180"/>
    <w:rsid w:val="00944AA0"/>
    <w:rsid w:val="00946543"/>
    <w:rsid w:val="0094751F"/>
    <w:rsid w:val="00947DA2"/>
    <w:rsid w:val="00951177"/>
    <w:rsid w:val="009673E8"/>
    <w:rsid w:val="00972B0D"/>
    <w:rsid w:val="00974DB8"/>
    <w:rsid w:val="00980661"/>
    <w:rsid w:val="0098093B"/>
    <w:rsid w:val="00984CF5"/>
    <w:rsid w:val="009876D4"/>
    <w:rsid w:val="009914A5"/>
    <w:rsid w:val="0099548E"/>
    <w:rsid w:val="00996456"/>
    <w:rsid w:val="00996554"/>
    <w:rsid w:val="00996A12"/>
    <w:rsid w:val="00997B0F"/>
    <w:rsid w:val="009A0CC3"/>
    <w:rsid w:val="009A1CAD"/>
    <w:rsid w:val="009A3440"/>
    <w:rsid w:val="009A43B3"/>
    <w:rsid w:val="009A5832"/>
    <w:rsid w:val="009A6838"/>
    <w:rsid w:val="009B24B5"/>
    <w:rsid w:val="009B4EBC"/>
    <w:rsid w:val="009B5ABB"/>
    <w:rsid w:val="009B73CE"/>
    <w:rsid w:val="009C0F3D"/>
    <w:rsid w:val="009C1D32"/>
    <w:rsid w:val="009C2160"/>
    <w:rsid w:val="009C2461"/>
    <w:rsid w:val="009C5A15"/>
    <w:rsid w:val="009C6FE2"/>
    <w:rsid w:val="009C7674"/>
    <w:rsid w:val="009D004A"/>
    <w:rsid w:val="009D0B4F"/>
    <w:rsid w:val="009D5880"/>
    <w:rsid w:val="009E1FD4"/>
    <w:rsid w:val="009E3B07"/>
    <w:rsid w:val="009E51D1"/>
    <w:rsid w:val="009E5531"/>
    <w:rsid w:val="009F1625"/>
    <w:rsid w:val="009F171E"/>
    <w:rsid w:val="009F3D2F"/>
    <w:rsid w:val="009F7052"/>
    <w:rsid w:val="00A02668"/>
    <w:rsid w:val="00A02801"/>
    <w:rsid w:val="00A066F4"/>
    <w:rsid w:val="00A06A39"/>
    <w:rsid w:val="00A07F58"/>
    <w:rsid w:val="00A131CB"/>
    <w:rsid w:val="00A14847"/>
    <w:rsid w:val="00A15993"/>
    <w:rsid w:val="00A16D6D"/>
    <w:rsid w:val="00A17821"/>
    <w:rsid w:val="00A21383"/>
    <w:rsid w:val="00A2199F"/>
    <w:rsid w:val="00A21B31"/>
    <w:rsid w:val="00A2360E"/>
    <w:rsid w:val="00A26E0C"/>
    <w:rsid w:val="00A32FCB"/>
    <w:rsid w:val="00A34C25"/>
    <w:rsid w:val="00A3507D"/>
    <w:rsid w:val="00A3717A"/>
    <w:rsid w:val="00A4088C"/>
    <w:rsid w:val="00A4456B"/>
    <w:rsid w:val="00A448D4"/>
    <w:rsid w:val="00A452E0"/>
    <w:rsid w:val="00A506DF"/>
    <w:rsid w:val="00A50FCF"/>
    <w:rsid w:val="00A51143"/>
    <w:rsid w:val="00A51AC1"/>
    <w:rsid w:val="00A51EA5"/>
    <w:rsid w:val="00A530A5"/>
    <w:rsid w:val="00A53742"/>
    <w:rsid w:val="00A557A1"/>
    <w:rsid w:val="00A63059"/>
    <w:rsid w:val="00A63AE3"/>
    <w:rsid w:val="00A651A4"/>
    <w:rsid w:val="00A71361"/>
    <w:rsid w:val="00A73AA9"/>
    <w:rsid w:val="00A746E2"/>
    <w:rsid w:val="00A74BDA"/>
    <w:rsid w:val="00A80A06"/>
    <w:rsid w:val="00A81FF2"/>
    <w:rsid w:val="00A82647"/>
    <w:rsid w:val="00A83904"/>
    <w:rsid w:val="00A90A79"/>
    <w:rsid w:val="00A95F0A"/>
    <w:rsid w:val="00A96B30"/>
    <w:rsid w:val="00A97B78"/>
    <w:rsid w:val="00AA442D"/>
    <w:rsid w:val="00AA59B5"/>
    <w:rsid w:val="00AA7777"/>
    <w:rsid w:val="00AA7B84"/>
    <w:rsid w:val="00AC0B4C"/>
    <w:rsid w:val="00AC1164"/>
    <w:rsid w:val="00AC2296"/>
    <w:rsid w:val="00AC2754"/>
    <w:rsid w:val="00AC379C"/>
    <w:rsid w:val="00AC48B0"/>
    <w:rsid w:val="00AC4ACD"/>
    <w:rsid w:val="00AC5DFB"/>
    <w:rsid w:val="00AC7700"/>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67FA"/>
    <w:rsid w:val="00B077FA"/>
    <w:rsid w:val="00B127D7"/>
    <w:rsid w:val="00B13B0C"/>
    <w:rsid w:val="00B14408"/>
    <w:rsid w:val="00B1453A"/>
    <w:rsid w:val="00B20F82"/>
    <w:rsid w:val="00B2228D"/>
    <w:rsid w:val="00B25BD5"/>
    <w:rsid w:val="00B34079"/>
    <w:rsid w:val="00B34166"/>
    <w:rsid w:val="00B36A9D"/>
    <w:rsid w:val="00B3793A"/>
    <w:rsid w:val="00B401BA"/>
    <w:rsid w:val="00B407E4"/>
    <w:rsid w:val="00B425B6"/>
    <w:rsid w:val="00B42A72"/>
    <w:rsid w:val="00B441AE"/>
    <w:rsid w:val="00B45A65"/>
    <w:rsid w:val="00B45F33"/>
    <w:rsid w:val="00B46D50"/>
    <w:rsid w:val="00B53170"/>
    <w:rsid w:val="00B548B9"/>
    <w:rsid w:val="00B56DBE"/>
    <w:rsid w:val="00B62999"/>
    <w:rsid w:val="00B63BE3"/>
    <w:rsid w:val="00B64885"/>
    <w:rsid w:val="00B64FA3"/>
    <w:rsid w:val="00B66810"/>
    <w:rsid w:val="00B72BE3"/>
    <w:rsid w:val="00B73B80"/>
    <w:rsid w:val="00B770C7"/>
    <w:rsid w:val="00B80F26"/>
    <w:rsid w:val="00B822BD"/>
    <w:rsid w:val="00B842F4"/>
    <w:rsid w:val="00B91A7B"/>
    <w:rsid w:val="00B929DD"/>
    <w:rsid w:val="00B93AF6"/>
    <w:rsid w:val="00B95405"/>
    <w:rsid w:val="00B963F1"/>
    <w:rsid w:val="00BA020A"/>
    <w:rsid w:val="00BB025A"/>
    <w:rsid w:val="00BB02A4"/>
    <w:rsid w:val="00BB1270"/>
    <w:rsid w:val="00BB1E44"/>
    <w:rsid w:val="00BB5267"/>
    <w:rsid w:val="00BB52B8"/>
    <w:rsid w:val="00BB59D8"/>
    <w:rsid w:val="00BB7E69"/>
    <w:rsid w:val="00BC0E51"/>
    <w:rsid w:val="00BC37EE"/>
    <w:rsid w:val="00BC3C1F"/>
    <w:rsid w:val="00BC3FC3"/>
    <w:rsid w:val="00BC7CE7"/>
    <w:rsid w:val="00BD295E"/>
    <w:rsid w:val="00BD4664"/>
    <w:rsid w:val="00BE1193"/>
    <w:rsid w:val="00BF4849"/>
    <w:rsid w:val="00BF4EA7"/>
    <w:rsid w:val="00BF6525"/>
    <w:rsid w:val="00C00EDB"/>
    <w:rsid w:val="00C02863"/>
    <w:rsid w:val="00C0383A"/>
    <w:rsid w:val="00C04654"/>
    <w:rsid w:val="00C067FF"/>
    <w:rsid w:val="00C12862"/>
    <w:rsid w:val="00C13D28"/>
    <w:rsid w:val="00C14585"/>
    <w:rsid w:val="00C165A0"/>
    <w:rsid w:val="00C20EF3"/>
    <w:rsid w:val="00C216CE"/>
    <w:rsid w:val="00C2184F"/>
    <w:rsid w:val="00C22A78"/>
    <w:rsid w:val="00C238A9"/>
    <w:rsid w:val="00C23C7E"/>
    <w:rsid w:val="00C246C5"/>
    <w:rsid w:val="00C25A82"/>
    <w:rsid w:val="00C30A2A"/>
    <w:rsid w:val="00C33993"/>
    <w:rsid w:val="00C4069E"/>
    <w:rsid w:val="00C40EC0"/>
    <w:rsid w:val="00C41ADC"/>
    <w:rsid w:val="00C430A7"/>
    <w:rsid w:val="00C44149"/>
    <w:rsid w:val="00C44410"/>
    <w:rsid w:val="00C44A15"/>
    <w:rsid w:val="00C4630A"/>
    <w:rsid w:val="00C523F0"/>
    <w:rsid w:val="00C526D2"/>
    <w:rsid w:val="00C53A91"/>
    <w:rsid w:val="00C5794E"/>
    <w:rsid w:val="00C603C3"/>
    <w:rsid w:val="00C605BA"/>
    <w:rsid w:val="00C60968"/>
    <w:rsid w:val="00C63D39"/>
    <w:rsid w:val="00C63EDD"/>
    <w:rsid w:val="00C6569A"/>
    <w:rsid w:val="00C65B36"/>
    <w:rsid w:val="00C7292E"/>
    <w:rsid w:val="00C74E88"/>
    <w:rsid w:val="00C80924"/>
    <w:rsid w:val="00C8286B"/>
    <w:rsid w:val="00C83F1B"/>
    <w:rsid w:val="00C947F8"/>
    <w:rsid w:val="00C9515F"/>
    <w:rsid w:val="00C95947"/>
    <w:rsid w:val="00C963C5"/>
    <w:rsid w:val="00CA030C"/>
    <w:rsid w:val="00CA1F41"/>
    <w:rsid w:val="00CA2208"/>
    <w:rsid w:val="00CA2D3D"/>
    <w:rsid w:val="00CA32EE"/>
    <w:rsid w:val="00CA5771"/>
    <w:rsid w:val="00CA5F36"/>
    <w:rsid w:val="00CA6A1A"/>
    <w:rsid w:val="00CB7D30"/>
    <w:rsid w:val="00CC1E75"/>
    <w:rsid w:val="00CC2E0E"/>
    <w:rsid w:val="00CC361C"/>
    <w:rsid w:val="00CC474B"/>
    <w:rsid w:val="00CC658C"/>
    <w:rsid w:val="00CC67BF"/>
    <w:rsid w:val="00CD081C"/>
    <w:rsid w:val="00CD0843"/>
    <w:rsid w:val="00CD4E31"/>
    <w:rsid w:val="00CD5A78"/>
    <w:rsid w:val="00CD7345"/>
    <w:rsid w:val="00CE25E6"/>
    <w:rsid w:val="00CE372E"/>
    <w:rsid w:val="00CE3F58"/>
    <w:rsid w:val="00CE7137"/>
    <w:rsid w:val="00CF0A1B"/>
    <w:rsid w:val="00CF19F6"/>
    <w:rsid w:val="00CF2F4F"/>
    <w:rsid w:val="00CF536D"/>
    <w:rsid w:val="00D02E9D"/>
    <w:rsid w:val="00D0310C"/>
    <w:rsid w:val="00D04C0F"/>
    <w:rsid w:val="00D054A0"/>
    <w:rsid w:val="00D057B6"/>
    <w:rsid w:val="00D06EFF"/>
    <w:rsid w:val="00D10CB8"/>
    <w:rsid w:val="00D12806"/>
    <w:rsid w:val="00D12D44"/>
    <w:rsid w:val="00D15018"/>
    <w:rsid w:val="00D158AC"/>
    <w:rsid w:val="00D1694C"/>
    <w:rsid w:val="00D20F5E"/>
    <w:rsid w:val="00D23B76"/>
    <w:rsid w:val="00D24B4A"/>
    <w:rsid w:val="00D30BC6"/>
    <w:rsid w:val="00D355C5"/>
    <w:rsid w:val="00D379A3"/>
    <w:rsid w:val="00D45FF3"/>
    <w:rsid w:val="00D512CF"/>
    <w:rsid w:val="00D528B9"/>
    <w:rsid w:val="00D53186"/>
    <w:rsid w:val="00D5487D"/>
    <w:rsid w:val="00D60140"/>
    <w:rsid w:val="00D6024A"/>
    <w:rsid w:val="00D60402"/>
    <w:rsid w:val="00D608B5"/>
    <w:rsid w:val="00D64739"/>
    <w:rsid w:val="00D65155"/>
    <w:rsid w:val="00D65CA0"/>
    <w:rsid w:val="00D6739E"/>
    <w:rsid w:val="00D71F99"/>
    <w:rsid w:val="00D73CA4"/>
    <w:rsid w:val="00D73D71"/>
    <w:rsid w:val="00D74396"/>
    <w:rsid w:val="00D80284"/>
    <w:rsid w:val="00D81F71"/>
    <w:rsid w:val="00D85AFB"/>
    <w:rsid w:val="00D8642D"/>
    <w:rsid w:val="00D90A5E"/>
    <w:rsid w:val="00D91A68"/>
    <w:rsid w:val="00D95A68"/>
    <w:rsid w:val="00DA17C7"/>
    <w:rsid w:val="00DA6A9A"/>
    <w:rsid w:val="00DB13ED"/>
    <w:rsid w:val="00DB1EFD"/>
    <w:rsid w:val="00DB3EAF"/>
    <w:rsid w:val="00DB46C6"/>
    <w:rsid w:val="00DC3203"/>
    <w:rsid w:val="00DC3C99"/>
    <w:rsid w:val="00DC52F5"/>
    <w:rsid w:val="00DC5FD0"/>
    <w:rsid w:val="00DD0354"/>
    <w:rsid w:val="00DD27D7"/>
    <w:rsid w:val="00DD458C"/>
    <w:rsid w:val="00DD72E9"/>
    <w:rsid w:val="00DD7605"/>
    <w:rsid w:val="00DE074C"/>
    <w:rsid w:val="00DE2020"/>
    <w:rsid w:val="00DE3476"/>
    <w:rsid w:val="00DE67A5"/>
    <w:rsid w:val="00DE7BEA"/>
    <w:rsid w:val="00DF5B84"/>
    <w:rsid w:val="00DF6D5B"/>
    <w:rsid w:val="00DF771B"/>
    <w:rsid w:val="00DF7EE2"/>
    <w:rsid w:val="00E01BAA"/>
    <w:rsid w:val="00E0282A"/>
    <w:rsid w:val="00E02F9B"/>
    <w:rsid w:val="00E07E14"/>
    <w:rsid w:val="00E11564"/>
    <w:rsid w:val="00E14F94"/>
    <w:rsid w:val="00E17336"/>
    <w:rsid w:val="00E17D15"/>
    <w:rsid w:val="00E22B95"/>
    <w:rsid w:val="00E23C2A"/>
    <w:rsid w:val="00E26486"/>
    <w:rsid w:val="00E30331"/>
    <w:rsid w:val="00E30BB8"/>
    <w:rsid w:val="00E31F9C"/>
    <w:rsid w:val="00E40488"/>
    <w:rsid w:val="00E423A0"/>
    <w:rsid w:val="00E50367"/>
    <w:rsid w:val="00E51ABA"/>
    <w:rsid w:val="00E524CB"/>
    <w:rsid w:val="00E61D46"/>
    <w:rsid w:val="00E65456"/>
    <w:rsid w:val="00E65A91"/>
    <w:rsid w:val="00E66188"/>
    <w:rsid w:val="00E664FB"/>
    <w:rsid w:val="00E672F0"/>
    <w:rsid w:val="00E70373"/>
    <w:rsid w:val="00E72E40"/>
    <w:rsid w:val="00E73665"/>
    <w:rsid w:val="00E73999"/>
    <w:rsid w:val="00E73BDC"/>
    <w:rsid w:val="00E73E9E"/>
    <w:rsid w:val="00E81660"/>
    <w:rsid w:val="00E854FE"/>
    <w:rsid w:val="00E865A9"/>
    <w:rsid w:val="00E906CC"/>
    <w:rsid w:val="00E91008"/>
    <w:rsid w:val="00E939A0"/>
    <w:rsid w:val="00E95887"/>
    <w:rsid w:val="00E97E4E"/>
    <w:rsid w:val="00EA1CC2"/>
    <w:rsid w:val="00EA2D76"/>
    <w:rsid w:val="00EA4644"/>
    <w:rsid w:val="00EA5013"/>
    <w:rsid w:val="00EA758A"/>
    <w:rsid w:val="00EB096F"/>
    <w:rsid w:val="00EB199F"/>
    <w:rsid w:val="00EB21A4"/>
    <w:rsid w:val="00EB27C4"/>
    <w:rsid w:val="00EB5387"/>
    <w:rsid w:val="00EB5C10"/>
    <w:rsid w:val="00EB7322"/>
    <w:rsid w:val="00EC0FE9"/>
    <w:rsid w:val="00EC198B"/>
    <w:rsid w:val="00EC426D"/>
    <w:rsid w:val="00EC4740"/>
    <w:rsid w:val="00EC4890"/>
    <w:rsid w:val="00EC571B"/>
    <w:rsid w:val="00EC57D7"/>
    <w:rsid w:val="00EC6385"/>
    <w:rsid w:val="00ED1DE9"/>
    <w:rsid w:val="00ED23D4"/>
    <w:rsid w:val="00ED5E0B"/>
    <w:rsid w:val="00EE37B6"/>
    <w:rsid w:val="00EE4C82"/>
    <w:rsid w:val="00EF0F45"/>
    <w:rsid w:val="00EF7463"/>
    <w:rsid w:val="00EF7971"/>
    <w:rsid w:val="00F002EF"/>
    <w:rsid w:val="00F01EE9"/>
    <w:rsid w:val="00F04900"/>
    <w:rsid w:val="00F065A4"/>
    <w:rsid w:val="00F126B9"/>
    <w:rsid w:val="00F12715"/>
    <w:rsid w:val="00F144D5"/>
    <w:rsid w:val="00F146F0"/>
    <w:rsid w:val="00F15039"/>
    <w:rsid w:val="00F20FF3"/>
    <w:rsid w:val="00F2190B"/>
    <w:rsid w:val="00F228B5"/>
    <w:rsid w:val="00F2389C"/>
    <w:rsid w:val="00F25C67"/>
    <w:rsid w:val="00F30DFF"/>
    <w:rsid w:val="00F313D8"/>
    <w:rsid w:val="00F32B80"/>
    <w:rsid w:val="00F32DE7"/>
    <w:rsid w:val="00F340EB"/>
    <w:rsid w:val="00F35285"/>
    <w:rsid w:val="00F423B6"/>
    <w:rsid w:val="00F43B9D"/>
    <w:rsid w:val="00F44D5E"/>
    <w:rsid w:val="00F53A35"/>
    <w:rsid w:val="00F55A3D"/>
    <w:rsid w:val="00F5744B"/>
    <w:rsid w:val="00F61209"/>
    <w:rsid w:val="00F6259E"/>
    <w:rsid w:val="00F65DD4"/>
    <w:rsid w:val="00F672B2"/>
    <w:rsid w:val="00F6798F"/>
    <w:rsid w:val="00F712AE"/>
    <w:rsid w:val="00F83973"/>
    <w:rsid w:val="00F87FA3"/>
    <w:rsid w:val="00F9393C"/>
    <w:rsid w:val="00F93D8C"/>
    <w:rsid w:val="00F94F63"/>
    <w:rsid w:val="00FA3102"/>
    <w:rsid w:val="00FA48D4"/>
    <w:rsid w:val="00FA54FA"/>
    <w:rsid w:val="00FA6D39"/>
    <w:rsid w:val="00FB227E"/>
    <w:rsid w:val="00FB3D61"/>
    <w:rsid w:val="00FB44CE"/>
    <w:rsid w:val="00FB5009"/>
    <w:rsid w:val="00FB76AB"/>
    <w:rsid w:val="00FD03FE"/>
    <w:rsid w:val="00FD126E"/>
    <w:rsid w:val="00FD3C36"/>
    <w:rsid w:val="00FD4D81"/>
    <w:rsid w:val="00FD71EB"/>
    <w:rsid w:val="00FD7498"/>
    <w:rsid w:val="00FD7FB3"/>
    <w:rsid w:val="00FE0668"/>
    <w:rsid w:val="00FE4713"/>
    <w:rsid w:val="00FF1F44"/>
    <w:rsid w:val="00FF225E"/>
    <w:rsid w:val="00FF66E8"/>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F030C"/>
  <w14:defaultImageDpi w14:val="330"/>
  <w15:docId w15:val="{DA806BC7-0B1E-874A-B807-8F0EC638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NoSpacing">
    <w:name w:val="No Spacing"/>
    <w:link w:val="NoSpacingChar"/>
    <w:uiPriority w:val="1"/>
    <w:qFormat/>
    <w:rsid w:val="00DE67A5"/>
    <w:rPr>
      <w:rFonts w:asciiTheme="minorHAnsi" w:eastAsiaTheme="minorHAnsi" w:hAnsiTheme="minorHAnsi" w:cstheme="minorBidi"/>
      <w:kern w:val="2"/>
      <w:sz w:val="22"/>
      <w:szCs w:val="22"/>
      <w:lang w:val="en-US" w:eastAsia="en-US"/>
    </w:rPr>
  </w:style>
  <w:style w:type="character" w:customStyle="1" w:styleId="NoSpacingChar">
    <w:name w:val="No Spacing Char"/>
    <w:link w:val="NoSpacing"/>
    <w:uiPriority w:val="1"/>
    <w:rsid w:val="00DE67A5"/>
    <w:rPr>
      <w:rFonts w:asciiTheme="minorHAnsi" w:eastAsiaTheme="minorHAnsi" w:hAnsiTheme="minorHAnsi" w:cstheme="minorBidi"/>
      <w:kern w:val="2"/>
      <w:sz w:val="22"/>
      <w:szCs w:val="22"/>
      <w:lang w:val="en-US" w:eastAsia="en-US"/>
    </w:rPr>
  </w:style>
  <w:style w:type="paragraph" w:styleId="NormalWeb">
    <w:name w:val="Normal (Web)"/>
    <w:basedOn w:val="Normal"/>
    <w:uiPriority w:val="99"/>
    <w:unhideWhenUsed/>
    <w:rsid w:val="00DE67A5"/>
    <w:pPr>
      <w:spacing w:before="100" w:beforeAutospacing="1" w:after="100" w:afterAutospacing="1" w:line="240" w:lineRule="auto"/>
    </w:pPr>
    <w:rPr>
      <w:lang w:val="en-GH" w:eastAsia="en-GH"/>
    </w:rPr>
  </w:style>
  <w:style w:type="character" w:styleId="Strong">
    <w:name w:val="Strong"/>
    <w:basedOn w:val="DefaultParagraphFont"/>
    <w:uiPriority w:val="22"/>
    <w:qFormat/>
    <w:rsid w:val="00DE67A5"/>
    <w:rPr>
      <w:b/>
      <w:bCs/>
    </w:rPr>
  </w:style>
  <w:style w:type="paragraph" w:styleId="ListParagraph">
    <w:name w:val="List Paragraph"/>
    <w:basedOn w:val="Normal"/>
    <w:uiPriority w:val="34"/>
    <w:qFormat/>
    <w:rsid w:val="00E11564"/>
    <w:pPr>
      <w:spacing w:after="160" w:line="259" w:lineRule="auto"/>
      <w:ind w:left="720"/>
      <w:contextualSpacing/>
    </w:pPr>
    <w:rPr>
      <w:rFonts w:asciiTheme="minorHAnsi" w:eastAsiaTheme="minorHAnsi" w:hAnsiTheme="minorHAnsi" w:cstheme="minorBidi"/>
      <w:kern w:val="2"/>
      <w:sz w:val="22"/>
      <w:szCs w:val="22"/>
      <w:lang w:val="en-US" w:eastAsia="en-US"/>
    </w:rPr>
  </w:style>
  <w:style w:type="paragraph" w:styleId="Caption">
    <w:name w:val="caption"/>
    <w:basedOn w:val="Normal"/>
    <w:next w:val="Normal"/>
    <w:uiPriority w:val="35"/>
    <w:unhideWhenUsed/>
    <w:qFormat/>
    <w:rsid w:val="00E11564"/>
    <w:pPr>
      <w:spacing w:after="200" w:line="240" w:lineRule="auto"/>
    </w:pPr>
    <w:rPr>
      <w:rFonts w:asciiTheme="minorHAnsi" w:eastAsiaTheme="minorHAnsi" w:hAnsiTheme="minorHAnsi" w:cstheme="minorBidi"/>
      <w:i/>
      <w:iCs/>
      <w:color w:val="1F497D" w:themeColor="text2"/>
      <w:kern w:val="2"/>
      <w:sz w:val="18"/>
      <w:szCs w:val="18"/>
      <w:lang w:val="en-US" w:eastAsia="en-US"/>
    </w:rPr>
  </w:style>
  <w:style w:type="paragraph" w:styleId="Revision">
    <w:name w:val="Revision"/>
    <w:hidden/>
    <w:uiPriority w:val="99"/>
    <w:semiHidden/>
    <w:rsid w:val="00E11564"/>
    <w:rPr>
      <w:rFonts w:asciiTheme="minorHAnsi" w:eastAsiaTheme="minorHAnsi" w:hAnsiTheme="minorHAnsi" w:cstheme="minorBidi"/>
      <w:kern w:val="2"/>
      <w:sz w:val="22"/>
      <w:szCs w:val="22"/>
      <w:lang w:val="en-US" w:eastAsia="en-US"/>
    </w:rPr>
  </w:style>
  <w:style w:type="character" w:styleId="Hyperlink">
    <w:name w:val="Hyperlink"/>
    <w:basedOn w:val="DefaultParagraphFont"/>
    <w:uiPriority w:val="99"/>
    <w:unhideWhenUsed/>
    <w:rsid w:val="00E11564"/>
    <w:rPr>
      <w:color w:val="0000FF" w:themeColor="hyperlink"/>
      <w:u w:val="single"/>
    </w:rPr>
  </w:style>
  <w:style w:type="character" w:styleId="UnresolvedMention">
    <w:name w:val="Unresolved Mention"/>
    <w:basedOn w:val="DefaultParagraphFont"/>
    <w:uiPriority w:val="99"/>
    <w:semiHidden/>
    <w:unhideWhenUsed/>
    <w:rsid w:val="001B30BE"/>
    <w:rPr>
      <w:color w:val="605E5C"/>
      <w:shd w:val="clear" w:color="auto" w:fill="E1DFDD"/>
    </w:rPr>
  </w:style>
  <w:style w:type="table" w:styleId="TableGrid">
    <w:name w:val="Table Grid"/>
    <w:basedOn w:val="TableNormal"/>
    <w:uiPriority w:val="59"/>
    <w:rsid w:val="00D057B6"/>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040723">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inewsroom.com/2020/01/amansie-central-three-chinese-nationals-arrested-for-engaging-in-illegal-mining/" TargetMode="External"/><Relationship Id="rId13" Type="http://schemas.openxmlformats.org/officeDocument/2006/relationships/hyperlink" Target="https://doi.org/10.339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raphic.com.gh/news/general-news/chinese-national-arrested-for-allegedly-killing-compatriot.html" TargetMode="External"/><Relationship Id="rId17" Type="http://schemas.openxmlformats.org/officeDocument/2006/relationships/hyperlink" Target="https://ijoc.org/index.php/ijoc/article/view/17319/3696" TargetMode="External"/><Relationship Id="rId2" Type="http://schemas.openxmlformats.org/officeDocument/2006/relationships/numbering" Target="numbering.xml"/><Relationship Id="rId16" Type="http://schemas.openxmlformats.org/officeDocument/2006/relationships/hyperlink" Target="https://www.graphic.com.gh/news/general-news/ghana-news-nigerian-high-commission-in-ghana-has-condemns-media-attack-on-its-citizen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tinewsroom.com/2020/01/amansie-central-three-chinese-nationals-arrested-for-engaging-in-illegal-mining/" TargetMode="External"/><Relationship Id="rId5" Type="http://schemas.openxmlformats.org/officeDocument/2006/relationships/webSettings" Target="webSettings.xml"/><Relationship Id="rId15" Type="http://schemas.openxmlformats.org/officeDocument/2006/relationships/hyperlink" Target="https://citinewsroom.com/2019/06/5-ghanaians-3-nigerians-arrested-over-abduction-of-canadian-girls-oppong-nkrumah/" TargetMode="External"/><Relationship Id="rId10" Type="http://schemas.openxmlformats.org/officeDocument/2006/relationships/hyperlink" Target="https://citinewsroom.com/2019/11/four-chinese-nationals-arrested-for-engaging-in-galamsey-at-prestea-huni-valle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itinewsroom.com/2019/09/a-r-nine-chinese-arrested-for-mining-illegally/" TargetMode="External"/><Relationship Id="rId14" Type="http://schemas.openxmlformats.org/officeDocument/2006/relationships/hyperlink" Target="https://citifmonline.com/2017/04/chinese-mission-angry-over-galamsey-reportage-calls-for-fair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10830</TotalTime>
  <Pages>27</Pages>
  <Words>9920</Words>
  <Characters>56546</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66334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Dr. George K Frimpong</dc:creator>
  <cp:lastModifiedBy>Thurd Eye</cp:lastModifiedBy>
  <cp:revision>86</cp:revision>
  <cp:lastPrinted>2011-07-22T14:54:00Z</cp:lastPrinted>
  <dcterms:created xsi:type="dcterms:W3CDTF">2025-10-15T06:22:00Z</dcterms:created>
  <dcterms:modified xsi:type="dcterms:W3CDTF">2026-01-15T17:07:00Z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595eefdf-45b1-43a8-a568-ee19c3cb9442</vt:lpwstr>
  </property>
</Properties>
</file>