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9CCB" w14:textId="7A2C1940" w:rsidR="000439C7" w:rsidRDefault="000439C7" w:rsidP="00714431">
      <w:pPr>
        <w:jc w:val="center"/>
        <w:rPr>
          <w:rFonts w:ascii="Times New Roman" w:hAnsi="Times New Roman" w:cs="Times New Roman"/>
          <w:b/>
          <w:bCs/>
          <w:sz w:val="24"/>
          <w:szCs w:val="24"/>
        </w:rPr>
      </w:pPr>
      <w:r>
        <w:rPr>
          <w:rFonts w:ascii="Times New Roman" w:hAnsi="Times New Roman" w:cs="Times New Roman"/>
          <w:b/>
          <w:bCs/>
          <w:sz w:val="24"/>
          <w:szCs w:val="24"/>
        </w:rPr>
        <w:t xml:space="preserve">GENERAL </w:t>
      </w:r>
      <w:r w:rsidRPr="00CF2DFC">
        <w:rPr>
          <w:rFonts w:ascii="Times New Roman" w:hAnsi="Times New Roman" w:cs="Times New Roman"/>
          <w:b/>
          <w:bCs/>
          <w:sz w:val="24"/>
          <w:szCs w:val="24"/>
        </w:rPr>
        <w:t xml:space="preserve">VIEW </w:t>
      </w:r>
      <w:r>
        <w:rPr>
          <w:rFonts w:ascii="Times New Roman" w:hAnsi="Times New Roman" w:cs="Times New Roman"/>
          <w:b/>
          <w:bCs/>
          <w:sz w:val="24"/>
          <w:szCs w:val="24"/>
        </w:rPr>
        <w:t>OF THE PAPER</w:t>
      </w:r>
    </w:p>
    <w:p w14:paraId="6782F72D" w14:textId="77777777" w:rsidR="009A3A86" w:rsidRDefault="009A3A86" w:rsidP="009A3A86">
      <w:pPr>
        <w:spacing w:line="360" w:lineRule="auto"/>
        <w:jc w:val="both"/>
        <w:rPr>
          <w:rFonts w:ascii="Times New Roman" w:hAnsi="Times New Roman" w:cs="Times New Roman"/>
          <w:sz w:val="24"/>
          <w:szCs w:val="24"/>
        </w:rPr>
      </w:pPr>
    </w:p>
    <w:p w14:paraId="4AAC48CC" w14:textId="27439A4B" w:rsidR="000439C7" w:rsidRDefault="000439C7" w:rsidP="009A3A86">
      <w:pPr>
        <w:spacing w:line="360" w:lineRule="auto"/>
        <w:jc w:val="both"/>
        <w:rPr>
          <w:rFonts w:ascii="Times New Roman" w:hAnsi="Times New Roman" w:cs="Times New Roman"/>
          <w:sz w:val="24"/>
          <w:szCs w:val="24"/>
        </w:rPr>
      </w:pPr>
      <w:r>
        <w:rPr>
          <w:rFonts w:ascii="Times New Roman" w:hAnsi="Times New Roman" w:cs="Times New Roman"/>
          <w:sz w:val="24"/>
          <w:szCs w:val="24"/>
        </w:rPr>
        <w:t>After reading through the entire document, I wish to state that the authors have</w:t>
      </w:r>
      <w:r w:rsidR="00D130BF">
        <w:rPr>
          <w:rFonts w:ascii="Times New Roman" w:hAnsi="Times New Roman" w:cs="Times New Roman"/>
          <w:sz w:val="24"/>
          <w:szCs w:val="24"/>
        </w:rPr>
        <w:t xml:space="preserve"> </w:t>
      </w:r>
      <w:r>
        <w:rPr>
          <w:rFonts w:ascii="Times New Roman" w:hAnsi="Times New Roman" w:cs="Times New Roman"/>
          <w:sz w:val="24"/>
          <w:szCs w:val="24"/>
        </w:rPr>
        <w:t xml:space="preserve">good data and a nice working topic for the study, but it </w:t>
      </w:r>
      <w:r w:rsidR="00714431">
        <w:rPr>
          <w:rFonts w:ascii="Times New Roman" w:hAnsi="Times New Roman" w:cs="Times New Roman"/>
          <w:sz w:val="24"/>
          <w:szCs w:val="24"/>
        </w:rPr>
        <w:t>may have to</w:t>
      </w:r>
      <w:r>
        <w:rPr>
          <w:rFonts w:ascii="Times New Roman" w:hAnsi="Times New Roman" w:cs="Times New Roman"/>
          <w:sz w:val="24"/>
          <w:szCs w:val="24"/>
        </w:rPr>
        <w:t xml:space="preserve"> undergo the following </w:t>
      </w:r>
      <w:r w:rsidR="00714431">
        <w:rPr>
          <w:rFonts w:ascii="Times New Roman" w:hAnsi="Times New Roman" w:cs="Times New Roman"/>
          <w:sz w:val="24"/>
          <w:szCs w:val="24"/>
        </w:rPr>
        <w:t xml:space="preserve">suggested </w:t>
      </w:r>
      <w:r w:rsidR="00D130BF" w:rsidRPr="00D130BF">
        <w:rPr>
          <w:rFonts w:ascii="Times New Roman" w:hAnsi="Times New Roman" w:cs="Times New Roman"/>
          <w:b/>
          <w:bCs/>
          <w:sz w:val="24"/>
          <w:szCs w:val="24"/>
        </w:rPr>
        <w:t>MINOR</w:t>
      </w:r>
      <w:r w:rsidRPr="00D130BF">
        <w:rPr>
          <w:rFonts w:ascii="Times New Roman" w:hAnsi="Times New Roman" w:cs="Times New Roman"/>
          <w:b/>
          <w:bCs/>
          <w:sz w:val="24"/>
          <w:szCs w:val="24"/>
        </w:rPr>
        <w:t xml:space="preserve"> </w:t>
      </w:r>
      <w:r>
        <w:rPr>
          <w:rFonts w:ascii="Times New Roman" w:hAnsi="Times New Roman" w:cs="Times New Roman"/>
          <w:sz w:val="24"/>
          <w:szCs w:val="24"/>
        </w:rPr>
        <w:t>revisions</w:t>
      </w:r>
      <w:r w:rsidR="00955F23">
        <w:rPr>
          <w:rFonts w:ascii="Times New Roman" w:hAnsi="Times New Roman" w:cs="Times New Roman"/>
          <w:sz w:val="24"/>
          <w:szCs w:val="24"/>
        </w:rPr>
        <w:t xml:space="preserve"> before the paper could be published. </w:t>
      </w:r>
    </w:p>
    <w:p w14:paraId="3A8BFC93" w14:textId="77777777" w:rsidR="00EF0828" w:rsidRDefault="00EF0828" w:rsidP="009A3A86">
      <w:pPr>
        <w:spacing w:line="360" w:lineRule="auto"/>
        <w:jc w:val="both"/>
        <w:rPr>
          <w:rFonts w:ascii="Times New Roman" w:hAnsi="Times New Roman" w:cs="Times New Roman"/>
          <w:b/>
          <w:bCs/>
          <w:sz w:val="24"/>
          <w:szCs w:val="24"/>
        </w:rPr>
      </w:pPr>
    </w:p>
    <w:p w14:paraId="0C54A616" w14:textId="6D5D978D" w:rsidR="00AA5BDA" w:rsidRDefault="000439C7" w:rsidP="009A3A8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observed that the title of the paper </w:t>
      </w:r>
      <w:r w:rsidR="00955F23">
        <w:rPr>
          <w:rFonts w:ascii="Times New Roman" w:hAnsi="Times New Roman" w:cs="Times New Roman"/>
          <w:sz w:val="24"/>
          <w:szCs w:val="24"/>
        </w:rPr>
        <w:t>may require a change to directly link</w:t>
      </w:r>
      <w:r>
        <w:rPr>
          <w:rFonts w:ascii="Times New Roman" w:hAnsi="Times New Roman" w:cs="Times New Roman"/>
          <w:sz w:val="24"/>
          <w:szCs w:val="24"/>
        </w:rPr>
        <w:t xml:space="preserve"> to </w:t>
      </w:r>
      <w:r w:rsidR="001E1F55">
        <w:rPr>
          <w:rFonts w:ascii="Times New Roman" w:hAnsi="Times New Roman" w:cs="Times New Roman"/>
          <w:sz w:val="24"/>
          <w:szCs w:val="24"/>
        </w:rPr>
        <w:t>its</w:t>
      </w:r>
      <w:r>
        <w:rPr>
          <w:rFonts w:ascii="Times New Roman" w:hAnsi="Times New Roman" w:cs="Times New Roman"/>
          <w:sz w:val="24"/>
          <w:szCs w:val="24"/>
        </w:rPr>
        <w:t xml:space="preserve"> content. The paper is entitled: “</w:t>
      </w:r>
      <w:r>
        <w:rPr>
          <w:rFonts w:ascii="Times New Roman" w:hAnsi="Times New Roman" w:cs="Times New Roman"/>
          <w:b/>
          <w:bCs/>
          <w:sz w:val="24"/>
          <w:szCs w:val="24"/>
        </w:rPr>
        <w:t xml:space="preserve">Compounds and phrases in Kusaal” </w:t>
      </w:r>
      <w:r>
        <w:rPr>
          <w:rFonts w:ascii="Times New Roman" w:hAnsi="Times New Roman" w:cs="Times New Roman"/>
          <w:sz w:val="24"/>
          <w:szCs w:val="24"/>
        </w:rPr>
        <w:t xml:space="preserve">while the entire content </w:t>
      </w:r>
      <w:r w:rsidR="001E1F55">
        <w:rPr>
          <w:rFonts w:ascii="Times New Roman" w:hAnsi="Times New Roman" w:cs="Times New Roman"/>
          <w:sz w:val="24"/>
          <w:szCs w:val="24"/>
        </w:rPr>
        <w:t>basically</w:t>
      </w:r>
      <w:r>
        <w:rPr>
          <w:rFonts w:ascii="Times New Roman" w:hAnsi="Times New Roman" w:cs="Times New Roman"/>
          <w:sz w:val="24"/>
          <w:szCs w:val="24"/>
        </w:rPr>
        <w:t xml:space="preserve"> tr</w:t>
      </w:r>
      <w:r w:rsidR="001E1F55">
        <w:rPr>
          <w:rFonts w:ascii="Times New Roman" w:hAnsi="Times New Roman" w:cs="Times New Roman"/>
          <w:sz w:val="24"/>
          <w:szCs w:val="24"/>
        </w:rPr>
        <w:t>ies</w:t>
      </w:r>
      <w:r>
        <w:rPr>
          <w:rFonts w:ascii="Times New Roman" w:hAnsi="Times New Roman" w:cs="Times New Roman"/>
          <w:sz w:val="24"/>
          <w:szCs w:val="24"/>
        </w:rPr>
        <w:t xml:space="preserve"> to examine the appropriate criteria for distinguish between compound words from phrasal structures in Kusaal. I think the title should be revised to capture the content of the paper.</w:t>
      </w:r>
      <w:r w:rsidR="00AA5BDA">
        <w:rPr>
          <w:rFonts w:ascii="Times New Roman" w:hAnsi="Times New Roman" w:cs="Times New Roman"/>
          <w:sz w:val="24"/>
          <w:szCs w:val="24"/>
        </w:rPr>
        <w:t xml:space="preserve"> I suggest a title like </w:t>
      </w:r>
      <w:r w:rsidR="00AA5BDA" w:rsidRPr="00AA5BDA">
        <w:rPr>
          <w:rFonts w:ascii="Times New Roman" w:hAnsi="Times New Roman" w:cs="Times New Roman"/>
          <w:b/>
          <w:bCs/>
          <w:sz w:val="24"/>
          <w:szCs w:val="24"/>
        </w:rPr>
        <w:t>“Distinguishing phrasal structures from compounding: A criteria-based analysis in Kusaal”</w:t>
      </w:r>
      <w:r w:rsidR="00AA5BDA">
        <w:rPr>
          <w:rFonts w:ascii="Times New Roman" w:hAnsi="Times New Roman" w:cs="Times New Roman"/>
          <w:b/>
          <w:bCs/>
          <w:sz w:val="24"/>
          <w:szCs w:val="24"/>
        </w:rPr>
        <w:t xml:space="preserve">. Or </w:t>
      </w:r>
      <w:r w:rsidR="00AA5BDA">
        <w:rPr>
          <w:rFonts w:ascii="Times New Roman" w:hAnsi="Times New Roman" w:cs="Times New Roman"/>
          <w:sz w:val="24"/>
          <w:szCs w:val="24"/>
        </w:rPr>
        <w:t>simply put it as: “</w:t>
      </w:r>
      <w:r w:rsidR="00AA5BDA" w:rsidRPr="00AA5BDA">
        <w:rPr>
          <w:rFonts w:ascii="Times New Roman" w:hAnsi="Times New Roman" w:cs="Times New Roman"/>
          <w:b/>
          <w:bCs/>
          <w:sz w:val="24"/>
          <w:szCs w:val="24"/>
        </w:rPr>
        <w:t>The appropriate criteria for distinguishing between compounding and phras</w:t>
      </w:r>
      <w:r w:rsidR="001E1F55">
        <w:rPr>
          <w:rFonts w:ascii="Times New Roman" w:hAnsi="Times New Roman" w:cs="Times New Roman"/>
          <w:b/>
          <w:bCs/>
          <w:sz w:val="24"/>
          <w:szCs w:val="24"/>
        </w:rPr>
        <w:t>e</w:t>
      </w:r>
      <w:r w:rsidR="00AA5BDA" w:rsidRPr="00AA5BDA">
        <w:rPr>
          <w:rFonts w:ascii="Times New Roman" w:hAnsi="Times New Roman" w:cs="Times New Roman"/>
          <w:b/>
          <w:bCs/>
          <w:sz w:val="24"/>
          <w:szCs w:val="24"/>
        </w:rPr>
        <w:t xml:space="preserve"> structures in Kusaal”</w:t>
      </w:r>
      <w:r w:rsidR="0022402D">
        <w:rPr>
          <w:rFonts w:ascii="Times New Roman" w:hAnsi="Times New Roman" w:cs="Times New Roman"/>
          <w:b/>
          <w:bCs/>
          <w:sz w:val="24"/>
          <w:szCs w:val="24"/>
        </w:rPr>
        <w:t xml:space="preserve">. </w:t>
      </w:r>
      <w:r w:rsidR="0022402D" w:rsidRPr="0022402D">
        <w:rPr>
          <w:rFonts w:ascii="Times New Roman" w:hAnsi="Times New Roman" w:cs="Times New Roman"/>
          <w:sz w:val="24"/>
          <w:szCs w:val="24"/>
        </w:rPr>
        <w:t xml:space="preserve">If this suggestion on a change in title is accepted, then the abstract must also reflect the same topic change. </w:t>
      </w:r>
      <w:r w:rsidR="0022402D">
        <w:rPr>
          <w:rFonts w:ascii="Times New Roman" w:hAnsi="Times New Roman" w:cs="Times New Roman"/>
          <w:sz w:val="24"/>
          <w:szCs w:val="24"/>
        </w:rPr>
        <w:t xml:space="preserve">The abstract should also be revised to </w:t>
      </w:r>
      <w:r w:rsidR="00AA5BDA">
        <w:rPr>
          <w:rFonts w:ascii="Times New Roman" w:hAnsi="Times New Roman" w:cs="Times New Roman"/>
          <w:sz w:val="24"/>
          <w:szCs w:val="24"/>
        </w:rPr>
        <w:t xml:space="preserve">capture </w:t>
      </w:r>
      <w:r w:rsidR="0022402D">
        <w:rPr>
          <w:rFonts w:ascii="Times New Roman" w:hAnsi="Times New Roman" w:cs="Times New Roman"/>
          <w:sz w:val="24"/>
          <w:szCs w:val="24"/>
        </w:rPr>
        <w:t>the</w:t>
      </w:r>
      <w:r w:rsidR="00AA5BDA">
        <w:rPr>
          <w:rFonts w:ascii="Times New Roman" w:hAnsi="Times New Roman" w:cs="Times New Roman"/>
          <w:sz w:val="24"/>
          <w:szCs w:val="24"/>
        </w:rPr>
        <w:t xml:space="preserve"> method </w:t>
      </w:r>
      <w:r w:rsidR="00E929DE">
        <w:rPr>
          <w:rFonts w:ascii="Times New Roman" w:hAnsi="Times New Roman" w:cs="Times New Roman"/>
          <w:sz w:val="24"/>
          <w:szCs w:val="24"/>
        </w:rPr>
        <w:t>for</w:t>
      </w:r>
      <w:r w:rsidR="00AA5BDA">
        <w:rPr>
          <w:rFonts w:ascii="Times New Roman" w:hAnsi="Times New Roman" w:cs="Times New Roman"/>
          <w:sz w:val="24"/>
          <w:szCs w:val="24"/>
        </w:rPr>
        <w:t xml:space="preserve"> gathering data, and what framework the analysis </w:t>
      </w:r>
      <w:r w:rsidR="00E929DE">
        <w:rPr>
          <w:rFonts w:ascii="Times New Roman" w:hAnsi="Times New Roman" w:cs="Times New Roman"/>
          <w:sz w:val="24"/>
          <w:szCs w:val="24"/>
        </w:rPr>
        <w:t>hinge</w:t>
      </w:r>
      <w:r w:rsidR="0022402D">
        <w:rPr>
          <w:rFonts w:ascii="Times New Roman" w:hAnsi="Times New Roman" w:cs="Times New Roman"/>
          <w:sz w:val="24"/>
          <w:szCs w:val="24"/>
        </w:rPr>
        <w:t xml:space="preserve">s </w:t>
      </w:r>
      <w:r w:rsidR="00AA5BDA">
        <w:rPr>
          <w:rFonts w:ascii="Times New Roman" w:hAnsi="Times New Roman" w:cs="Times New Roman"/>
          <w:sz w:val="24"/>
          <w:szCs w:val="24"/>
        </w:rPr>
        <w:t>on</w:t>
      </w:r>
      <w:r w:rsidR="0022402D">
        <w:rPr>
          <w:rFonts w:ascii="Times New Roman" w:hAnsi="Times New Roman" w:cs="Times New Roman"/>
          <w:sz w:val="24"/>
          <w:szCs w:val="24"/>
        </w:rPr>
        <w:t xml:space="preserve"> and a</w:t>
      </w:r>
      <w:r w:rsidR="00AA5BDA">
        <w:rPr>
          <w:rFonts w:ascii="Times New Roman" w:hAnsi="Times New Roman" w:cs="Times New Roman"/>
          <w:sz w:val="24"/>
          <w:szCs w:val="24"/>
        </w:rPr>
        <w:t xml:space="preserve"> summary of any major finding</w:t>
      </w:r>
      <w:r w:rsidR="0022402D">
        <w:rPr>
          <w:rFonts w:ascii="Times New Roman" w:hAnsi="Times New Roman" w:cs="Times New Roman"/>
          <w:sz w:val="24"/>
          <w:szCs w:val="24"/>
        </w:rPr>
        <w:t>s</w:t>
      </w:r>
      <w:r w:rsidR="00AA5BDA">
        <w:rPr>
          <w:rFonts w:ascii="Times New Roman" w:hAnsi="Times New Roman" w:cs="Times New Roman"/>
          <w:sz w:val="24"/>
          <w:szCs w:val="24"/>
        </w:rPr>
        <w:t xml:space="preserve"> </w:t>
      </w:r>
      <w:r w:rsidR="0022402D">
        <w:rPr>
          <w:rFonts w:ascii="Times New Roman" w:hAnsi="Times New Roman" w:cs="Times New Roman"/>
          <w:sz w:val="24"/>
          <w:szCs w:val="24"/>
        </w:rPr>
        <w:t>of the work</w:t>
      </w:r>
      <w:r w:rsidR="00AA5BDA">
        <w:rPr>
          <w:rFonts w:ascii="Times New Roman" w:hAnsi="Times New Roman" w:cs="Times New Roman"/>
          <w:sz w:val="24"/>
          <w:szCs w:val="24"/>
        </w:rPr>
        <w:t>.</w:t>
      </w:r>
    </w:p>
    <w:p w14:paraId="410640DA" w14:textId="77777777" w:rsidR="000F44DA" w:rsidRDefault="000F44DA" w:rsidP="000F44DA">
      <w:pPr>
        <w:spacing w:line="360" w:lineRule="auto"/>
        <w:jc w:val="both"/>
        <w:rPr>
          <w:rFonts w:ascii="Times New Roman" w:hAnsi="Times New Roman" w:cs="Times New Roman"/>
          <w:sz w:val="24"/>
          <w:szCs w:val="24"/>
        </w:rPr>
      </w:pPr>
    </w:p>
    <w:p w14:paraId="0054CB7F" w14:textId="021A2B92" w:rsidR="00B61257" w:rsidRDefault="000F44DA" w:rsidP="000F44DA">
      <w:pPr>
        <w:spacing w:line="360" w:lineRule="auto"/>
        <w:jc w:val="both"/>
        <w:rPr>
          <w:rFonts w:ascii="Times New Roman" w:hAnsi="Times New Roman" w:cs="Times New Roman"/>
          <w:sz w:val="24"/>
          <w:szCs w:val="24"/>
        </w:rPr>
      </w:pPr>
      <w:r>
        <w:rPr>
          <w:rFonts w:ascii="Times New Roman" w:hAnsi="Times New Roman" w:cs="Times New Roman"/>
          <w:sz w:val="24"/>
          <w:szCs w:val="24"/>
        </w:rPr>
        <w:t>In my estimation, t</w:t>
      </w:r>
      <w:r w:rsidR="00E929DE">
        <w:rPr>
          <w:rFonts w:ascii="Times New Roman" w:hAnsi="Times New Roman" w:cs="Times New Roman"/>
          <w:sz w:val="24"/>
          <w:szCs w:val="24"/>
        </w:rPr>
        <w:t xml:space="preserve">he introduction is </w:t>
      </w:r>
      <w:r w:rsidR="001E1F55">
        <w:rPr>
          <w:rFonts w:ascii="Times New Roman" w:hAnsi="Times New Roman" w:cs="Times New Roman"/>
          <w:sz w:val="24"/>
          <w:szCs w:val="24"/>
        </w:rPr>
        <w:t xml:space="preserve">too long and </w:t>
      </w:r>
      <w:r w:rsidR="00E929DE">
        <w:rPr>
          <w:rFonts w:ascii="Times New Roman" w:hAnsi="Times New Roman" w:cs="Times New Roman"/>
          <w:sz w:val="24"/>
          <w:szCs w:val="24"/>
        </w:rPr>
        <w:t>should be reduc</w:t>
      </w:r>
      <w:r w:rsidR="001E1F55">
        <w:rPr>
          <w:rFonts w:ascii="Times New Roman" w:hAnsi="Times New Roman" w:cs="Times New Roman"/>
          <w:sz w:val="24"/>
          <w:szCs w:val="24"/>
        </w:rPr>
        <w:t>ed</w:t>
      </w:r>
      <w:r w:rsidR="00E929DE">
        <w:rPr>
          <w:rFonts w:ascii="Times New Roman" w:hAnsi="Times New Roman" w:cs="Times New Roman"/>
          <w:sz w:val="24"/>
          <w:szCs w:val="24"/>
        </w:rPr>
        <w:t xml:space="preserve"> to the very basic level</w:t>
      </w:r>
      <w:r>
        <w:rPr>
          <w:rFonts w:ascii="Times New Roman" w:hAnsi="Times New Roman" w:cs="Times New Roman"/>
          <w:sz w:val="24"/>
          <w:szCs w:val="24"/>
        </w:rPr>
        <w:t xml:space="preserve">, focusing on </w:t>
      </w:r>
      <w:r w:rsidR="00E929DE">
        <w:rPr>
          <w:rFonts w:ascii="Times New Roman" w:hAnsi="Times New Roman" w:cs="Times New Roman"/>
          <w:sz w:val="24"/>
          <w:szCs w:val="24"/>
        </w:rPr>
        <w:t>the scope of the study</w:t>
      </w:r>
      <w:r w:rsidR="001E1F55">
        <w:rPr>
          <w:rFonts w:ascii="Times New Roman" w:hAnsi="Times New Roman" w:cs="Times New Roman"/>
          <w:sz w:val="24"/>
          <w:szCs w:val="24"/>
        </w:rPr>
        <w:t>; and perhaps, what the study purports to achieve. The research statement as well as the major</w:t>
      </w:r>
      <w:r w:rsidR="00E929DE">
        <w:rPr>
          <w:rFonts w:ascii="Times New Roman" w:hAnsi="Times New Roman" w:cs="Times New Roman"/>
          <w:sz w:val="24"/>
          <w:szCs w:val="24"/>
        </w:rPr>
        <w:t xml:space="preserve"> significance</w:t>
      </w:r>
      <w:r w:rsidR="001E1F55">
        <w:rPr>
          <w:rFonts w:ascii="Times New Roman" w:hAnsi="Times New Roman" w:cs="Times New Roman"/>
          <w:sz w:val="24"/>
          <w:szCs w:val="24"/>
        </w:rPr>
        <w:t xml:space="preserve"> could also be discussed briefly</w:t>
      </w:r>
      <w:r>
        <w:rPr>
          <w:rFonts w:ascii="Times New Roman" w:hAnsi="Times New Roman" w:cs="Times New Roman"/>
          <w:sz w:val="24"/>
          <w:szCs w:val="24"/>
        </w:rPr>
        <w:t xml:space="preserve">. I suggest the literature could be captured as a subsection </w:t>
      </w:r>
      <w:r w:rsidR="001E1F55">
        <w:rPr>
          <w:rFonts w:ascii="Times New Roman" w:hAnsi="Times New Roman" w:cs="Times New Roman"/>
          <w:sz w:val="24"/>
          <w:szCs w:val="24"/>
        </w:rPr>
        <w:t>but not to record data and literature review in the introduction.</w:t>
      </w:r>
      <w:r w:rsidR="00E929DE">
        <w:rPr>
          <w:rFonts w:ascii="Times New Roman" w:hAnsi="Times New Roman" w:cs="Times New Roman"/>
          <w:sz w:val="24"/>
          <w:szCs w:val="24"/>
        </w:rPr>
        <w:t xml:space="preserve"> </w:t>
      </w:r>
      <w:r>
        <w:rPr>
          <w:rFonts w:ascii="Times New Roman" w:hAnsi="Times New Roman" w:cs="Times New Roman"/>
          <w:sz w:val="24"/>
          <w:szCs w:val="24"/>
        </w:rPr>
        <w:t xml:space="preserve">Thus, </w:t>
      </w:r>
      <w:r w:rsidR="00B61257">
        <w:rPr>
          <w:rFonts w:ascii="Times New Roman" w:hAnsi="Times New Roman" w:cs="Times New Roman"/>
          <w:sz w:val="24"/>
          <w:szCs w:val="24"/>
        </w:rPr>
        <w:t>I recommend that the introduction is reduced and should be specific to the core aspect of the study; or what readers expect to unveil in the work</w:t>
      </w:r>
    </w:p>
    <w:p w14:paraId="708BCFD9" w14:textId="3EB1B723" w:rsidR="001E1F55" w:rsidRDefault="001E1F55" w:rsidP="00714431">
      <w:pPr>
        <w:jc w:val="both"/>
        <w:rPr>
          <w:rFonts w:ascii="Times New Roman" w:hAnsi="Times New Roman" w:cs="Times New Roman"/>
          <w:sz w:val="24"/>
          <w:szCs w:val="24"/>
        </w:rPr>
      </w:pPr>
    </w:p>
    <w:p w14:paraId="49086B2B" w14:textId="7AEDFA9F" w:rsidR="00B61257" w:rsidRDefault="00B61257" w:rsidP="002D02E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paper contains a nice content but </w:t>
      </w:r>
      <w:r w:rsidR="002D02E0">
        <w:rPr>
          <w:rFonts w:ascii="Times New Roman" w:hAnsi="Times New Roman" w:cs="Times New Roman"/>
          <w:sz w:val="24"/>
          <w:szCs w:val="24"/>
        </w:rPr>
        <w:t>I recommend that since</w:t>
      </w:r>
      <w:r w:rsidR="00714431">
        <w:rPr>
          <w:rFonts w:ascii="Times New Roman" w:hAnsi="Times New Roman" w:cs="Times New Roman"/>
          <w:sz w:val="24"/>
          <w:szCs w:val="24"/>
        </w:rPr>
        <w:t xml:space="preserve"> </w:t>
      </w:r>
      <w:r>
        <w:rPr>
          <w:rFonts w:ascii="Times New Roman" w:hAnsi="Times New Roman" w:cs="Times New Roman"/>
          <w:sz w:val="24"/>
          <w:szCs w:val="24"/>
        </w:rPr>
        <w:t>compound</w:t>
      </w:r>
      <w:r w:rsidR="00714431">
        <w:rPr>
          <w:rFonts w:ascii="Times New Roman" w:hAnsi="Times New Roman" w:cs="Times New Roman"/>
          <w:sz w:val="24"/>
          <w:szCs w:val="24"/>
        </w:rPr>
        <w:t>ing basically has to do with the combination of two or more bases, readers will appreciate the paper more, if the authors can always show the bases separate before the compound word. This will us to clearly understand the thin line between compounds and phrase structures in Kusaal.</w:t>
      </w:r>
      <w:r w:rsidR="00EF0828">
        <w:rPr>
          <w:rFonts w:ascii="Times New Roman" w:hAnsi="Times New Roman" w:cs="Times New Roman"/>
          <w:sz w:val="24"/>
          <w:szCs w:val="24"/>
        </w:rPr>
        <w:t xml:space="preserve"> In terms of data presentation, the authors should reconsider the presentation of Kusaal data and interlinear glossaries in BOLD.  Eg see data in (24</w:t>
      </w:r>
      <w:r w:rsidR="005814CA">
        <w:rPr>
          <w:rFonts w:ascii="Times New Roman" w:hAnsi="Times New Roman" w:cs="Times New Roman"/>
          <w:sz w:val="24"/>
          <w:szCs w:val="24"/>
        </w:rPr>
        <w:t>, 24, 27, 29</w:t>
      </w:r>
      <w:r w:rsidR="00EF0828">
        <w:rPr>
          <w:rFonts w:ascii="Times New Roman" w:hAnsi="Times New Roman" w:cs="Times New Roman"/>
          <w:sz w:val="24"/>
          <w:szCs w:val="24"/>
        </w:rPr>
        <w:t>),</w:t>
      </w:r>
      <w:r w:rsidR="005814CA">
        <w:rPr>
          <w:rFonts w:ascii="Times New Roman" w:hAnsi="Times New Roman" w:cs="Times New Roman"/>
          <w:sz w:val="24"/>
          <w:szCs w:val="24"/>
        </w:rPr>
        <w:t xml:space="preserve"> among several others</w:t>
      </w:r>
    </w:p>
    <w:p w14:paraId="32733BD1" w14:textId="77777777" w:rsidR="00B61257" w:rsidRDefault="00B61257" w:rsidP="00714431">
      <w:pPr>
        <w:jc w:val="both"/>
        <w:rPr>
          <w:rFonts w:ascii="Times New Roman" w:hAnsi="Times New Roman" w:cs="Times New Roman"/>
          <w:sz w:val="24"/>
          <w:szCs w:val="24"/>
        </w:rPr>
      </w:pPr>
    </w:p>
    <w:p w14:paraId="3E4E3C0D" w14:textId="3C678FB6" w:rsidR="002F27BB" w:rsidRPr="00714431" w:rsidRDefault="00714431" w:rsidP="005D7334">
      <w:pPr>
        <w:spacing w:line="360" w:lineRule="auto"/>
        <w:jc w:val="both"/>
        <w:rPr>
          <w:rFonts w:ascii="Times New Roman" w:hAnsi="Times New Roman" w:cs="Times New Roman"/>
          <w:sz w:val="24"/>
          <w:szCs w:val="24"/>
        </w:rPr>
      </w:pPr>
      <w:r>
        <w:rPr>
          <w:rFonts w:ascii="Times New Roman" w:hAnsi="Times New Roman" w:cs="Times New Roman"/>
          <w:sz w:val="24"/>
          <w:szCs w:val="24"/>
        </w:rPr>
        <w:t>My</w:t>
      </w:r>
      <w:r w:rsidR="000439C7" w:rsidRPr="00CF2DFC">
        <w:rPr>
          <w:rFonts w:ascii="Times New Roman" w:hAnsi="Times New Roman" w:cs="Times New Roman"/>
          <w:sz w:val="24"/>
          <w:szCs w:val="24"/>
        </w:rPr>
        <w:t xml:space="preserve"> candid </w:t>
      </w:r>
      <w:r>
        <w:rPr>
          <w:rFonts w:ascii="Times New Roman" w:hAnsi="Times New Roman" w:cs="Times New Roman"/>
          <w:sz w:val="24"/>
          <w:szCs w:val="24"/>
        </w:rPr>
        <w:t>opinion</w:t>
      </w:r>
      <w:r w:rsidR="000439C7" w:rsidRPr="00CF2DFC">
        <w:rPr>
          <w:rFonts w:ascii="Times New Roman" w:hAnsi="Times New Roman" w:cs="Times New Roman"/>
          <w:sz w:val="24"/>
          <w:szCs w:val="24"/>
        </w:rPr>
        <w:t xml:space="preserve"> about the academic quality of the paper </w:t>
      </w:r>
      <w:r>
        <w:rPr>
          <w:rFonts w:ascii="Times New Roman" w:hAnsi="Times New Roman" w:cs="Times New Roman"/>
          <w:sz w:val="24"/>
          <w:szCs w:val="24"/>
        </w:rPr>
        <w:t xml:space="preserve">upon going through it is that; the paper is good with very interesting data and arguments, </w:t>
      </w:r>
      <w:r w:rsidR="005D7334">
        <w:rPr>
          <w:rFonts w:ascii="Times New Roman" w:hAnsi="Times New Roman" w:cs="Times New Roman"/>
          <w:sz w:val="24"/>
          <w:szCs w:val="24"/>
        </w:rPr>
        <w:t>and should be accepted for publication</w:t>
      </w:r>
      <w:r w:rsidR="000439C7" w:rsidRPr="00CF2DFC">
        <w:rPr>
          <w:rFonts w:ascii="Times New Roman" w:hAnsi="Times New Roman" w:cs="Times New Roman"/>
          <w:sz w:val="24"/>
          <w:szCs w:val="24"/>
        </w:rPr>
        <w:t xml:space="preserve"> for publication subject to the </w:t>
      </w:r>
      <w:r w:rsidR="00E07DA3">
        <w:rPr>
          <w:rFonts w:ascii="Times New Roman" w:hAnsi="Times New Roman" w:cs="Times New Roman"/>
          <w:bCs/>
          <w:sz w:val="24"/>
          <w:szCs w:val="24"/>
        </w:rPr>
        <w:t xml:space="preserve">MINOR  </w:t>
      </w:r>
      <w:r w:rsidR="000439C7" w:rsidRPr="00714431">
        <w:rPr>
          <w:rFonts w:ascii="Times New Roman" w:hAnsi="Times New Roman" w:cs="Times New Roman"/>
          <w:bCs/>
          <w:sz w:val="24"/>
          <w:szCs w:val="24"/>
        </w:rPr>
        <w:t xml:space="preserve"> revisions</w:t>
      </w:r>
      <w:r>
        <w:rPr>
          <w:rFonts w:ascii="Times New Roman" w:hAnsi="Times New Roman" w:cs="Times New Roman"/>
          <w:sz w:val="24"/>
          <w:szCs w:val="24"/>
        </w:rPr>
        <w:t xml:space="preserve"> identified and suggested herein.</w:t>
      </w:r>
    </w:p>
    <w:sectPr w:rsidR="002F27BB" w:rsidRPr="00714431" w:rsidSect="00454F5E">
      <w:pgSz w:w="11906" w:h="16838"/>
      <w:pgMar w:top="810" w:right="1417" w:bottom="99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D36CC"/>
    <w:multiLevelType w:val="singleLevel"/>
    <w:tmpl w:val="0409000F"/>
    <w:lvl w:ilvl="0">
      <w:start w:val="1"/>
      <w:numFmt w:val="decimal"/>
      <w:lvlText w:val="%1."/>
      <w:lvlJc w:val="left"/>
      <w:pPr>
        <w:tabs>
          <w:tab w:val="num" w:pos="360"/>
        </w:tabs>
        <w:ind w:left="360" w:hanging="360"/>
      </w:pPr>
    </w:lvl>
  </w:abstractNum>
  <w:num w:numId="1" w16cid:durableId="20822133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C7"/>
    <w:rsid w:val="000439C7"/>
    <w:rsid w:val="000B4380"/>
    <w:rsid w:val="000F44DA"/>
    <w:rsid w:val="001E1F55"/>
    <w:rsid w:val="0022402D"/>
    <w:rsid w:val="0028620E"/>
    <w:rsid w:val="002D02E0"/>
    <w:rsid w:val="002E7E00"/>
    <w:rsid w:val="002F27BB"/>
    <w:rsid w:val="00454F5E"/>
    <w:rsid w:val="005814CA"/>
    <w:rsid w:val="005D7334"/>
    <w:rsid w:val="00714431"/>
    <w:rsid w:val="00955F23"/>
    <w:rsid w:val="009A3A86"/>
    <w:rsid w:val="00AA5BDA"/>
    <w:rsid w:val="00B61257"/>
    <w:rsid w:val="00BD2E30"/>
    <w:rsid w:val="00D130BF"/>
    <w:rsid w:val="00DF3DC1"/>
    <w:rsid w:val="00E07DA3"/>
    <w:rsid w:val="00E4453B"/>
    <w:rsid w:val="00E929DE"/>
    <w:rsid w:val="00EF08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F5989"/>
  <w15:chartTrackingRefBased/>
  <w15:docId w15:val="{D4CA810C-DAF0-4464-BD8E-DEF412301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C7"/>
    <w:pPr>
      <w:widowControl w:val="0"/>
      <w:suppressAutoHyphens/>
      <w:autoSpaceDE w:val="0"/>
      <w:spacing w:after="0" w:line="240" w:lineRule="auto"/>
    </w:pPr>
    <w:rPr>
      <w:rFonts w:ascii="Arial" w:eastAsia="SimSun" w:hAnsi="Arial" w:cs="Arial"/>
      <w:sz w:val="20"/>
      <w:szCs w:val="20"/>
      <w:lang w:eastAsia="ar-SA"/>
    </w:rPr>
  </w:style>
  <w:style w:type="paragraph" w:styleId="Heading1">
    <w:name w:val="heading 1"/>
    <w:basedOn w:val="Normal"/>
    <w:link w:val="Heading1Char"/>
    <w:uiPriority w:val="9"/>
    <w:qFormat/>
    <w:rsid w:val="000439C7"/>
    <w:pPr>
      <w:widowControl/>
      <w:suppressAutoHyphens w:val="0"/>
      <w:autoSpaceDE/>
      <w:spacing w:before="100" w:beforeAutospacing="1" w:after="100" w:afterAutospacing="1"/>
      <w:outlineLvl w:val="0"/>
    </w:pPr>
    <w:rPr>
      <w:rFonts w:ascii="Times New Roman" w:eastAsia="Times New Roman" w:hAnsi="Times New Roman" w:cs="Times New Roman"/>
      <w:b/>
      <w:bCs/>
      <w:kern w:val="36"/>
      <w:sz w:val="48"/>
      <w:szCs w:val="48"/>
      <w:lang w:val="de-AT" w:eastAsia="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C7"/>
    <w:rPr>
      <w:rFonts w:ascii="Times New Roman" w:eastAsia="Times New Roman" w:hAnsi="Times New Roman" w:cs="Times New Roman"/>
      <w:b/>
      <w:bCs/>
      <w:kern w:val="36"/>
      <w:sz w:val="48"/>
      <w:szCs w:val="48"/>
      <w:lang w:val="de-AT" w:eastAsia="de-AT"/>
    </w:rPr>
  </w:style>
  <w:style w:type="paragraph" w:styleId="BodyText">
    <w:name w:val="Body Text"/>
    <w:basedOn w:val="Normal"/>
    <w:link w:val="BodyTextChar"/>
    <w:semiHidden/>
    <w:unhideWhenUsed/>
    <w:rsid w:val="000439C7"/>
    <w:pPr>
      <w:widowControl/>
      <w:suppressAutoHyphens w:val="0"/>
      <w:autoSpaceDE/>
      <w:jc w:val="both"/>
    </w:pPr>
    <w:rPr>
      <w:rFonts w:ascii="Book Antiqua" w:eastAsia="Times New Roman" w:hAnsi="Book Antiqua" w:cs="Times New Roman"/>
      <w:sz w:val="24"/>
      <w:lang w:eastAsia="en-US"/>
    </w:rPr>
  </w:style>
  <w:style w:type="character" w:customStyle="1" w:styleId="BodyTextChar">
    <w:name w:val="Body Text Char"/>
    <w:basedOn w:val="DefaultParagraphFont"/>
    <w:link w:val="BodyText"/>
    <w:semiHidden/>
    <w:rsid w:val="000439C7"/>
    <w:rPr>
      <w:rFonts w:ascii="Book Antiqua" w:eastAsia="Times New Roman" w:hAnsi="Book Antiqua" w:cs="Times New Roman"/>
      <w:sz w:val="24"/>
      <w:szCs w:val="20"/>
    </w:rPr>
  </w:style>
  <w:style w:type="character" w:styleId="CommentReference">
    <w:name w:val="annotation reference"/>
    <w:uiPriority w:val="99"/>
    <w:semiHidden/>
    <w:unhideWhenUsed/>
    <w:rsid w:val="000439C7"/>
    <w:rPr>
      <w:sz w:val="16"/>
      <w:szCs w:val="16"/>
    </w:rPr>
  </w:style>
  <w:style w:type="paragraph" w:styleId="CommentText">
    <w:name w:val="annotation text"/>
    <w:basedOn w:val="Normal"/>
    <w:link w:val="CommentTextChar"/>
    <w:uiPriority w:val="99"/>
    <w:unhideWhenUsed/>
    <w:rsid w:val="000439C7"/>
    <w:pPr>
      <w:widowControl/>
      <w:suppressAutoHyphens w:val="0"/>
      <w:autoSpaceDE/>
      <w:spacing w:after="200"/>
    </w:pPr>
    <w:rPr>
      <w:rFonts w:ascii="Calibri" w:eastAsia="Times New Roman" w:hAnsi="Calibri" w:cs="Times New Roman"/>
      <w:lang w:val="x-none" w:eastAsia="x-none"/>
    </w:rPr>
  </w:style>
  <w:style w:type="character" w:customStyle="1" w:styleId="CommentTextChar">
    <w:name w:val="Comment Text Char"/>
    <w:basedOn w:val="DefaultParagraphFont"/>
    <w:link w:val="CommentText"/>
    <w:uiPriority w:val="99"/>
    <w:rsid w:val="000439C7"/>
    <w:rPr>
      <w:rFonts w:ascii="Calibri" w:eastAsia="Times New Roman" w:hAnsi="Calibri"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374</Words>
  <Characters>2134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dc:creator>
  <cp:keywords/>
  <dc:description/>
  <cp:lastModifiedBy>Samuel Mbangba</cp:lastModifiedBy>
  <cp:revision>17</cp:revision>
  <dcterms:created xsi:type="dcterms:W3CDTF">2024-10-30T23:42:00Z</dcterms:created>
  <dcterms:modified xsi:type="dcterms:W3CDTF">2024-12-08T23:21:00Z</dcterms:modified>
</cp:coreProperties>
</file>