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28F26F" w14:textId="77777777" w:rsidR="00AB3A34" w:rsidRPr="00926635" w:rsidRDefault="00AB3A34" w:rsidP="00640C63">
      <w:pPr>
        <w:spacing w:after="0" w:line="240" w:lineRule="auto"/>
        <w:rPr>
          <w:rFonts w:ascii="Times New Roman" w:hAnsi="Times New Roman" w:cs="Times New Roman"/>
          <w:b/>
          <w:bCs/>
          <w:sz w:val="24"/>
          <w:szCs w:val="24"/>
        </w:rPr>
      </w:pPr>
    </w:p>
    <w:p w14:paraId="6A97E3CB" w14:textId="5C1A3D04" w:rsidR="004D5318" w:rsidRPr="00926635" w:rsidRDefault="004D5318">
      <w:pPr>
        <w:spacing w:after="0" w:line="240" w:lineRule="auto"/>
        <w:ind w:right="720"/>
        <w:jc w:val="center"/>
        <w:rPr>
          <w:rFonts w:ascii="Times New Roman" w:hAnsi="Times New Roman" w:cs="Times New Roman"/>
          <w:b/>
          <w:bCs/>
          <w:sz w:val="24"/>
          <w:szCs w:val="24"/>
        </w:rPr>
      </w:pPr>
      <w:r w:rsidRPr="00926635">
        <w:rPr>
          <w:rFonts w:ascii="Times New Roman" w:hAnsi="Times New Roman" w:cs="Times New Roman"/>
          <w:b/>
          <w:bCs/>
          <w:sz w:val="24"/>
          <w:szCs w:val="24"/>
        </w:rPr>
        <w:t>Indigenous Culture and English Language Learning in Ghana</w:t>
      </w:r>
      <w:r w:rsidR="00BE2BFA" w:rsidRPr="00926635">
        <w:rPr>
          <w:rFonts w:ascii="Times New Roman" w:hAnsi="Times New Roman" w:cs="Times New Roman"/>
          <w:b/>
          <w:bCs/>
          <w:sz w:val="24"/>
          <w:szCs w:val="24"/>
        </w:rPr>
        <w:t xml:space="preserve"> </w:t>
      </w:r>
    </w:p>
    <w:p w14:paraId="600AD5C2" w14:textId="67C44881" w:rsidR="004D5318" w:rsidRPr="00926635" w:rsidRDefault="004D5318">
      <w:pPr>
        <w:spacing w:after="0" w:line="240" w:lineRule="auto"/>
        <w:ind w:right="720"/>
        <w:jc w:val="center"/>
        <w:rPr>
          <w:rFonts w:ascii="Times New Roman" w:hAnsi="Times New Roman" w:cs="Times New Roman"/>
          <w:sz w:val="24"/>
          <w:szCs w:val="24"/>
        </w:rPr>
      </w:pPr>
      <w:r w:rsidRPr="00926635">
        <w:rPr>
          <w:rFonts w:ascii="Times New Roman" w:hAnsi="Times New Roman" w:cs="Times New Roman"/>
          <w:sz w:val="24"/>
          <w:szCs w:val="24"/>
        </w:rPr>
        <w:t xml:space="preserve"> </w:t>
      </w:r>
    </w:p>
    <w:p w14:paraId="65835EA8" w14:textId="77777777" w:rsidR="004D5318" w:rsidRPr="00926635" w:rsidRDefault="004D5318">
      <w:pPr>
        <w:spacing w:after="0" w:line="240" w:lineRule="auto"/>
        <w:ind w:right="720"/>
        <w:jc w:val="right"/>
        <w:rPr>
          <w:rFonts w:ascii="Times New Roman" w:hAnsi="Times New Roman" w:cs="Times New Roman"/>
          <w:i/>
          <w:iCs/>
          <w:sz w:val="24"/>
          <w:szCs w:val="24"/>
        </w:rPr>
      </w:pPr>
      <w:r w:rsidRPr="00926635">
        <w:rPr>
          <w:rFonts w:ascii="Times New Roman" w:hAnsi="Times New Roman" w:cs="Times New Roman"/>
          <w:sz w:val="24"/>
          <w:szCs w:val="24"/>
        </w:rPr>
        <w:tab/>
      </w:r>
      <w:r w:rsidRPr="00926635">
        <w:rPr>
          <w:rFonts w:ascii="Times New Roman" w:hAnsi="Times New Roman" w:cs="Times New Roman"/>
          <w:sz w:val="24"/>
          <w:szCs w:val="24"/>
        </w:rPr>
        <w:tab/>
      </w:r>
      <w:r w:rsidRPr="00926635">
        <w:rPr>
          <w:rFonts w:ascii="Times New Roman" w:hAnsi="Times New Roman" w:cs="Times New Roman"/>
          <w:sz w:val="24"/>
          <w:szCs w:val="24"/>
        </w:rPr>
        <w:tab/>
      </w:r>
      <w:r w:rsidRPr="00926635">
        <w:rPr>
          <w:rFonts w:ascii="Times New Roman" w:hAnsi="Times New Roman" w:cs="Times New Roman"/>
          <w:sz w:val="24"/>
          <w:szCs w:val="24"/>
        </w:rPr>
        <w:tab/>
      </w:r>
      <w:r w:rsidRPr="00926635">
        <w:rPr>
          <w:rFonts w:ascii="Times New Roman" w:hAnsi="Times New Roman" w:cs="Times New Roman"/>
          <w:i/>
          <w:iCs/>
          <w:sz w:val="24"/>
          <w:szCs w:val="24"/>
        </w:rPr>
        <w:t>A mind cannot be independent of culture.</w:t>
      </w:r>
    </w:p>
    <w:p w14:paraId="7BD34B23" w14:textId="788BCB95" w:rsidR="004D5318" w:rsidRPr="00F616A7" w:rsidRDefault="004D5318">
      <w:pPr>
        <w:spacing w:after="0" w:line="240" w:lineRule="auto"/>
        <w:ind w:right="720"/>
        <w:jc w:val="right"/>
        <w:rPr>
          <w:rFonts w:ascii="Times New Roman" w:hAnsi="Times New Roman" w:cs="Times New Roman"/>
          <w:sz w:val="24"/>
          <w:szCs w:val="24"/>
        </w:rPr>
      </w:pPr>
      <w:r w:rsidRPr="00F616A7">
        <w:rPr>
          <w:rFonts w:ascii="Times New Roman" w:hAnsi="Times New Roman" w:cs="Times New Roman"/>
          <w:sz w:val="24"/>
          <w:szCs w:val="24"/>
        </w:rPr>
        <w:t>Lev Vyg</w:t>
      </w:r>
      <w:r w:rsidR="00A471A6" w:rsidRPr="00F616A7">
        <w:rPr>
          <w:rFonts w:ascii="Times New Roman" w:hAnsi="Times New Roman" w:cs="Times New Roman"/>
          <w:sz w:val="24"/>
          <w:szCs w:val="24"/>
        </w:rPr>
        <w:t>otsky</w:t>
      </w:r>
      <w:r w:rsidR="00F97333">
        <w:rPr>
          <w:rFonts w:ascii="Times New Roman" w:hAnsi="Times New Roman" w:cs="Times New Roman"/>
          <w:sz w:val="24"/>
          <w:szCs w:val="24"/>
        </w:rPr>
        <w:t xml:space="preserve"> (1986)</w:t>
      </w:r>
    </w:p>
    <w:p w14:paraId="321BB1D4" w14:textId="77777777" w:rsidR="006B2377" w:rsidRDefault="006B2377">
      <w:pPr>
        <w:spacing w:after="0" w:line="240" w:lineRule="auto"/>
        <w:ind w:right="720"/>
        <w:jc w:val="right"/>
        <w:rPr>
          <w:rFonts w:ascii="Times New Roman" w:hAnsi="Times New Roman" w:cs="Times New Roman"/>
          <w:sz w:val="24"/>
          <w:szCs w:val="24"/>
        </w:rPr>
      </w:pPr>
    </w:p>
    <w:p w14:paraId="0592523C" w14:textId="2DC7A3C5" w:rsidR="00294465" w:rsidRPr="005A7EFA" w:rsidRDefault="00294465" w:rsidP="00294465">
      <w:pPr>
        <w:spacing w:after="0" w:line="240" w:lineRule="auto"/>
        <w:ind w:right="720"/>
        <w:jc w:val="center"/>
        <w:rPr>
          <w:rFonts w:ascii="Times New Roman" w:hAnsi="Times New Roman" w:cs="Times New Roman"/>
          <w:b/>
          <w:bCs/>
          <w:sz w:val="24"/>
          <w:szCs w:val="24"/>
        </w:rPr>
      </w:pPr>
      <w:r w:rsidRPr="005A7EFA">
        <w:rPr>
          <w:rFonts w:ascii="Times New Roman" w:hAnsi="Times New Roman" w:cs="Times New Roman"/>
          <w:b/>
          <w:bCs/>
          <w:sz w:val="24"/>
          <w:szCs w:val="24"/>
        </w:rPr>
        <w:t>Abstract</w:t>
      </w:r>
    </w:p>
    <w:p w14:paraId="0A055A90" w14:textId="77777777" w:rsidR="00294465" w:rsidRDefault="00294465">
      <w:pPr>
        <w:spacing w:after="0" w:line="240" w:lineRule="auto"/>
        <w:ind w:right="720"/>
        <w:jc w:val="right"/>
        <w:rPr>
          <w:rFonts w:ascii="Times New Roman" w:hAnsi="Times New Roman" w:cs="Times New Roman"/>
          <w:sz w:val="24"/>
          <w:szCs w:val="24"/>
        </w:rPr>
      </w:pPr>
    </w:p>
    <w:p w14:paraId="0C0AF712" w14:textId="60E0369A" w:rsidR="00294465" w:rsidRPr="00926635" w:rsidRDefault="00294465" w:rsidP="00294465">
      <w:pPr>
        <w:spacing w:line="240" w:lineRule="auto"/>
        <w:rPr>
          <w:rFonts w:ascii="Times New Roman" w:hAnsi="Times New Roman" w:cs="Times New Roman"/>
          <w:sz w:val="24"/>
          <w:szCs w:val="24"/>
        </w:rPr>
      </w:pPr>
      <w:r w:rsidRPr="00035845">
        <w:rPr>
          <w:rFonts w:ascii="Times New Roman" w:hAnsi="Times New Roman" w:cs="Times New Roman"/>
          <w:sz w:val="24"/>
          <w:szCs w:val="24"/>
        </w:rPr>
        <w:t>Over 7</w:t>
      </w:r>
      <w:r>
        <w:rPr>
          <w:rFonts w:ascii="Times New Roman" w:hAnsi="Times New Roman" w:cs="Times New Roman"/>
          <w:sz w:val="24"/>
          <w:szCs w:val="24"/>
        </w:rPr>
        <w:t>0</w:t>
      </w:r>
      <w:r w:rsidRPr="00035845">
        <w:rPr>
          <w:rFonts w:ascii="Times New Roman" w:hAnsi="Times New Roman" w:cs="Times New Roman"/>
          <w:sz w:val="24"/>
          <w:szCs w:val="24"/>
        </w:rPr>
        <w:t xml:space="preserve"> indigenous languages are spoken in Ghana. </w:t>
      </w:r>
      <w:r>
        <w:rPr>
          <w:rFonts w:ascii="Times New Roman" w:hAnsi="Times New Roman" w:cs="Times New Roman"/>
          <w:sz w:val="24"/>
          <w:szCs w:val="24"/>
        </w:rPr>
        <w:t>The</w:t>
      </w:r>
      <w:r w:rsidRPr="00035845">
        <w:rPr>
          <w:rFonts w:ascii="Times New Roman" w:hAnsi="Times New Roman" w:cs="Times New Roman"/>
          <w:sz w:val="24"/>
          <w:szCs w:val="24"/>
        </w:rPr>
        <w:t xml:space="preserve"> current language policy of teaching reading in the local languages begins in kindergarten</w:t>
      </w:r>
      <w:r>
        <w:rPr>
          <w:rFonts w:ascii="Times New Roman" w:hAnsi="Times New Roman" w:cs="Times New Roman"/>
          <w:sz w:val="24"/>
          <w:szCs w:val="24"/>
        </w:rPr>
        <w:t>,</w:t>
      </w:r>
      <w:r w:rsidR="001B3007">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035845">
        <w:rPr>
          <w:rFonts w:ascii="Times New Roman" w:hAnsi="Times New Roman" w:cs="Times New Roman"/>
          <w:sz w:val="24"/>
          <w:szCs w:val="24"/>
        </w:rPr>
        <w:t>address</w:t>
      </w:r>
      <w:r w:rsidR="001B3007">
        <w:rPr>
          <w:rFonts w:ascii="Times New Roman" w:hAnsi="Times New Roman" w:cs="Times New Roman"/>
          <w:sz w:val="24"/>
          <w:szCs w:val="24"/>
        </w:rPr>
        <w:t>es</w:t>
      </w:r>
      <w:r w:rsidRPr="00035845">
        <w:rPr>
          <w:rFonts w:ascii="Times New Roman" w:hAnsi="Times New Roman" w:cs="Times New Roman"/>
          <w:sz w:val="24"/>
          <w:szCs w:val="24"/>
        </w:rPr>
        <w:t xml:space="preserve"> a</w:t>
      </w:r>
      <w:r>
        <w:rPr>
          <w:rFonts w:ascii="Times New Roman" w:hAnsi="Times New Roman" w:cs="Times New Roman"/>
          <w:sz w:val="24"/>
          <w:szCs w:val="24"/>
        </w:rPr>
        <w:t xml:space="preserve"> problem</w:t>
      </w:r>
      <w:r w:rsidRPr="00035845">
        <w:rPr>
          <w:rFonts w:ascii="Times New Roman" w:hAnsi="Times New Roman" w:cs="Times New Roman"/>
          <w:sz w:val="24"/>
          <w:szCs w:val="24"/>
        </w:rPr>
        <w:t xml:space="preserve"> rooted in Ghana’s colonial heritage. The current shape of the country developed from</w:t>
      </w:r>
      <w:r w:rsidR="001B3007">
        <w:rPr>
          <w:rFonts w:ascii="Times New Roman" w:hAnsi="Times New Roman" w:cs="Times New Roman"/>
          <w:sz w:val="24"/>
          <w:szCs w:val="24"/>
        </w:rPr>
        <w:t xml:space="preserve"> four</w:t>
      </w:r>
      <w:r w:rsidRPr="00035845">
        <w:rPr>
          <w:rFonts w:ascii="Times New Roman" w:hAnsi="Times New Roman" w:cs="Times New Roman"/>
          <w:sz w:val="24"/>
          <w:szCs w:val="24"/>
        </w:rPr>
        <w:t xml:space="preserve"> British colonial territories with different languages and cultures. Consequently, the linguistic attunement necessary to the “expression and transmission of [a Ghanaian] culture” that may serve as a cornerstone of national identity (</w:t>
      </w:r>
      <w:proofErr w:type="spellStart"/>
      <w:r w:rsidRPr="001130A6">
        <w:rPr>
          <w:rFonts w:ascii="Times New Roman" w:hAnsi="Times New Roman" w:cs="Times New Roman"/>
          <w:sz w:val="24"/>
          <w:szCs w:val="24"/>
        </w:rPr>
        <w:t>Rovira</w:t>
      </w:r>
      <w:proofErr w:type="spellEnd"/>
      <w:r w:rsidRPr="001130A6">
        <w:rPr>
          <w:rFonts w:ascii="Times New Roman" w:hAnsi="Times New Roman" w:cs="Times New Roman"/>
          <w:sz w:val="24"/>
          <w:szCs w:val="24"/>
        </w:rPr>
        <w:t>, 2008</w:t>
      </w:r>
      <w:r w:rsidR="00724630" w:rsidRPr="001130A6">
        <w:rPr>
          <w:rFonts w:ascii="Times New Roman" w:hAnsi="Times New Roman" w:cs="Times New Roman"/>
          <w:sz w:val="24"/>
          <w:szCs w:val="24"/>
        </w:rPr>
        <w:t>;</w:t>
      </w:r>
      <w:r w:rsidRPr="001130A6">
        <w:rPr>
          <w:rFonts w:ascii="Times New Roman" w:hAnsi="Times New Roman" w:cs="Times New Roman"/>
          <w:sz w:val="24"/>
          <w:szCs w:val="24"/>
        </w:rPr>
        <w:t xml:space="preserve"> </w:t>
      </w:r>
      <w:r w:rsidR="0098018C">
        <w:rPr>
          <w:rFonts w:ascii="Times New Roman" w:hAnsi="Times New Roman" w:cs="Times New Roman"/>
          <w:sz w:val="24"/>
          <w:szCs w:val="24"/>
        </w:rPr>
        <w:t xml:space="preserve">p. </w:t>
      </w:r>
      <w:r w:rsidRPr="001130A6">
        <w:rPr>
          <w:rFonts w:ascii="Times New Roman" w:hAnsi="Times New Roman" w:cs="Times New Roman"/>
          <w:sz w:val="24"/>
          <w:szCs w:val="24"/>
        </w:rPr>
        <w:t>66</w:t>
      </w:r>
      <w:r w:rsidRPr="00035845">
        <w:rPr>
          <w:rFonts w:ascii="Times New Roman" w:hAnsi="Times New Roman" w:cs="Times New Roman"/>
          <w:sz w:val="24"/>
          <w:szCs w:val="24"/>
        </w:rPr>
        <w:t xml:space="preserve">) proves problematic, especially given the dominating influence of the English language. </w:t>
      </w:r>
      <w:r>
        <w:rPr>
          <w:rFonts w:ascii="Times New Roman" w:hAnsi="Times New Roman" w:cs="Times New Roman"/>
          <w:sz w:val="24"/>
          <w:szCs w:val="24"/>
        </w:rPr>
        <w:t>Retaining</w:t>
      </w:r>
      <w:r w:rsidRPr="00035845">
        <w:rPr>
          <w:rFonts w:ascii="Times New Roman" w:hAnsi="Times New Roman" w:cs="Times New Roman"/>
          <w:sz w:val="24"/>
          <w:szCs w:val="24"/>
        </w:rPr>
        <w:t xml:space="preserve"> English as its national language subjects Ghana to certain tensions both domestically and internationally. </w:t>
      </w:r>
      <w:r>
        <w:rPr>
          <w:rFonts w:ascii="Times New Roman" w:hAnsi="Times New Roman" w:cs="Times New Roman"/>
          <w:sz w:val="24"/>
          <w:szCs w:val="24"/>
        </w:rPr>
        <w:t>I</w:t>
      </w:r>
      <w:r w:rsidRPr="00035845">
        <w:rPr>
          <w:rFonts w:ascii="Times New Roman" w:hAnsi="Times New Roman" w:cs="Times New Roman"/>
          <w:sz w:val="24"/>
          <w:szCs w:val="24"/>
        </w:rPr>
        <w:t xml:space="preserve">t is </w:t>
      </w:r>
      <w:r>
        <w:rPr>
          <w:rFonts w:ascii="Times New Roman" w:hAnsi="Times New Roman" w:cs="Times New Roman"/>
          <w:sz w:val="24"/>
          <w:szCs w:val="24"/>
        </w:rPr>
        <w:t xml:space="preserve">also </w:t>
      </w:r>
      <w:r w:rsidRPr="00035845">
        <w:rPr>
          <w:rFonts w:ascii="Times New Roman" w:hAnsi="Times New Roman" w:cs="Times New Roman"/>
          <w:sz w:val="24"/>
          <w:szCs w:val="24"/>
        </w:rPr>
        <w:t>clear empirically that bilingualism can help improve a child’s educational development, cognitive functions, social skills, literacy,</w:t>
      </w:r>
      <w:r w:rsidR="001B3007">
        <w:rPr>
          <w:rFonts w:ascii="Times New Roman" w:hAnsi="Times New Roman" w:cs="Times New Roman"/>
          <w:sz w:val="24"/>
          <w:szCs w:val="24"/>
        </w:rPr>
        <w:t xml:space="preserve"> </w:t>
      </w:r>
      <w:r w:rsidRPr="00035845">
        <w:rPr>
          <w:rFonts w:ascii="Times New Roman" w:hAnsi="Times New Roman" w:cs="Times New Roman"/>
          <w:sz w:val="24"/>
          <w:szCs w:val="24"/>
        </w:rPr>
        <w:t>emotional skills</w:t>
      </w:r>
      <w:r w:rsidR="00DF2189">
        <w:rPr>
          <w:rFonts w:ascii="Times New Roman" w:hAnsi="Times New Roman" w:cs="Times New Roman"/>
          <w:sz w:val="24"/>
          <w:szCs w:val="24"/>
        </w:rPr>
        <w:t>,</w:t>
      </w:r>
      <w:r w:rsidRPr="00035845">
        <w:rPr>
          <w:rFonts w:ascii="Times New Roman" w:hAnsi="Times New Roman" w:cs="Times New Roman"/>
          <w:sz w:val="24"/>
          <w:szCs w:val="24"/>
        </w:rPr>
        <w:t xml:space="preserve"> and creativity (Bialystok, 2011). This paper is about teaching reading to multilingual students</w:t>
      </w:r>
      <w:r w:rsidR="001B3007">
        <w:rPr>
          <w:rFonts w:ascii="Times New Roman" w:hAnsi="Times New Roman" w:cs="Times New Roman"/>
          <w:sz w:val="24"/>
          <w:szCs w:val="24"/>
        </w:rPr>
        <w:t xml:space="preserve"> in Ghana who are</w:t>
      </w:r>
      <w:r w:rsidR="00DF2189">
        <w:rPr>
          <w:rFonts w:ascii="Times New Roman" w:hAnsi="Times New Roman" w:cs="Times New Roman"/>
          <w:color w:val="FF0000"/>
          <w:sz w:val="24"/>
          <w:szCs w:val="24"/>
        </w:rPr>
        <w:t xml:space="preserve"> </w:t>
      </w:r>
      <w:r w:rsidRPr="00035845">
        <w:rPr>
          <w:rFonts w:ascii="Times New Roman" w:hAnsi="Times New Roman" w:cs="Times New Roman"/>
          <w:sz w:val="24"/>
          <w:szCs w:val="24"/>
        </w:rPr>
        <w:t>learn</w:t>
      </w:r>
      <w:r>
        <w:rPr>
          <w:rFonts w:ascii="Times New Roman" w:hAnsi="Times New Roman" w:cs="Times New Roman"/>
          <w:sz w:val="24"/>
          <w:szCs w:val="24"/>
        </w:rPr>
        <w:t>ing</w:t>
      </w:r>
      <w:r w:rsidRPr="00035845">
        <w:rPr>
          <w:rFonts w:ascii="Times New Roman" w:hAnsi="Times New Roman" w:cs="Times New Roman"/>
          <w:sz w:val="24"/>
          <w:szCs w:val="24"/>
        </w:rPr>
        <w:t xml:space="preserve"> English</w:t>
      </w:r>
      <w:r w:rsidR="001B3007">
        <w:rPr>
          <w:rFonts w:ascii="Times New Roman" w:hAnsi="Times New Roman" w:cs="Times New Roman"/>
          <w:sz w:val="24"/>
          <w:szCs w:val="24"/>
        </w:rPr>
        <w:t xml:space="preserve"> as their second language.</w:t>
      </w:r>
      <w:r w:rsidR="00783A5A">
        <w:rPr>
          <w:rFonts w:ascii="Times New Roman" w:hAnsi="Times New Roman" w:cs="Times New Roman"/>
          <w:color w:val="FF0000"/>
          <w:sz w:val="24"/>
          <w:szCs w:val="24"/>
        </w:rPr>
        <w:t xml:space="preserve"> </w:t>
      </w:r>
      <w:r>
        <w:rPr>
          <w:rFonts w:ascii="Times New Roman" w:hAnsi="Times New Roman" w:cs="Times New Roman"/>
          <w:sz w:val="24"/>
          <w:szCs w:val="24"/>
        </w:rPr>
        <w:t>It</w:t>
      </w:r>
      <w:r w:rsidRPr="00035845">
        <w:rPr>
          <w:rFonts w:ascii="Times New Roman" w:hAnsi="Times New Roman" w:cs="Times New Roman"/>
          <w:sz w:val="24"/>
          <w:szCs w:val="24"/>
        </w:rPr>
        <w:t xml:space="preserve"> attempt</w:t>
      </w:r>
      <w:r>
        <w:rPr>
          <w:rFonts w:ascii="Times New Roman" w:hAnsi="Times New Roman" w:cs="Times New Roman"/>
          <w:sz w:val="24"/>
          <w:szCs w:val="24"/>
        </w:rPr>
        <w:t>s</w:t>
      </w:r>
      <w:r w:rsidRPr="00035845">
        <w:rPr>
          <w:rFonts w:ascii="Times New Roman" w:hAnsi="Times New Roman" w:cs="Times New Roman"/>
          <w:sz w:val="24"/>
          <w:szCs w:val="24"/>
        </w:rPr>
        <w:t xml:space="preserve"> to draw some parallels to lessons learned in America that Ghana may find</w:t>
      </w:r>
      <w:r w:rsidR="001B3007">
        <w:rPr>
          <w:rFonts w:ascii="Times New Roman" w:hAnsi="Times New Roman" w:cs="Times New Roman"/>
          <w:sz w:val="24"/>
          <w:szCs w:val="24"/>
        </w:rPr>
        <w:t xml:space="preserve"> useful</w:t>
      </w:r>
      <w:r w:rsidRPr="00035845">
        <w:rPr>
          <w:rFonts w:ascii="Times New Roman" w:hAnsi="Times New Roman" w:cs="Times New Roman"/>
          <w:sz w:val="24"/>
          <w:szCs w:val="24"/>
        </w:rPr>
        <w:t>.</w:t>
      </w:r>
      <w:r>
        <w:rPr>
          <w:rFonts w:ascii="Times New Roman" w:hAnsi="Times New Roman" w:cs="Times New Roman"/>
          <w:sz w:val="24"/>
          <w:szCs w:val="24"/>
        </w:rPr>
        <w:t xml:space="preserve"> </w:t>
      </w:r>
    </w:p>
    <w:p w14:paraId="529FFE0A" w14:textId="77777777" w:rsidR="00A471A6" w:rsidRDefault="00A471A6" w:rsidP="00294465">
      <w:pPr>
        <w:spacing w:after="0" w:line="240" w:lineRule="auto"/>
        <w:ind w:right="720"/>
        <w:rPr>
          <w:rFonts w:ascii="Times New Roman" w:hAnsi="Times New Roman" w:cs="Times New Roman"/>
          <w:sz w:val="18"/>
          <w:szCs w:val="18"/>
        </w:rPr>
      </w:pPr>
    </w:p>
    <w:p w14:paraId="4732217F" w14:textId="6BEBB4DA" w:rsidR="00A7430D" w:rsidRPr="00502E0D" w:rsidRDefault="006B2377" w:rsidP="00502E0D">
      <w:pPr>
        <w:spacing w:after="0" w:line="240" w:lineRule="auto"/>
        <w:ind w:right="720"/>
        <w:rPr>
          <w:rFonts w:ascii="Times New Roman" w:hAnsi="Times New Roman" w:cs="Times New Roman"/>
          <w:sz w:val="24"/>
          <w:szCs w:val="24"/>
        </w:rPr>
      </w:pPr>
      <w:r w:rsidRPr="00294465">
        <w:rPr>
          <w:rFonts w:ascii="Times New Roman" w:hAnsi="Times New Roman" w:cs="Times New Roman"/>
          <w:b/>
          <w:bCs/>
          <w:sz w:val="24"/>
          <w:szCs w:val="24"/>
        </w:rPr>
        <w:t>Key words</w:t>
      </w:r>
      <w:r w:rsidRPr="00294465">
        <w:rPr>
          <w:rFonts w:ascii="Times New Roman" w:hAnsi="Times New Roman" w:cs="Times New Roman"/>
          <w:sz w:val="24"/>
          <w:szCs w:val="24"/>
        </w:rPr>
        <w:t xml:space="preserve">: </w:t>
      </w:r>
      <w:r w:rsidR="005B34C0" w:rsidRPr="00294465">
        <w:rPr>
          <w:rFonts w:ascii="Times New Roman" w:hAnsi="Times New Roman" w:cs="Times New Roman"/>
          <w:sz w:val="24"/>
          <w:szCs w:val="24"/>
        </w:rPr>
        <w:t>reading</w:t>
      </w:r>
      <w:r w:rsidR="00E10D52" w:rsidRPr="00294465">
        <w:rPr>
          <w:rFonts w:ascii="Times New Roman" w:hAnsi="Times New Roman" w:cs="Times New Roman"/>
          <w:sz w:val="24"/>
          <w:szCs w:val="24"/>
        </w:rPr>
        <w:t xml:space="preserve">, </w:t>
      </w:r>
      <w:r w:rsidRPr="00294465">
        <w:rPr>
          <w:rFonts w:ascii="Times New Roman" w:hAnsi="Times New Roman" w:cs="Times New Roman"/>
          <w:sz w:val="24"/>
          <w:szCs w:val="24"/>
        </w:rPr>
        <w:t>language, culture, English,</w:t>
      </w:r>
      <w:r w:rsidR="005B34C0" w:rsidRPr="00294465">
        <w:rPr>
          <w:rFonts w:ascii="Times New Roman" w:hAnsi="Times New Roman" w:cs="Times New Roman"/>
          <w:sz w:val="24"/>
          <w:szCs w:val="24"/>
        </w:rPr>
        <w:t xml:space="preserve"> ESL</w:t>
      </w:r>
      <w:r w:rsidRPr="00294465">
        <w:rPr>
          <w:rFonts w:ascii="Times New Roman" w:hAnsi="Times New Roman" w:cs="Times New Roman"/>
          <w:sz w:val="24"/>
          <w:szCs w:val="24"/>
        </w:rPr>
        <w:t>, Ghana</w:t>
      </w:r>
    </w:p>
    <w:p w14:paraId="384D9559" w14:textId="77777777" w:rsidR="00A7430D" w:rsidRDefault="00A7430D">
      <w:pPr>
        <w:spacing w:after="0" w:line="240" w:lineRule="auto"/>
        <w:rPr>
          <w:rFonts w:ascii="Times New Roman" w:hAnsi="Times New Roman" w:cs="Times New Roman"/>
          <w:b/>
          <w:bCs/>
          <w:sz w:val="24"/>
          <w:szCs w:val="24"/>
        </w:rPr>
      </w:pPr>
    </w:p>
    <w:p w14:paraId="274D187A" w14:textId="693BDB01" w:rsidR="004D5318" w:rsidRPr="00926635" w:rsidRDefault="004D5318">
      <w:pPr>
        <w:spacing w:after="0" w:line="240" w:lineRule="auto"/>
        <w:rPr>
          <w:rFonts w:ascii="Times New Roman" w:hAnsi="Times New Roman" w:cs="Times New Roman"/>
          <w:b/>
          <w:bCs/>
          <w:sz w:val="24"/>
          <w:szCs w:val="24"/>
        </w:rPr>
      </w:pPr>
      <w:r w:rsidRPr="00926635">
        <w:rPr>
          <w:rFonts w:ascii="Times New Roman" w:hAnsi="Times New Roman" w:cs="Times New Roman"/>
          <w:b/>
          <w:bCs/>
          <w:sz w:val="24"/>
          <w:szCs w:val="24"/>
        </w:rPr>
        <w:t>Introduction</w:t>
      </w:r>
    </w:p>
    <w:p w14:paraId="53B0D942" w14:textId="77777777" w:rsidR="004D5318" w:rsidRPr="00F616A7" w:rsidRDefault="004D5318">
      <w:pPr>
        <w:spacing w:after="0" w:line="240" w:lineRule="auto"/>
        <w:rPr>
          <w:rFonts w:ascii="Times New Roman" w:hAnsi="Times New Roman" w:cs="Times New Roman"/>
          <w:sz w:val="24"/>
          <w:szCs w:val="24"/>
        </w:rPr>
      </w:pPr>
    </w:p>
    <w:p w14:paraId="2452E272" w14:textId="10E43624" w:rsidR="004521C0" w:rsidRPr="00F616A7" w:rsidRDefault="005338F6" w:rsidP="00C67949">
      <w:pPr>
        <w:spacing w:after="0" w:line="480" w:lineRule="auto"/>
        <w:ind w:firstLine="720"/>
        <w:rPr>
          <w:rFonts w:ascii="Times New Roman" w:hAnsi="Times New Roman" w:cs="Times New Roman"/>
          <w:sz w:val="24"/>
          <w:szCs w:val="24"/>
        </w:rPr>
      </w:pPr>
      <w:r w:rsidRPr="00F616A7">
        <w:rPr>
          <w:rFonts w:ascii="Times New Roman" w:hAnsi="Times New Roman" w:cs="Times New Roman"/>
          <w:sz w:val="24"/>
          <w:szCs w:val="24"/>
        </w:rPr>
        <w:t>Ghana is</w:t>
      </w:r>
      <w:r w:rsidR="001974FE" w:rsidRPr="00F616A7">
        <w:rPr>
          <w:rFonts w:ascii="Times New Roman" w:hAnsi="Times New Roman" w:cs="Times New Roman"/>
          <w:sz w:val="24"/>
          <w:szCs w:val="24"/>
        </w:rPr>
        <w:t xml:space="preserve"> home to </w:t>
      </w:r>
      <w:r w:rsidR="008C0451" w:rsidRPr="00F616A7">
        <w:rPr>
          <w:rFonts w:ascii="Times New Roman" w:hAnsi="Times New Roman" w:cs="Times New Roman"/>
          <w:sz w:val="24"/>
          <w:szCs w:val="24"/>
        </w:rPr>
        <w:t xml:space="preserve">an array </w:t>
      </w:r>
      <w:r w:rsidR="007241F8" w:rsidRPr="00F616A7">
        <w:rPr>
          <w:rFonts w:ascii="Times New Roman" w:hAnsi="Times New Roman" w:cs="Times New Roman"/>
          <w:sz w:val="24"/>
          <w:szCs w:val="24"/>
        </w:rPr>
        <w:t xml:space="preserve">of </w:t>
      </w:r>
      <w:r w:rsidR="00F10800" w:rsidRPr="00F616A7">
        <w:rPr>
          <w:rFonts w:ascii="Times New Roman" w:hAnsi="Times New Roman" w:cs="Times New Roman"/>
          <w:sz w:val="24"/>
          <w:szCs w:val="24"/>
        </w:rPr>
        <w:t>ethnic and linguistic diversit</w:t>
      </w:r>
      <w:r w:rsidR="008C0451" w:rsidRPr="00F616A7">
        <w:rPr>
          <w:rFonts w:ascii="Times New Roman" w:hAnsi="Times New Roman" w:cs="Times New Roman"/>
          <w:sz w:val="24"/>
          <w:szCs w:val="24"/>
        </w:rPr>
        <w:t>ie</w:t>
      </w:r>
      <w:r w:rsidR="005154A2" w:rsidRPr="00F616A7">
        <w:rPr>
          <w:rFonts w:ascii="Times New Roman" w:hAnsi="Times New Roman" w:cs="Times New Roman"/>
          <w:sz w:val="24"/>
          <w:szCs w:val="24"/>
        </w:rPr>
        <w:t xml:space="preserve">s. A </w:t>
      </w:r>
      <w:r w:rsidR="00593578" w:rsidRPr="00F616A7">
        <w:rPr>
          <w:rFonts w:ascii="Times New Roman" w:hAnsi="Times New Roman" w:cs="Times New Roman"/>
          <w:sz w:val="24"/>
          <w:szCs w:val="24"/>
        </w:rPr>
        <w:t>co</w:t>
      </w:r>
      <w:r w:rsidR="005154A2" w:rsidRPr="00F616A7">
        <w:rPr>
          <w:rFonts w:ascii="Times New Roman" w:hAnsi="Times New Roman" w:cs="Times New Roman"/>
          <w:sz w:val="24"/>
          <w:szCs w:val="24"/>
        </w:rPr>
        <w:t>mplex</w:t>
      </w:r>
      <w:r w:rsidR="00593578" w:rsidRPr="00F616A7">
        <w:rPr>
          <w:rFonts w:ascii="Times New Roman" w:hAnsi="Times New Roman" w:cs="Times New Roman"/>
          <w:sz w:val="24"/>
          <w:szCs w:val="24"/>
        </w:rPr>
        <w:t xml:space="preserve"> </w:t>
      </w:r>
      <w:r w:rsidR="009A0D5F" w:rsidRPr="00F616A7">
        <w:rPr>
          <w:rFonts w:ascii="Times New Roman" w:hAnsi="Times New Roman" w:cs="Times New Roman"/>
          <w:sz w:val="24"/>
          <w:szCs w:val="24"/>
        </w:rPr>
        <w:t xml:space="preserve">of nearly </w:t>
      </w:r>
      <w:r w:rsidR="004D7F80" w:rsidRPr="00F616A7">
        <w:rPr>
          <w:rFonts w:ascii="Times New Roman" w:hAnsi="Times New Roman" w:cs="Times New Roman"/>
          <w:sz w:val="24"/>
          <w:szCs w:val="24"/>
        </w:rPr>
        <w:t xml:space="preserve">100 </w:t>
      </w:r>
      <w:r w:rsidR="001C3D75" w:rsidRPr="00F616A7">
        <w:rPr>
          <w:rFonts w:ascii="Times New Roman" w:hAnsi="Times New Roman" w:cs="Times New Roman"/>
          <w:sz w:val="24"/>
          <w:szCs w:val="24"/>
        </w:rPr>
        <w:t xml:space="preserve">ethnic groups </w:t>
      </w:r>
      <w:r w:rsidR="00F10EB8" w:rsidRPr="00F616A7">
        <w:rPr>
          <w:rFonts w:ascii="Times New Roman" w:hAnsi="Times New Roman" w:cs="Times New Roman"/>
          <w:sz w:val="24"/>
          <w:szCs w:val="24"/>
        </w:rPr>
        <w:t xml:space="preserve">speaking over 70 different </w:t>
      </w:r>
      <w:r w:rsidR="00E3339C" w:rsidRPr="00F616A7">
        <w:rPr>
          <w:rFonts w:ascii="Times New Roman" w:hAnsi="Times New Roman" w:cs="Times New Roman"/>
          <w:sz w:val="24"/>
          <w:szCs w:val="24"/>
        </w:rPr>
        <w:t>dialects</w:t>
      </w:r>
      <w:r w:rsidR="001C3D75" w:rsidRPr="00F616A7">
        <w:rPr>
          <w:rFonts w:ascii="Times New Roman" w:hAnsi="Times New Roman" w:cs="Times New Roman"/>
          <w:sz w:val="24"/>
          <w:szCs w:val="24"/>
        </w:rPr>
        <w:t xml:space="preserve"> </w:t>
      </w:r>
      <w:r w:rsidR="00A74AD3" w:rsidRPr="00F616A7">
        <w:rPr>
          <w:rFonts w:ascii="Times New Roman" w:hAnsi="Times New Roman" w:cs="Times New Roman"/>
          <w:sz w:val="24"/>
          <w:szCs w:val="24"/>
        </w:rPr>
        <w:t xml:space="preserve">regard their individual </w:t>
      </w:r>
      <w:r w:rsidR="008D2221" w:rsidRPr="00F616A7">
        <w:rPr>
          <w:rFonts w:ascii="Times New Roman" w:hAnsi="Times New Roman" w:cs="Times New Roman"/>
          <w:sz w:val="24"/>
          <w:szCs w:val="24"/>
        </w:rPr>
        <w:t xml:space="preserve">languages and </w:t>
      </w:r>
      <w:r w:rsidR="00A74AD3" w:rsidRPr="00F616A7">
        <w:rPr>
          <w:rFonts w:ascii="Times New Roman" w:hAnsi="Times New Roman" w:cs="Times New Roman"/>
          <w:sz w:val="24"/>
          <w:szCs w:val="24"/>
        </w:rPr>
        <w:t>ethnic ties</w:t>
      </w:r>
      <w:r w:rsidR="00424D1E" w:rsidRPr="00F616A7">
        <w:rPr>
          <w:rFonts w:ascii="Times New Roman" w:hAnsi="Times New Roman" w:cs="Times New Roman"/>
          <w:sz w:val="24"/>
          <w:szCs w:val="24"/>
        </w:rPr>
        <w:t xml:space="preserve"> </w:t>
      </w:r>
      <w:r w:rsidR="001974FE" w:rsidRPr="00F616A7">
        <w:rPr>
          <w:rFonts w:ascii="Times New Roman" w:hAnsi="Times New Roman" w:cs="Times New Roman"/>
          <w:sz w:val="24"/>
          <w:szCs w:val="24"/>
        </w:rPr>
        <w:t xml:space="preserve">as </w:t>
      </w:r>
      <w:r w:rsidR="00C91149" w:rsidRPr="00F616A7">
        <w:rPr>
          <w:rFonts w:ascii="Times New Roman" w:hAnsi="Times New Roman" w:cs="Times New Roman"/>
          <w:sz w:val="24"/>
          <w:szCs w:val="24"/>
        </w:rPr>
        <w:t xml:space="preserve">both </w:t>
      </w:r>
      <w:r w:rsidR="001974FE" w:rsidRPr="00F616A7">
        <w:rPr>
          <w:rFonts w:ascii="Times New Roman" w:hAnsi="Times New Roman" w:cs="Times New Roman"/>
          <w:sz w:val="24"/>
          <w:szCs w:val="24"/>
        </w:rPr>
        <w:t>warranting their loyalty</w:t>
      </w:r>
      <w:r w:rsidR="005154A2" w:rsidRPr="00F616A7">
        <w:rPr>
          <w:rFonts w:ascii="Times New Roman" w:hAnsi="Times New Roman" w:cs="Times New Roman"/>
          <w:sz w:val="24"/>
          <w:szCs w:val="24"/>
        </w:rPr>
        <w:t xml:space="preserve"> and</w:t>
      </w:r>
      <w:r w:rsidR="001974FE" w:rsidRPr="00F616A7">
        <w:rPr>
          <w:rFonts w:ascii="Times New Roman" w:hAnsi="Times New Roman" w:cs="Times New Roman"/>
          <w:sz w:val="24"/>
          <w:szCs w:val="24"/>
        </w:rPr>
        <w:t xml:space="preserve"> fundamental to </w:t>
      </w:r>
      <w:r w:rsidR="00A74AD3" w:rsidRPr="00F616A7">
        <w:rPr>
          <w:rFonts w:ascii="Times New Roman" w:hAnsi="Times New Roman" w:cs="Times New Roman"/>
          <w:sz w:val="24"/>
          <w:szCs w:val="24"/>
        </w:rPr>
        <w:t xml:space="preserve">their identity.  </w:t>
      </w:r>
      <w:r w:rsidR="002F0EB6" w:rsidRPr="00F616A7">
        <w:rPr>
          <w:rFonts w:ascii="Times New Roman" w:hAnsi="Times New Roman" w:cs="Times New Roman"/>
          <w:sz w:val="24"/>
          <w:szCs w:val="24"/>
        </w:rPr>
        <w:t xml:space="preserve">As </w:t>
      </w:r>
      <w:r w:rsidR="00593578" w:rsidRPr="00F616A7">
        <w:rPr>
          <w:rFonts w:ascii="Times New Roman" w:hAnsi="Times New Roman" w:cs="Times New Roman"/>
          <w:sz w:val="24"/>
          <w:szCs w:val="24"/>
        </w:rPr>
        <w:t>the country</w:t>
      </w:r>
      <w:r w:rsidR="002F0EB6" w:rsidRPr="00F616A7">
        <w:rPr>
          <w:rFonts w:ascii="Times New Roman" w:hAnsi="Times New Roman" w:cs="Times New Roman"/>
          <w:sz w:val="24"/>
          <w:szCs w:val="24"/>
        </w:rPr>
        <w:t xml:space="preserve"> </w:t>
      </w:r>
      <w:r w:rsidR="00593578" w:rsidRPr="00F616A7">
        <w:rPr>
          <w:rFonts w:ascii="Times New Roman" w:hAnsi="Times New Roman" w:cs="Times New Roman"/>
          <w:sz w:val="24"/>
          <w:szCs w:val="24"/>
        </w:rPr>
        <w:t>“</w:t>
      </w:r>
      <w:r w:rsidR="002F0EB6" w:rsidRPr="00F616A7">
        <w:rPr>
          <w:rFonts w:ascii="Times New Roman" w:hAnsi="Times New Roman" w:cs="Times New Roman"/>
          <w:sz w:val="24"/>
          <w:szCs w:val="24"/>
        </w:rPr>
        <w:t>cannot offer young people of all language groups equal access to jobs or a higher standard of living</w:t>
      </w:r>
      <w:r w:rsidR="001974FE" w:rsidRPr="00F616A7">
        <w:rPr>
          <w:rFonts w:ascii="Times New Roman" w:hAnsi="Times New Roman" w:cs="Times New Roman"/>
          <w:sz w:val="24"/>
          <w:szCs w:val="24"/>
        </w:rPr>
        <w:t>,</w:t>
      </w:r>
      <w:r w:rsidR="002F0EB6" w:rsidRPr="00F616A7">
        <w:rPr>
          <w:rFonts w:ascii="Times New Roman" w:hAnsi="Times New Roman" w:cs="Times New Roman"/>
          <w:sz w:val="24"/>
          <w:szCs w:val="24"/>
        </w:rPr>
        <w:t>” t</w:t>
      </w:r>
      <w:r w:rsidR="00424D1E" w:rsidRPr="00F616A7">
        <w:rPr>
          <w:rFonts w:ascii="Times New Roman" w:hAnsi="Times New Roman" w:cs="Times New Roman"/>
          <w:sz w:val="24"/>
          <w:szCs w:val="24"/>
        </w:rPr>
        <w:t xml:space="preserve">his </w:t>
      </w:r>
      <w:r w:rsidR="00C91149" w:rsidRPr="00F616A7">
        <w:rPr>
          <w:rFonts w:ascii="Times New Roman" w:hAnsi="Times New Roman" w:cs="Times New Roman"/>
          <w:sz w:val="24"/>
          <w:szCs w:val="24"/>
        </w:rPr>
        <w:t>diversity</w:t>
      </w:r>
      <w:r w:rsidR="001974FE" w:rsidRPr="00F616A7">
        <w:rPr>
          <w:rFonts w:ascii="Times New Roman" w:hAnsi="Times New Roman" w:cs="Times New Roman"/>
          <w:sz w:val="24"/>
          <w:szCs w:val="24"/>
        </w:rPr>
        <w:t xml:space="preserve"> </w:t>
      </w:r>
      <w:r w:rsidR="002F0EB6" w:rsidRPr="00F616A7">
        <w:rPr>
          <w:rFonts w:ascii="Times New Roman" w:hAnsi="Times New Roman" w:cs="Times New Roman"/>
          <w:sz w:val="24"/>
          <w:szCs w:val="24"/>
        </w:rPr>
        <w:t>begets</w:t>
      </w:r>
      <w:r w:rsidR="00A74AD3" w:rsidRPr="00F616A7">
        <w:rPr>
          <w:rFonts w:ascii="Times New Roman" w:hAnsi="Times New Roman" w:cs="Times New Roman"/>
          <w:sz w:val="24"/>
          <w:szCs w:val="24"/>
        </w:rPr>
        <w:t xml:space="preserve"> </w:t>
      </w:r>
      <w:r w:rsidR="002F0EB6" w:rsidRPr="00F616A7">
        <w:rPr>
          <w:rFonts w:ascii="Times New Roman" w:hAnsi="Times New Roman" w:cs="Times New Roman"/>
          <w:sz w:val="24"/>
          <w:szCs w:val="24"/>
        </w:rPr>
        <w:t xml:space="preserve">significant </w:t>
      </w:r>
      <w:r w:rsidR="00A74AD3" w:rsidRPr="00F616A7">
        <w:rPr>
          <w:rFonts w:ascii="Times New Roman" w:hAnsi="Times New Roman" w:cs="Times New Roman"/>
          <w:sz w:val="24"/>
          <w:szCs w:val="24"/>
        </w:rPr>
        <w:t xml:space="preserve">political </w:t>
      </w:r>
      <w:r w:rsidR="008A6A65" w:rsidRPr="00F616A7">
        <w:rPr>
          <w:rFonts w:ascii="Times New Roman" w:hAnsi="Times New Roman" w:cs="Times New Roman"/>
          <w:sz w:val="24"/>
          <w:szCs w:val="24"/>
        </w:rPr>
        <w:t xml:space="preserve">and socio-economic </w:t>
      </w:r>
      <w:r w:rsidR="00A74AD3" w:rsidRPr="00F616A7">
        <w:rPr>
          <w:rFonts w:ascii="Times New Roman" w:hAnsi="Times New Roman" w:cs="Times New Roman"/>
          <w:sz w:val="24"/>
          <w:szCs w:val="24"/>
        </w:rPr>
        <w:t>concerns</w:t>
      </w:r>
      <w:r w:rsidR="00424D1E" w:rsidRPr="00F616A7">
        <w:rPr>
          <w:rFonts w:ascii="Times New Roman" w:hAnsi="Times New Roman" w:cs="Times New Roman"/>
          <w:sz w:val="24"/>
          <w:szCs w:val="24"/>
        </w:rPr>
        <w:t xml:space="preserve"> (</w:t>
      </w:r>
      <w:proofErr w:type="spellStart"/>
      <w:r w:rsidR="00424D1E" w:rsidRPr="001130A6">
        <w:rPr>
          <w:rFonts w:ascii="Times New Roman" w:hAnsi="Times New Roman" w:cs="Times New Roman"/>
          <w:sz w:val="24"/>
          <w:szCs w:val="24"/>
        </w:rPr>
        <w:t>Skalnik</w:t>
      </w:r>
      <w:proofErr w:type="spellEnd"/>
      <w:r w:rsidR="00424D1E" w:rsidRPr="001130A6">
        <w:rPr>
          <w:rFonts w:ascii="Times New Roman" w:hAnsi="Times New Roman" w:cs="Times New Roman"/>
          <w:sz w:val="24"/>
          <w:szCs w:val="24"/>
        </w:rPr>
        <w:t>, 1992</w:t>
      </w:r>
      <w:r w:rsidR="0098018C">
        <w:rPr>
          <w:rFonts w:ascii="Times New Roman" w:hAnsi="Times New Roman" w:cs="Times New Roman"/>
          <w:sz w:val="24"/>
          <w:szCs w:val="24"/>
        </w:rPr>
        <w:t>, p.</w:t>
      </w:r>
      <w:r w:rsidR="00424D1E" w:rsidRPr="001130A6">
        <w:rPr>
          <w:rFonts w:ascii="Times New Roman" w:hAnsi="Times New Roman" w:cs="Times New Roman"/>
          <w:sz w:val="24"/>
          <w:szCs w:val="24"/>
        </w:rPr>
        <w:t xml:space="preserve"> 71)</w:t>
      </w:r>
      <w:r w:rsidR="00424D1E" w:rsidRPr="00F616A7">
        <w:rPr>
          <w:rFonts w:ascii="Times New Roman" w:hAnsi="Times New Roman" w:cs="Times New Roman"/>
          <w:sz w:val="24"/>
          <w:szCs w:val="24"/>
        </w:rPr>
        <w:t>.</w:t>
      </w:r>
      <w:r w:rsidR="00B07094" w:rsidRPr="00F616A7">
        <w:rPr>
          <w:rFonts w:ascii="Times New Roman" w:hAnsi="Times New Roman" w:cs="Times New Roman"/>
          <w:sz w:val="24"/>
          <w:szCs w:val="24"/>
        </w:rPr>
        <w:t xml:space="preserve"> </w:t>
      </w:r>
      <w:r w:rsidR="002F0EB6" w:rsidRPr="00F616A7">
        <w:rPr>
          <w:rFonts w:ascii="Times New Roman" w:hAnsi="Times New Roman" w:cs="Times New Roman"/>
          <w:sz w:val="24"/>
          <w:szCs w:val="24"/>
        </w:rPr>
        <w:t>T</w:t>
      </w:r>
      <w:r w:rsidR="00B07094" w:rsidRPr="00F616A7">
        <w:rPr>
          <w:rFonts w:ascii="Times New Roman" w:hAnsi="Times New Roman" w:cs="Times New Roman"/>
          <w:sz w:val="24"/>
          <w:szCs w:val="24"/>
        </w:rPr>
        <w:t>he</w:t>
      </w:r>
      <w:r w:rsidR="004D5318" w:rsidRPr="00F616A7">
        <w:rPr>
          <w:rFonts w:ascii="Times New Roman" w:hAnsi="Times New Roman" w:cs="Times New Roman"/>
          <w:sz w:val="24"/>
          <w:szCs w:val="24"/>
        </w:rPr>
        <w:t xml:space="preserve"> </w:t>
      </w:r>
      <w:r w:rsidR="00B07094" w:rsidRPr="00F616A7">
        <w:rPr>
          <w:rFonts w:ascii="Times New Roman" w:hAnsi="Times New Roman" w:cs="Times New Roman"/>
          <w:sz w:val="24"/>
          <w:szCs w:val="24"/>
        </w:rPr>
        <w:t xml:space="preserve">linguistic </w:t>
      </w:r>
      <w:r w:rsidR="004D5318" w:rsidRPr="00F616A7">
        <w:rPr>
          <w:rFonts w:ascii="Times New Roman" w:hAnsi="Times New Roman" w:cs="Times New Roman"/>
          <w:sz w:val="24"/>
          <w:szCs w:val="24"/>
        </w:rPr>
        <w:t xml:space="preserve">heritage of </w:t>
      </w:r>
      <w:r w:rsidR="008D2221" w:rsidRPr="00F616A7">
        <w:rPr>
          <w:rFonts w:ascii="Times New Roman" w:hAnsi="Times New Roman" w:cs="Times New Roman"/>
          <w:sz w:val="24"/>
          <w:szCs w:val="24"/>
        </w:rPr>
        <w:t xml:space="preserve">Ghana’s </w:t>
      </w:r>
      <w:r w:rsidR="004D5318" w:rsidRPr="00F616A7">
        <w:rPr>
          <w:rFonts w:ascii="Times New Roman" w:hAnsi="Times New Roman" w:cs="Times New Roman"/>
          <w:sz w:val="24"/>
          <w:szCs w:val="24"/>
        </w:rPr>
        <w:t>former colonial status</w:t>
      </w:r>
      <w:r w:rsidR="002F0EB6" w:rsidRPr="00F616A7">
        <w:rPr>
          <w:rFonts w:ascii="Times New Roman" w:hAnsi="Times New Roman" w:cs="Times New Roman"/>
          <w:sz w:val="24"/>
          <w:szCs w:val="24"/>
        </w:rPr>
        <w:t xml:space="preserve"> complica</w:t>
      </w:r>
      <w:r w:rsidR="001974FE" w:rsidRPr="00F616A7">
        <w:rPr>
          <w:rFonts w:ascii="Times New Roman" w:hAnsi="Times New Roman" w:cs="Times New Roman"/>
          <w:sz w:val="24"/>
          <w:szCs w:val="24"/>
        </w:rPr>
        <w:t xml:space="preserve">tes </w:t>
      </w:r>
      <w:r w:rsidR="002F0EB6" w:rsidRPr="00F616A7">
        <w:rPr>
          <w:rFonts w:ascii="Times New Roman" w:hAnsi="Times New Roman" w:cs="Times New Roman"/>
          <w:sz w:val="24"/>
          <w:szCs w:val="24"/>
        </w:rPr>
        <w:t>these concerns</w:t>
      </w:r>
      <w:r w:rsidR="00C91149" w:rsidRPr="00F616A7">
        <w:rPr>
          <w:rFonts w:ascii="Times New Roman" w:hAnsi="Times New Roman" w:cs="Times New Roman"/>
          <w:sz w:val="24"/>
          <w:szCs w:val="24"/>
        </w:rPr>
        <w:t xml:space="preserve">. </w:t>
      </w:r>
      <w:r w:rsidR="008A6A65" w:rsidRPr="00F616A7">
        <w:rPr>
          <w:rFonts w:ascii="Times New Roman" w:hAnsi="Times New Roman" w:cs="Times New Roman"/>
          <w:sz w:val="24"/>
          <w:szCs w:val="24"/>
        </w:rPr>
        <w:t>D</w:t>
      </w:r>
      <w:r w:rsidR="008D2221" w:rsidRPr="00F616A7">
        <w:rPr>
          <w:rFonts w:ascii="Times New Roman" w:hAnsi="Times New Roman" w:cs="Times New Roman"/>
          <w:sz w:val="24"/>
          <w:szCs w:val="24"/>
        </w:rPr>
        <w:t xml:space="preserve">ifferential access </w:t>
      </w:r>
      <w:r w:rsidR="008A6A65" w:rsidRPr="00F616A7">
        <w:rPr>
          <w:rFonts w:ascii="Times New Roman" w:hAnsi="Times New Roman" w:cs="Times New Roman"/>
          <w:sz w:val="24"/>
          <w:szCs w:val="24"/>
        </w:rPr>
        <w:t xml:space="preserve">to opportunities for socio-economic advancement </w:t>
      </w:r>
      <w:r w:rsidR="008D2221" w:rsidRPr="00F616A7">
        <w:rPr>
          <w:rFonts w:ascii="Times New Roman" w:hAnsi="Times New Roman" w:cs="Times New Roman"/>
          <w:sz w:val="24"/>
          <w:szCs w:val="24"/>
        </w:rPr>
        <w:t>is</w:t>
      </w:r>
      <w:r w:rsidR="008A6A65" w:rsidRPr="00F616A7">
        <w:rPr>
          <w:rFonts w:ascii="Times New Roman" w:hAnsi="Times New Roman" w:cs="Times New Roman"/>
          <w:sz w:val="24"/>
          <w:szCs w:val="24"/>
        </w:rPr>
        <w:t xml:space="preserve"> exacerbated by the adoption of</w:t>
      </w:r>
      <w:r w:rsidR="00593578" w:rsidRPr="00F616A7">
        <w:rPr>
          <w:rFonts w:ascii="Times New Roman" w:hAnsi="Times New Roman" w:cs="Times New Roman"/>
          <w:sz w:val="24"/>
          <w:szCs w:val="24"/>
        </w:rPr>
        <w:t xml:space="preserve"> the slave master’s language</w:t>
      </w:r>
      <w:r w:rsidR="00CA453B" w:rsidRPr="00F616A7">
        <w:rPr>
          <w:rFonts w:ascii="Times New Roman" w:hAnsi="Times New Roman" w:cs="Times New Roman"/>
          <w:sz w:val="24"/>
          <w:szCs w:val="24"/>
        </w:rPr>
        <w:t>,</w:t>
      </w:r>
      <w:r w:rsidR="00593578" w:rsidRPr="00F616A7">
        <w:rPr>
          <w:rFonts w:ascii="Times New Roman" w:hAnsi="Times New Roman" w:cs="Times New Roman"/>
          <w:sz w:val="24"/>
          <w:szCs w:val="24"/>
        </w:rPr>
        <w:t xml:space="preserve"> </w:t>
      </w:r>
      <w:r w:rsidR="004D5318" w:rsidRPr="00F616A7">
        <w:rPr>
          <w:rFonts w:ascii="Times New Roman" w:hAnsi="Times New Roman" w:cs="Times New Roman"/>
          <w:sz w:val="24"/>
          <w:szCs w:val="24"/>
        </w:rPr>
        <w:t>English</w:t>
      </w:r>
      <w:r w:rsidRPr="00F616A7">
        <w:rPr>
          <w:rFonts w:ascii="Times New Roman" w:hAnsi="Times New Roman" w:cs="Times New Roman"/>
          <w:sz w:val="24"/>
          <w:szCs w:val="24"/>
        </w:rPr>
        <w:t>,</w:t>
      </w:r>
      <w:r w:rsidR="004D5318" w:rsidRPr="00F616A7">
        <w:rPr>
          <w:rFonts w:ascii="Times New Roman" w:hAnsi="Times New Roman" w:cs="Times New Roman"/>
          <w:sz w:val="24"/>
          <w:szCs w:val="24"/>
        </w:rPr>
        <w:t xml:space="preserve"> </w:t>
      </w:r>
      <w:r w:rsidR="00C759AF" w:rsidRPr="00F616A7">
        <w:rPr>
          <w:rFonts w:ascii="Times New Roman" w:hAnsi="Times New Roman" w:cs="Times New Roman"/>
          <w:sz w:val="24"/>
          <w:szCs w:val="24"/>
        </w:rPr>
        <w:t>which</w:t>
      </w:r>
      <w:r w:rsidR="008D2221" w:rsidRPr="00F616A7">
        <w:rPr>
          <w:rFonts w:ascii="Times New Roman" w:hAnsi="Times New Roman" w:cs="Times New Roman"/>
          <w:sz w:val="24"/>
          <w:szCs w:val="24"/>
        </w:rPr>
        <w:t xml:space="preserve"> for historical reasons</w:t>
      </w:r>
      <w:r w:rsidR="00C759AF" w:rsidRPr="00F616A7">
        <w:rPr>
          <w:rFonts w:ascii="Times New Roman" w:hAnsi="Times New Roman" w:cs="Times New Roman"/>
          <w:sz w:val="24"/>
          <w:szCs w:val="24"/>
        </w:rPr>
        <w:t>,</w:t>
      </w:r>
      <w:r w:rsidR="008D2221" w:rsidRPr="00F616A7">
        <w:rPr>
          <w:rFonts w:ascii="Times New Roman" w:hAnsi="Times New Roman" w:cs="Times New Roman"/>
          <w:sz w:val="24"/>
          <w:szCs w:val="24"/>
        </w:rPr>
        <w:t xml:space="preserve"> </w:t>
      </w:r>
      <w:r w:rsidR="00593578" w:rsidRPr="00F616A7">
        <w:rPr>
          <w:rFonts w:ascii="Times New Roman" w:hAnsi="Times New Roman" w:cs="Times New Roman"/>
          <w:sz w:val="24"/>
          <w:szCs w:val="24"/>
        </w:rPr>
        <w:t xml:space="preserve">has become </w:t>
      </w:r>
      <w:r w:rsidR="004D5318" w:rsidRPr="00F616A7">
        <w:rPr>
          <w:rFonts w:ascii="Times New Roman" w:hAnsi="Times New Roman" w:cs="Times New Roman"/>
          <w:sz w:val="24"/>
          <w:szCs w:val="24"/>
        </w:rPr>
        <w:t>both Ghana’s national language and</w:t>
      </w:r>
      <w:r w:rsidR="00593578" w:rsidRPr="00F616A7">
        <w:rPr>
          <w:rFonts w:ascii="Times New Roman" w:hAnsi="Times New Roman" w:cs="Times New Roman"/>
          <w:sz w:val="24"/>
          <w:szCs w:val="24"/>
        </w:rPr>
        <w:t xml:space="preserve"> </w:t>
      </w:r>
      <w:r w:rsidR="004D5318" w:rsidRPr="00F616A7">
        <w:rPr>
          <w:rFonts w:ascii="Times New Roman" w:hAnsi="Times New Roman" w:cs="Times New Roman"/>
          <w:sz w:val="24"/>
          <w:szCs w:val="24"/>
        </w:rPr>
        <w:t xml:space="preserve">the main language of government, </w:t>
      </w:r>
      <w:r w:rsidR="0079318B" w:rsidRPr="00F616A7">
        <w:rPr>
          <w:rFonts w:ascii="Times New Roman" w:hAnsi="Times New Roman" w:cs="Times New Roman"/>
          <w:sz w:val="24"/>
          <w:szCs w:val="24"/>
        </w:rPr>
        <w:t>education,</w:t>
      </w:r>
      <w:r w:rsidR="004D5318" w:rsidRPr="00F616A7">
        <w:rPr>
          <w:rFonts w:ascii="Times New Roman" w:hAnsi="Times New Roman" w:cs="Times New Roman"/>
          <w:sz w:val="24"/>
          <w:szCs w:val="24"/>
        </w:rPr>
        <w:t xml:space="preserve"> and</w:t>
      </w:r>
      <w:r w:rsidR="002E2B34" w:rsidRPr="00F616A7">
        <w:rPr>
          <w:rFonts w:ascii="Times New Roman" w:hAnsi="Times New Roman" w:cs="Times New Roman"/>
          <w:sz w:val="24"/>
          <w:szCs w:val="24"/>
        </w:rPr>
        <w:t xml:space="preserve"> medium </w:t>
      </w:r>
      <w:r w:rsidR="00997C7E" w:rsidRPr="00F616A7">
        <w:rPr>
          <w:rFonts w:ascii="Times New Roman" w:hAnsi="Times New Roman" w:cs="Times New Roman"/>
          <w:sz w:val="24"/>
          <w:szCs w:val="24"/>
        </w:rPr>
        <w:t>of instruction</w:t>
      </w:r>
      <w:r w:rsidR="002E2B34" w:rsidRPr="00F616A7">
        <w:rPr>
          <w:rFonts w:ascii="Times New Roman" w:hAnsi="Times New Roman" w:cs="Times New Roman"/>
          <w:sz w:val="24"/>
          <w:szCs w:val="24"/>
        </w:rPr>
        <w:t xml:space="preserve"> in the country’s educational system</w:t>
      </w:r>
      <w:r w:rsidR="00B54F2C" w:rsidRPr="00F616A7">
        <w:rPr>
          <w:rFonts w:ascii="Times New Roman" w:hAnsi="Times New Roman" w:cs="Times New Roman"/>
          <w:sz w:val="24"/>
          <w:szCs w:val="24"/>
        </w:rPr>
        <w:t>. As such, it confirms Ghana’s</w:t>
      </w:r>
      <w:r w:rsidR="008A6A65" w:rsidRPr="00F616A7">
        <w:rPr>
          <w:rFonts w:ascii="Times New Roman" w:hAnsi="Times New Roman" w:cs="Times New Roman"/>
          <w:sz w:val="24"/>
          <w:szCs w:val="24"/>
        </w:rPr>
        <w:t xml:space="preserve"> </w:t>
      </w:r>
      <w:r w:rsidR="002E2B34" w:rsidRPr="00F616A7">
        <w:rPr>
          <w:rFonts w:ascii="Times New Roman" w:hAnsi="Times New Roman" w:cs="Times New Roman"/>
          <w:sz w:val="24"/>
          <w:szCs w:val="24"/>
        </w:rPr>
        <w:t xml:space="preserve">brutal </w:t>
      </w:r>
      <w:r w:rsidR="00B54F2C" w:rsidRPr="00F616A7">
        <w:rPr>
          <w:rFonts w:ascii="Times New Roman" w:hAnsi="Times New Roman" w:cs="Times New Roman"/>
          <w:sz w:val="24"/>
          <w:szCs w:val="24"/>
        </w:rPr>
        <w:t xml:space="preserve">colonial legacy of </w:t>
      </w:r>
      <w:r w:rsidR="008A6A65" w:rsidRPr="00F616A7">
        <w:rPr>
          <w:rFonts w:ascii="Times New Roman" w:hAnsi="Times New Roman" w:cs="Times New Roman"/>
          <w:sz w:val="24"/>
          <w:szCs w:val="24"/>
        </w:rPr>
        <w:t xml:space="preserve">hierarchy, </w:t>
      </w:r>
      <w:r w:rsidRPr="00F616A7">
        <w:rPr>
          <w:rFonts w:ascii="Times New Roman" w:hAnsi="Times New Roman" w:cs="Times New Roman"/>
          <w:sz w:val="24"/>
          <w:szCs w:val="24"/>
        </w:rPr>
        <w:lastRenderedPageBreak/>
        <w:t>stratification,</w:t>
      </w:r>
      <w:r w:rsidR="008A6A65" w:rsidRPr="00F616A7">
        <w:rPr>
          <w:rFonts w:ascii="Times New Roman" w:hAnsi="Times New Roman" w:cs="Times New Roman"/>
          <w:sz w:val="24"/>
          <w:szCs w:val="24"/>
        </w:rPr>
        <w:t xml:space="preserve"> and political discord. </w:t>
      </w:r>
      <w:r w:rsidR="00B031EC" w:rsidRPr="00F616A7">
        <w:rPr>
          <w:rFonts w:ascii="Times New Roman" w:hAnsi="Times New Roman" w:cs="Times New Roman"/>
          <w:sz w:val="24"/>
          <w:szCs w:val="24"/>
        </w:rPr>
        <w:t>Th</w:t>
      </w:r>
      <w:r w:rsidR="00C759AF" w:rsidRPr="00F616A7">
        <w:rPr>
          <w:rFonts w:ascii="Times New Roman" w:hAnsi="Times New Roman" w:cs="Times New Roman"/>
          <w:sz w:val="24"/>
          <w:szCs w:val="24"/>
        </w:rPr>
        <w:t>e resulting</w:t>
      </w:r>
      <w:r w:rsidR="00B031EC" w:rsidRPr="00F616A7">
        <w:rPr>
          <w:rFonts w:ascii="Times New Roman" w:hAnsi="Times New Roman" w:cs="Times New Roman"/>
          <w:sz w:val="24"/>
          <w:szCs w:val="24"/>
        </w:rPr>
        <w:t xml:space="preserve"> </w:t>
      </w:r>
      <w:r w:rsidR="00C759AF" w:rsidRPr="00F616A7">
        <w:rPr>
          <w:rFonts w:ascii="Times New Roman" w:hAnsi="Times New Roman" w:cs="Times New Roman"/>
          <w:i/>
          <w:sz w:val="24"/>
          <w:szCs w:val="24"/>
        </w:rPr>
        <w:t>wicked problem</w:t>
      </w:r>
      <w:r w:rsidR="00C759AF" w:rsidRPr="00F616A7">
        <w:rPr>
          <w:rFonts w:ascii="Times New Roman" w:hAnsi="Times New Roman" w:cs="Times New Roman"/>
          <w:sz w:val="24"/>
          <w:szCs w:val="24"/>
        </w:rPr>
        <w:t xml:space="preserve"> (Horst, 1973) </w:t>
      </w:r>
      <w:r w:rsidR="008A6A65" w:rsidRPr="00F616A7">
        <w:rPr>
          <w:rFonts w:ascii="Times New Roman" w:hAnsi="Times New Roman" w:cs="Times New Roman"/>
          <w:sz w:val="24"/>
          <w:szCs w:val="24"/>
        </w:rPr>
        <w:t xml:space="preserve">threatens the </w:t>
      </w:r>
      <w:r w:rsidR="008A6694" w:rsidRPr="00F616A7">
        <w:rPr>
          <w:rFonts w:ascii="Times New Roman" w:hAnsi="Times New Roman" w:cs="Times New Roman"/>
          <w:sz w:val="24"/>
          <w:szCs w:val="24"/>
        </w:rPr>
        <w:t>cohesion of Ghana as nation-state (</w:t>
      </w:r>
      <w:proofErr w:type="spellStart"/>
      <w:r w:rsidR="008A6694" w:rsidRPr="00F616A7">
        <w:rPr>
          <w:rFonts w:ascii="Times New Roman" w:hAnsi="Times New Roman" w:cs="Times New Roman"/>
          <w:sz w:val="24"/>
          <w:szCs w:val="24"/>
        </w:rPr>
        <w:t>Skalnik</w:t>
      </w:r>
      <w:proofErr w:type="spellEnd"/>
      <w:r w:rsidR="008A6694" w:rsidRPr="00F616A7">
        <w:rPr>
          <w:rFonts w:ascii="Times New Roman" w:hAnsi="Times New Roman" w:cs="Times New Roman"/>
          <w:sz w:val="24"/>
          <w:szCs w:val="24"/>
        </w:rPr>
        <w:t xml:space="preserve">, 1992), </w:t>
      </w:r>
      <w:r w:rsidR="008A6A65" w:rsidRPr="00F616A7">
        <w:rPr>
          <w:rFonts w:ascii="Times New Roman" w:hAnsi="Times New Roman" w:cs="Times New Roman"/>
          <w:sz w:val="24"/>
          <w:szCs w:val="24"/>
        </w:rPr>
        <w:t xml:space="preserve">and </w:t>
      </w:r>
      <w:r w:rsidR="00B54F2C" w:rsidRPr="00F616A7">
        <w:rPr>
          <w:rFonts w:ascii="Times New Roman" w:hAnsi="Times New Roman" w:cs="Times New Roman"/>
          <w:sz w:val="24"/>
          <w:szCs w:val="24"/>
        </w:rPr>
        <w:t xml:space="preserve">on the global stage raises </w:t>
      </w:r>
      <w:r w:rsidR="00B031EC" w:rsidRPr="00F616A7">
        <w:rPr>
          <w:rFonts w:ascii="Times New Roman" w:hAnsi="Times New Roman" w:cs="Times New Roman"/>
          <w:sz w:val="24"/>
          <w:szCs w:val="24"/>
        </w:rPr>
        <w:t xml:space="preserve">problems of identity, socio-economic status, cultural subordination, worldview, </w:t>
      </w:r>
      <w:r w:rsidR="00C759AF" w:rsidRPr="00F616A7">
        <w:rPr>
          <w:rFonts w:ascii="Times New Roman" w:hAnsi="Times New Roman" w:cs="Times New Roman"/>
          <w:sz w:val="24"/>
          <w:szCs w:val="24"/>
        </w:rPr>
        <w:t xml:space="preserve">and the perception of Ghana’s </w:t>
      </w:r>
      <w:r w:rsidR="00B031EC" w:rsidRPr="00F616A7">
        <w:rPr>
          <w:rFonts w:ascii="Times New Roman" w:hAnsi="Times New Roman" w:cs="Times New Roman"/>
          <w:sz w:val="24"/>
          <w:szCs w:val="24"/>
        </w:rPr>
        <w:t>national character</w:t>
      </w:r>
      <w:r w:rsidRPr="00F616A7">
        <w:rPr>
          <w:rFonts w:ascii="Times New Roman" w:hAnsi="Times New Roman" w:cs="Times New Roman"/>
          <w:sz w:val="24"/>
          <w:szCs w:val="24"/>
        </w:rPr>
        <w:t xml:space="preserve">, which has affected, in part, Ghana’s </w:t>
      </w:r>
      <w:r w:rsidR="00F97333">
        <w:rPr>
          <w:rFonts w:ascii="Times New Roman" w:hAnsi="Times New Roman" w:cs="Times New Roman"/>
          <w:sz w:val="24"/>
          <w:szCs w:val="24"/>
        </w:rPr>
        <w:t xml:space="preserve">traditional </w:t>
      </w:r>
      <w:r w:rsidRPr="00F616A7">
        <w:rPr>
          <w:rFonts w:ascii="Times New Roman" w:hAnsi="Times New Roman" w:cs="Times New Roman"/>
          <w:sz w:val="24"/>
          <w:szCs w:val="24"/>
        </w:rPr>
        <w:t>cultural identity and lack of pristine local language</w:t>
      </w:r>
      <w:r w:rsidR="00F97333">
        <w:rPr>
          <w:rFonts w:ascii="Times New Roman" w:hAnsi="Times New Roman" w:cs="Times New Roman"/>
          <w:sz w:val="24"/>
          <w:szCs w:val="24"/>
        </w:rPr>
        <w:t>s</w:t>
      </w:r>
      <w:r w:rsidRPr="00F616A7">
        <w:rPr>
          <w:rFonts w:ascii="Times New Roman" w:hAnsi="Times New Roman" w:cs="Times New Roman"/>
          <w:sz w:val="24"/>
          <w:szCs w:val="24"/>
        </w:rPr>
        <w:t xml:space="preserve"> (</w:t>
      </w:r>
      <w:r w:rsidR="00F15CFE">
        <w:rPr>
          <w:rFonts w:ascii="Times New Roman" w:hAnsi="Times New Roman" w:cs="Times New Roman"/>
          <w:sz w:val="24"/>
          <w:szCs w:val="24"/>
        </w:rPr>
        <w:t>Antwi-Boasiako</w:t>
      </w:r>
      <w:r w:rsidR="00A549B6" w:rsidRPr="00F616A7">
        <w:rPr>
          <w:rFonts w:ascii="Times New Roman" w:hAnsi="Times New Roman" w:cs="Times New Roman"/>
          <w:sz w:val="24"/>
          <w:szCs w:val="24"/>
        </w:rPr>
        <w:t xml:space="preserve"> and Agyekum, 2022)</w:t>
      </w:r>
      <w:r w:rsidR="007241F8" w:rsidRPr="00F616A7">
        <w:rPr>
          <w:rFonts w:ascii="Times New Roman" w:hAnsi="Times New Roman" w:cs="Times New Roman"/>
          <w:sz w:val="24"/>
          <w:szCs w:val="24"/>
        </w:rPr>
        <w:t xml:space="preserve">. </w:t>
      </w:r>
      <w:r w:rsidR="00C91149" w:rsidRPr="00F616A7">
        <w:rPr>
          <w:rFonts w:ascii="Times New Roman" w:hAnsi="Times New Roman" w:cs="Times New Roman"/>
          <w:sz w:val="24"/>
          <w:szCs w:val="24"/>
        </w:rPr>
        <w:t>As</w:t>
      </w:r>
      <w:r w:rsidR="0079318B" w:rsidRPr="00F616A7">
        <w:rPr>
          <w:rFonts w:ascii="Times New Roman" w:hAnsi="Times New Roman" w:cs="Times New Roman"/>
          <w:sz w:val="24"/>
          <w:szCs w:val="24"/>
        </w:rPr>
        <w:t xml:space="preserve"> Ghan</w:t>
      </w:r>
      <w:r w:rsidR="00B07094" w:rsidRPr="00F616A7">
        <w:rPr>
          <w:rFonts w:ascii="Times New Roman" w:hAnsi="Times New Roman" w:cs="Times New Roman"/>
          <w:sz w:val="24"/>
          <w:szCs w:val="24"/>
        </w:rPr>
        <w:t>a</w:t>
      </w:r>
      <w:r w:rsidR="004D5318" w:rsidRPr="00F616A7">
        <w:rPr>
          <w:rFonts w:ascii="Times New Roman" w:hAnsi="Times New Roman" w:cs="Times New Roman"/>
          <w:sz w:val="24"/>
          <w:szCs w:val="24"/>
        </w:rPr>
        <w:t xml:space="preserve"> </w:t>
      </w:r>
      <w:r w:rsidR="00B07094" w:rsidRPr="00F616A7">
        <w:rPr>
          <w:rFonts w:ascii="Times New Roman" w:hAnsi="Times New Roman" w:cs="Times New Roman"/>
          <w:sz w:val="24"/>
          <w:szCs w:val="24"/>
        </w:rPr>
        <w:t xml:space="preserve">grapples </w:t>
      </w:r>
      <w:r w:rsidR="00C91149" w:rsidRPr="00F616A7">
        <w:rPr>
          <w:rFonts w:ascii="Times New Roman" w:hAnsi="Times New Roman" w:cs="Times New Roman"/>
          <w:sz w:val="24"/>
          <w:szCs w:val="24"/>
        </w:rPr>
        <w:t>with</w:t>
      </w:r>
      <w:r w:rsidR="004D5318" w:rsidRPr="00F616A7">
        <w:rPr>
          <w:rFonts w:ascii="Times New Roman" w:hAnsi="Times New Roman" w:cs="Times New Roman"/>
          <w:sz w:val="24"/>
          <w:szCs w:val="24"/>
        </w:rPr>
        <w:t xml:space="preserve"> </w:t>
      </w:r>
      <w:r w:rsidR="002079C0" w:rsidRPr="00F616A7">
        <w:rPr>
          <w:rFonts w:ascii="Times New Roman" w:hAnsi="Times New Roman" w:cs="Times New Roman"/>
          <w:sz w:val="24"/>
          <w:szCs w:val="24"/>
        </w:rPr>
        <w:t>its</w:t>
      </w:r>
      <w:r w:rsidR="004D5318" w:rsidRPr="00F616A7">
        <w:rPr>
          <w:rFonts w:ascii="Times New Roman" w:hAnsi="Times New Roman" w:cs="Times New Roman"/>
          <w:sz w:val="24"/>
          <w:szCs w:val="24"/>
        </w:rPr>
        <w:t xml:space="preserve"> rich </w:t>
      </w:r>
      <w:r w:rsidR="007241F8" w:rsidRPr="00F616A7">
        <w:rPr>
          <w:rFonts w:ascii="Times New Roman" w:hAnsi="Times New Roman" w:cs="Times New Roman"/>
          <w:sz w:val="24"/>
          <w:szCs w:val="24"/>
        </w:rPr>
        <w:t>mosaic</w:t>
      </w:r>
      <w:r w:rsidR="004D5318" w:rsidRPr="00F616A7">
        <w:rPr>
          <w:rFonts w:ascii="Times New Roman" w:hAnsi="Times New Roman" w:cs="Times New Roman"/>
          <w:sz w:val="24"/>
          <w:szCs w:val="24"/>
        </w:rPr>
        <w:t xml:space="preserve"> of </w:t>
      </w:r>
      <w:r w:rsidR="009C383F" w:rsidRPr="00F616A7">
        <w:rPr>
          <w:rFonts w:ascii="Times New Roman" w:hAnsi="Times New Roman" w:cs="Times New Roman"/>
          <w:sz w:val="24"/>
          <w:szCs w:val="24"/>
        </w:rPr>
        <w:t>language</w:t>
      </w:r>
      <w:r w:rsidR="00C91149" w:rsidRPr="00F616A7">
        <w:rPr>
          <w:rFonts w:ascii="Times New Roman" w:hAnsi="Times New Roman" w:cs="Times New Roman"/>
          <w:sz w:val="24"/>
          <w:szCs w:val="24"/>
        </w:rPr>
        <w:t xml:space="preserve"> and ethnic</w:t>
      </w:r>
      <w:r w:rsidR="00436881" w:rsidRPr="00F616A7">
        <w:rPr>
          <w:rFonts w:ascii="Times New Roman" w:hAnsi="Times New Roman" w:cs="Times New Roman"/>
          <w:sz w:val="24"/>
          <w:szCs w:val="24"/>
        </w:rPr>
        <w:t xml:space="preserve"> cultures</w:t>
      </w:r>
      <w:r w:rsidR="002079C0" w:rsidRPr="00F616A7">
        <w:rPr>
          <w:rFonts w:ascii="Times New Roman" w:hAnsi="Times New Roman" w:cs="Times New Roman"/>
          <w:sz w:val="24"/>
          <w:szCs w:val="24"/>
        </w:rPr>
        <w:t>,</w:t>
      </w:r>
      <w:r w:rsidR="00C91149" w:rsidRPr="00F616A7">
        <w:rPr>
          <w:rFonts w:ascii="Times New Roman" w:hAnsi="Times New Roman" w:cs="Times New Roman"/>
          <w:sz w:val="24"/>
          <w:szCs w:val="24"/>
        </w:rPr>
        <w:t xml:space="preserve"> </w:t>
      </w:r>
      <w:r w:rsidR="002079C0" w:rsidRPr="00F616A7">
        <w:rPr>
          <w:rFonts w:ascii="Times New Roman" w:hAnsi="Times New Roman" w:cs="Times New Roman"/>
          <w:sz w:val="24"/>
          <w:szCs w:val="24"/>
        </w:rPr>
        <w:t xml:space="preserve">it </w:t>
      </w:r>
      <w:r w:rsidR="00C91149" w:rsidRPr="00F616A7">
        <w:rPr>
          <w:rFonts w:ascii="Times New Roman" w:hAnsi="Times New Roman" w:cs="Times New Roman"/>
          <w:sz w:val="24"/>
          <w:szCs w:val="24"/>
        </w:rPr>
        <w:t xml:space="preserve">endeavors to adapt </w:t>
      </w:r>
      <w:r w:rsidR="004D5318" w:rsidRPr="00F616A7">
        <w:rPr>
          <w:rFonts w:ascii="Times New Roman" w:hAnsi="Times New Roman" w:cs="Times New Roman"/>
          <w:sz w:val="24"/>
          <w:szCs w:val="24"/>
        </w:rPr>
        <w:t xml:space="preserve">to the political, </w:t>
      </w:r>
      <w:r w:rsidR="0079318B" w:rsidRPr="00F616A7">
        <w:rPr>
          <w:rFonts w:ascii="Times New Roman" w:hAnsi="Times New Roman" w:cs="Times New Roman"/>
          <w:sz w:val="24"/>
          <w:szCs w:val="24"/>
        </w:rPr>
        <w:t>economic,</w:t>
      </w:r>
      <w:r w:rsidR="004D5318" w:rsidRPr="00F616A7">
        <w:rPr>
          <w:rFonts w:ascii="Times New Roman" w:hAnsi="Times New Roman" w:cs="Times New Roman"/>
          <w:sz w:val="24"/>
          <w:szCs w:val="24"/>
        </w:rPr>
        <w:t xml:space="preserve"> and social exigencies </w:t>
      </w:r>
      <w:r w:rsidRPr="00F616A7">
        <w:rPr>
          <w:rFonts w:ascii="Times New Roman" w:hAnsi="Times New Roman" w:cs="Times New Roman"/>
          <w:sz w:val="24"/>
          <w:szCs w:val="24"/>
        </w:rPr>
        <w:t>of globalization</w:t>
      </w:r>
      <w:r w:rsidR="00436881" w:rsidRPr="00F616A7">
        <w:rPr>
          <w:rFonts w:ascii="Times New Roman" w:hAnsi="Times New Roman" w:cs="Times New Roman"/>
          <w:sz w:val="24"/>
          <w:szCs w:val="24"/>
        </w:rPr>
        <w:t xml:space="preserve">. </w:t>
      </w:r>
      <w:r w:rsidR="007A3B46" w:rsidRPr="00F616A7">
        <w:rPr>
          <w:rFonts w:ascii="Times New Roman" w:hAnsi="Times New Roman" w:cs="Times New Roman"/>
          <w:sz w:val="24"/>
          <w:szCs w:val="24"/>
        </w:rPr>
        <w:t>A</w:t>
      </w:r>
      <w:r w:rsidR="006E3B8E" w:rsidRPr="00F616A7">
        <w:rPr>
          <w:rFonts w:ascii="Times New Roman" w:hAnsi="Times New Roman" w:cs="Times New Roman"/>
          <w:sz w:val="24"/>
          <w:szCs w:val="24"/>
        </w:rPr>
        <w:t>daptative success is “language-conditioned”</w:t>
      </w:r>
      <w:r w:rsidR="007A3B46" w:rsidRPr="00F616A7">
        <w:rPr>
          <w:rFonts w:ascii="Times New Roman" w:hAnsi="Times New Roman" w:cs="Times New Roman"/>
          <w:sz w:val="24"/>
          <w:szCs w:val="24"/>
        </w:rPr>
        <w:t xml:space="preserve"> given the </w:t>
      </w:r>
      <w:r w:rsidR="007A3B46" w:rsidRPr="00F616A7">
        <w:rPr>
          <w:rFonts w:ascii="Times New Roman" w:hAnsi="Times New Roman" w:cs="Times New Roman"/>
          <w:i/>
          <w:iCs/>
          <w:sz w:val="24"/>
          <w:szCs w:val="24"/>
        </w:rPr>
        <w:t>wicked problem</w:t>
      </w:r>
      <w:r w:rsidR="007241F8" w:rsidRPr="00F616A7">
        <w:rPr>
          <w:rFonts w:ascii="Times New Roman" w:hAnsi="Times New Roman" w:cs="Times New Roman"/>
          <w:i/>
          <w:iCs/>
          <w:sz w:val="24"/>
          <w:szCs w:val="24"/>
        </w:rPr>
        <w:t xml:space="preserve"> </w:t>
      </w:r>
      <w:r w:rsidR="00C956D7" w:rsidRPr="00F616A7">
        <w:rPr>
          <w:rFonts w:ascii="Times New Roman" w:hAnsi="Times New Roman" w:cs="Times New Roman"/>
          <w:sz w:val="24"/>
          <w:szCs w:val="24"/>
        </w:rPr>
        <w:t xml:space="preserve">of </w:t>
      </w:r>
      <w:r w:rsidR="003F46C9" w:rsidRPr="00F616A7">
        <w:rPr>
          <w:rFonts w:ascii="Times New Roman" w:hAnsi="Times New Roman" w:cs="Times New Roman"/>
          <w:sz w:val="24"/>
          <w:szCs w:val="24"/>
        </w:rPr>
        <w:t xml:space="preserve">colonization, </w:t>
      </w:r>
      <w:r w:rsidR="007A3B46" w:rsidRPr="00F616A7">
        <w:rPr>
          <w:rFonts w:ascii="Times New Roman" w:hAnsi="Times New Roman" w:cs="Times New Roman"/>
          <w:sz w:val="24"/>
          <w:szCs w:val="24"/>
        </w:rPr>
        <w:t>English hegemony</w:t>
      </w:r>
      <w:r w:rsidR="003F46C9" w:rsidRPr="00F616A7">
        <w:rPr>
          <w:rFonts w:ascii="Times New Roman" w:hAnsi="Times New Roman" w:cs="Times New Roman"/>
          <w:sz w:val="24"/>
          <w:szCs w:val="24"/>
        </w:rPr>
        <w:t xml:space="preserve">, </w:t>
      </w:r>
      <w:r w:rsidR="007A3B46" w:rsidRPr="00F616A7">
        <w:rPr>
          <w:rFonts w:ascii="Times New Roman" w:hAnsi="Times New Roman" w:cs="Times New Roman"/>
          <w:sz w:val="24"/>
          <w:szCs w:val="24"/>
        </w:rPr>
        <w:t xml:space="preserve">and the “linguistic walls” occasioned by diverse </w:t>
      </w:r>
      <w:r w:rsidR="00190810" w:rsidRPr="00F616A7">
        <w:rPr>
          <w:rFonts w:ascii="Times New Roman" w:hAnsi="Times New Roman" w:cs="Times New Roman"/>
          <w:sz w:val="24"/>
          <w:szCs w:val="24"/>
        </w:rPr>
        <w:t>ethnic</w:t>
      </w:r>
      <w:r w:rsidR="007A3B46" w:rsidRPr="00F616A7">
        <w:rPr>
          <w:rFonts w:ascii="Times New Roman" w:hAnsi="Times New Roman" w:cs="Times New Roman"/>
          <w:sz w:val="24"/>
          <w:szCs w:val="24"/>
        </w:rPr>
        <w:t xml:space="preserve"> </w:t>
      </w:r>
      <w:r w:rsidR="00190810" w:rsidRPr="00F616A7">
        <w:rPr>
          <w:rFonts w:ascii="Times New Roman" w:hAnsi="Times New Roman" w:cs="Times New Roman"/>
          <w:sz w:val="24"/>
          <w:szCs w:val="24"/>
        </w:rPr>
        <w:t>enclave</w:t>
      </w:r>
      <w:r w:rsidR="007A3B46" w:rsidRPr="00F616A7">
        <w:rPr>
          <w:rFonts w:ascii="Times New Roman" w:hAnsi="Times New Roman" w:cs="Times New Roman"/>
          <w:sz w:val="24"/>
          <w:szCs w:val="24"/>
        </w:rPr>
        <w:t xml:space="preserve">s. </w:t>
      </w:r>
      <w:r w:rsidR="006E3B8E" w:rsidRPr="00F616A7">
        <w:rPr>
          <w:rFonts w:ascii="Times New Roman" w:hAnsi="Times New Roman" w:cs="Times New Roman"/>
          <w:sz w:val="24"/>
          <w:szCs w:val="24"/>
        </w:rPr>
        <w:t xml:space="preserve"> </w:t>
      </w:r>
      <w:r w:rsidR="007A3B46" w:rsidRPr="00F616A7">
        <w:rPr>
          <w:rFonts w:ascii="Times New Roman" w:hAnsi="Times New Roman" w:cs="Times New Roman"/>
          <w:sz w:val="24"/>
          <w:szCs w:val="24"/>
        </w:rPr>
        <w:t xml:space="preserve">Accordingly, </w:t>
      </w:r>
      <w:r w:rsidR="001637F2" w:rsidRPr="00F616A7">
        <w:rPr>
          <w:rFonts w:ascii="Times New Roman" w:hAnsi="Times New Roman" w:cs="Times New Roman"/>
          <w:sz w:val="24"/>
          <w:szCs w:val="24"/>
        </w:rPr>
        <w:t xml:space="preserve">answering the question of </w:t>
      </w:r>
      <w:r w:rsidR="00190810" w:rsidRPr="00F616A7">
        <w:rPr>
          <w:rFonts w:ascii="Times New Roman" w:hAnsi="Times New Roman" w:cs="Times New Roman"/>
          <w:sz w:val="24"/>
          <w:szCs w:val="24"/>
        </w:rPr>
        <w:t>exactly</w:t>
      </w:r>
      <w:r w:rsidR="004D5318" w:rsidRPr="00F616A7">
        <w:rPr>
          <w:rFonts w:ascii="Times New Roman" w:hAnsi="Times New Roman" w:cs="Times New Roman"/>
          <w:sz w:val="24"/>
          <w:szCs w:val="24"/>
        </w:rPr>
        <w:t xml:space="preserve"> how Ghana might best secure the benefits of both retaining indigenous languages and securing the advantages of English proficiency</w:t>
      </w:r>
      <w:r w:rsidR="00597103" w:rsidRPr="00F616A7">
        <w:rPr>
          <w:rFonts w:ascii="Times New Roman" w:hAnsi="Times New Roman" w:cs="Times New Roman"/>
          <w:sz w:val="24"/>
          <w:szCs w:val="24"/>
        </w:rPr>
        <w:t xml:space="preserve"> </w:t>
      </w:r>
      <w:r w:rsidR="001637F2" w:rsidRPr="00F616A7">
        <w:rPr>
          <w:rFonts w:ascii="Times New Roman" w:hAnsi="Times New Roman" w:cs="Times New Roman"/>
          <w:sz w:val="24"/>
          <w:szCs w:val="24"/>
        </w:rPr>
        <w:t xml:space="preserve">is essential </w:t>
      </w:r>
      <w:r w:rsidR="00597103" w:rsidRPr="00F616A7">
        <w:rPr>
          <w:rFonts w:ascii="Times New Roman" w:hAnsi="Times New Roman" w:cs="Times New Roman"/>
          <w:sz w:val="24"/>
          <w:szCs w:val="24"/>
        </w:rPr>
        <w:t>(</w:t>
      </w:r>
      <w:r w:rsidR="00597103" w:rsidRPr="001130A6">
        <w:rPr>
          <w:rFonts w:ascii="Times New Roman" w:hAnsi="Times New Roman" w:cs="Times New Roman"/>
          <w:sz w:val="24"/>
          <w:szCs w:val="24"/>
        </w:rPr>
        <w:t xml:space="preserve">Obeng &amp; </w:t>
      </w:r>
      <w:proofErr w:type="spellStart"/>
      <w:r w:rsidR="00597103" w:rsidRPr="001130A6">
        <w:rPr>
          <w:rFonts w:ascii="Times New Roman" w:hAnsi="Times New Roman" w:cs="Times New Roman"/>
          <w:sz w:val="24"/>
          <w:szCs w:val="24"/>
        </w:rPr>
        <w:t>Adegbija</w:t>
      </w:r>
      <w:proofErr w:type="spellEnd"/>
      <w:r w:rsidR="00597103" w:rsidRPr="001130A6">
        <w:rPr>
          <w:rFonts w:ascii="Times New Roman" w:hAnsi="Times New Roman" w:cs="Times New Roman"/>
          <w:sz w:val="24"/>
          <w:szCs w:val="24"/>
        </w:rPr>
        <w:t>, 1999)</w:t>
      </w:r>
      <w:r w:rsidR="004D5318" w:rsidRPr="001130A6">
        <w:rPr>
          <w:rFonts w:ascii="Times New Roman" w:hAnsi="Times New Roman" w:cs="Times New Roman"/>
          <w:sz w:val="24"/>
          <w:szCs w:val="24"/>
        </w:rPr>
        <w:t>.</w:t>
      </w:r>
      <w:r w:rsidR="004D5318" w:rsidRPr="00F616A7">
        <w:rPr>
          <w:rFonts w:ascii="Times New Roman" w:hAnsi="Times New Roman" w:cs="Times New Roman"/>
          <w:sz w:val="24"/>
          <w:szCs w:val="24"/>
        </w:rPr>
        <w:t xml:space="preserve"> </w:t>
      </w:r>
      <w:r w:rsidR="00D9022E" w:rsidRPr="00F616A7">
        <w:rPr>
          <w:rFonts w:ascii="Times New Roman" w:hAnsi="Times New Roman" w:cs="Times New Roman"/>
          <w:sz w:val="24"/>
          <w:szCs w:val="24"/>
        </w:rPr>
        <w:t xml:space="preserve">This paper elucidates these </w:t>
      </w:r>
      <w:r w:rsidR="00EA627B" w:rsidRPr="00F616A7">
        <w:rPr>
          <w:rFonts w:ascii="Times New Roman" w:hAnsi="Times New Roman" w:cs="Times New Roman"/>
          <w:sz w:val="24"/>
          <w:szCs w:val="24"/>
        </w:rPr>
        <w:t>advantages</w:t>
      </w:r>
      <w:r w:rsidR="00D9022E" w:rsidRPr="00F616A7">
        <w:rPr>
          <w:rFonts w:ascii="Times New Roman" w:hAnsi="Times New Roman" w:cs="Times New Roman"/>
          <w:sz w:val="24"/>
          <w:szCs w:val="24"/>
        </w:rPr>
        <w:t xml:space="preserve"> and offers </w:t>
      </w:r>
      <w:r w:rsidR="001637F2" w:rsidRPr="00F616A7">
        <w:rPr>
          <w:rFonts w:ascii="Times New Roman" w:hAnsi="Times New Roman" w:cs="Times New Roman"/>
          <w:sz w:val="24"/>
          <w:szCs w:val="24"/>
        </w:rPr>
        <w:t xml:space="preserve">pedagogical </w:t>
      </w:r>
      <w:r w:rsidR="00D9022E" w:rsidRPr="00F616A7">
        <w:rPr>
          <w:rFonts w:ascii="Times New Roman" w:hAnsi="Times New Roman" w:cs="Times New Roman"/>
          <w:sz w:val="24"/>
          <w:szCs w:val="24"/>
        </w:rPr>
        <w:t xml:space="preserve">recommendations for achieving </w:t>
      </w:r>
      <w:r w:rsidR="00EA627B" w:rsidRPr="00F616A7">
        <w:rPr>
          <w:rFonts w:ascii="Times New Roman" w:hAnsi="Times New Roman" w:cs="Times New Roman"/>
          <w:sz w:val="24"/>
          <w:szCs w:val="24"/>
        </w:rPr>
        <w:t>an advantageous multilingualism</w:t>
      </w:r>
      <w:r w:rsidR="00FD4EC7" w:rsidRPr="00F616A7">
        <w:rPr>
          <w:rFonts w:ascii="Times New Roman" w:hAnsi="Times New Roman" w:cs="Times New Roman"/>
          <w:sz w:val="24"/>
          <w:szCs w:val="24"/>
        </w:rPr>
        <w:t xml:space="preserve"> </w:t>
      </w:r>
      <w:r w:rsidR="00D9022E" w:rsidRPr="00F616A7">
        <w:rPr>
          <w:rFonts w:ascii="Times New Roman" w:hAnsi="Times New Roman" w:cs="Times New Roman"/>
          <w:sz w:val="24"/>
          <w:szCs w:val="24"/>
        </w:rPr>
        <w:t>for the country</w:t>
      </w:r>
      <w:r w:rsidR="00A670DE" w:rsidRPr="00F616A7">
        <w:rPr>
          <w:rFonts w:ascii="Times New Roman" w:hAnsi="Times New Roman" w:cs="Times New Roman"/>
          <w:sz w:val="24"/>
          <w:szCs w:val="24"/>
        </w:rPr>
        <w:t>,</w:t>
      </w:r>
      <w:r w:rsidR="00FD4EC7" w:rsidRPr="00F616A7">
        <w:rPr>
          <w:rFonts w:ascii="Times New Roman" w:hAnsi="Times New Roman" w:cs="Times New Roman"/>
          <w:sz w:val="24"/>
          <w:szCs w:val="24"/>
        </w:rPr>
        <w:t xml:space="preserve"> which includes English</w:t>
      </w:r>
      <w:r w:rsidR="00D9022E" w:rsidRPr="00F616A7">
        <w:rPr>
          <w:rFonts w:ascii="Times New Roman" w:hAnsi="Times New Roman" w:cs="Times New Roman"/>
          <w:sz w:val="24"/>
          <w:szCs w:val="24"/>
        </w:rPr>
        <w:t>.</w:t>
      </w:r>
      <w:r w:rsidR="00F10EB8" w:rsidRPr="00F616A7">
        <w:rPr>
          <w:rFonts w:ascii="Times New Roman" w:hAnsi="Times New Roman" w:cs="Times New Roman"/>
          <w:sz w:val="24"/>
          <w:szCs w:val="24"/>
        </w:rPr>
        <w:t xml:space="preserve"> </w:t>
      </w:r>
      <w:r w:rsidR="003F46C9" w:rsidRPr="00F616A7">
        <w:rPr>
          <w:rFonts w:ascii="Times New Roman" w:hAnsi="Times New Roman" w:cs="Times New Roman"/>
          <w:sz w:val="24"/>
          <w:szCs w:val="24"/>
        </w:rPr>
        <w:t>Our goal</w:t>
      </w:r>
      <w:r w:rsidR="004521C0" w:rsidRPr="00F616A7">
        <w:rPr>
          <w:rFonts w:ascii="Times New Roman" w:hAnsi="Times New Roman" w:cs="Times New Roman"/>
          <w:sz w:val="24"/>
          <w:szCs w:val="24"/>
        </w:rPr>
        <w:t xml:space="preserve"> is not about deciding</w:t>
      </w:r>
      <w:r w:rsidR="0021230E" w:rsidRPr="00F616A7">
        <w:rPr>
          <w:rFonts w:ascii="Times New Roman" w:hAnsi="Times New Roman" w:cs="Times New Roman"/>
          <w:sz w:val="24"/>
          <w:szCs w:val="24"/>
        </w:rPr>
        <w:t>,</w:t>
      </w:r>
      <w:r w:rsidR="004521C0" w:rsidRPr="00F616A7">
        <w:rPr>
          <w:rFonts w:ascii="Times New Roman" w:hAnsi="Times New Roman" w:cs="Times New Roman"/>
          <w:sz w:val="24"/>
          <w:szCs w:val="24"/>
        </w:rPr>
        <w:t xml:space="preserve"> which language policy Ghana should adopt, as it has already made that decision. It is about teaching reading to multilingual students who will ultimately read English</w:t>
      </w:r>
      <w:r w:rsidR="007241F8" w:rsidRPr="00F616A7">
        <w:rPr>
          <w:rFonts w:ascii="Times New Roman" w:hAnsi="Times New Roman" w:cs="Times New Roman"/>
          <w:sz w:val="24"/>
          <w:szCs w:val="24"/>
        </w:rPr>
        <w:t>, as well</w:t>
      </w:r>
      <w:r w:rsidR="004521C0" w:rsidRPr="00F616A7">
        <w:rPr>
          <w:rFonts w:ascii="Times New Roman" w:hAnsi="Times New Roman" w:cs="Times New Roman"/>
          <w:sz w:val="24"/>
          <w:szCs w:val="24"/>
        </w:rPr>
        <w:t>. Th</w:t>
      </w:r>
      <w:r w:rsidR="007241F8" w:rsidRPr="00F616A7">
        <w:rPr>
          <w:rFonts w:ascii="Times New Roman" w:hAnsi="Times New Roman" w:cs="Times New Roman"/>
          <w:sz w:val="24"/>
          <w:szCs w:val="24"/>
        </w:rPr>
        <w:t>is</w:t>
      </w:r>
      <w:r w:rsidR="004521C0" w:rsidRPr="00F616A7">
        <w:rPr>
          <w:rFonts w:ascii="Times New Roman" w:hAnsi="Times New Roman" w:cs="Times New Roman"/>
          <w:sz w:val="24"/>
          <w:szCs w:val="24"/>
        </w:rPr>
        <w:t xml:space="preserve"> paper attempt</w:t>
      </w:r>
      <w:r w:rsidR="00A670DE" w:rsidRPr="00F616A7">
        <w:rPr>
          <w:rFonts w:ascii="Times New Roman" w:hAnsi="Times New Roman" w:cs="Times New Roman"/>
          <w:sz w:val="24"/>
          <w:szCs w:val="24"/>
        </w:rPr>
        <w:t>s</w:t>
      </w:r>
      <w:r w:rsidR="004521C0" w:rsidRPr="00F616A7">
        <w:rPr>
          <w:rFonts w:ascii="Times New Roman" w:hAnsi="Times New Roman" w:cs="Times New Roman"/>
          <w:sz w:val="24"/>
          <w:szCs w:val="24"/>
        </w:rPr>
        <w:t xml:space="preserve"> to draw some parallels to lessons learned </w:t>
      </w:r>
      <w:r w:rsidR="00D65ADA" w:rsidRPr="00F616A7">
        <w:rPr>
          <w:rFonts w:ascii="Times New Roman" w:hAnsi="Times New Roman" w:cs="Times New Roman"/>
          <w:sz w:val="24"/>
          <w:szCs w:val="24"/>
        </w:rPr>
        <w:t xml:space="preserve">from teaching English as a </w:t>
      </w:r>
      <w:r w:rsidR="007241F8" w:rsidRPr="00F616A7">
        <w:rPr>
          <w:rFonts w:ascii="Times New Roman" w:hAnsi="Times New Roman" w:cs="Times New Roman"/>
          <w:sz w:val="24"/>
          <w:szCs w:val="24"/>
        </w:rPr>
        <w:t>S</w:t>
      </w:r>
      <w:r w:rsidR="00D65ADA" w:rsidRPr="00F616A7">
        <w:rPr>
          <w:rFonts w:ascii="Times New Roman" w:hAnsi="Times New Roman" w:cs="Times New Roman"/>
          <w:sz w:val="24"/>
          <w:szCs w:val="24"/>
        </w:rPr>
        <w:t xml:space="preserve">econd </w:t>
      </w:r>
      <w:r w:rsidR="007241F8" w:rsidRPr="00F616A7">
        <w:rPr>
          <w:rFonts w:ascii="Times New Roman" w:hAnsi="Times New Roman" w:cs="Times New Roman"/>
          <w:sz w:val="24"/>
          <w:szCs w:val="24"/>
        </w:rPr>
        <w:t>L</w:t>
      </w:r>
      <w:r w:rsidR="00D65ADA" w:rsidRPr="00F616A7">
        <w:rPr>
          <w:rFonts w:ascii="Times New Roman" w:hAnsi="Times New Roman" w:cs="Times New Roman"/>
          <w:sz w:val="24"/>
          <w:szCs w:val="24"/>
        </w:rPr>
        <w:t>anguage</w:t>
      </w:r>
      <w:r w:rsidR="007241F8" w:rsidRPr="00F616A7">
        <w:rPr>
          <w:rFonts w:ascii="Times New Roman" w:hAnsi="Times New Roman" w:cs="Times New Roman"/>
          <w:sz w:val="24"/>
          <w:szCs w:val="24"/>
        </w:rPr>
        <w:t xml:space="preserve"> (ESL)</w:t>
      </w:r>
      <w:r w:rsidR="00D65ADA" w:rsidRPr="00F616A7">
        <w:rPr>
          <w:rFonts w:ascii="Times New Roman" w:hAnsi="Times New Roman" w:cs="Times New Roman"/>
          <w:sz w:val="24"/>
          <w:szCs w:val="24"/>
        </w:rPr>
        <w:t xml:space="preserve"> </w:t>
      </w:r>
      <w:r w:rsidR="004521C0" w:rsidRPr="00F616A7">
        <w:rPr>
          <w:rFonts w:ascii="Times New Roman" w:hAnsi="Times New Roman" w:cs="Times New Roman"/>
          <w:sz w:val="24"/>
          <w:szCs w:val="24"/>
        </w:rPr>
        <w:t xml:space="preserve">in America that Ghana may find helpful.  </w:t>
      </w:r>
    </w:p>
    <w:p w14:paraId="3D24812A" w14:textId="1AC5EF8F" w:rsidR="00F10EB8" w:rsidRPr="00F616A7" w:rsidRDefault="00F10EB8" w:rsidP="00B07094">
      <w:pPr>
        <w:spacing w:after="0" w:line="240" w:lineRule="auto"/>
        <w:rPr>
          <w:rFonts w:ascii="Times New Roman" w:hAnsi="Times New Roman" w:cs="Times New Roman"/>
          <w:sz w:val="24"/>
          <w:szCs w:val="24"/>
        </w:rPr>
      </w:pPr>
    </w:p>
    <w:p w14:paraId="2D684E70" w14:textId="2A173820" w:rsidR="004D5318" w:rsidRPr="00F616A7" w:rsidRDefault="00531271" w:rsidP="005138F1">
      <w:pPr>
        <w:spacing w:after="0" w:line="240" w:lineRule="auto"/>
        <w:rPr>
          <w:rFonts w:ascii="Times New Roman" w:hAnsi="Times New Roman" w:cs="Times New Roman"/>
          <w:b/>
          <w:bCs/>
          <w:sz w:val="24"/>
          <w:szCs w:val="24"/>
        </w:rPr>
      </w:pPr>
      <w:r w:rsidRPr="00F616A7">
        <w:rPr>
          <w:rFonts w:ascii="Times New Roman" w:hAnsi="Times New Roman" w:cs="Times New Roman"/>
          <w:b/>
          <w:bCs/>
          <w:sz w:val="24"/>
          <w:szCs w:val="24"/>
        </w:rPr>
        <w:t xml:space="preserve">The </w:t>
      </w:r>
      <w:r w:rsidR="00A17D86" w:rsidRPr="00F616A7">
        <w:rPr>
          <w:rFonts w:ascii="Times New Roman" w:hAnsi="Times New Roman" w:cs="Times New Roman"/>
          <w:b/>
          <w:bCs/>
          <w:sz w:val="24"/>
          <w:szCs w:val="24"/>
        </w:rPr>
        <w:t xml:space="preserve">Importance </w:t>
      </w:r>
      <w:r w:rsidR="00FB6774" w:rsidRPr="00F616A7">
        <w:rPr>
          <w:rFonts w:ascii="Times New Roman" w:hAnsi="Times New Roman" w:cs="Times New Roman"/>
          <w:b/>
          <w:bCs/>
          <w:sz w:val="24"/>
          <w:szCs w:val="24"/>
        </w:rPr>
        <w:t xml:space="preserve">and </w:t>
      </w:r>
      <w:r w:rsidR="007108D4" w:rsidRPr="00F616A7">
        <w:rPr>
          <w:rFonts w:ascii="Times New Roman" w:hAnsi="Times New Roman" w:cs="Times New Roman"/>
          <w:b/>
          <w:bCs/>
          <w:sz w:val="24"/>
          <w:szCs w:val="24"/>
        </w:rPr>
        <w:t>P</w:t>
      </w:r>
      <w:r w:rsidR="00FB6774" w:rsidRPr="00F616A7">
        <w:rPr>
          <w:rFonts w:ascii="Times New Roman" w:hAnsi="Times New Roman" w:cs="Times New Roman"/>
          <w:b/>
          <w:bCs/>
          <w:sz w:val="24"/>
          <w:szCs w:val="24"/>
        </w:rPr>
        <w:t xml:space="preserve">roblem of </w:t>
      </w:r>
      <w:r w:rsidR="00311C06" w:rsidRPr="00F616A7">
        <w:rPr>
          <w:rFonts w:ascii="Times New Roman" w:hAnsi="Times New Roman" w:cs="Times New Roman"/>
          <w:b/>
          <w:bCs/>
          <w:sz w:val="24"/>
          <w:szCs w:val="24"/>
        </w:rPr>
        <w:t>Multilingualism in</w:t>
      </w:r>
      <w:r w:rsidR="00FB6774" w:rsidRPr="00F616A7">
        <w:rPr>
          <w:rFonts w:ascii="Times New Roman" w:hAnsi="Times New Roman" w:cs="Times New Roman"/>
          <w:b/>
          <w:bCs/>
          <w:sz w:val="24"/>
          <w:szCs w:val="24"/>
        </w:rPr>
        <w:t xml:space="preserve"> Ghana</w:t>
      </w:r>
    </w:p>
    <w:p w14:paraId="60F345EB" w14:textId="77777777" w:rsidR="00B031EC" w:rsidRPr="00F616A7" w:rsidRDefault="00B031EC" w:rsidP="007B03D8">
      <w:pPr>
        <w:spacing w:after="0" w:line="240" w:lineRule="auto"/>
        <w:rPr>
          <w:rFonts w:ascii="Times New Roman" w:hAnsi="Times New Roman" w:cs="Times New Roman"/>
          <w:b/>
          <w:bCs/>
          <w:sz w:val="24"/>
          <w:szCs w:val="24"/>
        </w:rPr>
      </w:pPr>
    </w:p>
    <w:p w14:paraId="367989A7" w14:textId="1D848B14" w:rsidR="004D5318" w:rsidRPr="00F616A7" w:rsidRDefault="004D5318" w:rsidP="005154A2">
      <w:pPr>
        <w:spacing w:after="0" w:line="480" w:lineRule="auto"/>
        <w:ind w:firstLine="720"/>
        <w:rPr>
          <w:rFonts w:ascii="Times New Roman" w:hAnsi="Times New Roman" w:cs="Times New Roman"/>
          <w:sz w:val="24"/>
          <w:szCs w:val="24"/>
        </w:rPr>
      </w:pPr>
      <w:r w:rsidRPr="00F616A7">
        <w:rPr>
          <w:rFonts w:ascii="Times New Roman" w:hAnsi="Times New Roman" w:cs="Times New Roman"/>
          <w:sz w:val="24"/>
          <w:szCs w:val="24"/>
        </w:rPr>
        <w:t xml:space="preserve">On </w:t>
      </w:r>
      <w:r w:rsidR="008573DE" w:rsidRPr="00F616A7">
        <w:rPr>
          <w:rFonts w:ascii="Times New Roman" w:hAnsi="Times New Roman" w:cs="Times New Roman"/>
          <w:sz w:val="24"/>
          <w:szCs w:val="24"/>
        </w:rPr>
        <w:t xml:space="preserve">both </w:t>
      </w:r>
      <w:r w:rsidRPr="00F616A7">
        <w:rPr>
          <w:rFonts w:ascii="Times New Roman" w:hAnsi="Times New Roman" w:cs="Times New Roman"/>
          <w:sz w:val="24"/>
          <w:szCs w:val="24"/>
        </w:rPr>
        <w:t>personal</w:t>
      </w:r>
      <w:r w:rsidR="008573DE" w:rsidRPr="00F616A7">
        <w:rPr>
          <w:rFonts w:ascii="Times New Roman" w:hAnsi="Times New Roman" w:cs="Times New Roman"/>
          <w:sz w:val="24"/>
          <w:szCs w:val="24"/>
        </w:rPr>
        <w:t xml:space="preserve"> and national </w:t>
      </w:r>
      <w:r w:rsidRPr="00F616A7">
        <w:rPr>
          <w:rFonts w:ascii="Times New Roman" w:hAnsi="Times New Roman" w:cs="Times New Roman"/>
          <w:sz w:val="24"/>
          <w:szCs w:val="24"/>
        </w:rPr>
        <w:t>level</w:t>
      </w:r>
      <w:r w:rsidR="00D46DDB" w:rsidRPr="00F616A7">
        <w:rPr>
          <w:rFonts w:ascii="Times New Roman" w:hAnsi="Times New Roman" w:cs="Times New Roman"/>
          <w:sz w:val="24"/>
          <w:szCs w:val="24"/>
        </w:rPr>
        <w:t>s</w:t>
      </w:r>
      <w:r w:rsidRPr="00F616A7">
        <w:rPr>
          <w:rFonts w:ascii="Times New Roman" w:hAnsi="Times New Roman" w:cs="Times New Roman"/>
          <w:sz w:val="24"/>
          <w:szCs w:val="24"/>
        </w:rPr>
        <w:t xml:space="preserve">, </w:t>
      </w:r>
      <w:r w:rsidR="00C73E94" w:rsidRPr="00F616A7">
        <w:rPr>
          <w:rFonts w:ascii="Times New Roman" w:hAnsi="Times New Roman" w:cs="Times New Roman"/>
          <w:sz w:val="24"/>
          <w:szCs w:val="24"/>
        </w:rPr>
        <w:t xml:space="preserve">cultural traditions and habits of thought are strongly connected </w:t>
      </w:r>
      <w:r w:rsidR="0021230E" w:rsidRPr="00F616A7">
        <w:rPr>
          <w:rFonts w:ascii="Times New Roman" w:hAnsi="Times New Roman" w:cs="Times New Roman"/>
          <w:sz w:val="24"/>
          <w:szCs w:val="24"/>
        </w:rPr>
        <w:t>to identity</w:t>
      </w:r>
      <w:r w:rsidR="00C73E94" w:rsidRPr="00F616A7">
        <w:rPr>
          <w:rFonts w:ascii="Times New Roman" w:hAnsi="Times New Roman" w:cs="Times New Roman"/>
          <w:sz w:val="24"/>
          <w:szCs w:val="24"/>
        </w:rPr>
        <w:t xml:space="preserve">. Critical to </w:t>
      </w:r>
      <w:r w:rsidR="00C45646" w:rsidRPr="00F616A7">
        <w:rPr>
          <w:rFonts w:ascii="Times New Roman" w:hAnsi="Times New Roman" w:cs="Times New Roman"/>
          <w:sz w:val="24"/>
          <w:szCs w:val="24"/>
        </w:rPr>
        <w:t xml:space="preserve">both </w:t>
      </w:r>
      <w:r w:rsidR="00FB6774" w:rsidRPr="00F616A7">
        <w:rPr>
          <w:rFonts w:ascii="Times New Roman" w:hAnsi="Times New Roman" w:cs="Times New Roman"/>
          <w:sz w:val="24"/>
          <w:szCs w:val="24"/>
        </w:rPr>
        <w:t>habits of though</w:t>
      </w:r>
      <w:r w:rsidR="00C45646" w:rsidRPr="00F616A7">
        <w:rPr>
          <w:rFonts w:ascii="Times New Roman" w:hAnsi="Times New Roman" w:cs="Times New Roman"/>
          <w:sz w:val="24"/>
          <w:szCs w:val="24"/>
        </w:rPr>
        <w:t>t</w:t>
      </w:r>
      <w:r w:rsidR="00FB6774" w:rsidRPr="00F616A7">
        <w:rPr>
          <w:rFonts w:ascii="Times New Roman" w:hAnsi="Times New Roman" w:cs="Times New Roman"/>
          <w:sz w:val="24"/>
          <w:szCs w:val="24"/>
        </w:rPr>
        <w:t xml:space="preserve"> and personal</w:t>
      </w:r>
      <w:r w:rsidR="00C73E94" w:rsidRPr="00F616A7">
        <w:rPr>
          <w:rFonts w:ascii="Times New Roman" w:hAnsi="Times New Roman" w:cs="Times New Roman"/>
          <w:sz w:val="24"/>
          <w:szCs w:val="24"/>
        </w:rPr>
        <w:t xml:space="preserve"> identity is a </w:t>
      </w:r>
      <w:r w:rsidRPr="00F616A7">
        <w:rPr>
          <w:rFonts w:ascii="Times New Roman" w:hAnsi="Times New Roman" w:cs="Times New Roman"/>
          <w:sz w:val="24"/>
          <w:szCs w:val="24"/>
        </w:rPr>
        <w:t xml:space="preserve">child's first language (Byrum, 2006). </w:t>
      </w:r>
      <w:r w:rsidR="0062326A" w:rsidRPr="00F616A7">
        <w:rPr>
          <w:rFonts w:ascii="Times New Roman" w:hAnsi="Times New Roman" w:cs="Times New Roman"/>
          <w:sz w:val="24"/>
          <w:szCs w:val="24"/>
        </w:rPr>
        <w:t>Language</w:t>
      </w:r>
      <w:r w:rsidRPr="00F616A7">
        <w:rPr>
          <w:rFonts w:ascii="Times New Roman" w:hAnsi="Times New Roman" w:cs="Times New Roman"/>
          <w:sz w:val="24"/>
          <w:szCs w:val="24"/>
        </w:rPr>
        <w:t xml:space="preserve"> helps </w:t>
      </w:r>
      <w:r w:rsidR="00C73E94" w:rsidRPr="00F616A7">
        <w:rPr>
          <w:rFonts w:ascii="Times New Roman" w:hAnsi="Times New Roman" w:cs="Times New Roman"/>
          <w:sz w:val="24"/>
          <w:szCs w:val="24"/>
        </w:rPr>
        <w:t xml:space="preserve">children to understand and </w:t>
      </w:r>
      <w:r w:rsidRPr="00F616A7">
        <w:rPr>
          <w:rFonts w:ascii="Times New Roman" w:hAnsi="Times New Roman" w:cs="Times New Roman"/>
          <w:sz w:val="24"/>
          <w:szCs w:val="24"/>
        </w:rPr>
        <w:t xml:space="preserve">to value </w:t>
      </w:r>
      <w:r w:rsidR="00C73E94" w:rsidRPr="00F616A7">
        <w:rPr>
          <w:rFonts w:ascii="Times New Roman" w:hAnsi="Times New Roman" w:cs="Times New Roman"/>
          <w:sz w:val="24"/>
          <w:szCs w:val="24"/>
        </w:rPr>
        <w:t xml:space="preserve">their </w:t>
      </w:r>
      <w:r w:rsidRPr="00F616A7">
        <w:rPr>
          <w:rFonts w:ascii="Times New Roman" w:hAnsi="Times New Roman" w:cs="Times New Roman"/>
          <w:sz w:val="24"/>
          <w:szCs w:val="24"/>
        </w:rPr>
        <w:t xml:space="preserve">heritage, contributing to </w:t>
      </w:r>
      <w:r w:rsidR="00C73E94" w:rsidRPr="00F616A7">
        <w:rPr>
          <w:rFonts w:ascii="Times New Roman" w:hAnsi="Times New Roman" w:cs="Times New Roman"/>
          <w:sz w:val="24"/>
          <w:szCs w:val="24"/>
        </w:rPr>
        <w:t xml:space="preserve">both </w:t>
      </w:r>
      <w:r w:rsidRPr="00F616A7">
        <w:rPr>
          <w:rFonts w:ascii="Times New Roman" w:hAnsi="Times New Roman" w:cs="Times New Roman"/>
          <w:sz w:val="24"/>
          <w:szCs w:val="24"/>
        </w:rPr>
        <w:t>positive self-concept</w:t>
      </w:r>
      <w:r w:rsidR="00C91149" w:rsidRPr="00F616A7">
        <w:rPr>
          <w:rFonts w:ascii="Times New Roman" w:hAnsi="Times New Roman" w:cs="Times New Roman"/>
          <w:sz w:val="24"/>
          <w:szCs w:val="24"/>
        </w:rPr>
        <w:t xml:space="preserve"> and </w:t>
      </w:r>
      <w:r w:rsidRPr="00F616A7">
        <w:rPr>
          <w:rFonts w:ascii="Times New Roman" w:hAnsi="Times New Roman" w:cs="Times New Roman"/>
          <w:sz w:val="24"/>
          <w:szCs w:val="24"/>
        </w:rPr>
        <w:t xml:space="preserve">the development of </w:t>
      </w:r>
      <w:r w:rsidR="00C73E94" w:rsidRPr="00F616A7">
        <w:rPr>
          <w:rFonts w:ascii="Times New Roman" w:hAnsi="Times New Roman" w:cs="Times New Roman"/>
          <w:sz w:val="24"/>
          <w:szCs w:val="24"/>
        </w:rPr>
        <w:t xml:space="preserve">moral character. Additionally, as language reifies values, attitudes, and beliefs, it carries a worldview as well as a shared </w:t>
      </w:r>
      <w:r w:rsidR="00C73E94" w:rsidRPr="00F616A7">
        <w:rPr>
          <w:rFonts w:ascii="Times New Roman" w:hAnsi="Times New Roman" w:cs="Times New Roman"/>
          <w:sz w:val="24"/>
          <w:szCs w:val="24"/>
        </w:rPr>
        <w:lastRenderedPageBreak/>
        <w:t>identity</w:t>
      </w:r>
      <w:r w:rsidR="00FB6774" w:rsidRPr="00F616A7">
        <w:rPr>
          <w:rFonts w:ascii="Times New Roman" w:hAnsi="Times New Roman" w:cs="Times New Roman"/>
          <w:sz w:val="24"/>
          <w:szCs w:val="24"/>
        </w:rPr>
        <w:t>. Such reified values and worldviews impact significantly</w:t>
      </w:r>
      <w:r w:rsidR="0021230E" w:rsidRPr="00F616A7">
        <w:rPr>
          <w:rFonts w:ascii="Times New Roman" w:hAnsi="Times New Roman" w:cs="Times New Roman"/>
          <w:sz w:val="24"/>
          <w:szCs w:val="24"/>
        </w:rPr>
        <w:t xml:space="preserve"> </w:t>
      </w:r>
      <w:r w:rsidR="00C73E94" w:rsidRPr="00F616A7">
        <w:rPr>
          <w:rFonts w:ascii="Times New Roman" w:hAnsi="Times New Roman" w:cs="Times New Roman"/>
          <w:sz w:val="24"/>
          <w:szCs w:val="24"/>
        </w:rPr>
        <w:t xml:space="preserve">how a person thinks, behaves, perceives and understands the </w:t>
      </w:r>
      <w:r w:rsidR="00263490" w:rsidRPr="00F616A7">
        <w:rPr>
          <w:rFonts w:ascii="Times New Roman" w:hAnsi="Times New Roman" w:cs="Times New Roman"/>
          <w:sz w:val="24"/>
          <w:szCs w:val="24"/>
        </w:rPr>
        <w:t xml:space="preserve">world and how it works </w:t>
      </w:r>
      <w:r w:rsidR="00C73E94" w:rsidRPr="00F616A7">
        <w:rPr>
          <w:rFonts w:ascii="Times New Roman" w:hAnsi="Times New Roman" w:cs="Times New Roman"/>
          <w:sz w:val="24"/>
          <w:szCs w:val="24"/>
        </w:rPr>
        <w:t xml:space="preserve">(UNESCO, 2018). </w:t>
      </w:r>
      <w:r w:rsidR="00263490" w:rsidRPr="00F616A7">
        <w:rPr>
          <w:rFonts w:ascii="Times New Roman" w:hAnsi="Times New Roman" w:cs="Times New Roman"/>
          <w:sz w:val="24"/>
          <w:szCs w:val="24"/>
        </w:rPr>
        <w:t>However,</w:t>
      </w:r>
      <w:r w:rsidRPr="00F616A7">
        <w:rPr>
          <w:rFonts w:ascii="Times New Roman" w:hAnsi="Times New Roman" w:cs="Times New Roman"/>
          <w:sz w:val="24"/>
          <w:szCs w:val="24"/>
        </w:rPr>
        <w:t xml:space="preserve"> it is not unusual for </w:t>
      </w:r>
      <w:r w:rsidR="00FD5973" w:rsidRPr="00F616A7">
        <w:rPr>
          <w:rFonts w:ascii="Times New Roman" w:hAnsi="Times New Roman" w:cs="Times New Roman"/>
          <w:sz w:val="24"/>
          <w:szCs w:val="24"/>
        </w:rPr>
        <w:t xml:space="preserve">the received understanding of the world and </w:t>
      </w:r>
      <w:r w:rsidRPr="00F616A7">
        <w:rPr>
          <w:rFonts w:ascii="Times New Roman" w:hAnsi="Times New Roman" w:cs="Times New Roman"/>
          <w:sz w:val="24"/>
          <w:szCs w:val="24"/>
        </w:rPr>
        <w:t>th</w:t>
      </w:r>
      <w:r w:rsidR="00C73E94" w:rsidRPr="00F616A7">
        <w:rPr>
          <w:rFonts w:ascii="Times New Roman" w:hAnsi="Times New Roman" w:cs="Times New Roman"/>
          <w:sz w:val="24"/>
          <w:szCs w:val="24"/>
        </w:rPr>
        <w:t>e</w:t>
      </w:r>
      <w:r w:rsidRPr="00F616A7">
        <w:rPr>
          <w:rFonts w:ascii="Times New Roman" w:hAnsi="Times New Roman" w:cs="Times New Roman"/>
          <w:sz w:val="24"/>
          <w:szCs w:val="24"/>
        </w:rPr>
        <w:t xml:space="preserve"> values and habits </w:t>
      </w:r>
      <w:r w:rsidR="00C73E94" w:rsidRPr="00F616A7">
        <w:rPr>
          <w:rFonts w:ascii="Times New Roman" w:hAnsi="Times New Roman" w:cs="Times New Roman"/>
          <w:sz w:val="24"/>
          <w:szCs w:val="24"/>
        </w:rPr>
        <w:t>defining character</w:t>
      </w:r>
      <w:r w:rsidR="00263490" w:rsidRPr="00F616A7">
        <w:rPr>
          <w:rFonts w:ascii="Times New Roman" w:hAnsi="Times New Roman" w:cs="Times New Roman"/>
          <w:sz w:val="24"/>
          <w:szCs w:val="24"/>
        </w:rPr>
        <w:t xml:space="preserve"> </w:t>
      </w:r>
      <w:r w:rsidRPr="00F616A7">
        <w:rPr>
          <w:rFonts w:ascii="Times New Roman" w:hAnsi="Times New Roman" w:cs="Times New Roman"/>
          <w:sz w:val="24"/>
          <w:szCs w:val="24"/>
        </w:rPr>
        <w:t xml:space="preserve">to begin deteriorating under the pressure of conforming to a dominating </w:t>
      </w:r>
      <w:r w:rsidR="0013217B" w:rsidRPr="00F616A7">
        <w:rPr>
          <w:rFonts w:ascii="Times New Roman" w:hAnsi="Times New Roman" w:cs="Times New Roman"/>
          <w:sz w:val="24"/>
          <w:szCs w:val="24"/>
        </w:rPr>
        <w:t xml:space="preserve">colonial </w:t>
      </w:r>
      <w:r w:rsidR="0021230E" w:rsidRPr="00F616A7">
        <w:rPr>
          <w:rFonts w:ascii="Times New Roman" w:hAnsi="Times New Roman" w:cs="Times New Roman"/>
          <w:sz w:val="24"/>
          <w:szCs w:val="24"/>
        </w:rPr>
        <w:t>imperialist</w:t>
      </w:r>
      <w:r w:rsidR="004D14D7" w:rsidRPr="00F616A7">
        <w:rPr>
          <w:rFonts w:ascii="Times New Roman" w:hAnsi="Times New Roman" w:cs="Times New Roman"/>
          <w:sz w:val="24"/>
          <w:szCs w:val="24"/>
        </w:rPr>
        <w:t xml:space="preserve"> </w:t>
      </w:r>
      <w:r w:rsidRPr="00F616A7">
        <w:rPr>
          <w:rFonts w:ascii="Times New Roman" w:hAnsi="Times New Roman" w:cs="Times New Roman"/>
          <w:sz w:val="24"/>
          <w:szCs w:val="24"/>
        </w:rPr>
        <w:t>second language</w:t>
      </w:r>
      <w:r w:rsidR="0062326A" w:rsidRPr="00F616A7">
        <w:rPr>
          <w:rFonts w:ascii="Times New Roman" w:hAnsi="Times New Roman" w:cs="Times New Roman"/>
          <w:sz w:val="24"/>
          <w:szCs w:val="24"/>
        </w:rPr>
        <w:t xml:space="preserve"> such as English</w:t>
      </w:r>
      <w:r w:rsidR="00B031EC" w:rsidRPr="00F616A7">
        <w:rPr>
          <w:rFonts w:ascii="Times New Roman" w:hAnsi="Times New Roman" w:cs="Times New Roman"/>
          <w:sz w:val="24"/>
          <w:szCs w:val="24"/>
        </w:rPr>
        <w:t xml:space="preserve"> (</w:t>
      </w:r>
      <w:proofErr w:type="spellStart"/>
      <w:r w:rsidR="00B031EC" w:rsidRPr="001130A6">
        <w:rPr>
          <w:rFonts w:ascii="Times New Roman" w:hAnsi="Times New Roman" w:cs="Times New Roman"/>
          <w:sz w:val="24"/>
          <w:szCs w:val="24"/>
        </w:rPr>
        <w:t>Kallifatides</w:t>
      </w:r>
      <w:proofErr w:type="spellEnd"/>
      <w:r w:rsidR="00B031EC" w:rsidRPr="001130A6">
        <w:rPr>
          <w:rFonts w:ascii="Times New Roman" w:hAnsi="Times New Roman" w:cs="Times New Roman"/>
          <w:sz w:val="24"/>
          <w:szCs w:val="24"/>
        </w:rPr>
        <w:t>, 1993</w:t>
      </w:r>
      <w:r w:rsidR="004302DF" w:rsidRPr="001130A6">
        <w:rPr>
          <w:rFonts w:ascii="Times New Roman" w:hAnsi="Times New Roman" w:cs="Times New Roman"/>
          <w:sz w:val="24"/>
          <w:szCs w:val="24"/>
        </w:rPr>
        <w:t>;</w:t>
      </w:r>
      <w:r w:rsidR="00B031EC" w:rsidRPr="00F616A7">
        <w:rPr>
          <w:rFonts w:ascii="Times New Roman" w:hAnsi="Times New Roman" w:cs="Times New Roman"/>
          <w:sz w:val="24"/>
          <w:szCs w:val="24"/>
        </w:rPr>
        <w:t xml:space="preserve"> Byrum, 2006, </w:t>
      </w:r>
      <w:r w:rsidR="00B031EC" w:rsidRPr="00F616A7">
        <w:rPr>
          <w:rFonts w:ascii="Times New Roman" w:hAnsi="Times New Roman" w:cs="Times New Roman"/>
          <w:i/>
          <w:iCs/>
          <w:sz w:val="24"/>
          <w:szCs w:val="24"/>
        </w:rPr>
        <w:t>passim</w:t>
      </w:r>
      <w:r w:rsidR="0066303E" w:rsidRPr="00F616A7">
        <w:rPr>
          <w:rFonts w:ascii="Times New Roman" w:hAnsi="Times New Roman" w:cs="Times New Roman"/>
          <w:sz w:val="24"/>
          <w:szCs w:val="24"/>
        </w:rPr>
        <w:t xml:space="preserve">; </w:t>
      </w:r>
      <w:proofErr w:type="spellStart"/>
      <w:r w:rsidRPr="00F616A7">
        <w:rPr>
          <w:rFonts w:ascii="Times New Roman" w:hAnsi="Times New Roman" w:cs="Times New Roman"/>
          <w:sz w:val="24"/>
          <w:szCs w:val="24"/>
        </w:rPr>
        <w:t>Sayedayn</w:t>
      </w:r>
      <w:proofErr w:type="spellEnd"/>
      <w:r w:rsidRPr="00F616A7">
        <w:rPr>
          <w:rFonts w:ascii="Times New Roman" w:hAnsi="Times New Roman" w:cs="Times New Roman"/>
          <w:sz w:val="24"/>
          <w:szCs w:val="24"/>
        </w:rPr>
        <w:t xml:space="preserve">, 2021). </w:t>
      </w:r>
    </w:p>
    <w:p w14:paraId="3507F2A7" w14:textId="06A48BDC" w:rsidR="008F51F6" w:rsidRPr="00926635" w:rsidRDefault="00311C06" w:rsidP="007B03D8">
      <w:pPr>
        <w:spacing w:after="0" w:line="480" w:lineRule="auto"/>
        <w:ind w:firstLine="720"/>
        <w:rPr>
          <w:rFonts w:ascii="Times New Roman" w:hAnsi="Times New Roman" w:cs="Times New Roman"/>
          <w:sz w:val="24"/>
          <w:szCs w:val="24"/>
        </w:rPr>
      </w:pPr>
      <w:r w:rsidRPr="00F616A7">
        <w:rPr>
          <w:rFonts w:ascii="Times New Roman" w:hAnsi="Times New Roman" w:cs="Times New Roman"/>
          <w:sz w:val="24"/>
          <w:szCs w:val="24"/>
        </w:rPr>
        <w:t xml:space="preserve"> </w:t>
      </w:r>
      <w:r w:rsidR="00E2467A" w:rsidRPr="00F616A7">
        <w:rPr>
          <w:rFonts w:ascii="Times New Roman" w:hAnsi="Times New Roman" w:cs="Times New Roman"/>
          <w:sz w:val="24"/>
          <w:szCs w:val="24"/>
        </w:rPr>
        <w:t xml:space="preserve">Studies of </w:t>
      </w:r>
      <w:r w:rsidRPr="00F616A7">
        <w:rPr>
          <w:rFonts w:ascii="Times New Roman" w:hAnsi="Times New Roman" w:cs="Times New Roman"/>
          <w:sz w:val="24"/>
          <w:szCs w:val="24"/>
        </w:rPr>
        <w:t>“</w:t>
      </w:r>
      <w:r w:rsidR="00BA6902" w:rsidRPr="00F616A7">
        <w:rPr>
          <w:rFonts w:ascii="Times New Roman" w:hAnsi="Times New Roman" w:cs="Times New Roman"/>
          <w:sz w:val="24"/>
          <w:szCs w:val="24"/>
        </w:rPr>
        <w:t>linguistic</w:t>
      </w:r>
      <w:r w:rsidRPr="00F616A7">
        <w:rPr>
          <w:rFonts w:ascii="Times New Roman" w:hAnsi="Times New Roman" w:cs="Times New Roman"/>
          <w:sz w:val="24"/>
          <w:szCs w:val="24"/>
        </w:rPr>
        <w:t xml:space="preserve"> relativity</w:t>
      </w:r>
      <w:r w:rsidR="00AB06F6" w:rsidRPr="00F616A7">
        <w:rPr>
          <w:rFonts w:ascii="Times New Roman" w:hAnsi="Times New Roman" w:cs="Times New Roman"/>
          <w:sz w:val="24"/>
          <w:szCs w:val="24"/>
        </w:rPr>
        <w:t>,</w:t>
      </w:r>
      <w:r w:rsidRPr="00F616A7">
        <w:rPr>
          <w:rFonts w:ascii="Times New Roman" w:hAnsi="Times New Roman" w:cs="Times New Roman"/>
          <w:sz w:val="24"/>
          <w:szCs w:val="24"/>
        </w:rPr>
        <w:t xml:space="preserve">” </w:t>
      </w:r>
      <w:r w:rsidR="00AB06F6" w:rsidRPr="00F616A7">
        <w:rPr>
          <w:rFonts w:ascii="Times New Roman" w:hAnsi="Times New Roman" w:cs="Times New Roman"/>
          <w:sz w:val="24"/>
          <w:szCs w:val="24"/>
        </w:rPr>
        <w:t xml:space="preserve">for example, </w:t>
      </w:r>
      <w:r w:rsidRPr="00F616A7">
        <w:rPr>
          <w:rFonts w:ascii="Times New Roman" w:hAnsi="Times New Roman" w:cs="Times New Roman"/>
          <w:sz w:val="24"/>
          <w:szCs w:val="24"/>
        </w:rPr>
        <w:t>emphasiz</w:t>
      </w:r>
      <w:r w:rsidR="00E2467A" w:rsidRPr="00F616A7">
        <w:rPr>
          <w:rFonts w:ascii="Times New Roman" w:hAnsi="Times New Roman" w:cs="Times New Roman"/>
          <w:sz w:val="24"/>
          <w:szCs w:val="24"/>
        </w:rPr>
        <w:t>e</w:t>
      </w:r>
      <w:r w:rsidRPr="00F616A7">
        <w:rPr>
          <w:rFonts w:ascii="Times New Roman" w:hAnsi="Times New Roman" w:cs="Times New Roman"/>
          <w:sz w:val="24"/>
          <w:szCs w:val="24"/>
        </w:rPr>
        <w:t xml:space="preserve"> the distinctive role of specific language structures “in interpreting experience and influencing thought” (</w:t>
      </w:r>
      <w:r w:rsidRPr="001130A6">
        <w:rPr>
          <w:rFonts w:ascii="Times New Roman" w:hAnsi="Times New Roman" w:cs="Times New Roman"/>
          <w:sz w:val="24"/>
          <w:szCs w:val="24"/>
        </w:rPr>
        <w:t>Lucy, 1997</w:t>
      </w:r>
      <w:r w:rsidR="0098018C">
        <w:rPr>
          <w:rFonts w:ascii="Times New Roman" w:hAnsi="Times New Roman" w:cs="Times New Roman"/>
          <w:sz w:val="24"/>
          <w:szCs w:val="24"/>
        </w:rPr>
        <w:t>, p.</w:t>
      </w:r>
      <w:r w:rsidRPr="001130A6">
        <w:rPr>
          <w:rFonts w:ascii="Times New Roman" w:hAnsi="Times New Roman" w:cs="Times New Roman"/>
          <w:sz w:val="24"/>
          <w:szCs w:val="24"/>
        </w:rPr>
        <w:t xml:space="preserve"> 295).</w:t>
      </w:r>
      <w:r w:rsidRPr="00F616A7">
        <w:rPr>
          <w:rFonts w:ascii="Times New Roman" w:hAnsi="Times New Roman" w:cs="Times New Roman"/>
          <w:sz w:val="24"/>
          <w:szCs w:val="24"/>
        </w:rPr>
        <w:t xml:space="preserve"> </w:t>
      </w:r>
      <w:r w:rsidR="007D023B" w:rsidRPr="00F616A7">
        <w:rPr>
          <w:rFonts w:ascii="Times New Roman" w:hAnsi="Times New Roman" w:cs="Times New Roman"/>
          <w:sz w:val="24"/>
          <w:szCs w:val="24"/>
        </w:rPr>
        <w:t>Not only does language affect thought, but</w:t>
      </w:r>
      <w:r w:rsidR="0013217B" w:rsidRPr="00F616A7">
        <w:rPr>
          <w:rFonts w:ascii="Times New Roman" w:hAnsi="Times New Roman" w:cs="Times New Roman"/>
          <w:sz w:val="24"/>
          <w:szCs w:val="24"/>
        </w:rPr>
        <w:t xml:space="preserve"> also</w:t>
      </w:r>
      <w:r w:rsidR="007D023B" w:rsidRPr="00F616A7">
        <w:rPr>
          <w:rFonts w:ascii="Times New Roman" w:hAnsi="Times New Roman" w:cs="Times New Roman"/>
          <w:sz w:val="24"/>
          <w:szCs w:val="24"/>
        </w:rPr>
        <w:t xml:space="preserve"> the particular words in a language reflect and influence the kinds of things thought of as </w:t>
      </w:r>
      <w:r w:rsidR="0021230E" w:rsidRPr="00F616A7">
        <w:rPr>
          <w:rFonts w:ascii="Times New Roman" w:hAnsi="Times New Roman" w:cs="Times New Roman"/>
          <w:sz w:val="24"/>
          <w:szCs w:val="24"/>
        </w:rPr>
        <w:t>important</w:t>
      </w:r>
      <w:r w:rsidR="00027BE4" w:rsidRPr="00F616A7">
        <w:rPr>
          <w:rFonts w:ascii="Times New Roman" w:hAnsi="Times New Roman" w:cs="Times New Roman"/>
          <w:sz w:val="24"/>
          <w:szCs w:val="24"/>
        </w:rPr>
        <w:t xml:space="preserve"> </w:t>
      </w:r>
      <w:r w:rsidR="0021230E" w:rsidRPr="00F616A7">
        <w:rPr>
          <w:rFonts w:ascii="Times New Roman" w:hAnsi="Times New Roman" w:cs="Times New Roman"/>
          <w:sz w:val="24"/>
          <w:szCs w:val="24"/>
        </w:rPr>
        <w:t>(</w:t>
      </w:r>
      <w:r w:rsidR="007D023B" w:rsidRPr="001130A6">
        <w:rPr>
          <w:rFonts w:ascii="Times New Roman" w:hAnsi="Times New Roman" w:cs="Times New Roman"/>
          <w:sz w:val="24"/>
          <w:szCs w:val="24"/>
        </w:rPr>
        <w:t>Pinker 2007</w:t>
      </w:r>
      <w:r w:rsidR="0098018C">
        <w:rPr>
          <w:rFonts w:ascii="Times New Roman" w:hAnsi="Times New Roman" w:cs="Times New Roman"/>
          <w:sz w:val="24"/>
          <w:szCs w:val="24"/>
        </w:rPr>
        <w:t>, pp.</w:t>
      </w:r>
      <w:r w:rsidR="007D023B" w:rsidRPr="001130A6">
        <w:rPr>
          <w:rFonts w:ascii="Times New Roman" w:hAnsi="Times New Roman" w:cs="Times New Roman"/>
          <w:sz w:val="24"/>
          <w:szCs w:val="24"/>
        </w:rPr>
        <w:t xml:space="preserve"> 126–128</w:t>
      </w:r>
      <w:r w:rsidR="007D023B" w:rsidRPr="00F616A7">
        <w:rPr>
          <w:rFonts w:ascii="Times New Roman" w:hAnsi="Times New Roman" w:cs="Times New Roman"/>
          <w:sz w:val="24"/>
          <w:szCs w:val="24"/>
        </w:rPr>
        <w:t xml:space="preserve">). </w:t>
      </w:r>
      <w:r w:rsidRPr="00F616A7">
        <w:rPr>
          <w:rFonts w:ascii="Times New Roman" w:hAnsi="Times New Roman" w:cs="Times New Roman"/>
          <w:sz w:val="24"/>
          <w:szCs w:val="24"/>
        </w:rPr>
        <w:t>The language spoken, it seems, shapes everything from how we process experiences</w:t>
      </w:r>
      <w:r w:rsidR="00027BE4" w:rsidRPr="00F616A7">
        <w:rPr>
          <w:rFonts w:ascii="Times New Roman" w:hAnsi="Times New Roman" w:cs="Times New Roman"/>
          <w:sz w:val="24"/>
          <w:szCs w:val="24"/>
        </w:rPr>
        <w:t xml:space="preserve"> </w:t>
      </w:r>
      <w:r w:rsidR="000D184A" w:rsidRPr="00F616A7">
        <w:rPr>
          <w:rFonts w:ascii="Times New Roman" w:hAnsi="Times New Roman" w:cs="Times New Roman"/>
          <w:sz w:val="24"/>
          <w:szCs w:val="24"/>
        </w:rPr>
        <w:t xml:space="preserve">and </w:t>
      </w:r>
      <w:r w:rsidR="00027BE4" w:rsidRPr="00F616A7">
        <w:rPr>
          <w:rFonts w:ascii="Times New Roman" w:hAnsi="Times New Roman" w:cs="Times New Roman"/>
          <w:sz w:val="24"/>
          <w:szCs w:val="24"/>
        </w:rPr>
        <w:t>interpret history,</w:t>
      </w:r>
      <w:r w:rsidRPr="00F616A7">
        <w:rPr>
          <w:rFonts w:ascii="Times New Roman" w:hAnsi="Times New Roman" w:cs="Times New Roman"/>
          <w:sz w:val="24"/>
          <w:szCs w:val="24"/>
        </w:rPr>
        <w:t xml:space="preserve"> </w:t>
      </w:r>
      <w:r w:rsidR="00EB605A" w:rsidRPr="00F616A7">
        <w:rPr>
          <w:rFonts w:ascii="Times New Roman" w:hAnsi="Times New Roman" w:cs="Times New Roman"/>
          <w:sz w:val="24"/>
          <w:szCs w:val="24"/>
        </w:rPr>
        <w:t>to</w:t>
      </w:r>
      <w:r w:rsidR="000D184A" w:rsidRPr="00F616A7">
        <w:rPr>
          <w:rFonts w:ascii="Times New Roman" w:hAnsi="Times New Roman" w:cs="Times New Roman"/>
          <w:sz w:val="24"/>
          <w:szCs w:val="24"/>
        </w:rPr>
        <w:t xml:space="preserve"> include</w:t>
      </w:r>
      <w:r w:rsidR="0013217B" w:rsidRPr="00F616A7">
        <w:rPr>
          <w:rFonts w:ascii="Times New Roman" w:hAnsi="Times New Roman" w:cs="Times New Roman"/>
          <w:sz w:val="24"/>
          <w:szCs w:val="24"/>
        </w:rPr>
        <w:t xml:space="preserve"> </w:t>
      </w:r>
      <w:r w:rsidR="00AB06F6" w:rsidRPr="00F616A7">
        <w:rPr>
          <w:rFonts w:ascii="Times New Roman" w:hAnsi="Times New Roman" w:cs="Times New Roman"/>
          <w:sz w:val="24"/>
          <w:szCs w:val="24"/>
        </w:rPr>
        <w:t xml:space="preserve">our </w:t>
      </w:r>
      <w:r w:rsidRPr="00F616A7">
        <w:rPr>
          <w:rFonts w:ascii="Times New Roman" w:hAnsi="Times New Roman" w:cs="Times New Roman"/>
          <w:sz w:val="24"/>
          <w:szCs w:val="24"/>
        </w:rPr>
        <w:t>behavior. </w:t>
      </w:r>
      <w:r w:rsidR="00E2467A" w:rsidRPr="00F616A7">
        <w:rPr>
          <w:rFonts w:ascii="Times New Roman" w:hAnsi="Times New Roman" w:cs="Times New Roman"/>
          <w:sz w:val="24"/>
          <w:szCs w:val="24"/>
        </w:rPr>
        <w:t>As l</w:t>
      </w:r>
      <w:r w:rsidRPr="00F616A7">
        <w:rPr>
          <w:rFonts w:ascii="Times New Roman" w:hAnsi="Times New Roman" w:cs="Times New Roman"/>
          <w:sz w:val="24"/>
          <w:szCs w:val="24"/>
        </w:rPr>
        <w:t>anguages are socially constructed</w:t>
      </w:r>
      <w:r w:rsidR="00E2467A" w:rsidRPr="00F616A7">
        <w:rPr>
          <w:rFonts w:ascii="Times New Roman" w:hAnsi="Times New Roman" w:cs="Times New Roman"/>
          <w:sz w:val="24"/>
          <w:szCs w:val="24"/>
        </w:rPr>
        <w:t xml:space="preserve">, they </w:t>
      </w:r>
      <w:r w:rsidRPr="00F616A7">
        <w:rPr>
          <w:rFonts w:ascii="Times New Roman" w:hAnsi="Times New Roman" w:cs="Times New Roman"/>
          <w:sz w:val="24"/>
          <w:szCs w:val="24"/>
        </w:rPr>
        <w:t xml:space="preserve">reflect the differing historical, cultural, and social experiences </w:t>
      </w:r>
      <w:r w:rsidRPr="00926635">
        <w:rPr>
          <w:rFonts w:ascii="Times New Roman" w:hAnsi="Times New Roman" w:cs="Times New Roman"/>
          <w:sz w:val="24"/>
          <w:szCs w:val="24"/>
        </w:rPr>
        <w:t xml:space="preserve">of the </w:t>
      </w:r>
      <w:r w:rsidR="00E2467A" w:rsidRPr="00926635">
        <w:rPr>
          <w:rFonts w:ascii="Times New Roman" w:hAnsi="Times New Roman" w:cs="Times New Roman"/>
          <w:sz w:val="24"/>
          <w:szCs w:val="24"/>
        </w:rPr>
        <w:t>speakers and their communities</w:t>
      </w:r>
      <w:r w:rsidRPr="00926635">
        <w:rPr>
          <w:rFonts w:ascii="Times New Roman" w:hAnsi="Times New Roman" w:cs="Times New Roman"/>
          <w:sz w:val="24"/>
          <w:szCs w:val="24"/>
        </w:rPr>
        <w:t xml:space="preserve">. As the world is differently experienced and conceived in different linguistic communities, the languages created reflect </w:t>
      </w:r>
      <w:r w:rsidR="00FB2593" w:rsidRPr="00926635">
        <w:rPr>
          <w:rFonts w:ascii="Times New Roman" w:hAnsi="Times New Roman" w:cs="Times New Roman"/>
          <w:sz w:val="24"/>
          <w:szCs w:val="24"/>
        </w:rPr>
        <w:t xml:space="preserve">different </w:t>
      </w:r>
      <w:r w:rsidRPr="00926635">
        <w:rPr>
          <w:rFonts w:ascii="Times New Roman" w:hAnsi="Times New Roman" w:cs="Times New Roman"/>
          <w:sz w:val="24"/>
          <w:szCs w:val="24"/>
        </w:rPr>
        <w:t>cognitive structures</w:t>
      </w:r>
      <w:r w:rsidR="00027BE4" w:rsidRPr="00926635">
        <w:rPr>
          <w:rFonts w:ascii="Times New Roman" w:hAnsi="Times New Roman" w:cs="Times New Roman"/>
          <w:sz w:val="24"/>
          <w:szCs w:val="24"/>
        </w:rPr>
        <w:t xml:space="preserve"> and meanings</w:t>
      </w:r>
      <w:r w:rsidRPr="00926635">
        <w:rPr>
          <w:rFonts w:ascii="Times New Roman" w:hAnsi="Times New Roman" w:cs="Times New Roman"/>
          <w:sz w:val="24"/>
          <w:szCs w:val="24"/>
        </w:rPr>
        <w:t xml:space="preserve"> (Brown, 1954). Myriad linguistic categories differentially organize experiences, delimit concepts, structure knowledge, and propagate attitudes about the nature and meaning of </w:t>
      </w:r>
      <w:r w:rsidR="00027BE4" w:rsidRPr="00926635">
        <w:rPr>
          <w:rFonts w:ascii="Times New Roman" w:hAnsi="Times New Roman" w:cs="Times New Roman"/>
          <w:sz w:val="24"/>
          <w:szCs w:val="24"/>
        </w:rPr>
        <w:t>life (</w:t>
      </w:r>
      <w:r w:rsidRPr="00926635">
        <w:rPr>
          <w:rFonts w:ascii="Times New Roman" w:hAnsi="Times New Roman" w:cs="Times New Roman"/>
          <w:sz w:val="24"/>
          <w:szCs w:val="24"/>
        </w:rPr>
        <w:t>Sera &amp; Goodrich, 2010; Vygotsky, 1986</w:t>
      </w:r>
      <w:r w:rsidRPr="005F551E">
        <w:rPr>
          <w:rFonts w:ascii="Times New Roman" w:hAnsi="Times New Roman" w:cs="Times New Roman"/>
          <w:sz w:val="24"/>
          <w:szCs w:val="24"/>
        </w:rPr>
        <w:t>).</w:t>
      </w:r>
      <w:r w:rsidR="00FE7414" w:rsidRPr="005F551E">
        <w:rPr>
          <w:rFonts w:ascii="Times New Roman" w:hAnsi="Times New Roman" w:cs="Times New Roman"/>
          <w:sz w:val="24"/>
          <w:szCs w:val="24"/>
        </w:rPr>
        <w:t xml:space="preserve"> That is</w:t>
      </w:r>
      <w:r w:rsidR="008F51F6" w:rsidRPr="005F551E">
        <w:rPr>
          <w:rFonts w:ascii="Times New Roman" w:hAnsi="Times New Roman" w:cs="Times New Roman"/>
          <w:sz w:val="24"/>
          <w:szCs w:val="24"/>
        </w:rPr>
        <w:t xml:space="preserve">, linguistic </w:t>
      </w:r>
      <w:r w:rsidR="008F51F6" w:rsidRPr="00926635">
        <w:rPr>
          <w:rFonts w:ascii="Times New Roman" w:hAnsi="Times New Roman" w:cs="Times New Roman"/>
          <w:sz w:val="24"/>
          <w:szCs w:val="24"/>
        </w:rPr>
        <w:t xml:space="preserve">categories, encoded in thought, help </w:t>
      </w:r>
      <w:r w:rsidR="00944A4E" w:rsidRPr="00926635">
        <w:rPr>
          <w:rFonts w:ascii="Times New Roman" w:hAnsi="Times New Roman" w:cs="Times New Roman"/>
          <w:sz w:val="24"/>
          <w:szCs w:val="24"/>
        </w:rPr>
        <w:t xml:space="preserve">to </w:t>
      </w:r>
      <w:r w:rsidR="008F51F6" w:rsidRPr="00926635">
        <w:rPr>
          <w:rFonts w:ascii="Times New Roman" w:hAnsi="Times New Roman" w:cs="Times New Roman"/>
          <w:sz w:val="24"/>
          <w:szCs w:val="24"/>
        </w:rPr>
        <w:t xml:space="preserve">create </w:t>
      </w:r>
      <w:r w:rsidR="00944A4E" w:rsidRPr="00926635">
        <w:rPr>
          <w:rFonts w:ascii="Times New Roman" w:hAnsi="Times New Roman" w:cs="Times New Roman"/>
          <w:sz w:val="24"/>
          <w:szCs w:val="24"/>
        </w:rPr>
        <w:t xml:space="preserve">the </w:t>
      </w:r>
      <w:r w:rsidR="008F51F6" w:rsidRPr="00926635">
        <w:rPr>
          <w:rFonts w:ascii="Times New Roman" w:hAnsi="Times New Roman" w:cs="Times New Roman"/>
          <w:sz w:val="24"/>
          <w:szCs w:val="24"/>
        </w:rPr>
        <w:t>shared cultural realities</w:t>
      </w:r>
      <w:r w:rsidR="007D023B" w:rsidRPr="00926635">
        <w:rPr>
          <w:rFonts w:ascii="Times New Roman" w:hAnsi="Times New Roman" w:cs="Times New Roman"/>
          <w:sz w:val="24"/>
          <w:szCs w:val="24"/>
        </w:rPr>
        <w:t xml:space="preserve"> </w:t>
      </w:r>
      <w:r w:rsidR="00944A4E" w:rsidRPr="00926635">
        <w:rPr>
          <w:rFonts w:ascii="Times New Roman" w:hAnsi="Times New Roman" w:cs="Times New Roman"/>
          <w:sz w:val="24"/>
          <w:szCs w:val="24"/>
        </w:rPr>
        <w:t>(</w:t>
      </w:r>
      <w:proofErr w:type="spellStart"/>
      <w:r w:rsidR="00944A4E" w:rsidRPr="00926635">
        <w:rPr>
          <w:rFonts w:ascii="Times New Roman" w:hAnsi="Times New Roman" w:cs="Times New Roman"/>
          <w:i/>
          <w:iCs/>
          <w:sz w:val="24"/>
          <w:szCs w:val="24"/>
        </w:rPr>
        <w:t>lifeworlds</w:t>
      </w:r>
      <w:proofErr w:type="spellEnd"/>
      <w:r w:rsidR="00944A4E" w:rsidRPr="00926635">
        <w:rPr>
          <w:rFonts w:ascii="Times New Roman" w:hAnsi="Times New Roman" w:cs="Times New Roman"/>
          <w:sz w:val="24"/>
          <w:szCs w:val="24"/>
        </w:rPr>
        <w:t xml:space="preserve">) </w:t>
      </w:r>
      <w:r w:rsidR="008F51F6" w:rsidRPr="00926635">
        <w:rPr>
          <w:rFonts w:ascii="Times New Roman" w:hAnsi="Times New Roman" w:cs="Times New Roman"/>
          <w:sz w:val="24"/>
          <w:szCs w:val="24"/>
        </w:rPr>
        <w:t xml:space="preserve">that </w:t>
      </w:r>
      <w:r w:rsidR="007D023B" w:rsidRPr="00926635">
        <w:rPr>
          <w:rFonts w:ascii="Times New Roman" w:hAnsi="Times New Roman" w:cs="Times New Roman"/>
          <w:sz w:val="24"/>
          <w:szCs w:val="24"/>
        </w:rPr>
        <w:t>Ghana’s</w:t>
      </w:r>
      <w:r w:rsidR="008F51F6" w:rsidRPr="00926635">
        <w:rPr>
          <w:rFonts w:ascii="Times New Roman" w:hAnsi="Times New Roman" w:cs="Times New Roman"/>
          <w:sz w:val="24"/>
          <w:szCs w:val="24"/>
        </w:rPr>
        <w:t xml:space="preserve"> different ethnic groups and subgroups inhabit.</w:t>
      </w:r>
    </w:p>
    <w:p w14:paraId="61A4BA02" w14:textId="7B973D67" w:rsidR="00F616A7" w:rsidRDefault="00C45646" w:rsidP="007B03D8">
      <w:pPr>
        <w:spacing w:after="0" w:line="480" w:lineRule="auto"/>
        <w:ind w:firstLine="720"/>
        <w:rPr>
          <w:rFonts w:ascii="Times New Roman" w:hAnsi="Times New Roman" w:cs="Times New Roman"/>
          <w:sz w:val="24"/>
          <w:szCs w:val="24"/>
        </w:rPr>
      </w:pPr>
      <w:r w:rsidRPr="00926635">
        <w:rPr>
          <w:rFonts w:ascii="Times New Roman" w:hAnsi="Times New Roman" w:cs="Times New Roman"/>
          <w:sz w:val="24"/>
          <w:szCs w:val="24"/>
        </w:rPr>
        <w:t>Accordingly, t</w:t>
      </w:r>
      <w:r w:rsidR="00EF137B" w:rsidRPr="00926635">
        <w:rPr>
          <w:rFonts w:ascii="Times New Roman" w:hAnsi="Times New Roman" w:cs="Times New Roman"/>
          <w:sz w:val="24"/>
          <w:szCs w:val="24"/>
        </w:rPr>
        <w:t xml:space="preserve">he diversity of languages is not </w:t>
      </w:r>
      <w:r w:rsidR="00E622E6" w:rsidRPr="00926635">
        <w:rPr>
          <w:rFonts w:ascii="Times New Roman" w:hAnsi="Times New Roman" w:cs="Times New Roman"/>
          <w:sz w:val="24"/>
          <w:szCs w:val="24"/>
        </w:rPr>
        <w:t>actually</w:t>
      </w:r>
      <w:r w:rsidR="006264C1">
        <w:rPr>
          <w:rFonts w:ascii="Times New Roman" w:hAnsi="Times New Roman" w:cs="Times New Roman"/>
          <w:sz w:val="24"/>
          <w:szCs w:val="24"/>
        </w:rPr>
        <w:t xml:space="preserve"> </w:t>
      </w:r>
      <w:r w:rsidR="00EF137B" w:rsidRPr="00926635">
        <w:rPr>
          <w:rFonts w:ascii="Times New Roman" w:hAnsi="Times New Roman" w:cs="Times New Roman"/>
          <w:sz w:val="24"/>
          <w:szCs w:val="24"/>
        </w:rPr>
        <w:t xml:space="preserve">a diversity of signs and sounds but a diversity of </w:t>
      </w:r>
      <w:r w:rsidR="00E2467A" w:rsidRPr="00926635">
        <w:rPr>
          <w:rFonts w:ascii="Times New Roman" w:hAnsi="Times New Roman" w:cs="Times New Roman"/>
          <w:sz w:val="24"/>
          <w:szCs w:val="24"/>
        </w:rPr>
        <w:t xml:space="preserve">epistemologies and </w:t>
      </w:r>
      <w:r w:rsidRPr="00926635">
        <w:rPr>
          <w:rFonts w:ascii="Times New Roman" w:hAnsi="Times New Roman" w:cs="Times New Roman"/>
          <w:sz w:val="24"/>
          <w:szCs w:val="24"/>
        </w:rPr>
        <w:t>world</w:t>
      </w:r>
      <w:r w:rsidR="00EF137B" w:rsidRPr="00926635">
        <w:rPr>
          <w:rFonts w:ascii="Times New Roman" w:hAnsi="Times New Roman" w:cs="Times New Roman"/>
          <w:sz w:val="24"/>
          <w:szCs w:val="24"/>
        </w:rPr>
        <w:t xml:space="preserve">views. </w:t>
      </w:r>
      <w:r w:rsidR="00966AB6" w:rsidRPr="00926635">
        <w:rPr>
          <w:rFonts w:ascii="Times New Roman" w:hAnsi="Times New Roman" w:cs="Times New Roman"/>
          <w:sz w:val="24"/>
          <w:szCs w:val="24"/>
        </w:rPr>
        <w:t xml:space="preserve">And this </w:t>
      </w:r>
      <w:r w:rsidR="00F72835">
        <w:rPr>
          <w:rFonts w:ascii="Times New Roman" w:hAnsi="Times New Roman" w:cs="Times New Roman"/>
          <w:sz w:val="24"/>
          <w:szCs w:val="24"/>
        </w:rPr>
        <w:t>can be</w:t>
      </w:r>
      <w:r w:rsidR="00BA6902" w:rsidRPr="00926635">
        <w:rPr>
          <w:rFonts w:ascii="Times New Roman" w:hAnsi="Times New Roman" w:cs="Times New Roman"/>
          <w:sz w:val="24"/>
          <w:szCs w:val="24"/>
        </w:rPr>
        <w:t xml:space="preserve"> both a resource and an obstacle</w:t>
      </w:r>
      <w:r w:rsidR="00027BE4" w:rsidRPr="00926635">
        <w:rPr>
          <w:rFonts w:ascii="Times New Roman" w:hAnsi="Times New Roman" w:cs="Times New Roman"/>
          <w:sz w:val="24"/>
          <w:szCs w:val="24"/>
        </w:rPr>
        <w:t xml:space="preserve"> to the youth</w:t>
      </w:r>
      <w:r w:rsidR="00BA6902" w:rsidRPr="00926635">
        <w:rPr>
          <w:rFonts w:ascii="Times New Roman" w:hAnsi="Times New Roman" w:cs="Times New Roman"/>
          <w:sz w:val="24"/>
          <w:szCs w:val="24"/>
        </w:rPr>
        <w:t>.</w:t>
      </w:r>
      <w:r w:rsidR="007B5919" w:rsidRPr="00926635">
        <w:rPr>
          <w:rFonts w:ascii="Times New Roman" w:hAnsi="Times New Roman" w:cs="Times New Roman"/>
          <w:sz w:val="24"/>
          <w:szCs w:val="24"/>
        </w:rPr>
        <w:t xml:space="preserve"> Despite the </w:t>
      </w:r>
      <w:r w:rsidR="00F72835">
        <w:rPr>
          <w:rFonts w:ascii="Times New Roman" w:hAnsi="Times New Roman" w:cs="Times New Roman"/>
          <w:sz w:val="24"/>
          <w:szCs w:val="24"/>
        </w:rPr>
        <w:t xml:space="preserve">many </w:t>
      </w:r>
      <w:r w:rsidR="007B5919" w:rsidRPr="00926635">
        <w:rPr>
          <w:rFonts w:ascii="Times New Roman" w:hAnsi="Times New Roman" w:cs="Times New Roman"/>
          <w:sz w:val="24"/>
          <w:szCs w:val="24"/>
        </w:rPr>
        <w:t>advantages of multilingualism</w:t>
      </w:r>
      <w:r w:rsidR="004A11A8" w:rsidRPr="00926635">
        <w:rPr>
          <w:rFonts w:ascii="Times New Roman" w:hAnsi="Times New Roman" w:cs="Times New Roman"/>
          <w:sz w:val="24"/>
          <w:szCs w:val="24"/>
        </w:rPr>
        <w:t xml:space="preserve"> (</w:t>
      </w:r>
      <w:proofErr w:type="spellStart"/>
      <w:r w:rsidR="004A11A8" w:rsidRPr="00926635">
        <w:rPr>
          <w:rFonts w:ascii="Times New Roman" w:hAnsi="Times New Roman" w:cs="Times New Roman"/>
          <w:sz w:val="24"/>
          <w:szCs w:val="24"/>
        </w:rPr>
        <w:t>Zelasko</w:t>
      </w:r>
      <w:proofErr w:type="spellEnd"/>
      <w:r w:rsidR="004A11A8" w:rsidRPr="00926635">
        <w:rPr>
          <w:rFonts w:ascii="Times New Roman" w:hAnsi="Times New Roman" w:cs="Times New Roman"/>
          <w:sz w:val="24"/>
          <w:szCs w:val="24"/>
        </w:rPr>
        <w:t xml:space="preserve"> &amp; </w:t>
      </w:r>
      <w:proofErr w:type="spellStart"/>
      <w:r w:rsidR="004A11A8" w:rsidRPr="00926635">
        <w:rPr>
          <w:rFonts w:ascii="Times New Roman" w:hAnsi="Times New Roman" w:cs="Times New Roman"/>
          <w:sz w:val="24"/>
          <w:szCs w:val="24"/>
        </w:rPr>
        <w:t>Antunez</w:t>
      </w:r>
      <w:proofErr w:type="spellEnd"/>
      <w:r w:rsidR="004A11A8" w:rsidRPr="00926635">
        <w:rPr>
          <w:rFonts w:ascii="Times New Roman" w:hAnsi="Times New Roman" w:cs="Times New Roman"/>
          <w:sz w:val="24"/>
          <w:szCs w:val="24"/>
        </w:rPr>
        <w:t>, 2000; Collier and Thomas; (2004); Gomez, et al</w:t>
      </w:r>
      <w:r w:rsidR="001130A6">
        <w:rPr>
          <w:rFonts w:ascii="Times New Roman" w:hAnsi="Times New Roman" w:cs="Times New Roman"/>
          <w:sz w:val="24"/>
          <w:szCs w:val="24"/>
        </w:rPr>
        <w:t>.</w:t>
      </w:r>
      <w:r w:rsidR="004A11A8" w:rsidRPr="00926635">
        <w:rPr>
          <w:rFonts w:ascii="Times New Roman" w:hAnsi="Times New Roman" w:cs="Times New Roman"/>
          <w:sz w:val="24"/>
          <w:szCs w:val="24"/>
        </w:rPr>
        <w:t xml:space="preserve">, 2005; Marian &amp; Shook, 2012; </w:t>
      </w:r>
      <w:proofErr w:type="spellStart"/>
      <w:r w:rsidR="004A11A8" w:rsidRPr="00926635">
        <w:rPr>
          <w:rFonts w:ascii="Times New Roman" w:hAnsi="Times New Roman" w:cs="Times New Roman"/>
          <w:sz w:val="24"/>
          <w:szCs w:val="24"/>
        </w:rPr>
        <w:t>Barbu</w:t>
      </w:r>
      <w:proofErr w:type="spellEnd"/>
      <w:r w:rsidR="004A11A8" w:rsidRPr="00926635">
        <w:rPr>
          <w:rFonts w:ascii="Times New Roman" w:hAnsi="Times New Roman" w:cs="Times New Roman"/>
          <w:sz w:val="24"/>
          <w:szCs w:val="24"/>
        </w:rPr>
        <w:t>, et al</w:t>
      </w:r>
      <w:r w:rsidR="001130A6">
        <w:rPr>
          <w:rFonts w:ascii="Times New Roman" w:hAnsi="Times New Roman" w:cs="Times New Roman"/>
          <w:sz w:val="24"/>
          <w:szCs w:val="24"/>
        </w:rPr>
        <w:t>.</w:t>
      </w:r>
      <w:r w:rsidR="004A11A8" w:rsidRPr="00926635">
        <w:rPr>
          <w:rFonts w:ascii="Times New Roman" w:hAnsi="Times New Roman" w:cs="Times New Roman"/>
          <w:sz w:val="24"/>
          <w:szCs w:val="24"/>
        </w:rPr>
        <w:t>, 2019)</w:t>
      </w:r>
      <w:r w:rsidR="007B5919" w:rsidRPr="00926635">
        <w:rPr>
          <w:rFonts w:ascii="Times New Roman" w:hAnsi="Times New Roman" w:cs="Times New Roman"/>
          <w:sz w:val="24"/>
          <w:szCs w:val="24"/>
        </w:rPr>
        <w:t>, i</w:t>
      </w:r>
      <w:r w:rsidR="00E87266" w:rsidRPr="00926635">
        <w:rPr>
          <w:rFonts w:ascii="Times New Roman" w:hAnsi="Times New Roman" w:cs="Times New Roman"/>
          <w:sz w:val="24"/>
          <w:szCs w:val="24"/>
        </w:rPr>
        <w:t xml:space="preserve">n the Ghanian plurality of </w:t>
      </w:r>
      <w:proofErr w:type="spellStart"/>
      <w:r w:rsidR="00E87266" w:rsidRPr="00C956D7">
        <w:rPr>
          <w:rFonts w:ascii="Times New Roman" w:hAnsi="Times New Roman" w:cs="Times New Roman"/>
          <w:i/>
          <w:iCs/>
          <w:sz w:val="24"/>
          <w:szCs w:val="24"/>
        </w:rPr>
        <w:t>lifeworlds</w:t>
      </w:r>
      <w:proofErr w:type="spellEnd"/>
      <w:r w:rsidR="004D14D7" w:rsidRPr="00C956D7">
        <w:rPr>
          <w:rFonts w:ascii="Times New Roman" w:hAnsi="Times New Roman" w:cs="Times New Roman"/>
          <w:i/>
          <w:iCs/>
          <w:sz w:val="24"/>
          <w:szCs w:val="24"/>
        </w:rPr>
        <w:t>,</w:t>
      </w:r>
      <w:r w:rsidR="00E87266" w:rsidRPr="00C956D7">
        <w:rPr>
          <w:rFonts w:ascii="Times New Roman" w:hAnsi="Times New Roman" w:cs="Times New Roman"/>
          <w:i/>
          <w:iCs/>
          <w:sz w:val="24"/>
          <w:szCs w:val="24"/>
        </w:rPr>
        <w:t xml:space="preserve"> </w:t>
      </w:r>
      <w:r w:rsidR="00944A4E" w:rsidRPr="00C956D7">
        <w:rPr>
          <w:rFonts w:ascii="Times New Roman" w:hAnsi="Times New Roman" w:cs="Times New Roman"/>
          <w:sz w:val="24"/>
          <w:szCs w:val="24"/>
        </w:rPr>
        <w:t xml:space="preserve">the </w:t>
      </w:r>
      <w:r w:rsidR="00E87266" w:rsidRPr="00926635">
        <w:rPr>
          <w:rFonts w:ascii="Times New Roman" w:hAnsi="Times New Roman" w:cs="Times New Roman"/>
          <w:sz w:val="24"/>
          <w:szCs w:val="24"/>
        </w:rPr>
        <w:t>many distinct ways of seeing the world</w:t>
      </w:r>
      <w:r w:rsidR="00944A4E" w:rsidRPr="00926635">
        <w:rPr>
          <w:rFonts w:ascii="Times New Roman" w:hAnsi="Times New Roman" w:cs="Times New Roman"/>
          <w:sz w:val="24"/>
          <w:szCs w:val="24"/>
        </w:rPr>
        <w:t xml:space="preserve"> </w:t>
      </w:r>
      <w:r w:rsidR="007B5919" w:rsidRPr="00926635">
        <w:rPr>
          <w:rFonts w:ascii="Times New Roman" w:hAnsi="Times New Roman" w:cs="Times New Roman"/>
          <w:sz w:val="24"/>
          <w:szCs w:val="24"/>
        </w:rPr>
        <w:t xml:space="preserve">can </w:t>
      </w:r>
      <w:r w:rsidR="00944A4E" w:rsidRPr="00926635">
        <w:rPr>
          <w:rFonts w:ascii="Times New Roman" w:hAnsi="Times New Roman" w:cs="Times New Roman"/>
          <w:sz w:val="24"/>
          <w:szCs w:val="24"/>
        </w:rPr>
        <w:t xml:space="preserve">interfere with </w:t>
      </w:r>
      <w:r w:rsidR="00944A4E" w:rsidRPr="00926635">
        <w:rPr>
          <w:rFonts w:ascii="Times New Roman" w:hAnsi="Times New Roman" w:cs="Times New Roman"/>
          <w:sz w:val="24"/>
          <w:szCs w:val="24"/>
        </w:rPr>
        <w:lastRenderedPageBreak/>
        <w:t xml:space="preserve">intergroup </w:t>
      </w:r>
      <w:r w:rsidR="00A90975" w:rsidRPr="00926635">
        <w:rPr>
          <w:rFonts w:ascii="Times New Roman" w:hAnsi="Times New Roman" w:cs="Times New Roman"/>
          <w:sz w:val="24"/>
          <w:szCs w:val="24"/>
        </w:rPr>
        <w:t>communication</w:t>
      </w:r>
      <w:r w:rsidR="00944A4E" w:rsidRPr="00926635">
        <w:rPr>
          <w:rFonts w:ascii="Times New Roman" w:hAnsi="Times New Roman" w:cs="Times New Roman"/>
          <w:sz w:val="24"/>
          <w:szCs w:val="24"/>
        </w:rPr>
        <w:t xml:space="preserve"> as </w:t>
      </w:r>
      <w:r w:rsidR="00BA6902" w:rsidRPr="00926635">
        <w:rPr>
          <w:rFonts w:ascii="Times New Roman" w:hAnsi="Times New Roman" w:cs="Times New Roman"/>
          <w:sz w:val="24"/>
          <w:szCs w:val="24"/>
        </w:rPr>
        <w:t>certain thoughts</w:t>
      </w:r>
      <w:r w:rsidR="00944A4E" w:rsidRPr="00926635">
        <w:rPr>
          <w:rFonts w:ascii="Times New Roman" w:hAnsi="Times New Roman" w:cs="Times New Roman"/>
          <w:sz w:val="24"/>
          <w:szCs w:val="24"/>
        </w:rPr>
        <w:t xml:space="preserve"> </w:t>
      </w:r>
      <w:r w:rsidR="00A90975" w:rsidRPr="00926635">
        <w:rPr>
          <w:rFonts w:ascii="Times New Roman" w:hAnsi="Times New Roman" w:cs="Times New Roman"/>
          <w:sz w:val="24"/>
          <w:szCs w:val="24"/>
        </w:rPr>
        <w:t>expressed</w:t>
      </w:r>
      <w:r w:rsidR="00BA6902" w:rsidRPr="00926635">
        <w:rPr>
          <w:rFonts w:ascii="Times New Roman" w:hAnsi="Times New Roman" w:cs="Times New Roman"/>
          <w:sz w:val="24"/>
          <w:szCs w:val="24"/>
        </w:rPr>
        <w:t xml:space="preserve"> in one language cannot be understood </w:t>
      </w:r>
      <w:r w:rsidR="00BF68DA" w:rsidRPr="00926635">
        <w:rPr>
          <w:rFonts w:ascii="Times New Roman" w:hAnsi="Times New Roman" w:cs="Times New Roman"/>
          <w:sz w:val="24"/>
          <w:szCs w:val="24"/>
        </w:rPr>
        <w:t xml:space="preserve">immediately or in the same way </w:t>
      </w:r>
      <w:r w:rsidR="00BA6902" w:rsidRPr="00926635">
        <w:rPr>
          <w:rFonts w:ascii="Times New Roman" w:hAnsi="Times New Roman" w:cs="Times New Roman"/>
          <w:sz w:val="24"/>
          <w:szCs w:val="24"/>
        </w:rPr>
        <w:t xml:space="preserve">by those who </w:t>
      </w:r>
      <w:r w:rsidR="00BF68DA" w:rsidRPr="00926635">
        <w:rPr>
          <w:rFonts w:ascii="Times New Roman" w:hAnsi="Times New Roman" w:cs="Times New Roman"/>
          <w:sz w:val="24"/>
          <w:szCs w:val="24"/>
        </w:rPr>
        <w:t xml:space="preserve">live and work </w:t>
      </w:r>
      <w:r w:rsidR="00BA6902" w:rsidRPr="00926635">
        <w:rPr>
          <w:rFonts w:ascii="Times New Roman" w:hAnsi="Times New Roman" w:cs="Times New Roman"/>
          <w:sz w:val="24"/>
          <w:szCs w:val="24"/>
        </w:rPr>
        <w:t>in another language context</w:t>
      </w:r>
      <w:r w:rsidR="00C51D5F" w:rsidRPr="00926635">
        <w:rPr>
          <w:rFonts w:ascii="Times New Roman" w:hAnsi="Times New Roman" w:cs="Times New Roman"/>
          <w:sz w:val="24"/>
          <w:szCs w:val="24"/>
        </w:rPr>
        <w:t>.</w:t>
      </w:r>
      <w:r w:rsidR="00A90975" w:rsidRPr="00926635">
        <w:rPr>
          <w:rFonts w:ascii="Times New Roman" w:hAnsi="Times New Roman" w:cs="Times New Roman"/>
          <w:sz w:val="24"/>
          <w:szCs w:val="24"/>
        </w:rPr>
        <w:t xml:space="preserve"> M</w:t>
      </w:r>
      <w:r w:rsidR="007B63B6" w:rsidRPr="00926635">
        <w:rPr>
          <w:rFonts w:ascii="Times New Roman" w:hAnsi="Times New Roman" w:cs="Times New Roman"/>
          <w:sz w:val="24"/>
          <w:szCs w:val="24"/>
        </w:rPr>
        <w:t>utual understanding</w:t>
      </w:r>
      <w:r w:rsidR="00A90975" w:rsidRPr="00926635">
        <w:rPr>
          <w:rFonts w:ascii="Times New Roman" w:hAnsi="Times New Roman" w:cs="Times New Roman"/>
          <w:sz w:val="24"/>
          <w:szCs w:val="24"/>
        </w:rPr>
        <w:t xml:space="preserve"> </w:t>
      </w:r>
      <w:r w:rsidR="007B63B6" w:rsidRPr="00926635">
        <w:rPr>
          <w:rFonts w:ascii="Times New Roman" w:hAnsi="Times New Roman" w:cs="Times New Roman"/>
          <w:sz w:val="24"/>
          <w:szCs w:val="24"/>
        </w:rPr>
        <w:t>depends on nothing more and nothing less than</w:t>
      </w:r>
      <w:r w:rsidR="00A90975" w:rsidRPr="00926635">
        <w:rPr>
          <w:rFonts w:ascii="Times New Roman" w:hAnsi="Times New Roman" w:cs="Times New Roman"/>
          <w:sz w:val="24"/>
          <w:szCs w:val="24"/>
        </w:rPr>
        <w:t xml:space="preserve"> accepting responsibility for acquiring and maintaining a</w:t>
      </w:r>
      <w:r w:rsidR="007B63B6" w:rsidRPr="00926635">
        <w:rPr>
          <w:rFonts w:ascii="Times New Roman" w:hAnsi="Times New Roman" w:cs="Times New Roman"/>
          <w:sz w:val="24"/>
          <w:szCs w:val="24"/>
        </w:rPr>
        <w:t xml:space="preserve"> shared form of life</w:t>
      </w:r>
      <w:r w:rsidR="00A90975" w:rsidRPr="00926635">
        <w:rPr>
          <w:rFonts w:ascii="Times New Roman" w:hAnsi="Times New Roman" w:cs="Times New Roman"/>
          <w:sz w:val="24"/>
          <w:szCs w:val="24"/>
        </w:rPr>
        <w:t xml:space="preserve"> among the various Ghanian </w:t>
      </w:r>
      <w:proofErr w:type="spellStart"/>
      <w:r w:rsidR="00A90975" w:rsidRPr="00926635">
        <w:rPr>
          <w:rFonts w:ascii="Times New Roman" w:hAnsi="Times New Roman" w:cs="Times New Roman"/>
          <w:i/>
          <w:iCs/>
          <w:sz w:val="24"/>
          <w:szCs w:val="24"/>
        </w:rPr>
        <w:t>lifeworlds</w:t>
      </w:r>
      <w:proofErr w:type="spellEnd"/>
      <w:r w:rsidR="00A90975" w:rsidRPr="00926635">
        <w:rPr>
          <w:rFonts w:ascii="Times New Roman" w:hAnsi="Times New Roman" w:cs="Times New Roman"/>
          <w:sz w:val="24"/>
          <w:szCs w:val="24"/>
        </w:rPr>
        <w:t xml:space="preserve">. </w:t>
      </w:r>
      <w:r w:rsidR="006B126E" w:rsidRPr="00926635">
        <w:rPr>
          <w:rFonts w:ascii="Times New Roman" w:hAnsi="Times New Roman" w:cs="Times New Roman"/>
          <w:sz w:val="24"/>
          <w:szCs w:val="24"/>
        </w:rPr>
        <w:t>A</w:t>
      </w:r>
      <w:r w:rsidR="00A90975" w:rsidRPr="00926635">
        <w:rPr>
          <w:rFonts w:ascii="Times New Roman" w:hAnsi="Times New Roman" w:cs="Times New Roman"/>
          <w:sz w:val="24"/>
          <w:szCs w:val="24"/>
        </w:rPr>
        <w:t xml:space="preserve"> “</w:t>
      </w:r>
      <w:r w:rsidR="007B63B6" w:rsidRPr="00926635">
        <w:rPr>
          <w:rFonts w:ascii="Times New Roman" w:hAnsi="Times New Roman" w:cs="Times New Roman"/>
          <w:sz w:val="24"/>
          <w:szCs w:val="24"/>
        </w:rPr>
        <w:t>mutual attunement</w:t>
      </w:r>
      <w:r w:rsidR="006B126E" w:rsidRPr="00926635">
        <w:rPr>
          <w:rFonts w:ascii="Times New Roman" w:hAnsi="Times New Roman" w:cs="Times New Roman"/>
          <w:sz w:val="24"/>
          <w:szCs w:val="24"/>
        </w:rPr>
        <w:t xml:space="preserve">” is necessary </w:t>
      </w:r>
      <w:r w:rsidR="007B63B6" w:rsidRPr="00926635">
        <w:rPr>
          <w:rFonts w:ascii="Times New Roman" w:hAnsi="Times New Roman" w:cs="Times New Roman"/>
          <w:sz w:val="24"/>
          <w:szCs w:val="24"/>
        </w:rPr>
        <w:t>(</w:t>
      </w:r>
      <w:r w:rsidR="007B63B6" w:rsidRPr="001130A6">
        <w:rPr>
          <w:rFonts w:ascii="Times New Roman" w:hAnsi="Times New Roman" w:cs="Times New Roman"/>
          <w:sz w:val="24"/>
          <w:szCs w:val="24"/>
        </w:rPr>
        <w:t>Cavell, 1979</w:t>
      </w:r>
      <w:r w:rsidR="00D07D0B">
        <w:rPr>
          <w:rFonts w:ascii="Times New Roman" w:hAnsi="Times New Roman" w:cs="Times New Roman"/>
          <w:sz w:val="24"/>
          <w:szCs w:val="24"/>
        </w:rPr>
        <w:t>, p.</w:t>
      </w:r>
      <w:r w:rsidR="007B63B6" w:rsidRPr="001130A6">
        <w:rPr>
          <w:rFonts w:ascii="Times New Roman" w:hAnsi="Times New Roman" w:cs="Times New Roman"/>
          <w:sz w:val="24"/>
          <w:szCs w:val="24"/>
        </w:rPr>
        <w:t>16</w:t>
      </w:r>
      <w:r w:rsidR="007B63B6" w:rsidRPr="00926635">
        <w:rPr>
          <w:rFonts w:ascii="Times New Roman" w:hAnsi="Times New Roman" w:cs="Times New Roman"/>
          <w:sz w:val="24"/>
          <w:szCs w:val="24"/>
        </w:rPr>
        <w:t>)</w:t>
      </w:r>
      <w:r w:rsidR="009A4E07" w:rsidRPr="00926635">
        <w:rPr>
          <w:rFonts w:ascii="Times New Roman" w:hAnsi="Times New Roman" w:cs="Times New Roman"/>
          <w:sz w:val="24"/>
          <w:szCs w:val="24"/>
        </w:rPr>
        <w:t>, g</w:t>
      </w:r>
      <w:r w:rsidR="006B126E" w:rsidRPr="00926635">
        <w:rPr>
          <w:rFonts w:ascii="Times New Roman" w:hAnsi="Times New Roman" w:cs="Times New Roman"/>
          <w:sz w:val="24"/>
          <w:szCs w:val="24"/>
        </w:rPr>
        <w:t xml:space="preserve">rounded in </w:t>
      </w:r>
      <w:r w:rsidR="007C24BB" w:rsidRPr="00926635">
        <w:rPr>
          <w:rFonts w:ascii="Times New Roman" w:hAnsi="Times New Roman" w:cs="Times New Roman"/>
          <w:sz w:val="24"/>
          <w:szCs w:val="24"/>
        </w:rPr>
        <w:t xml:space="preserve">the human form of life </w:t>
      </w:r>
      <w:r w:rsidR="006B126E" w:rsidRPr="00926635">
        <w:rPr>
          <w:rFonts w:ascii="Times New Roman" w:hAnsi="Times New Roman" w:cs="Times New Roman"/>
          <w:sz w:val="24"/>
          <w:szCs w:val="24"/>
        </w:rPr>
        <w:t>as</w:t>
      </w:r>
      <w:r w:rsidR="007C24BB" w:rsidRPr="00926635">
        <w:rPr>
          <w:rFonts w:ascii="Times New Roman" w:hAnsi="Times New Roman" w:cs="Times New Roman"/>
          <w:sz w:val="24"/>
          <w:szCs w:val="24"/>
        </w:rPr>
        <w:t xml:space="preserve"> distinguished from </w:t>
      </w:r>
      <w:r w:rsidR="006B126E" w:rsidRPr="00926635">
        <w:rPr>
          <w:rFonts w:ascii="Times New Roman" w:hAnsi="Times New Roman" w:cs="Times New Roman"/>
          <w:sz w:val="24"/>
          <w:szCs w:val="24"/>
        </w:rPr>
        <w:t xml:space="preserve">the cultural or </w:t>
      </w:r>
      <w:r w:rsidR="007C24BB" w:rsidRPr="00926635">
        <w:rPr>
          <w:rFonts w:ascii="Times New Roman" w:hAnsi="Times New Roman" w:cs="Times New Roman"/>
          <w:sz w:val="24"/>
          <w:szCs w:val="24"/>
        </w:rPr>
        <w:t>ethnological</w:t>
      </w:r>
      <w:r w:rsidR="006B126E" w:rsidRPr="00926635">
        <w:rPr>
          <w:rFonts w:ascii="Times New Roman" w:hAnsi="Times New Roman" w:cs="Times New Roman"/>
          <w:sz w:val="24"/>
          <w:szCs w:val="24"/>
        </w:rPr>
        <w:t xml:space="preserve"> form of life </w:t>
      </w:r>
      <w:r w:rsidR="007C24BB" w:rsidRPr="00926635">
        <w:rPr>
          <w:rFonts w:ascii="Times New Roman" w:hAnsi="Times New Roman" w:cs="Times New Roman"/>
          <w:sz w:val="24"/>
          <w:szCs w:val="24"/>
        </w:rPr>
        <w:t>account</w:t>
      </w:r>
      <w:r w:rsidR="006B126E" w:rsidRPr="00926635">
        <w:rPr>
          <w:rFonts w:ascii="Times New Roman" w:hAnsi="Times New Roman" w:cs="Times New Roman"/>
          <w:sz w:val="24"/>
          <w:szCs w:val="24"/>
        </w:rPr>
        <w:t>ing f</w:t>
      </w:r>
      <w:r w:rsidR="007C24BB" w:rsidRPr="00926635">
        <w:rPr>
          <w:rFonts w:ascii="Times New Roman" w:hAnsi="Times New Roman" w:cs="Times New Roman"/>
          <w:sz w:val="24"/>
          <w:szCs w:val="24"/>
        </w:rPr>
        <w:t xml:space="preserve">or </w:t>
      </w:r>
      <w:r w:rsidR="006B126E" w:rsidRPr="00926635">
        <w:rPr>
          <w:rFonts w:ascii="Times New Roman" w:hAnsi="Times New Roman" w:cs="Times New Roman"/>
          <w:sz w:val="24"/>
          <w:szCs w:val="24"/>
        </w:rPr>
        <w:t xml:space="preserve">the </w:t>
      </w:r>
      <w:r w:rsidR="007C24BB" w:rsidRPr="00926635">
        <w:rPr>
          <w:rFonts w:ascii="Times New Roman" w:hAnsi="Times New Roman" w:cs="Times New Roman"/>
          <w:sz w:val="24"/>
          <w:szCs w:val="24"/>
        </w:rPr>
        <w:t xml:space="preserve">socio-cultural </w:t>
      </w:r>
      <w:r w:rsidR="006B126E" w:rsidRPr="00926635">
        <w:rPr>
          <w:rFonts w:ascii="Times New Roman" w:hAnsi="Times New Roman" w:cs="Times New Roman"/>
          <w:sz w:val="24"/>
          <w:szCs w:val="24"/>
        </w:rPr>
        <w:t xml:space="preserve">(linguistic) </w:t>
      </w:r>
      <w:r w:rsidR="007C24BB" w:rsidRPr="00926635">
        <w:rPr>
          <w:rFonts w:ascii="Times New Roman" w:hAnsi="Times New Roman" w:cs="Times New Roman"/>
          <w:sz w:val="24"/>
          <w:szCs w:val="24"/>
        </w:rPr>
        <w:t xml:space="preserve">differences within </w:t>
      </w:r>
      <w:r w:rsidR="00F616A7">
        <w:rPr>
          <w:rFonts w:ascii="Times New Roman" w:hAnsi="Times New Roman" w:cs="Times New Roman"/>
          <w:sz w:val="24"/>
          <w:szCs w:val="24"/>
        </w:rPr>
        <w:t>Ghanian society. “One could say that [Ghana needs to attain] that multiplicity within a fundamental unity, that plurality within limits that is achievable as all humans participate in the human form of life” (</w:t>
      </w:r>
      <w:r w:rsidR="00F616A7" w:rsidRPr="001130A6">
        <w:rPr>
          <w:rFonts w:ascii="Times New Roman" w:hAnsi="Times New Roman" w:cs="Times New Roman"/>
          <w:sz w:val="24"/>
          <w:szCs w:val="24"/>
        </w:rPr>
        <w:t>Conway, 1989</w:t>
      </w:r>
      <w:r w:rsidR="00D07D0B">
        <w:rPr>
          <w:rFonts w:ascii="Times New Roman" w:hAnsi="Times New Roman" w:cs="Times New Roman"/>
          <w:sz w:val="24"/>
          <w:szCs w:val="24"/>
        </w:rPr>
        <w:t>, p.</w:t>
      </w:r>
      <w:r w:rsidR="00F616A7" w:rsidRPr="001130A6">
        <w:rPr>
          <w:rFonts w:ascii="Times New Roman" w:hAnsi="Times New Roman" w:cs="Times New Roman"/>
          <w:sz w:val="24"/>
          <w:szCs w:val="24"/>
        </w:rPr>
        <w:t>78</w:t>
      </w:r>
      <w:r w:rsidR="000B5869" w:rsidRPr="001130A6">
        <w:rPr>
          <w:rFonts w:ascii="Times New Roman" w:hAnsi="Times New Roman" w:cs="Times New Roman"/>
          <w:sz w:val="24"/>
          <w:szCs w:val="24"/>
        </w:rPr>
        <w:t>)</w:t>
      </w:r>
      <w:r w:rsidR="00F616A7" w:rsidRPr="001130A6">
        <w:rPr>
          <w:rFonts w:ascii="Times New Roman" w:hAnsi="Times New Roman" w:cs="Times New Roman"/>
          <w:sz w:val="24"/>
          <w:szCs w:val="24"/>
        </w:rPr>
        <w:t>.</w:t>
      </w:r>
      <w:r w:rsidR="00F616A7">
        <w:rPr>
          <w:rFonts w:ascii="Times New Roman" w:hAnsi="Times New Roman" w:cs="Times New Roman"/>
          <w:sz w:val="24"/>
          <w:szCs w:val="24"/>
        </w:rPr>
        <w:t xml:space="preserve">    </w:t>
      </w:r>
    </w:p>
    <w:p w14:paraId="4AE59E3B" w14:textId="5A13F39F" w:rsidR="004D5318" w:rsidRPr="001D5EA7" w:rsidRDefault="00EF137B" w:rsidP="001D5EA7">
      <w:pPr>
        <w:spacing w:after="0" w:line="480" w:lineRule="auto"/>
        <w:ind w:firstLine="720"/>
        <w:rPr>
          <w:rFonts w:ascii="Times New Roman" w:hAnsi="Times New Roman" w:cs="Times New Roman"/>
          <w:sz w:val="24"/>
          <w:szCs w:val="24"/>
        </w:rPr>
      </w:pPr>
      <w:r w:rsidRPr="00926635">
        <w:rPr>
          <w:rFonts w:ascii="Times New Roman" w:hAnsi="Times New Roman" w:cs="Times New Roman"/>
          <w:sz w:val="24"/>
          <w:szCs w:val="24"/>
        </w:rPr>
        <w:t> </w:t>
      </w:r>
      <w:r w:rsidR="00294B55" w:rsidRPr="00926635">
        <w:rPr>
          <w:rFonts w:ascii="Times New Roman" w:hAnsi="Times New Roman" w:cs="Times New Roman"/>
          <w:sz w:val="24"/>
          <w:szCs w:val="24"/>
        </w:rPr>
        <w:t xml:space="preserve">Achieving the linguistic attunement necessary to the “expression and transmission of </w:t>
      </w:r>
      <w:r w:rsidR="00906404" w:rsidRPr="00926635">
        <w:rPr>
          <w:rFonts w:ascii="Times New Roman" w:hAnsi="Times New Roman" w:cs="Times New Roman"/>
          <w:sz w:val="24"/>
          <w:szCs w:val="24"/>
        </w:rPr>
        <w:t xml:space="preserve">[a </w:t>
      </w:r>
      <w:r w:rsidR="00294B55" w:rsidRPr="00926635">
        <w:rPr>
          <w:rFonts w:ascii="Times New Roman" w:hAnsi="Times New Roman" w:cs="Times New Roman"/>
          <w:sz w:val="24"/>
          <w:szCs w:val="24"/>
        </w:rPr>
        <w:t>Ghanaian</w:t>
      </w:r>
      <w:r w:rsidR="00906404" w:rsidRPr="00926635">
        <w:rPr>
          <w:rFonts w:ascii="Times New Roman" w:hAnsi="Times New Roman" w:cs="Times New Roman"/>
          <w:sz w:val="24"/>
          <w:szCs w:val="24"/>
        </w:rPr>
        <w:t>]</w:t>
      </w:r>
      <w:r w:rsidR="00294B55" w:rsidRPr="00926635">
        <w:rPr>
          <w:rFonts w:ascii="Times New Roman" w:hAnsi="Times New Roman" w:cs="Times New Roman"/>
          <w:sz w:val="24"/>
          <w:szCs w:val="24"/>
        </w:rPr>
        <w:t xml:space="preserve"> culture” serv</w:t>
      </w:r>
      <w:r w:rsidR="00961635" w:rsidRPr="00926635">
        <w:rPr>
          <w:rFonts w:ascii="Times New Roman" w:hAnsi="Times New Roman" w:cs="Times New Roman"/>
          <w:sz w:val="24"/>
          <w:szCs w:val="24"/>
        </w:rPr>
        <w:t>ing</w:t>
      </w:r>
      <w:r w:rsidR="00294B55" w:rsidRPr="00926635">
        <w:rPr>
          <w:rFonts w:ascii="Times New Roman" w:hAnsi="Times New Roman" w:cs="Times New Roman"/>
          <w:sz w:val="24"/>
          <w:szCs w:val="24"/>
        </w:rPr>
        <w:t xml:space="preserve"> as a</w:t>
      </w:r>
      <w:r w:rsidR="004D5318" w:rsidRPr="00926635">
        <w:rPr>
          <w:rFonts w:ascii="Times New Roman" w:hAnsi="Times New Roman" w:cs="Times New Roman"/>
          <w:sz w:val="24"/>
          <w:szCs w:val="24"/>
        </w:rPr>
        <w:t xml:space="preserve"> cornerstone of national identity (Stokes, 2017</w:t>
      </w:r>
      <w:r w:rsidR="00294B55" w:rsidRPr="001130A6">
        <w:rPr>
          <w:rFonts w:ascii="Times New Roman" w:hAnsi="Times New Roman" w:cs="Times New Roman"/>
          <w:sz w:val="24"/>
          <w:szCs w:val="24"/>
        </w:rPr>
        <w:t xml:space="preserve">; </w:t>
      </w:r>
      <w:proofErr w:type="spellStart"/>
      <w:r w:rsidR="00294B55" w:rsidRPr="001130A6">
        <w:rPr>
          <w:rFonts w:ascii="Times New Roman" w:hAnsi="Times New Roman" w:cs="Times New Roman"/>
          <w:sz w:val="24"/>
          <w:szCs w:val="24"/>
        </w:rPr>
        <w:t>Rovira</w:t>
      </w:r>
      <w:proofErr w:type="spellEnd"/>
      <w:r w:rsidR="00294B55" w:rsidRPr="001130A6">
        <w:rPr>
          <w:rFonts w:ascii="Times New Roman" w:hAnsi="Times New Roman" w:cs="Times New Roman"/>
          <w:sz w:val="24"/>
          <w:szCs w:val="24"/>
        </w:rPr>
        <w:t>, 2008</w:t>
      </w:r>
      <w:r w:rsidR="00982A5F">
        <w:rPr>
          <w:rFonts w:ascii="Times New Roman" w:hAnsi="Times New Roman" w:cs="Times New Roman"/>
          <w:sz w:val="24"/>
          <w:szCs w:val="24"/>
        </w:rPr>
        <w:t>, p.</w:t>
      </w:r>
      <w:r w:rsidR="00294B55" w:rsidRPr="001130A6">
        <w:rPr>
          <w:rFonts w:ascii="Times New Roman" w:hAnsi="Times New Roman" w:cs="Times New Roman"/>
          <w:sz w:val="24"/>
          <w:szCs w:val="24"/>
        </w:rPr>
        <w:t>66</w:t>
      </w:r>
      <w:r w:rsidR="004D5318" w:rsidRPr="001130A6">
        <w:rPr>
          <w:rFonts w:ascii="Times New Roman" w:hAnsi="Times New Roman" w:cs="Times New Roman"/>
          <w:sz w:val="24"/>
          <w:szCs w:val="24"/>
        </w:rPr>
        <w:t>)</w:t>
      </w:r>
      <w:r w:rsidR="00680E1A" w:rsidRPr="00926635">
        <w:rPr>
          <w:rFonts w:ascii="Times New Roman" w:hAnsi="Times New Roman" w:cs="Times New Roman"/>
          <w:sz w:val="24"/>
          <w:szCs w:val="24"/>
        </w:rPr>
        <w:t xml:space="preserve"> proves problematic given </w:t>
      </w:r>
      <w:r w:rsidR="00294B55" w:rsidRPr="005F551E">
        <w:rPr>
          <w:rFonts w:ascii="Times New Roman" w:hAnsi="Times New Roman" w:cs="Times New Roman"/>
          <w:sz w:val="24"/>
          <w:szCs w:val="24"/>
        </w:rPr>
        <w:t xml:space="preserve">the </w:t>
      </w:r>
      <w:r w:rsidR="000E467A" w:rsidRPr="005F551E">
        <w:rPr>
          <w:rFonts w:ascii="Times New Roman" w:hAnsi="Times New Roman" w:cs="Times New Roman"/>
          <w:sz w:val="24"/>
          <w:szCs w:val="24"/>
        </w:rPr>
        <w:t xml:space="preserve">global </w:t>
      </w:r>
      <w:r w:rsidR="00294B55" w:rsidRPr="005F551E">
        <w:rPr>
          <w:rFonts w:ascii="Times New Roman" w:hAnsi="Times New Roman" w:cs="Times New Roman"/>
          <w:sz w:val="24"/>
          <w:szCs w:val="24"/>
        </w:rPr>
        <w:t xml:space="preserve">dominating </w:t>
      </w:r>
      <w:r w:rsidR="00294B55" w:rsidRPr="00926635">
        <w:rPr>
          <w:rFonts w:ascii="Times New Roman" w:hAnsi="Times New Roman" w:cs="Times New Roman"/>
          <w:sz w:val="24"/>
          <w:szCs w:val="24"/>
        </w:rPr>
        <w:t xml:space="preserve">influence of </w:t>
      </w:r>
      <w:r w:rsidR="00B914A6" w:rsidRPr="00926635">
        <w:rPr>
          <w:rFonts w:ascii="Times New Roman" w:hAnsi="Times New Roman" w:cs="Times New Roman"/>
          <w:sz w:val="24"/>
          <w:szCs w:val="24"/>
        </w:rPr>
        <w:t xml:space="preserve">the </w:t>
      </w:r>
      <w:r w:rsidR="00294B55" w:rsidRPr="00926635">
        <w:rPr>
          <w:rFonts w:ascii="Times New Roman" w:hAnsi="Times New Roman" w:cs="Times New Roman"/>
          <w:sz w:val="24"/>
          <w:szCs w:val="24"/>
        </w:rPr>
        <w:t>English</w:t>
      </w:r>
      <w:r w:rsidR="00B914A6" w:rsidRPr="00926635">
        <w:rPr>
          <w:rFonts w:ascii="Times New Roman" w:hAnsi="Times New Roman" w:cs="Times New Roman"/>
          <w:sz w:val="24"/>
          <w:szCs w:val="24"/>
        </w:rPr>
        <w:t xml:space="preserve"> language</w:t>
      </w:r>
      <w:r w:rsidR="004D5318" w:rsidRPr="00926635">
        <w:rPr>
          <w:rFonts w:ascii="Times New Roman" w:hAnsi="Times New Roman" w:cs="Times New Roman"/>
          <w:sz w:val="24"/>
          <w:szCs w:val="24"/>
        </w:rPr>
        <w:t>. Ghan</w:t>
      </w:r>
      <w:r w:rsidR="00294B55" w:rsidRPr="00926635">
        <w:rPr>
          <w:rFonts w:ascii="Times New Roman" w:hAnsi="Times New Roman" w:cs="Times New Roman"/>
          <w:sz w:val="24"/>
          <w:szCs w:val="24"/>
        </w:rPr>
        <w:t>ian</w:t>
      </w:r>
      <w:r w:rsidR="004D5318" w:rsidRPr="00926635">
        <w:rPr>
          <w:rFonts w:ascii="Times New Roman" w:hAnsi="Times New Roman" w:cs="Times New Roman"/>
          <w:sz w:val="24"/>
          <w:szCs w:val="24"/>
        </w:rPr>
        <w:t xml:space="preserve"> national identity is challenged </w:t>
      </w:r>
      <w:r w:rsidR="001D7F56" w:rsidRPr="00926635">
        <w:rPr>
          <w:rFonts w:ascii="Times New Roman" w:hAnsi="Times New Roman" w:cs="Times New Roman"/>
          <w:sz w:val="24"/>
          <w:szCs w:val="24"/>
        </w:rPr>
        <w:t xml:space="preserve">at the outset </w:t>
      </w:r>
      <w:r w:rsidR="004D5318" w:rsidRPr="00926635">
        <w:rPr>
          <w:rFonts w:ascii="Times New Roman" w:hAnsi="Times New Roman" w:cs="Times New Roman"/>
          <w:sz w:val="24"/>
          <w:szCs w:val="24"/>
        </w:rPr>
        <w:t>by the strength and persistence of local affiliations,</w:t>
      </w:r>
      <w:r w:rsidR="0062326A" w:rsidRPr="00926635">
        <w:rPr>
          <w:rFonts w:ascii="Times New Roman" w:hAnsi="Times New Roman" w:cs="Times New Roman"/>
          <w:sz w:val="24"/>
          <w:szCs w:val="24"/>
        </w:rPr>
        <w:t xml:space="preserve"> tribalism,</w:t>
      </w:r>
      <w:r w:rsidR="004D5318" w:rsidRPr="00926635">
        <w:rPr>
          <w:rFonts w:ascii="Times New Roman" w:hAnsi="Times New Roman" w:cs="Times New Roman"/>
          <w:sz w:val="24"/>
          <w:szCs w:val="24"/>
        </w:rPr>
        <w:t xml:space="preserve"> local languages, </w:t>
      </w:r>
      <w:r w:rsidR="000E467A" w:rsidRPr="005F551E">
        <w:rPr>
          <w:rFonts w:ascii="Times New Roman" w:hAnsi="Times New Roman" w:cs="Times New Roman"/>
          <w:sz w:val="24"/>
          <w:szCs w:val="24"/>
        </w:rPr>
        <w:t xml:space="preserve">traditional </w:t>
      </w:r>
      <w:r w:rsidR="000D3818" w:rsidRPr="005F551E">
        <w:rPr>
          <w:rFonts w:ascii="Times New Roman" w:hAnsi="Times New Roman" w:cs="Times New Roman"/>
          <w:sz w:val="24"/>
          <w:szCs w:val="24"/>
        </w:rPr>
        <w:t>religion</w:t>
      </w:r>
      <w:r w:rsidR="000E467A" w:rsidRPr="005F551E">
        <w:rPr>
          <w:rFonts w:ascii="Times New Roman" w:hAnsi="Times New Roman" w:cs="Times New Roman"/>
          <w:sz w:val="24"/>
          <w:szCs w:val="24"/>
        </w:rPr>
        <w:t>s</w:t>
      </w:r>
      <w:r w:rsidR="000D3818" w:rsidRPr="005F551E">
        <w:rPr>
          <w:rFonts w:ascii="Times New Roman" w:hAnsi="Times New Roman" w:cs="Times New Roman"/>
          <w:sz w:val="24"/>
          <w:szCs w:val="24"/>
        </w:rPr>
        <w:t xml:space="preserve">, </w:t>
      </w:r>
      <w:r w:rsidR="004D5318" w:rsidRPr="005F551E">
        <w:rPr>
          <w:rFonts w:ascii="Times New Roman" w:hAnsi="Times New Roman" w:cs="Times New Roman"/>
          <w:sz w:val="24"/>
          <w:szCs w:val="24"/>
        </w:rPr>
        <w:t xml:space="preserve">and </w:t>
      </w:r>
      <w:r w:rsidR="007618C8" w:rsidRPr="00926635">
        <w:rPr>
          <w:rFonts w:ascii="Times New Roman" w:hAnsi="Times New Roman" w:cs="Times New Roman"/>
          <w:sz w:val="24"/>
          <w:szCs w:val="24"/>
        </w:rPr>
        <w:t>ethnicity</w:t>
      </w:r>
      <w:r w:rsidR="004D5318" w:rsidRPr="00926635">
        <w:rPr>
          <w:rFonts w:ascii="Times New Roman" w:hAnsi="Times New Roman" w:cs="Times New Roman"/>
          <w:sz w:val="24"/>
          <w:szCs w:val="24"/>
        </w:rPr>
        <w:t xml:space="preserve">. </w:t>
      </w:r>
      <w:r w:rsidR="00EA627B" w:rsidRPr="00926635">
        <w:rPr>
          <w:rFonts w:ascii="Times New Roman" w:hAnsi="Times New Roman" w:cs="Times New Roman"/>
          <w:sz w:val="24"/>
          <w:szCs w:val="24"/>
        </w:rPr>
        <w:t>Thus,</w:t>
      </w:r>
      <w:r w:rsidR="0066303E" w:rsidRPr="00926635">
        <w:rPr>
          <w:rFonts w:ascii="Times New Roman" w:hAnsi="Times New Roman" w:cs="Times New Roman"/>
          <w:sz w:val="24"/>
          <w:szCs w:val="24"/>
        </w:rPr>
        <w:t xml:space="preserve"> Ghanaian solidarity is “language-conditioned</w:t>
      </w:r>
      <w:r w:rsidR="00915406" w:rsidRPr="00926635">
        <w:rPr>
          <w:rFonts w:ascii="Times New Roman" w:hAnsi="Times New Roman" w:cs="Times New Roman"/>
          <w:sz w:val="24"/>
          <w:szCs w:val="24"/>
        </w:rPr>
        <w:t>” and “linguistic affinities” tend to strengthen group identity</w:t>
      </w:r>
      <w:r w:rsidR="007133F7" w:rsidRPr="00926635">
        <w:rPr>
          <w:rFonts w:ascii="Times New Roman" w:hAnsi="Times New Roman" w:cs="Times New Roman"/>
          <w:sz w:val="24"/>
          <w:szCs w:val="24"/>
        </w:rPr>
        <w:t>,</w:t>
      </w:r>
      <w:r w:rsidR="00915406" w:rsidRPr="00926635">
        <w:rPr>
          <w:rFonts w:ascii="Times New Roman" w:hAnsi="Times New Roman" w:cs="Times New Roman"/>
          <w:sz w:val="24"/>
          <w:szCs w:val="24"/>
        </w:rPr>
        <w:t xml:space="preserve"> “consolidate walls” against those speaking other languages</w:t>
      </w:r>
      <w:r w:rsidR="007133F7" w:rsidRPr="00926635">
        <w:rPr>
          <w:rFonts w:ascii="Times New Roman" w:hAnsi="Times New Roman" w:cs="Times New Roman"/>
          <w:sz w:val="24"/>
          <w:szCs w:val="24"/>
        </w:rPr>
        <w:t xml:space="preserve">, and are “at the foundation of </w:t>
      </w:r>
      <w:r w:rsidR="007078B3" w:rsidRPr="00926635">
        <w:rPr>
          <w:rFonts w:ascii="Times New Roman" w:hAnsi="Times New Roman" w:cs="Times New Roman"/>
          <w:sz w:val="24"/>
          <w:szCs w:val="24"/>
        </w:rPr>
        <w:t>…</w:t>
      </w:r>
      <w:r w:rsidR="007133F7" w:rsidRPr="00926635">
        <w:rPr>
          <w:rFonts w:ascii="Times New Roman" w:hAnsi="Times New Roman" w:cs="Times New Roman"/>
          <w:sz w:val="24"/>
          <w:szCs w:val="24"/>
        </w:rPr>
        <w:t>disconnectedness”</w:t>
      </w:r>
      <w:r w:rsidR="00915406" w:rsidRPr="00926635">
        <w:rPr>
          <w:rFonts w:ascii="Times New Roman" w:hAnsi="Times New Roman" w:cs="Times New Roman"/>
          <w:sz w:val="24"/>
          <w:szCs w:val="24"/>
        </w:rPr>
        <w:t xml:space="preserve"> </w:t>
      </w:r>
      <w:r w:rsidR="004D5318" w:rsidRPr="001130A6">
        <w:rPr>
          <w:rFonts w:ascii="Times New Roman" w:hAnsi="Times New Roman" w:cs="Times New Roman"/>
          <w:sz w:val="24"/>
          <w:szCs w:val="24"/>
        </w:rPr>
        <w:t xml:space="preserve">(Obeng &amp; </w:t>
      </w:r>
      <w:proofErr w:type="spellStart"/>
      <w:r w:rsidR="004D5318" w:rsidRPr="001130A6">
        <w:rPr>
          <w:rFonts w:ascii="Times New Roman" w:hAnsi="Times New Roman" w:cs="Times New Roman"/>
          <w:sz w:val="24"/>
          <w:szCs w:val="24"/>
        </w:rPr>
        <w:t>Adegbija</w:t>
      </w:r>
      <w:proofErr w:type="spellEnd"/>
      <w:r w:rsidR="004D5318" w:rsidRPr="001130A6">
        <w:rPr>
          <w:rFonts w:ascii="Times New Roman" w:hAnsi="Times New Roman" w:cs="Times New Roman"/>
          <w:sz w:val="24"/>
          <w:szCs w:val="24"/>
        </w:rPr>
        <w:t>, 1999</w:t>
      </w:r>
      <w:r w:rsidR="00982A5F">
        <w:rPr>
          <w:rFonts w:ascii="Times New Roman" w:hAnsi="Times New Roman" w:cs="Times New Roman"/>
          <w:sz w:val="24"/>
          <w:szCs w:val="24"/>
        </w:rPr>
        <w:t>, pp.</w:t>
      </w:r>
      <w:r w:rsidR="004D5318" w:rsidRPr="001130A6">
        <w:rPr>
          <w:rFonts w:ascii="Times New Roman" w:hAnsi="Times New Roman" w:cs="Times New Roman"/>
          <w:sz w:val="24"/>
          <w:szCs w:val="24"/>
        </w:rPr>
        <w:t xml:space="preserve"> 353</w:t>
      </w:r>
      <w:r w:rsidR="00915406" w:rsidRPr="001130A6">
        <w:rPr>
          <w:rFonts w:ascii="Times New Roman" w:hAnsi="Times New Roman" w:cs="Times New Roman"/>
          <w:sz w:val="24"/>
          <w:szCs w:val="24"/>
        </w:rPr>
        <w:t>-354</w:t>
      </w:r>
      <w:r w:rsidR="004D5318" w:rsidRPr="001130A6">
        <w:rPr>
          <w:rFonts w:ascii="Times New Roman" w:hAnsi="Times New Roman" w:cs="Times New Roman"/>
          <w:sz w:val="24"/>
          <w:szCs w:val="24"/>
        </w:rPr>
        <w:t>).</w:t>
      </w:r>
      <w:r w:rsidR="004D5318" w:rsidRPr="00926635">
        <w:rPr>
          <w:rFonts w:ascii="Times New Roman" w:hAnsi="Times New Roman" w:cs="Times New Roman"/>
          <w:sz w:val="24"/>
          <w:szCs w:val="24"/>
        </w:rPr>
        <w:t xml:space="preserve"> </w:t>
      </w:r>
      <w:r w:rsidR="00961635" w:rsidRPr="00926635">
        <w:rPr>
          <w:rFonts w:ascii="Times New Roman" w:hAnsi="Times New Roman" w:cs="Times New Roman"/>
          <w:sz w:val="24"/>
          <w:szCs w:val="24"/>
        </w:rPr>
        <w:t>T</w:t>
      </w:r>
      <w:r w:rsidR="007078B3" w:rsidRPr="00926635">
        <w:rPr>
          <w:rFonts w:ascii="Times New Roman" w:hAnsi="Times New Roman" w:cs="Times New Roman"/>
          <w:sz w:val="24"/>
          <w:szCs w:val="24"/>
        </w:rPr>
        <w:t xml:space="preserve">his very </w:t>
      </w:r>
      <w:r w:rsidR="004D5318" w:rsidRPr="00926635">
        <w:rPr>
          <w:rFonts w:ascii="Times New Roman" w:hAnsi="Times New Roman" w:cs="Times New Roman"/>
          <w:sz w:val="24"/>
          <w:szCs w:val="24"/>
        </w:rPr>
        <w:t>circumstance</w:t>
      </w:r>
      <w:r w:rsidR="007078B3" w:rsidRPr="00926635">
        <w:rPr>
          <w:rFonts w:ascii="Times New Roman" w:hAnsi="Times New Roman" w:cs="Times New Roman"/>
          <w:sz w:val="24"/>
          <w:szCs w:val="24"/>
        </w:rPr>
        <w:t xml:space="preserve"> </w:t>
      </w:r>
      <w:r w:rsidR="004D5318" w:rsidRPr="00926635">
        <w:rPr>
          <w:rFonts w:ascii="Times New Roman" w:hAnsi="Times New Roman" w:cs="Times New Roman"/>
          <w:sz w:val="24"/>
          <w:szCs w:val="24"/>
        </w:rPr>
        <w:t xml:space="preserve">led to </w:t>
      </w:r>
      <w:r w:rsidR="00961635" w:rsidRPr="00926635">
        <w:rPr>
          <w:rFonts w:ascii="Times New Roman" w:hAnsi="Times New Roman" w:cs="Times New Roman"/>
          <w:sz w:val="24"/>
          <w:szCs w:val="24"/>
        </w:rPr>
        <w:t>historical</w:t>
      </w:r>
      <w:r w:rsidR="004D5318" w:rsidRPr="00926635">
        <w:rPr>
          <w:rFonts w:ascii="Times New Roman" w:hAnsi="Times New Roman" w:cs="Times New Roman"/>
          <w:sz w:val="24"/>
          <w:szCs w:val="24"/>
        </w:rPr>
        <w:t xml:space="preserve"> imposition of </w:t>
      </w:r>
      <w:r w:rsidR="007078B3" w:rsidRPr="00926635">
        <w:rPr>
          <w:rFonts w:ascii="Times New Roman" w:hAnsi="Times New Roman" w:cs="Times New Roman"/>
          <w:sz w:val="24"/>
          <w:szCs w:val="24"/>
        </w:rPr>
        <w:t xml:space="preserve">the English </w:t>
      </w:r>
      <w:r w:rsidR="004D5318" w:rsidRPr="00926635">
        <w:rPr>
          <w:rFonts w:ascii="Times New Roman" w:hAnsi="Times New Roman" w:cs="Times New Roman"/>
          <w:sz w:val="24"/>
          <w:szCs w:val="24"/>
        </w:rPr>
        <w:t>language</w:t>
      </w:r>
      <w:r w:rsidR="000D3818" w:rsidRPr="00926635">
        <w:rPr>
          <w:rFonts w:ascii="Times New Roman" w:hAnsi="Times New Roman" w:cs="Times New Roman"/>
          <w:sz w:val="24"/>
          <w:szCs w:val="24"/>
        </w:rPr>
        <w:t xml:space="preserve"> by </w:t>
      </w:r>
      <w:r w:rsidR="000D3818" w:rsidRPr="00615ABC">
        <w:rPr>
          <w:rFonts w:ascii="Times New Roman" w:hAnsi="Times New Roman" w:cs="Times New Roman"/>
          <w:sz w:val="24"/>
          <w:szCs w:val="24"/>
        </w:rPr>
        <w:t xml:space="preserve">the colonial slave master, the </w:t>
      </w:r>
      <w:r w:rsidR="000D3818" w:rsidRPr="00926635">
        <w:rPr>
          <w:rFonts w:ascii="Times New Roman" w:hAnsi="Times New Roman" w:cs="Times New Roman"/>
          <w:sz w:val="24"/>
          <w:szCs w:val="24"/>
        </w:rPr>
        <w:t>British</w:t>
      </w:r>
      <w:r w:rsidR="00C15607" w:rsidRPr="00926635">
        <w:rPr>
          <w:rFonts w:ascii="Times New Roman" w:hAnsi="Times New Roman" w:cs="Times New Roman"/>
          <w:sz w:val="24"/>
          <w:szCs w:val="24"/>
        </w:rPr>
        <w:t xml:space="preserve">. </w:t>
      </w:r>
      <w:r w:rsidR="004D5318" w:rsidRPr="00926635">
        <w:rPr>
          <w:rFonts w:ascii="Times New Roman" w:hAnsi="Times New Roman" w:cs="Times New Roman"/>
          <w:sz w:val="24"/>
          <w:szCs w:val="24"/>
        </w:rPr>
        <w:t xml:space="preserve"> </w:t>
      </w:r>
      <w:r w:rsidR="00C15607" w:rsidRPr="00926635">
        <w:rPr>
          <w:rFonts w:ascii="Times New Roman" w:hAnsi="Times New Roman" w:cs="Times New Roman"/>
          <w:sz w:val="24"/>
          <w:szCs w:val="24"/>
        </w:rPr>
        <w:t xml:space="preserve">Colonial governments saw European languages not only as useful instruments to </w:t>
      </w:r>
      <w:r w:rsidR="00C15607" w:rsidRPr="00907E24">
        <w:rPr>
          <w:rFonts w:ascii="Times New Roman" w:hAnsi="Times New Roman" w:cs="Times New Roman"/>
          <w:sz w:val="24"/>
          <w:szCs w:val="24"/>
        </w:rPr>
        <w:t xml:space="preserve">diminish </w:t>
      </w:r>
      <w:r w:rsidR="00907E24" w:rsidRPr="00907E24">
        <w:rPr>
          <w:rFonts w:ascii="Times New Roman" w:hAnsi="Times New Roman" w:cs="Times New Roman"/>
          <w:sz w:val="24"/>
          <w:szCs w:val="24"/>
        </w:rPr>
        <w:t xml:space="preserve">the range of </w:t>
      </w:r>
      <w:r w:rsidR="00C15607" w:rsidRPr="00907E24">
        <w:rPr>
          <w:rFonts w:ascii="Times New Roman" w:hAnsi="Times New Roman" w:cs="Times New Roman"/>
          <w:sz w:val="24"/>
          <w:szCs w:val="24"/>
        </w:rPr>
        <w:t>tribal iden</w:t>
      </w:r>
      <w:r w:rsidR="00686C7B">
        <w:rPr>
          <w:rFonts w:ascii="Times New Roman" w:hAnsi="Times New Roman" w:cs="Times New Roman"/>
          <w:sz w:val="24"/>
          <w:szCs w:val="24"/>
        </w:rPr>
        <w:t>ti</w:t>
      </w:r>
      <w:r w:rsidR="00C15607" w:rsidRPr="00907E24">
        <w:rPr>
          <w:rFonts w:ascii="Times New Roman" w:hAnsi="Times New Roman" w:cs="Times New Roman"/>
          <w:sz w:val="24"/>
          <w:szCs w:val="24"/>
        </w:rPr>
        <w:t>t</w:t>
      </w:r>
      <w:r w:rsidR="00907E24" w:rsidRPr="00907E24">
        <w:rPr>
          <w:rFonts w:ascii="Times New Roman" w:hAnsi="Times New Roman" w:cs="Times New Roman"/>
          <w:sz w:val="24"/>
          <w:szCs w:val="24"/>
        </w:rPr>
        <w:t>ies</w:t>
      </w:r>
      <w:r w:rsidR="00C15607" w:rsidRPr="00907E24">
        <w:rPr>
          <w:rFonts w:ascii="Times New Roman" w:hAnsi="Times New Roman" w:cs="Times New Roman"/>
          <w:sz w:val="24"/>
          <w:szCs w:val="24"/>
        </w:rPr>
        <w:t xml:space="preserve"> and loyalty</w:t>
      </w:r>
      <w:r w:rsidR="006E57E7" w:rsidRPr="00907E24">
        <w:rPr>
          <w:rFonts w:ascii="Times New Roman" w:hAnsi="Times New Roman" w:cs="Times New Roman"/>
          <w:sz w:val="24"/>
          <w:szCs w:val="24"/>
        </w:rPr>
        <w:t>,</w:t>
      </w:r>
      <w:r w:rsidR="00C15607" w:rsidRPr="00907E24">
        <w:rPr>
          <w:rFonts w:ascii="Times New Roman" w:hAnsi="Times New Roman" w:cs="Times New Roman"/>
          <w:sz w:val="24"/>
          <w:szCs w:val="24"/>
        </w:rPr>
        <w:t xml:space="preserve"> but </w:t>
      </w:r>
      <w:r w:rsidR="00907E24" w:rsidRPr="00907E24">
        <w:rPr>
          <w:rFonts w:ascii="Times New Roman" w:hAnsi="Times New Roman" w:cs="Times New Roman"/>
          <w:sz w:val="24"/>
          <w:szCs w:val="24"/>
        </w:rPr>
        <w:t xml:space="preserve">also </w:t>
      </w:r>
      <w:r w:rsidR="00C15607" w:rsidRPr="00907E24">
        <w:rPr>
          <w:rFonts w:ascii="Times New Roman" w:hAnsi="Times New Roman" w:cs="Times New Roman"/>
          <w:sz w:val="24"/>
          <w:szCs w:val="24"/>
        </w:rPr>
        <w:t xml:space="preserve">as </w:t>
      </w:r>
      <w:r w:rsidR="007F043E" w:rsidRPr="00907E24">
        <w:rPr>
          <w:rFonts w:ascii="Times New Roman" w:hAnsi="Times New Roman" w:cs="Times New Roman"/>
          <w:sz w:val="24"/>
          <w:szCs w:val="24"/>
        </w:rPr>
        <w:t>a</w:t>
      </w:r>
      <w:r w:rsidR="00327239" w:rsidRPr="00907E24">
        <w:rPr>
          <w:rFonts w:ascii="Times New Roman" w:hAnsi="Times New Roman" w:cs="Times New Roman"/>
          <w:sz w:val="24"/>
          <w:szCs w:val="24"/>
        </w:rPr>
        <w:t xml:space="preserve"> </w:t>
      </w:r>
      <w:r w:rsidR="004D5318" w:rsidRPr="00907E24">
        <w:rPr>
          <w:rFonts w:ascii="Times New Roman" w:hAnsi="Times New Roman" w:cs="Times New Roman"/>
          <w:sz w:val="24"/>
          <w:szCs w:val="24"/>
        </w:rPr>
        <w:t xml:space="preserve">pragmatic </w:t>
      </w:r>
      <w:r w:rsidR="00C15607" w:rsidRPr="00907E24">
        <w:rPr>
          <w:rFonts w:ascii="Times New Roman" w:hAnsi="Times New Roman" w:cs="Times New Roman"/>
          <w:sz w:val="24"/>
          <w:szCs w:val="24"/>
        </w:rPr>
        <w:t xml:space="preserve">means </w:t>
      </w:r>
      <w:r w:rsidR="004D5318" w:rsidRPr="00907E24">
        <w:rPr>
          <w:rFonts w:ascii="Times New Roman" w:hAnsi="Times New Roman" w:cs="Times New Roman"/>
          <w:sz w:val="24"/>
          <w:szCs w:val="24"/>
        </w:rPr>
        <w:t>of establishing cohesio</w:t>
      </w:r>
      <w:r w:rsidR="004D5318" w:rsidRPr="00926635">
        <w:rPr>
          <w:rFonts w:ascii="Times New Roman" w:hAnsi="Times New Roman" w:cs="Times New Roman"/>
          <w:sz w:val="24"/>
          <w:szCs w:val="24"/>
        </w:rPr>
        <w:t xml:space="preserve">n among the various ethnic and cultural groups. </w:t>
      </w:r>
      <w:r w:rsidR="007F043E" w:rsidRPr="00926635">
        <w:rPr>
          <w:rFonts w:ascii="Times New Roman" w:hAnsi="Times New Roman" w:cs="Times New Roman"/>
          <w:sz w:val="24"/>
          <w:szCs w:val="24"/>
        </w:rPr>
        <w:t xml:space="preserve">Upon </w:t>
      </w:r>
      <w:r w:rsidR="00BD1585" w:rsidRPr="00926635">
        <w:rPr>
          <w:rFonts w:ascii="Times New Roman" w:hAnsi="Times New Roman" w:cs="Times New Roman"/>
          <w:sz w:val="24"/>
          <w:szCs w:val="24"/>
        </w:rPr>
        <w:t>achieving</w:t>
      </w:r>
      <w:r w:rsidR="007F043E" w:rsidRPr="00926635">
        <w:rPr>
          <w:rFonts w:ascii="Times New Roman" w:hAnsi="Times New Roman" w:cs="Times New Roman"/>
          <w:sz w:val="24"/>
          <w:szCs w:val="24"/>
        </w:rPr>
        <w:t xml:space="preserve"> independence, Ghana adopted </w:t>
      </w:r>
      <w:r w:rsidR="006E57E7" w:rsidRPr="00926635">
        <w:rPr>
          <w:rFonts w:ascii="Times New Roman" w:hAnsi="Times New Roman" w:cs="Times New Roman"/>
          <w:sz w:val="24"/>
          <w:szCs w:val="24"/>
        </w:rPr>
        <w:t>a</w:t>
      </w:r>
      <w:r w:rsidR="00BD1585" w:rsidRPr="00926635">
        <w:rPr>
          <w:rFonts w:ascii="Times New Roman" w:hAnsi="Times New Roman" w:cs="Times New Roman"/>
          <w:sz w:val="24"/>
          <w:szCs w:val="24"/>
        </w:rPr>
        <w:t xml:space="preserve"> similar policy</w:t>
      </w:r>
      <w:r w:rsidR="007F043E" w:rsidRPr="00926635">
        <w:rPr>
          <w:rFonts w:ascii="Times New Roman" w:hAnsi="Times New Roman" w:cs="Times New Roman"/>
          <w:sz w:val="24"/>
          <w:szCs w:val="24"/>
        </w:rPr>
        <w:t xml:space="preserve"> of “one nation, one language” </w:t>
      </w:r>
      <w:r w:rsidR="005062E6" w:rsidRPr="00926635">
        <w:rPr>
          <w:rFonts w:ascii="Times New Roman" w:hAnsi="Times New Roman" w:cs="Times New Roman"/>
          <w:sz w:val="24"/>
          <w:szCs w:val="24"/>
        </w:rPr>
        <w:t xml:space="preserve">as an approach to unification and </w:t>
      </w:r>
      <w:r w:rsidR="007F043E" w:rsidRPr="00926635">
        <w:rPr>
          <w:rFonts w:ascii="Times New Roman" w:hAnsi="Times New Roman" w:cs="Times New Roman"/>
          <w:sz w:val="24"/>
          <w:szCs w:val="24"/>
        </w:rPr>
        <w:t xml:space="preserve">as a </w:t>
      </w:r>
      <w:r w:rsidR="00BD1585" w:rsidRPr="00926635">
        <w:rPr>
          <w:rFonts w:ascii="Times New Roman" w:hAnsi="Times New Roman" w:cs="Times New Roman"/>
          <w:sz w:val="24"/>
          <w:szCs w:val="24"/>
        </w:rPr>
        <w:t xml:space="preserve">perceived </w:t>
      </w:r>
      <w:r w:rsidR="007F043E" w:rsidRPr="00926635">
        <w:rPr>
          <w:rFonts w:ascii="Times New Roman" w:hAnsi="Times New Roman" w:cs="Times New Roman"/>
          <w:sz w:val="24"/>
          <w:szCs w:val="24"/>
        </w:rPr>
        <w:t xml:space="preserve">necessity </w:t>
      </w:r>
      <w:r w:rsidR="00BD1585" w:rsidRPr="00926635">
        <w:rPr>
          <w:rFonts w:ascii="Times New Roman" w:hAnsi="Times New Roman" w:cs="Times New Roman"/>
          <w:sz w:val="24"/>
          <w:szCs w:val="24"/>
        </w:rPr>
        <w:t>for</w:t>
      </w:r>
      <w:r w:rsidR="007F043E" w:rsidRPr="00926635">
        <w:rPr>
          <w:rFonts w:ascii="Times New Roman" w:hAnsi="Times New Roman" w:cs="Times New Roman"/>
          <w:sz w:val="24"/>
          <w:szCs w:val="24"/>
        </w:rPr>
        <w:t xml:space="preserve"> economic development (Gal and Irving 1995; </w:t>
      </w:r>
      <w:proofErr w:type="spellStart"/>
      <w:r w:rsidR="00930A64" w:rsidRPr="00926635">
        <w:rPr>
          <w:rFonts w:ascii="Times New Roman" w:hAnsi="Times New Roman" w:cs="Times New Roman"/>
          <w:sz w:val="24"/>
          <w:szCs w:val="24"/>
        </w:rPr>
        <w:t>Bodomo</w:t>
      </w:r>
      <w:proofErr w:type="spellEnd"/>
      <w:r w:rsidR="00930A64" w:rsidRPr="00926635">
        <w:rPr>
          <w:rFonts w:ascii="Times New Roman" w:hAnsi="Times New Roman" w:cs="Times New Roman"/>
          <w:sz w:val="24"/>
          <w:szCs w:val="24"/>
        </w:rPr>
        <w:t xml:space="preserve">, 1997; </w:t>
      </w:r>
      <w:proofErr w:type="spellStart"/>
      <w:r w:rsidR="00930A64" w:rsidRPr="00926635">
        <w:rPr>
          <w:rFonts w:ascii="Times New Roman" w:hAnsi="Times New Roman" w:cs="Times New Roman"/>
          <w:sz w:val="24"/>
          <w:szCs w:val="24"/>
        </w:rPr>
        <w:t>Negash</w:t>
      </w:r>
      <w:proofErr w:type="spellEnd"/>
      <w:r w:rsidR="00930A64" w:rsidRPr="00926635">
        <w:rPr>
          <w:rFonts w:ascii="Times New Roman" w:hAnsi="Times New Roman" w:cs="Times New Roman"/>
          <w:sz w:val="24"/>
          <w:szCs w:val="24"/>
        </w:rPr>
        <w:t>, 2005</w:t>
      </w:r>
      <w:r w:rsidR="007F043E" w:rsidRPr="00907E24">
        <w:rPr>
          <w:rFonts w:ascii="Times New Roman" w:hAnsi="Times New Roman" w:cs="Times New Roman"/>
          <w:sz w:val="24"/>
          <w:szCs w:val="24"/>
        </w:rPr>
        <w:t>)</w:t>
      </w:r>
      <w:r w:rsidR="00907E24" w:rsidRPr="00907E24">
        <w:rPr>
          <w:rFonts w:ascii="Times New Roman" w:hAnsi="Times New Roman" w:cs="Times New Roman"/>
          <w:sz w:val="24"/>
          <w:szCs w:val="24"/>
        </w:rPr>
        <w:t xml:space="preserve">; </w:t>
      </w:r>
      <w:r w:rsidR="000D3818" w:rsidRPr="00907E24">
        <w:rPr>
          <w:rFonts w:ascii="Times New Roman" w:hAnsi="Times New Roman" w:cs="Times New Roman"/>
          <w:sz w:val="24"/>
          <w:szCs w:val="24"/>
        </w:rPr>
        <w:t xml:space="preserve">unfortunately, </w:t>
      </w:r>
      <w:r w:rsidR="00907E24" w:rsidRPr="00907E24">
        <w:rPr>
          <w:rFonts w:ascii="Times New Roman" w:hAnsi="Times New Roman" w:cs="Times New Roman"/>
          <w:sz w:val="24"/>
          <w:szCs w:val="24"/>
        </w:rPr>
        <w:lastRenderedPageBreak/>
        <w:t xml:space="preserve">this was </w:t>
      </w:r>
      <w:r w:rsidR="00CF1CA2" w:rsidRPr="00936D60">
        <w:rPr>
          <w:rFonts w:ascii="Times New Roman" w:hAnsi="Times New Roman" w:cs="Times New Roman"/>
          <w:color w:val="000000" w:themeColor="text1"/>
          <w:sz w:val="24"/>
          <w:szCs w:val="24"/>
        </w:rPr>
        <w:t>more</w:t>
      </w:r>
      <w:r w:rsidR="00CF1CA2">
        <w:rPr>
          <w:rFonts w:ascii="Times New Roman" w:hAnsi="Times New Roman" w:cs="Times New Roman"/>
          <w:color w:val="FF0000"/>
          <w:sz w:val="24"/>
          <w:szCs w:val="24"/>
        </w:rPr>
        <w:t xml:space="preserve"> </w:t>
      </w:r>
      <w:r w:rsidR="00907E24" w:rsidRPr="00907E24">
        <w:rPr>
          <w:rFonts w:ascii="Times New Roman" w:hAnsi="Times New Roman" w:cs="Times New Roman"/>
          <w:sz w:val="24"/>
          <w:szCs w:val="24"/>
        </w:rPr>
        <w:t xml:space="preserve">to </w:t>
      </w:r>
      <w:r w:rsidR="000D3818" w:rsidRPr="00926635">
        <w:rPr>
          <w:rFonts w:ascii="Times New Roman" w:hAnsi="Times New Roman" w:cs="Times New Roman"/>
          <w:sz w:val="24"/>
          <w:szCs w:val="24"/>
        </w:rPr>
        <w:t>the advantage of the colonialists</w:t>
      </w:r>
      <w:r w:rsidR="001D5EA7">
        <w:rPr>
          <w:rFonts w:ascii="Times New Roman" w:hAnsi="Times New Roman" w:cs="Times New Roman"/>
          <w:sz w:val="24"/>
          <w:szCs w:val="24"/>
        </w:rPr>
        <w:t xml:space="preserve"> than</w:t>
      </w:r>
      <w:r w:rsidR="000E467A" w:rsidRPr="005F551E">
        <w:rPr>
          <w:rFonts w:ascii="Times New Roman" w:hAnsi="Times New Roman" w:cs="Times New Roman"/>
          <w:sz w:val="24"/>
          <w:szCs w:val="24"/>
        </w:rPr>
        <w:t xml:space="preserve"> the natives</w:t>
      </w:r>
      <w:r w:rsidR="007F043E" w:rsidRPr="005F551E">
        <w:rPr>
          <w:rFonts w:ascii="Times New Roman" w:hAnsi="Times New Roman" w:cs="Times New Roman"/>
          <w:sz w:val="24"/>
          <w:szCs w:val="24"/>
        </w:rPr>
        <w:t>.</w:t>
      </w:r>
      <w:r w:rsidR="00113061" w:rsidRPr="005F551E">
        <w:rPr>
          <w:rFonts w:ascii="Times New Roman" w:hAnsi="Times New Roman" w:cs="Times New Roman"/>
          <w:sz w:val="24"/>
          <w:szCs w:val="24"/>
        </w:rPr>
        <w:t xml:space="preserve"> Two </w:t>
      </w:r>
      <w:r w:rsidR="00113061" w:rsidRPr="002A165D">
        <w:rPr>
          <w:rFonts w:ascii="Times New Roman" w:hAnsi="Times New Roman" w:cs="Times New Roman"/>
          <w:sz w:val="24"/>
          <w:szCs w:val="24"/>
        </w:rPr>
        <w:t xml:space="preserve">problems </w:t>
      </w:r>
      <w:r w:rsidR="001D7F56" w:rsidRPr="002A165D">
        <w:rPr>
          <w:rFonts w:ascii="Times New Roman" w:hAnsi="Times New Roman" w:cs="Times New Roman"/>
          <w:sz w:val="24"/>
          <w:szCs w:val="24"/>
        </w:rPr>
        <w:t>follow</w:t>
      </w:r>
      <w:r w:rsidR="00615ABC">
        <w:rPr>
          <w:rFonts w:ascii="Times New Roman" w:hAnsi="Times New Roman" w:cs="Times New Roman"/>
          <w:sz w:val="24"/>
          <w:szCs w:val="24"/>
        </w:rPr>
        <w:t xml:space="preserve"> in this situation</w:t>
      </w:r>
      <w:r w:rsidR="00113061" w:rsidRPr="002A165D">
        <w:rPr>
          <w:rFonts w:ascii="Times New Roman" w:hAnsi="Times New Roman" w:cs="Times New Roman"/>
          <w:sz w:val="24"/>
          <w:szCs w:val="24"/>
        </w:rPr>
        <w:t>.</w:t>
      </w:r>
      <w:r w:rsidR="00085322" w:rsidRPr="002A165D">
        <w:rPr>
          <w:rFonts w:ascii="Times New Roman" w:hAnsi="Times New Roman" w:cs="Times New Roman"/>
          <w:sz w:val="24"/>
          <w:szCs w:val="24"/>
        </w:rPr>
        <w:t xml:space="preserve"> </w:t>
      </w:r>
      <w:r w:rsidR="00113061" w:rsidRPr="00926635">
        <w:rPr>
          <w:rFonts w:ascii="Times New Roman" w:hAnsi="Times New Roman" w:cs="Times New Roman"/>
          <w:sz w:val="24"/>
          <w:szCs w:val="24"/>
        </w:rPr>
        <w:t xml:space="preserve">First, </w:t>
      </w:r>
      <w:r w:rsidR="006E57E7" w:rsidRPr="00926635">
        <w:rPr>
          <w:rFonts w:ascii="Times New Roman" w:hAnsi="Times New Roman" w:cs="Times New Roman"/>
          <w:sz w:val="24"/>
          <w:szCs w:val="24"/>
        </w:rPr>
        <w:t>this policy</w:t>
      </w:r>
      <w:r w:rsidR="00915406" w:rsidRPr="00926635">
        <w:rPr>
          <w:rFonts w:ascii="Times New Roman" w:hAnsi="Times New Roman" w:cs="Times New Roman"/>
          <w:sz w:val="24"/>
          <w:szCs w:val="24"/>
        </w:rPr>
        <w:t xml:space="preserve"> accord</w:t>
      </w:r>
      <w:r w:rsidR="001D7F56" w:rsidRPr="00926635">
        <w:rPr>
          <w:rFonts w:ascii="Times New Roman" w:hAnsi="Times New Roman" w:cs="Times New Roman"/>
          <w:sz w:val="24"/>
          <w:szCs w:val="24"/>
        </w:rPr>
        <w:t>s</w:t>
      </w:r>
      <w:r w:rsidR="00915406" w:rsidRPr="00926635">
        <w:rPr>
          <w:rFonts w:ascii="Times New Roman" w:hAnsi="Times New Roman" w:cs="Times New Roman"/>
          <w:sz w:val="24"/>
          <w:szCs w:val="24"/>
        </w:rPr>
        <w:t xml:space="preserve"> political and economic advantages to </w:t>
      </w:r>
      <w:r w:rsidR="006E57E7" w:rsidRPr="00926635">
        <w:rPr>
          <w:rFonts w:ascii="Times New Roman" w:hAnsi="Times New Roman" w:cs="Times New Roman"/>
          <w:sz w:val="24"/>
          <w:szCs w:val="24"/>
        </w:rPr>
        <w:t xml:space="preserve">those </w:t>
      </w:r>
      <w:r w:rsidR="00915406" w:rsidRPr="00926635">
        <w:rPr>
          <w:rFonts w:ascii="Times New Roman" w:hAnsi="Times New Roman" w:cs="Times New Roman"/>
          <w:sz w:val="24"/>
          <w:szCs w:val="24"/>
        </w:rPr>
        <w:t xml:space="preserve">local (ethnic) urban educated </w:t>
      </w:r>
      <w:r w:rsidR="00915406" w:rsidRPr="005F551E">
        <w:rPr>
          <w:rFonts w:ascii="Times New Roman" w:hAnsi="Times New Roman" w:cs="Times New Roman"/>
          <w:sz w:val="24"/>
          <w:szCs w:val="24"/>
        </w:rPr>
        <w:t xml:space="preserve">elites </w:t>
      </w:r>
      <w:r w:rsidR="00A96701" w:rsidRPr="005F551E">
        <w:rPr>
          <w:rFonts w:ascii="Times New Roman" w:hAnsi="Times New Roman" w:cs="Times New Roman"/>
          <w:sz w:val="24"/>
          <w:szCs w:val="24"/>
        </w:rPr>
        <w:t xml:space="preserve">who adopted </w:t>
      </w:r>
      <w:r w:rsidR="00915406" w:rsidRPr="00926635">
        <w:rPr>
          <w:rFonts w:ascii="Times New Roman" w:hAnsi="Times New Roman" w:cs="Times New Roman"/>
          <w:sz w:val="24"/>
          <w:szCs w:val="24"/>
        </w:rPr>
        <w:t>Western values</w:t>
      </w:r>
      <w:r w:rsidR="00B80DA7" w:rsidRPr="00926635">
        <w:rPr>
          <w:rFonts w:ascii="Times New Roman" w:hAnsi="Times New Roman" w:cs="Times New Roman"/>
          <w:sz w:val="24"/>
          <w:szCs w:val="24"/>
        </w:rPr>
        <w:t xml:space="preserve">. And second, </w:t>
      </w:r>
      <w:r w:rsidR="004D5318" w:rsidRPr="00926635">
        <w:rPr>
          <w:rFonts w:ascii="Times New Roman" w:hAnsi="Times New Roman" w:cs="Times New Roman"/>
          <w:sz w:val="24"/>
          <w:szCs w:val="24"/>
        </w:rPr>
        <w:t xml:space="preserve">although “African communities </w:t>
      </w:r>
      <w:r w:rsidR="003A7B65" w:rsidRPr="00926635">
        <w:rPr>
          <w:rFonts w:ascii="Times New Roman" w:hAnsi="Times New Roman" w:cs="Times New Roman"/>
          <w:sz w:val="24"/>
          <w:szCs w:val="24"/>
        </w:rPr>
        <w:t xml:space="preserve">[retain] </w:t>
      </w:r>
      <w:r w:rsidR="004D5318" w:rsidRPr="00926635">
        <w:rPr>
          <w:rFonts w:ascii="Times New Roman" w:hAnsi="Times New Roman" w:cs="Times New Roman"/>
          <w:sz w:val="24"/>
          <w:szCs w:val="24"/>
        </w:rPr>
        <w:t>an inherent sense of identity . . .</w:t>
      </w:r>
      <w:r w:rsidR="00C15607" w:rsidRPr="00926635">
        <w:rPr>
          <w:rFonts w:ascii="Times New Roman" w:hAnsi="Times New Roman" w:cs="Times New Roman"/>
          <w:sz w:val="24"/>
          <w:szCs w:val="24"/>
        </w:rPr>
        <w:t>[t</w:t>
      </w:r>
      <w:r w:rsidR="004D5318" w:rsidRPr="00926635">
        <w:rPr>
          <w:rFonts w:ascii="Times New Roman" w:hAnsi="Times New Roman" w:cs="Times New Roman"/>
          <w:sz w:val="24"/>
          <w:szCs w:val="24"/>
        </w:rPr>
        <w:t>hat</w:t>
      </w:r>
      <w:r w:rsidR="00C15607" w:rsidRPr="00926635">
        <w:rPr>
          <w:rFonts w:ascii="Times New Roman" w:hAnsi="Times New Roman" w:cs="Times New Roman"/>
          <w:sz w:val="24"/>
          <w:szCs w:val="24"/>
        </w:rPr>
        <w:t xml:space="preserve">] </w:t>
      </w:r>
      <w:r w:rsidR="004D5318" w:rsidRPr="00926635">
        <w:rPr>
          <w:rFonts w:ascii="Times New Roman" w:hAnsi="Times New Roman" w:cs="Times New Roman"/>
          <w:sz w:val="24"/>
          <w:szCs w:val="24"/>
        </w:rPr>
        <w:t>is very closely linked with language” (</w:t>
      </w:r>
      <w:r w:rsidR="004D5318" w:rsidRPr="001130A6">
        <w:rPr>
          <w:rFonts w:ascii="Times New Roman" w:hAnsi="Times New Roman" w:cs="Times New Roman"/>
          <w:sz w:val="24"/>
          <w:szCs w:val="24"/>
        </w:rPr>
        <w:t>Hastings 1997</w:t>
      </w:r>
      <w:r w:rsidR="00936D60">
        <w:rPr>
          <w:rFonts w:ascii="Times New Roman" w:hAnsi="Times New Roman" w:cs="Times New Roman"/>
          <w:sz w:val="24"/>
          <w:szCs w:val="24"/>
        </w:rPr>
        <w:t>:</w:t>
      </w:r>
      <w:r w:rsidR="004302DF" w:rsidRPr="001130A6">
        <w:rPr>
          <w:rFonts w:ascii="Times New Roman" w:hAnsi="Times New Roman" w:cs="Times New Roman"/>
          <w:sz w:val="24"/>
          <w:szCs w:val="24"/>
        </w:rPr>
        <w:t xml:space="preserve"> </w:t>
      </w:r>
      <w:r w:rsidR="004D5318" w:rsidRPr="001130A6">
        <w:rPr>
          <w:rFonts w:ascii="Times New Roman" w:hAnsi="Times New Roman" w:cs="Times New Roman"/>
          <w:sz w:val="24"/>
          <w:szCs w:val="24"/>
        </w:rPr>
        <w:t>149)</w:t>
      </w:r>
      <w:r w:rsidR="00C15607" w:rsidRPr="001130A6">
        <w:rPr>
          <w:rFonts w:ascii="Times New Roman" w:hAnsi="Times New Roman" w:cs="Times New Roman"/>
          <w:sz w:val="24"/>
          <w:szCs w:val="24"/>
        </w:rPr>
        <w:t>,</w:t>
      </w:r>
      <w:r w:rsidR="00C15607" w:rsidRPr="00926635">
        <w:rPr>
          <w:rFonts w:ascii="Times New Roman" w:hAnsi="Times New Roman" w:cs="Times New Roman"/>
          <w:sz w:val="24"/>
          <w:szCs w:val="24"/>
        </w:rPr>
        <w:t xml:space="preserve"> </w:t>
      </w:r>
      <w:r w:rsidR="004D5318" w:rsidRPr="00926635">
        <w:rPr>
          <w:rFonts w:ascii="Times New Roman" w:hAnsi="Times New Roman" w:cs="Times New Roman"/>
          <w:sz w:val="24"/>
          <w:szCs w:val="24"/>
        </w:rPr>
        <w:t>“</w:t>
      </w:r>
      <w:r w:rsidR="00B80DA7" w:rsidRPr="00926635">
        <w:rPr>
          <w:rFonts w:ascii="Times New Roman" w:hAnsi="Times New Roman" w:cs="Times New Roman"/>
          <w:sz w:val="24"/>
          <w:szCs w:val="24"/>
        </w:rPr>
        <w:t>[t]</w:t>
      </w:r>
      <w:r w:rsidR="004D5318" w:rsidRPr="00926635">
        <w:rPr>
          <w:rFonts w:ascii="Times New Roman" w:hAnsi="Times New Roman" w:cs="Times New Roman"/>
          <w:sz w:val="24"/>
          <w:szCs w:val="24"/>
        </w:rPr>
        <w:t>he intersection [</w:t>
      </w:r>
      <w:r w:rsidR="003A7B65" w:rsidRPr="00926635">
        <w:rPr>
          <w:rFonts w:ascii="Times New Roman" w:hAnsi="Times New Roman" w:cs="Times New Roman"/>
          <w:sz w:val="24"/>
          <w:szCs w:val="24"/>
        </w:rPr>
        <w:t xml:space="preserve">of </w:t>
      </w:r>
      <w:r w:rsidR="004D5318" w:rsidRPr="00926635">
        <w:rPr>
          <w:rFonts w:ascii="Times New Roman" w:hAnsi="Times New Roman" w:cs="Times New Roman"/>
          <w:sz w:val="24"/>
          <w:szCs w:val="24"/>
        </w:rPr>
        <w:t>multiple languages] put</w:t>
      </w:r>
      <w:r w:rsidR="00B80DA7" w:rsidRPr="00926635">
        <w:rPr>
          <w:rFonts w:ascii="Times New Roman" w:hAnsi="Times New Roman" w:cs="Times New Roman"/>
          <w:sz w:val="24"/>
          <w:szCs w:val="24"/>
        </w:rPr>
        <w:t xml:space="preserve"> </w:t>
      </w:r>
      <w:r w:rsidR="004D5318" w:rsidRPr="00926635">
        <w:rPr>
          <w:rFonts w:ascii="Times New Roman" w:hAnsi="Times New Roman" w:cs="Times New Roman"/>
          <w:sz w:val="24"/>
          <w:szCs w:val="24"/>
        </w:rPr>
        <w:t>speaker</w:t>
      </w:r>
      <w:r w:rsidR="00E524C9" w:rsidRPr="00926635">
        <w:rPr>
          <w:rFonts w:ascii="Times New Roman" w:hAnsi="Times New Roman" w:cs="Times New Roman"/>
          <w:sz w:val="24"/>
          <w:szCs w:val="24"/>
        </w:rPr>
        <w:t>s</w:t>
      </w:r>
      <w:r w:rsidR="004D5318" w:rsidRPr="00926635">
        <w:rPr>
          <w:rFonts w:ascii="Times New Roman" w:hAnsi="Times New Roman" w:cs="Times New Roman"/>
          <w:sz w:val="24"/>
          <w:szCs w:val="24"/>
        </w:rPr>
        <w:t xml:space="preserve"> into what amounts to the </w:t>
      </w:r>
      <w:r w:rsidR="000D3818" w:rsidRPr="00926635">
        <w:rPr>
          <w:rFonts w:ascii="Times New Roman" w:hAnsi="Times New Roman" w:cs="Times New Roman"/>
          <w:sz w:val="24"/>
          <w:szCs w:val="24"/>
        </w:rPr>
        <w:t>crosshairs</w:t>
      </w:r>
      <w:r w:rsidR="004D5318" w:rsidRPr="00926635">
        <w:rPr>
          <w:rFonts w:ascii="Times New Roman" w:hAnsi="Times New Roman" w:cs="Times New Roman"/>
          <w:sz w:val="24"/>
          <w:szCs w:val="24"/>
        </w:rPr>
        <w:t xml:space="preserve"> of a language-culture dichotomy” (</w:t>
      </w:r>
      <w:proofErr w:type="spellStart"/>
      <w:r w:rsidR="004D5318" w:rsidRPr="001130A6">
        <w:rPr>
          <w:rFonts w:ascii="Times New Roman" w:hAnsi="Times New Roman" w:cs="Times New Roman"/>
          <w:sz w:val="24"/>
          <w:szCs w:val="24"/>
        </w:rPr>
        <w:t>Urciuoli</w:t>
      </w:r>
      <w:proofErr w:type="spellEnd"/>
      <w:r w:rsidR="004D5318" w:rsidRPr="001130A6">
        <w:rPr>
          <w:rFonts w:ascii="Times New Roman" w:hAnsi="Times New Roman" w:cs="Times New Roman"/>
          <w:sz w:val="24"/>
          <w:szCs w:val="24"/>
        </w:rPr>
        <w:t>, 1995</w:t>
      </w:r>
      <w:r w:rsidR="00982A5F">
        <w:rPr>
          <w:rFonts w:ascii="Times New Roman" w:hAnsi="Times New Roman" w:cs="Times New Roman"/>
          <w:sz w:val="24"/>
          <w:szCs w:val="24"/>
        </w:rPr>
        <w:t xml:space="preserve">, p. </w:t>
      </w:r>
      <w:r w:rsidR="004D5318" w:rsidRPr="001130A6">
        <w:rPr>
          <w:rFonts w:ascii="Times New Roman" w:hAnsi="Times New Roman" w:cs="Times New Roman"/>
          <w:sz w:val="24"/>
          <w:szCs w:val="24"/>
        </w:rPr>
        <w:t>535</w:t>
      </w:r>
      <w:r w:rsidR="004D5318" w:rsidRPr="00926635">
        <w:rPr>
          <w:rFonts w:ascii="Times New Roman" w:hAnsi="Times New Roman" w:cs="Times New Roman"/>
          <w:sz w:val="24"/>
          <w:szCs w:val="24"/>
        </w:rPr>
        <w:t>)</w:t>
      </w:r>
      <w:r w:rsidR="007618C8" w:rsidRPr="00926635">
        <w:rPr>
          <w:rFonts w:ascii="Times New Roman" w:hAnsi="Times New Roman" w:cs="Times New Roman"/>
          <w:sz w:val="24"/>
          <w:szCs w:val="24"/>
        </w:rPr>
        <w:t>.</w:t>
      </w:r>
      <w:r w:rsidR="004D5318" w:rsidRPr="00926635">
        <w:rPr>
          <w:rFonts w:ascii="Times New Roman" w:hAnsi="Times New Roman" w:cs="Times New Roman"/>
          <w:sz w:val="24"/>
          <w:szCs w:val="24"/>
        </w:rPr>
        <w:t xml:space="preserve"> </w:t>
      </w:r>
      <w:r w:rsidR="003A7B65" w:rsidRPr="00926635">
        <w:rPr>
          <w:rFonts w:ascii="Times New Roman" w:hAnsi="Times New Roman" w:cs="Times New Roman"/>
          <w:sz w:val="24"/>
          <w:szCs w:val="24"/>
        </w:rPr>
        <w:t xml:space="preserve">In such a milieu, </w:t>
      </w:r>
      <w:r w:rsidR="001D7F56" w:rsidRPr="00926635">
        <w:rPr>
          <w:rFonts w:ascii="Times New Roman" w:hAnsi="Times New Roman" w:cs="Times New Roman"/>
          <w:sz w:val="24"/>
          <w:szCs w:val="24"/>
        </w:rPr>
        <w:t xml:space="preserve">the </w:t>
      </w:r>
      <w:r w:rsidR="00961635" w:rsidRPr="00926635">
        <w:rPr>
          <w:rFonts w:ascii="Times New Roman" w:hAnsi="Times New Roman" w:cs="Times New Roman"/>
          <w:sz w:val="24"/>
          <w:szCs w:val="24"/>
        </w:rPr>
        <w:t xml:space="preserve">local </w:t>
      </w:r>
      <w:r w:rsidR="001D7F56" w:rsidRPr="00926635">
        <w:rPr>
          <w:rFonts w:ascii="Times New Roman" w:hAnsi="Times New Roman" w:cs="Times New Roman"/>
          <w:sz w:val="24"/>
          <w:szCs w:val="24"/>
        </w:rPr>
        <w:t>values and habits defining character begin deteriorating</w:t>
      </w:r>
      <w:r w:rsidR="008356BE" w:rsidRPr="00926635">
        <w:rPr>
          <w:rFonts w:ascii="Times New Roman" w:hAnsi="Times New Roman" w:cs="Times New Roman"/>
          <w:sz w:val="24"/>
          <w:szCs w:val="24"/>
        </w:rPr>
        <w:t xml:space="preserve"> as </w:t>
      </w:r>
      <w:r w:rsidR="003A7B65" w:rsidRPr="00926635">
        <w:rPr>
          <w:rFonts w:ascii="Times New Roman" w:hAnsi="Times New Roman" w:cs="Times New Roman"/>
          <w:sz w:val="24"/>
          <w:szCs w:val="24"/>
        </w:rPr>
        <w:t>it becomes</w:t>
      </w:r>
      <w:r w:rsidR="00327239" w:rsidRPr="00926635">
        <w:rPr>
          <w:rFonts w:ascii="Times New Roman" w:hAnsi="Times New Roman" w:cs="Times New Roman"/>
          <w:sz w:val="24"/>
          <w:szCs w:val="24"/>
        </w:rPr>
        <w:t xml:space="preserve"> </w:t>
      </w:r>
      <w:r w:rsidR="003A7B65" w:rsidRPr="00926635">
        <w:rPr>
          <w:rFonts w:ascii="Times New Roman" w:hAnsi="Times New Roman" w:cs="Times New Roman"/>
          <w:sz w:val="24"/>
          <w:szCs w:val="24"/>
        </w:rPr>
        <w:t xml:space="preserve">difficult for children to identify with and participate </w:t>
      </w:r>
      <w:r w:rsidR="003A7B65" w:rsidRPr="00F616A7">
        <w:rPr>
          <w:rFonts w:ascii="Times New Roman" w:hAnsi="Times New Roman" w:cs="Times New Roman"/>
          <w:sz w:val="24"/>
          <w:szCs w:val="24"/>
        </w:rPr>
        <w:t xml:space="preserve">fully </w:t>
      </w:r>
      <w:r w:rsidR="00907E24" w:rsidRPr="00F616A7">
        <w:rPr>
          <w:rFonts w:ascii="Times New Roman" w:hAnsi="Times New Roman" w:cs="Times New Roman"/>
          <w:sz w:val="24"/>
          <w:szCs w:val="24"/>
        </w:rPr>
        <w:t xml:space="preserve">in </w:t>
      </w:r>
      <w:r w:rsidR="003A7B65" w:rsidRPr="00F616A7">
        <w:rPr>
          <w:rFonts w:ascii="Times New Roman" w:hAnsi="Times New Roman" w:cs="Times New Roman"/>
          <w:sz w:val="24"/>
          <w:szCs w:val="24"/>
        </w:rPr>
        <w:t xml:space="preserve">the cultural activities </w:t>
      </w:r>
      <w:r w:rsidR="001D7F56" w:rsidRPr="00F616A7">
        <w:rPr>
          <w:rFonts w:ascii="Times New Roman" w:hAnsi="Times New Roman" w:cs="Times New Roman"/>
          <w:sz w:val="24"/>
          <w:szCs w:val="24"/>
        </w:rPr>
        <w:t xml:space="preserve">of their </w:t>
      </w:r>
      <w:r w:rsidR="00531271" w:rsidRPr="00F616A7">
        <w:rPr>
          <w:rFonts w:ascii="Times New Roman" w:hAnsi="Times New Roman" w:cs="Times New Roman"/>
          <w:sz w:val="24"/>
          <w:szCs w:val="24"/>
        </w:rPr>
        <w:t xml:space="preserve">native </w:t>
      </w:r>
      <w:r w:rsidR="003A7B65" w:rsidRPr="00F616A7">
        <w:rPr>
          <w:rFonts w:ascii="Times New Roman" w:hAnsi="Times New Roman" w:cs="Times New Roman"/>
          <w:sz w:val="24"/>
          <w:szCs w:val="24"/>
        </w:rPr>
        <w:t>communities</w:t>
      </w:r>
      <w:r w:rsidR="001D7F56" w:rsidRPr="00F616A7">
        <w:rPr>
          <w:rFonts w:ascii="Times New Roman" w:hAnsi="Times New Roman" w:cs="Times New Roman"/>
          <w:sz w:val="24"/>
          <w:szCs w:val="24"/>
        </w:rPr>
        <w:t xml:space="preserve"> </w:t>
      </w:r>
      <w:r w:rsidR="00907E24" w:rsidRPr="00F616A7">
        <w:rPr>
          <w:rFonts w:ascii="Times New Roman" w:hAnsi="Times New Roman" w:cs="Times New Roman"/>
          <w:sz w:val="24"/>
          <w:szCs w:val="24"/>
        </w:rPr>
        <w:t>when attempting to identify with the national</w:t>
      </w:r>
      <w:r w:rsidR="00327239" w:rsidRPr="00F616A7">
        <w:rPr>
          <w:rFonts w:ascii="Times New Roman" w:hAnsi="Times New Roman" w:cs="Times New Roman"/>
          <w:sz w:val="24"/>
          <w:szCs w:val="24"/>
        </w:rPr>
        <w:t xml:space="preserve"> c</w:t>
      </w:r>
      <w:r w:rsidR="00531271" w:rsidRPr="00F616A7">
        <w:rPr>
          <w:rFonts w:ascii="Times New Roman" w:hAnsi="Times New Roman" w:cs="Times New Roman"/>
          <w:sz w:val="24"/>
          <w:szCs w:val="24"/>
        </w:rPr>
        <w:t>ommunity</w:t>
      </w:r>
      <w:r w:rsidR="009F08C0" w:rsidRPr="00F616A7">
        <w:rPr>
          <w:rFonts w:ascii="Times New Roman" w:hAnsi="Times New Roman" w:cs="Times New Roman"/>
          <w:sz w:val="24"/>
          <w:szCs w:val="24"/>
        </w:rPr>
        <w:t xml:space="preserve"> and foreign concept</w:t>
      </w:r>
      <w:r w:rsidR="005F551E" w:rsidRPr="00F616A7">
        <w:rPr>
          <w:rFonts w:ascii="Times New Roman" w:hAnsi="Times New Roman" w:cs="Times New Roman"/>
          <w:sz w:val="24"/>
          <w:szCs w:val="24"/>
        </w:rPr>
        <w:t>s</w:t>
      </w:r>
      <w:r w:rsidR="00907E24" w:rsidRPr="00F616A7">
        <w:rPr>
          <w:rFonts w:ascii="Times New Roman" w:hAnsi="Times New Roman" w:cs="Times New Roman"/>
          <w:sz w:val="24"/>
          <w:szCs w:val="24"/>
        </w:rPr>
        <w:t>,</w:t>
      </w:r>
      <w:r w:rsidR="00531271" w:rsidRPr="00F616A7">
        <w:rPr>
          <w:rFonts w:ascii="Times New Roman" w:hAnsi="Times New Roman" w:cs="Times New Roman"/>
          <w:sz w:val="24"/>
          <w:szCs w:val="24"/>
        </w:rPr>
        <w:t xml:space="preserve"> as well</w:t>
      </w:r>
      <w:r w:rsidR="003A7B65" w:rsidRPr="00F616A7">
        <w:rPr>
          <w:rFonts w:ascii="Times New Roman" w:hAnsi="Times New Roman" w:cs="Times New Roman"/>
          <w:sz w:val="24"/>
          <w:szCs w:val="24"/>
        </w:rPr>
        <w:t xml:space="preserve">. </w:t>
      </w:r>
      <w:r w:rsidR="00CF1CA2" w:rsidRPr="001D5EA7">
        <w:rPr>
          <w:rFonts w:ascii="Times New Roman" w:hAnsi="Times New Roman" w:cs="Times New Roman"/>
          <w:color w:val="000000" w:themeColor="text1"/>
          <w:sz w:val="24"/>
          <w:szCs w:val="24"/>
        </w:rPr>
        <w:t xml:space="preserve">But this is not unlike friction that develops </w:t>
      </w:r>
      <w:r w:rsidR="00686D1A" w:rsidRPr="001D5EA7">
        <w:rPr>
          <w:rFonts w:ascii="Times New Roman" w:hAnsi="Times New Roman" w:cs="Times New Roman"/>
          <w:color w:val="000000" w:themeColor="text1"/>
          <w:sz w:val="24"/>
          <w:szCs w:val="24"/>
        </w:rPr>
        <w:t>during an exchange with</w:t>
      </w:r>
      <w:r w:rsidR="00CF1CA2" w:rsidRPr="001D5EA7">
        <w:rPr>
          <w:rFonts w:ascii="Times New Roman" w:hAnsi="Times New Roman" w:cs="Times New Roman"/>
          <w:color w:val="000000" w:themeColor="text1"/>
          <w:sz w:val="24"/>
          <w:szCs w:val="24"/>
        </w:rPr>
        <w:t xml:space="preserve"> any “other” group. It is the stuff of </w:t>
      </w:r>
      <w:r w:rsidR="00686D1A" w:rsidRPr="001D5EA7">
        <w:rPr>
          <w:rFonts w:ascii="Times New Roman" w:hAnsi="Times New Roman" w:cs="Times New Roman"/>
          <w:color w:val="000000" w:themeColor="text1"/>
          <w:sz w:val="24"/>
          <w:szCs w:val="24"/>
        </w:rPr>
        <w:t>dis</w:t>
      </w:r>
      <w:r w:rsidR="00BD4B42" w:rsidRPr="001D5EA7">
        <w:rPr>
          <w:rFonts w:ascii="Times New Roman" w:hAnsi="Times New Roman" w:cs="Times New Roman"/>
          <w:color w:val="000000" w:themeColor="text1"/>
          <w:sz w:val="24"/>
          <w:szCs w:val="24"/>
        </w:rPr>
        <w:t>covery</w:t>
      </w:r>
      <w:r w:rsidR="00686D1A" w:rsidRPr="001D5EA7">
        <w:rPr>
          <w:rFonts w:ascii="Times New Roman" w:hAnsi="Times New Roman" w:cs="Times New Roman"/>
          <w:color w:val="000000" w:themeColor="text1"/>
          <w:sz w:val="24"/>
          <w:szCs w:val="24"/>
        </w:rPr>
        <w:t xml:space="preserve">, </w:t>
      </w:r>
      <w:r w:rsidR="00CF1CA2" w:rsidRPr="001D5EA7">
        <w:rPr>
          <w:rFonts w:ascii="Times New Roman" w:hAnsi="Times New Roman" w:cs="Times New Roman"/>
          <w:color w:val="000000" w:themeColor="text1"/>
          <w:sz w:val="24"/>
          <w:szCs w:val="24"/>
        </w:rPr>
        <w:t>collaboration, growth, learning, as well (Dewey, 1916)</w:t>
      </w:r>
      <w:r w:rsidR="001D7614" w:rsidRPr="001D5EA7">
        <w:rPr>
          <w:rFonts w:ascii="Times New Roman" w:hAnsi="Times New Roman" w:cs="Times New Roman"/>
          <w:color w:val="000000" w:themeColor="text1"/>
          <w:sz w:val="24"/>
          <w:szCs w:val="24"/>
        </w:rPr>
        <w:t>.</w:t>
      </w:r>
    </w:p>
    <w:p w14:paraId="7D78F844" w14:textId="77B04225" w:rsidR="00EA627B" w:rsidRPr="00085322" w:rsidRDefault="004C3885" w:rsidP="00C67949">
      <w:pPr>
        <w:spacing w:after="0" w:line="480" w:lineRule="auto"/>
        <w:ind w:firstLine="720"/>
        <w:rPr>
          <w:rFonts w:ascii="Times New Roman" w:hAnsi="Times New Roman" w:cs="Times New Roman"/>
          <w:color w:val="FF0000"/>
          <w:sz w:val="24"/>
          <w:szCs w:val="24"/>
        </w:rPr>
      </w:pPr>
      <w:r w:rsidRPr="00F616A7">
        <w:rPr>
          <w:rFonts w:ascii="Times New Roman" w:hAnsi="Times New Roman" w:cs="Times New Roman"/>
          <w:sz w:val="24"/>
          <w:szCs w:val="24"/>
        </w:rPr>
        <w:t>Exacerbating th</w:t>
      </w:r>
      <w:r w:rsidR="008573DE" w:rsidRPr="00F616A7">
        <w:rPr>
          <w:rFonts w:ascii="Times New Roman" w:hAnsi="Times New Roman" w:cs="Times New Roman"/>
          <w:sz w:val="24"/>
          <w:szCs w:val="24"/>
        </w:rPr>
        <w:t>ese</w:t>
      </w:r>
      <w:r w:rsidRPr="00F616A7">
        <w:rPr>
          <w:rFonts w:ascii="Times New Roman" w:hAnsi="Times New Roman" w:cs="Times New Roman"/>
          <w:sz w:val="24"/>
          <w:szCs w:val="24"/>
        </w:rPr>
        <w:t xml:space="preserve"> challenge</w:t>
      </w:r>
      <w:r w:rsidR="008573DE" w:rsidRPr="00F616A7">
        <w:rPr>
          <w:rFonts w:ascii="Times New Roman" w:hAnsi="Times New Roman" w:cs="Times New Roman"/>
          <w:sz w:val="24"/>
          <w:szCs w:val="24"/>
        </w:rPr>
        <w:t>s to a national identity</w:t>
      </w:r>
      <w:r w:rsidRPr="00F616A7">
        <w:rPr>
          <w:rFonts w:ascii="Times New Roman" w:hAnsi="Times New Roman" w:cs="Times New Roman"/>
          <w:sz w:val="24"/>
          <w:szCs w:val="24"/>
        </w:rPr>
        <w:t xml:space="preserve"> is the </w:t>
      </w:r>
      <w:r w:rsidR="00F64EE7" w:rsidRPr="00F616A7">
        <w:rPr>
          <w:rFonts w:ascii="Times New Roman" w:hAnsi="Times New Roman" w:cs="Times New Roman"/>
          <w:sz w:val="24"/>
          <w:szCs w:val="24"/>
        </w:rPr>
        <w:t>s</w:t>
      </w:r>
      <w:r w:rsidR="004D5318" w:rsidRPr="00F616A7">
        <w:rPr>
          <w:rFonts w:ascii="Times New Roman" w:hAnsi="Times New Roman" w:cs="Times New Roman"/>
          <w:sz w:val="24"/>
          <w:szCs w:val="24"/>
        </w:rPr>
        <w:t>ocioeconomic</w:t>
      </w:r>
      <w:r w:rsidR="00F64EE7" w:rsidRPr="00F616A7">
        <w:rPr>
          <w:rFonts w:ascii="Times New Roman" w:hAnsi="Times New Roman" w:cs="Times New Roman"/>
          <w:sz w:val="24"/>
          <w:szCs w:val="24"/>
        </w:rPr>
        <w:t xml:space="preserve"> stratification in Ghana </w:t>
      </w:r>
      <w:r w:rsidRPr="00F616A7">
        <w:rPr>
          <w:rFonts w:ascii="Times New Roman" w:hAnsi="Times New Roman" w:cs="Times New Roman"/>
          <w:sz w:val="24"/>
          <w:szCs w:val="24"/>
        </w:rPr>
        <w:t xml:space="preserve">emerging from </w:t>
      </w:r>
      <w:r w:rsidR="00F64EE7" w:rsidRPr="00F616A7">
        <w:rPr>
          <w:rFonts w:ascii="Times New Roman" w:hAnsi="Times New Roman" w:cs="Times New Roman"/>
          <w:sz w:val="24"/>
          <w:szCs w:val="24"/>
        </w:rPr>
        <w:t>the</w:t>
      </w:r>
      <w:r w:rsidR="004D5318" w:rsidRPr="00F616A7">
        <w:rPr>
          <w:rFonts w:ascii="Times New Roman" w:hAnsi="Times New Roman" w:cs="Times New Roman"/>
          <w:sz w:val="24"/>
          <w:szCs w:val="24"/>
        </w:rPr>
        <w:t xml:space="preserve"> “information system” </w:t>
      </w:r>
      <w:r w:rsidR="00F64EE7" w:rsidRPr="00F616A7">
        <w:rPr>
          <w:rFonts w:ascii="Times New Roman" w:hAnsi="Times New Roman" w:cs="Times New Roman"/>
          <w:sz w:val="24"/>
          <w:szCs w:val="24"/>
        </w:rPr>
        <w:t xml:space="preserve">carried by language </w:t>
      </w:r>
      <w:r w:rsidR="004D5318" w:rsidRPr="00F616A7">
        <w:rPr>
          <w:rFonts w:ascii="Times New Roman" w:hAnsi="Times New Roman" w:cs="Times New Roman"/>
          <w:sz w:val="24"/>
          <w:szCs w:val="24"/>
        </w:rPr>
        <w:t>(</w:t>
      </w:r>
      <w:r w:rsidR="004D5318" w:rsidRPr="001130A6">
        <w:rPr>
          <w:rFonts w:ascii="Times New Roman" w:hAnsi="Times New Roman" w:cs="Times New Roman"/>
          <w:sz w:val="24"/>
          <w:szCs w:val="24"/>
        </w:rPr>
        <w:t>Kite and Whitley, 2009</w:t>
      </w:r>
      <w:r w:rsidR="00982A5F">
        <w:rPr>
          <w:rFonts w:ascii="Times New Roman" w:hAnsi="Times New Roman" w:cs="Times New Roman"/>
          <w:sz w:val="24"/>
          <w:szCs w:val="24"/>
        </w:rPr>
        <w:t>, p.</w:t>
      </w:r>
      <w:r w:rsidR="004D5318" w:rsidRPr="001130A6">
        <w:rPr>
          <w:rFonts w:ascii="Times New Roman" w:hAnsi="Times New Roman" w:cs="Times New Roman"/>
          <w:sz w:val="24"/>
          <w:szCs w:val="24"/>
        </w:rPr>
        <w:t xml:space="preserve"> 7</w:t>
      </w:r>
      <w:r w:rsidR="004D5318" w:rsidRPr="00F616A7">
        <w:rPr>
          <w:rFonts w:ascii="Times New Roman" w:hAnsi="Times New Roman" w:cs="Times New Roman"/>
          <w:sz w:val="24"/>
          <w:szCs w:val="24"/>
        </w:rPr>
        <w:t xml:space="preserve">). In this capacity, </w:t>
      </w:r>
      <w:r w:rsidR="00F64EE7" w:rsidRPr="00F616A7">
        <w:rPr>
          <w:rFonts w:ascii="Times New Roman" w:hAnsi="Times New Roman" w:cs="Times New Roman"/>
          <w:sz w:val="24"/>
          <w:szCs w:val="24"/>
        </w:rPr>
        <w:t>language acts</w:t>
      </w:r>
      <w:r w:rsidR="004D5318" w:rsidRPr="00F616A7">
        <w:rPr>
          <w:rFonts w:ascii="Times New Roman" w:hAnsi="Times New Roman" w:cs="Times New Roman"/>
          <w:sz w:val="24"/>
          <w:szCs w:val="24"/>
        </w:rPr>
        <w:t xml:space="preserve"> “not only a</w:t>
      </w:r>
      <w:r w:rsidR="000D3818" w:rsidRPr="00F616A7">
        <w:rPr>
          <w:rFonts w:ascii="Times New Roman" w:hAnsi="Times New Roman" w:cs="Times New Roman"/>
          <w:sz w:val="24"/>
          <w:szCs w:val="24"/>
        </w:rPr>
        <w:t>[s]</w:t>
      </w:r>
      <w:r w:rsidR="004D5318" w:rsidRPr="00F616A7">
        <w:rPr>
          <w:rFonts w:ascii="Times New Roman" w:hAnsi="Times New Roman" w:cs="Times New Roman"/>
          <w:sz w:val="24"/>
          <w:szCs w:val="24"/>
        </w:rPr>
        <w:t xml:space="preserve"> means </w:t>
      </w:r>
      <w:r w:rsidR="004D5318" w:rsidRPr="00926635">
        <w:rPr>
          <w:rFonts w:ascii="Times New Roman" w:hAnsi="Times New Roman" w:cs="Times New Roman"/>
          <w:sz w:val="24"/>
          <w:szCs w:val="24"/>
        </w:rPr>
        <w:t>of communication, [and a] marker of identity [but], through its pragmatics, a cultural institution,” (</w:t>
      </w:r>
      <w:proofErr w:type="spellStart"/>
      <w:r w:rsidR="004D5318" w:rsidRPr="001130A6">
        <w:rPr>
          <w:rFonts w:ascii="Times New Roman" w:hAnsi="Times New Roman" w:cs="Times New Roman"/>
          <w:sz w:val="24"/>
          <w:szCs w:val="24"/>
        </w:rPr>
        <w:t>Laitin</w:t>
      </w:r>
      <w:proofErr w:type="spellEnd"/>
      <w:r w:rsidR="004D5318" w:rsidRPr="001130A6">
        <w:rPr>
          <w:rFonts w:ascii="Times New Roman" w:hAnsi="Times New Roman" w:cs="Times New Roman"/>
          <w:sz w:val="24"/>
          <w:szCs w:val="24"/>
        </w:rPr>
        <w:t>, 2000</w:t>
      </w:r>
      <w:r w:rsidR="00982A5F">
        <w:rPr>
          <w:rFonts w:ascii="Times New Roman" w:hAnsi="Times New Roman" w:cs="Times New Roman"/>
          <w:sz w:val="24"/>
          <w:szCs w:val="24"/>
        </w:rPr>
        <w:t>, p.</w:t>
      </w:r>
      <w:r w:rsidR="004D5318" w:rsidRPr="001130A6">
        <w:rPr>
          <w:rFonts w:ascii="Times New Roman" w:hAnsi="Times New Roman" w:cs="Times New Roman"/>
          <w:sz w:val="24"/>
          <w:szCs w:val="24"/>
        </w:rPr>
        <w:t>144</w:t>
      </w:r>
      <w:r w:rsidR="004D5318" w:rsidRPr="00926635">
        <w:rPr>
          <w:rFonts w:ascii="Times New Roman" w:hAnsi="Times New Roman" w:cs="Times New Roman"/>
          <w:sz w:val="24"/>
          <w:szCs w:val="24"/>
        </w:rPr>
        <w:t xml:space="preserve">); an identifying </w:t>
      </w:r>
      <w:r w:rsidR="004D5318" w:rsidRPr="005F551E">
        <w:rPr>
          <w:rFonts w:ascii="Times New Roman" w:hAnsi="Times New Roman" w:cs="Times New Roman"/>
          <w:sz w:val="24"/>
          <w:szCs w:val="24"/>
        </w:rPr>
        <w:t xml:space="preserve">factor that </w:t>
      </w:r>
      <w:r w:rsidR="009F08C0" w:rsidRPr="005F551E">
        <w:rPr>
          <w:rFonts w:ascii="Times New Roman" w:hAnsi="Times New Roman" w:cs="Times New Roman"/>
          <w:sz w:val="24"/>
          <w:szCs w:val="24"/>
        </w:rPr>
        <w:t xml:space="preserve">is </w:t>
      </w:r>
      <w:r w:rsidR="004D5318" w:rsidRPr="005F551E">
        <w:rPr>
          <w:rFonts w:ascii="Times New Roman" w:hAnsi="Times New Roman" w:cs="Times New Roman"/>
          <w:sz w:val="24"/>
          <w:szCs w:val="24"/>
        </w:rPr>
        <w:t xml:space="preserve">used </w:t>
      </w:r>
      <w:r w:rsidR="004D5318" w:rsidRPr="00926635">
        <w:rPr>
          <w:rFonts w:ascii="Times New Roman" w:hAnsi="Times New Roman" w:cs="Times New Roman"/>
          <w:sz w:val="24"/>
          <w:szCs w:val="24"/>
        </w:rPr>
        <w:t xml:space="preserve">in cultural, as well as interpersonal and </w:t>
      </w:r>
      <w:r w:rsidR="0062326A" w:rsidRPr="00926635">
        <w:rPr>
          <w:rFonts w:ascii="Times New Roman" w:hAnsi="Times New Roman" w:cs="Times New Roman"/>
          <w:sz w:val="24"/>
          <w:szCs w:val="24"/>
        </w:rPr>
        <w:t xml:space="preserve">institutional </w:t>
      </w:r>
      <w:r w:rsidR="004D5318" w:rsidRPr="00926635">
        <w:rPr>
          <w:rFonts w:ascii="Times New Roman" w:hAnsi="Times New Roman" w:cs="Times New Roman"/>
          <w:sz w:val="24"/>
          <w:szCs w:val="24"/>
        </w:rPr>
        <w:t>discrimination. Once</w:t>
      </w:r>
      <w:r w:rsidR="00F64EE7" w:rsidRPr="00926635">
        <w:rPr>
          <w:rFonts w:ascii="Times New Roman" w:hAnsi="Times New Roman" w:cs="Times New Roman"/>
          <w:sz w:val="24"/>
          <w:szCs w:val="24"/>
        </w:rPr>
        <w:t xml:space="preserve"> a</w:t>
      </w:r>
      <w:r w:rsidR="004D5318" w:rsidRPr="00926635">
        <w:rPr>
          <w:rFonts w:ascii="Times New Roman" w:hAnsi="Times New Roman" w:cs="Times New Roman"/>
          <w:sz w:val="24"/>
          <w:szCs w:val="24"/>
        </w:rPr>
        <w:t xml:space="preserve"> person’s “basic category membership” (from, </w:t>
      </w:r>
      <w:r w:rsidR="004D5318" w:rsidRPr="00926635">
        <w:rPr>
          <w:rFonts w:ascii="Times New Roman" w:hAnsi="Times New Roman" w:cs="Times New Roman"/>
          <w:i/>
          <w:iCs/>
          <w:sz w:val="24"/>
          <w:szCs w:val="24"/>
        </w:rPr>
        <w:t>inter alia</w:t>
      </w:r>
      <w:r w:rsidR="004D5318" w:rsidRPr="00926635">
        <w:rPr>
          <w:rFonts w:ascii="Times New Roman" w:hAnsi="Times New Roman" w:cs="Times New Roman"/>
          <w:sz w:val="24"/>
          <w:szCs w:val="24"/>
        </w:rPr>
        <w:t>, their language)</w:t>
      </w:r>
      <w:r w:rsidR="00F64EE7" w:rsidRPr="00926635">
        <w:rPr>
          <w:rFonts w:ascii="Times New Roman" w:hAnsi="Times New Roman" w:cs="Times New Roman"/>
          <w:sz w:val="24"/>
          <w:szCs w:val="24"/>
        </w:rPr>
        <w:t xml:space="preserve"> is inferred</w:t>
      </w:r>
      <w:r w:rsidR="004D5318" w:rsidRPr="00926635">
        <w:rPr>
          <w:rFonts w:ascii="Times New Roman" w:hAnsi="Times New Roman" w:cs="Times New Roman"/>
          <w:sz w:val="24"/>
          <w:szCs w:val="24"/>
        </w:rPr>
        <w:t xml:space="preserve">, </w:t>
      </w:r>
      <w:r w:rsidR="00F64EE7" w:rsidRPr="00926635">
        <w:rPr>
          <w:rFonts w:ascii="Times New Roman" w:hAnsi="Times New Roman" w:cs="Times New Roman"/>
          <w:sz w:val="24"/>
          <w:szCs w:val="24"/>
        </w:rPr>
        <w:t>many</w:t>
      </w:r>
      <w:r w:rsidR="004D5318" w:rsidRPr="00926635">
        <w:rPr>
          <w:rFonts w:ascii="Times New Roman" w:hAnsi="Times New Roman" w:cs="Times New Roman"/>
          <w:sz w:val="24"/>
          <w:szCs w:val="24"/>
        </w:rPr>
        <w:t xml:space="preserve"> “use that information to draw conclusions,” concerning </w:t>
      </w:r>
      <w:r w:rsidR="00F64EE7" w:rsidRPr="00926635">
        <w:rPr>
          <w:rFonts w:ascii="Times New Roman" w:hAnsi="Times New Roman" w:cs="Times New Roman"/>
          <w:sz w:val="24"/>
          <w:szCs w:val="24"/>
        </w:rPr>
        <w:t xml:space="preserve">how to treat people in the </w:t>
      </w:r>
      <w:r w:rsidR="004D5318" w:rsidRPr="00926635">
        <w:rPr>
          <w:rFonts w:ascii="Times New Roman" w:hAnsi="Times New Roman" w:cs="Times New Roman"/>
          <w:sz w:val="24"/>
          <w:szCs w:val="24"/>
        </w:rPr>
        <w:t>social category the</w:t>
      </w:r>
      <w:r w:rsidR="00F64EE7" w:rsidRPr="00926635">
        <w:rPr>
          <w:rFonts w:ascii="Times New Roman" w:hAnsi="Times New Roman" w:cs="Times New Roman"/>
          <w:sz w:val="24"/>
          <w:szCs w:val="24"/>
        </w:rPr>
        <w:t xml:space="preserve"> language represents</w:t>
      </w:r>
      <w:r w:rsidR="004D5318" w:rsidRPr="00926635">
        <w:rPr>
          <w:rFonts w:ascii="Times New Roman" w:hAnsi="Times New Roman" w:cs="Times New Roman"/>
          <w:sz w:val="24"/>
          <w:szCs w:val="24"/>
        </w:rPr>
        <w:t xml:space="preserve"> (</w:t>
      </w:r>
      <w:r w:rsidR="004D5318" w:rsidRPr="001130A6">
        <w:rPr>
          <w:rFonts w:ascii="Times New Roman" w:hAnsi="Times New Roman" w:cs="Times New Roman"/>
          <w:sz w:val="24"/>
          <w:szCs w:val="24"/>
        </w:rPr>
        <w:t>Kite and Whitley, 2009</w:t>
      </w:r>
      <w:r w:rsidR="00982A5F">
        <w:rPr>
          <w:rFonts w:ascii="Times New Roman" w:hAnsi="Times New Roman" w:cs="Times New Roman"/>
          <w:sz w:val="24"/>
          <w:szCs w:val="24"/>
        </w:rPr>
        <w:t>, p.</w:t>
      </w:r>
      <w:r w:rsidR="004D5318" w:rsidRPr="001130A6">
        <w:rPr>
          <w:rFonts w:ascii="Times New Roman" w:hAnsi="Times New Roman" w:cs="Times New Roman"/>
          <w:sz w:val="24"/>
          <w:szCs w:val="24"/>
        </w:rPr>
        <w:t xml:space="preserve"> 81</w:t>
      </w:r>
      <w:r w:rsidR="004D5318" w:rsidRPr="00926635">
        <w:rPr>
          <w:rFonts w:ascii="Times New Roman" w:hAnsi="Times New Roman" w:cs="Times New Roman"/>
          <w:sz w:val="24"/>
          <w:szCs w:val="24"/>
        </w:rPr>
        <w:t>). Often, this manner of categorization substantiates “traditional hierarchies of privilege and access by way of ideological discourses” (</w:t>
      </w:r>
      <w:r w:rsidR="004D5318" w:rsidRPr="001130A6">
        <w:rPr>
          <w:rFonts w:ascii="Times New Roman" w:hAnsi="Times New Roman" w:cs="Times New Roman"/>
          <w:sz w:val="24"/>
          <w:szCs w:val="24"/>
        </w:rPr>
        <w:t>Stroud, 2004</w:t>
      </w:r>
      <w:r w:rsidR="004302DF" w:rsidRPr="001130A6">
        <w:rPr>
          <w:rFonts w:ascii="Times New Roman" w:hAnsi="Times New Roman" w:cs="Times New Roman"/>
          <w:sz w:val="24"/>
          <w:szCs w:val="24"/>
        </w:rPr>
        <w:t>;</w:t>
      </w:r>
      <w:r w:rsidR="004D5318" w:rsidRPr="001130A6">
        <w:rPr>
          <w:rFonts w:ascii="Times New Roman" w:hAnsi="Times New Roman" w:cs="Times New Roman"/>
          <w:sz w:val="24"/>
          <w:szCs w:val="24"/>
        </w:rPr>
        <w:t xml:space="preserve"> </w:t>
      </w:r>
      <w:r w:rsidR="00982A5F">
        <w:rPr>
          <w:rFonts w:ascii="Times New Roman" w:hAnsi="Times New Roman" w:cs="Times New Roman"/>
          <w:sz w:val="24"/>
          <w:szCs w:val="24"/>
        </w:rPr>
        <w:t xml:space="preserve">p. </w:t>
      </w:r>
      <w:r w:rsidR="004D5318" w:rsidRPr="001130A6">
        <w:rPr>
          <w:rFonts w:ascii="Times New Roman" w:hAnsi="Times New Roman" w:cs="Times New Roman"/>
          <w:sz w:val="24"/>
          <w:szCs w:val="24"/>
        </w:rPr>
        <w:t>197</w:t>
      </w:r>
      <w:r w:rsidR="004D5318" w:rsidRPr="00926635">
        <w:rPr>
          <w:rFonts w:ascii="Times New Roman" w:hAnsi="Times New Roman" w:cs="Times New Roman"/>
          <w:sz w:val="24"/>
          <w:szCs w:val="24"/>
        </w:rPr>
        <w:t xml:space="preserve">). This, in turn, </w:t>
      </w:r>
      <w:r w:rsidR="00DD56D7" w:rsidRPr="00926635">
        <w:rPr>
          <w:rFonts w:ascii="Times New Roman" w:hAnsi="Times New Roman" w:cs="Times New Roman"/>
          <w:sz w:val="24"/>
          <w:szCs w:val="24"/>
        </w:rPr>
        <w:t xml:space="preserve">can </w:t>
      </w:r>
      <w:r w:rsidR="004D5318" w:rsidRPr="00926635">
        <w:rPr>
          <w:rFonts w:ascii="Times New Roman" w:hAnsi="Times New Roman" w:cs="Times New Roman"/>
          <w:sz w:val="24"/>
          <w:szCs w:val="24"/>
        </w:rPr>
        <w:t xml:space="preserve">propagate a “cycle of dispossession” whereby foreign speakers </w:t>
      </w:r>
      <w:r w:rsidR="00DD56D7" w:rsidRPr="00926635">
        <w:rPr>
          <w:rFonts w:ascii="Times New Roman" w:hAnsi="Times New Roman" w:cs="Times New Roman"/>
          <w:sz w:val="24"/>
          <w:szCs w:val="24"/>
        </w:rPr>
        <w:t>become</w:t>
      </w:r>
      <w:r w:rsidR="004D5318" w:rsidRPr="00926635">
        <w:rPr>
          <w:rFonts w:ascii="Times New Roman" w:hAnsi="Times New Roman" w:cs="Times New Roman"/>
          <w:sz w:val="24"/>
          <w:szCs w:val="24"/>
        </w:rPr>
        <w:t xml:space="preserve"> “constructed as a particular category of person,” often one “least resourced, in terms of educational opportunities, and eco</w:t>
      </w:r>
      <w:r w:rsidR="004D5318" w:rsidRPr="00615ABC">
        <w:rPr>
          <w:rFonts w:ascii="Times New Roman" w:hAnsi="Times New Roman" w:cs="Times New Roman"/>
          <w:sz w:val="24"/>
          <w:szCs w:val="24"/>
        </w:rPr>
        <w:t>nomic and social capital, while the powerful</w:t>
      </w:r>
      <w:r w:rsidR="007618C8" w:rsidRPr="00615ABC">
        <w:rPr>
          <w:rFonts w:ascii="Times New Roman" w:hAnsi="Times New Roman" w:cs="Times New Roman"/>
          <w:sz w:val="24"/>
          <w:szCs w:val="24"/>
        </w:rPr>
        <w:t xml:space="preserve"> </w:t>
      </w:r>
      <w:r w:rsidR="007618C8" w:rsidRPr="00ED6E0E">
        <w:rPr>
          <w:rFonts w:ascii="Times New Roman" w:hAnsi="Times New Roman" w:cs="Times New Roman"/>
          <w:color w:val="000000" w:themeColor="text1"/>
          <w:sz w:val="24"/>
          <w:szCs w:val="24"/>
        </w:rPr>
        <w:t>(</w:t>
      </w:r>
      <w:r w:rsidR="00907E24" w:rsidRPr="00ED6E0E">
        <w:rPr>
          <w:rFonts w:ascii="Times New Roman" w:hAnsi="Times New Roman" w:cs="Times New Roman"/>
          <w:color w:val="000000" w:themeColor="text1"/>
          <w:sz w:val="24"/>
          <w:szCs w:val="24"/>
        </w:rPr>
        <w:t xml:space="preserve">such as </w:t>
      </w:r>
      <w:r w:rsidR="007618C8" w:rsidRPr="00ED6E0E">
        <w:rPr>
          <w:rFonts w:ascii="Times New Roman" w:hAnsi="Times New Roman" w:cs="Times New Roman"/>
          <w:color w:val="000000" w:themeColor="text1"/>
          <w:sz w:val="24"/>
          <w:szCs w:val="24"/>
        </w:rPr>
        <w:lastRenderedPageBreak/>
        <w:t>the slave</w:t>
      </w:r>
      <w:r w:rsidR="00ED6E0E" w:rsidRPr="00ED6E0E">
        <w:rPr>
          <w:rFonts w:ascii="Times New Roman" w:hAnsi="Times New Roman" w:cs="Times New Roman"/>
          <w:color w:val="000000" w:themeColor="text1"/>
          <w:sz w:val="24"/>
          <w:szCs w:val="24"/>
        </w:rPr>
        <w:t xml:space="preserve"> and colonial</w:t>
      </w:r>
      <w:r w:rsidR="007618C8" w:rsidRPr="00ED6E0E">
        <w:rPr>
          <w:rFonts w:ascii="Times New Roman" w:hAnsi="Times New Roman" w:cs="Times New Roman"/>
          <w:color w:val="000000" w:themeColor="text1"/>
          <w:sz w:val="24"/>
          <w:szCs w:val="24"/>
        </w:rPr>
        <w:t xml:space="preserve"> master</w:t>
      </w:r>
      <w:r w:rsidR="00ED6E0E" w:rsidRPr="00ED6E0E">
        <w:rPr>
          <w:rFonts w:ascii="Times New Roman" w:hAnsi="Times New Roman" w:cs="Times New Roman"/>
          <w:color w:val="000000" w:themeColor="text1"/>
          <w:sz w:val="24"/>
          <w:szCs w:val="24"/>
        </w:rPr>
        <w:t>s</w:t>
      </w:r>
      <w:r w:rsidR="00907E24" w:rsidRPr="00ED6E0E">
        <w:rPr>
          <w:rFonts w:ascii="Times New Roman" w:hAnsi="Times New Roman" w:cs="Times New Roman"/>
          <w:color w:val="000000" w:themeColor="text1"/>
          <w:sz w:val="24"/>
          <w:szCs w:val="24"/>
        </w:rPr>
        <w:t xml:space="preserve"> in the past</w:t>
      </w:r>
      <w:r w:rsidR="007618C8" w:rsidRPr="00615ABC">
        <w:rPr>
          <w:rFonts w:ascii="Times New Roman" w:hAnsi="Times New Roman" w:cs="Times New Roman"/>
          <w:sz w:val="24"/>
          <w:szCs w:val="24"/>
        </w:rPr>
        <w:t>)</w:t>
      </w:r>
      <w:r w:rsidR="004D5318" w:rsidRPr="00615ABC">
        <w:rPr>
          <w:rFonts w:ascii="Times New Roman" w:hAnsi="Times New Roman" w:cs="Times New Roman"/>
          <w:sz w:val="24"/>
          <w:szCs w:val="24"/>
        </w:rPr>
        <w:t xml:space="preserve"> tend to retain </w:t>
      </w:r>
      <w:r w:rsidR="004D5318" w:rsidRPr="00926635">
        <w:rPr>
          <w:rFonts w:ascii="Times New Roman" w:hAnsi="Times New Roman" w:cs="Times New Roman"/>
          <w:sz w:val="24"/>
          <w:szCs w:val="24"/>
        </w:rPr>
        <w:t xml:space="preserve">status and power” </w:t>
      </w:r>
      <w:r w:rsidR="004D5318" w:rsidRPr="004302DF">
        <w:rPr>
          <w:rFonts w:ascii="Times New Roman" w:hAnsi="Times New Roman" w:cs="Times New Roman"/>
          <w:sz w:val="24"/>
          <w:szCs w:val="24"/>
        </w:rPr>
        <w:t>(</w:t>
      </w:r>
      <w:r w:rsidR="00982A5F">
        <w:rPr>
          <w:rFonts w:ascii="Times New Roman" w:hAnsi="Times New Roman" w:cs="Times New Roman"/>
          <w:sz w:val="24"/>
          <w:szCs w:val="24"/>
        </w:rPr>
        <w:t xml:space="preserve">p. </w:t>
      </w:r>
      <w:r w:rsidR="004D5318" w:rsidRPr="004302DF">
        <w:rPr>
          <w:rFonts w:ascii="Times New Roman" w:hAnsi="Times New Roman" w:cs="Times New Roman"/>
          <w:sz w:val="24"/>
          <w:szCs w:val="24"/>
        </w:rPr>
        <w:t>201).</w:t>
      </w:r>
      <w:r w:rsidR="004D5318" w:rsidRPr="00926635">
        <w:rPr>
          <w:rFonts w:ascii="Times New Roman" w:hAnsi="Times New Roman" w:cs="Times New Roman"/>
          <w:sz w:val="24"/>
          <w:szCs w:val="24"/>
        </w:rPr>
        <w:t xml:space="preserve"> In this regard, the English </w:t>
      </w:r>
      <w:r w:rsidR="009B6F56" w:rsidRPr="00926635">
        <w:rPr>
          <w:rFonts w:ascii="Times New Roman" w:hAnsi="Times New Roman" w:cs="Times New Roman"/>
          <w:sz w:val="24"/>
          <w:szCs w:val="24"/>
        </w:rPr>
        <w:t>language, in</w:t>
      </w:r>
      <w:r w:rsidR="004D5318" w:rsidRPr="00926635">
        <w:rPr>
          <w:rFonts w:ascii="Times New Roman" w:hAnsi="Times New Roman" w:cs="Times New Roman"/>
          <w:sz w:val="24"/>
          <w:szCs w:val="24"/>
        </w:rPr>
        <w:t xml:space="preserve"> contradistinction to many indigenous languages, is noted for its tendency to produce asymmetrical relations of power among different social groups (Foucault, 1995)</w:t>
      </w:r>
      <w:r w:rsidR="00D83CE0" w:rsidRPr="00926635">
        <w:rPr>
          <w:rFonts w:ascii="Times New Roman" w:hAnsi="Times New Roman" w:cs="Times New Roman"/>
          <w:sz w:val="24"/>
          <w:szCs w:val="24"/>
        </w:rPr>
        <w:t xml:space="preserve"> eventually </w:t>
      </w:r>
      <w:r w:rsidR="00D83CE0" w:rsidRPr="00C5088C">
        <w:rPr>
          <w:rFonts w:ascii="Times New Roman" w:hAnsi="Times New Roman" w:cs="Times New Roman"/>
          <w:sz w:val="24"/>
          <w:szCs w:val="24"/>
        </w:rPr>
        <w:t>eliminat</w:t>
      </w:r>
      <w:r w:rsidR="00085322" w:rsidRPr="00C5088C">
        <w:rPr>
          <w:rFonts w:ascii="Times New Roman" w:hAnsi="Times New Roman" w:cs="Times New Roman"/>
          <w:sz w:val="24"/>
          <w:szCs w:val="24"/>
        </w:rPr>
        <w:t>ing</w:t>
      </w:r>
      <w:r w:rsidR="00D83CE0" w:rsidRPr="00C5088C">
        <w:rPr>
          <w:rFonts w:ascii="Times New Roman" w:hAnsi="Times New Roman" w:cs="Times New Roman"/>
          <w:sz w:val="24"/>
          <w:szCs w:val="24"/>
        </w:rPr>
        <w:t xml:space="preserve"> the </w:t>
      </w:r>
      <w:r w:rsidR="00D83CE0" w:rsidRPr="00686C7B">
        <w:rPr>
          <w:rFonts w:ascii="Times New Roman" w:hAnsi="Times New Roman" w:cs="Times New Roman"/>
          <w:sz w:val="24"/>
          <w:szCs w:val="24"/>
        </w:rPr>
        <w:t>native languages as seen in Brazil</w:t>
      </w:r>
      <w:r w:rsidR="005E5DB6" w:rsidRPr="005F551E">
        <w:rPr>
          <w:rFonts w:ascii="Times New Roman" w:hAnsi="Times New Roman" w:cs="Times New Roman"/>
          <w:sz w:val="24"/>
          <w:szCs w:val="24"/>
        </w:rPr>
        <w:t>, Australia,</w:t>
      </w:r>
      <w:r w:rsidR="00D83CE0" w:rsidRPr="005F551E">
        <w:rPr>
          <w:rFonts w:ascii="Times New Roman" w:hAnsi="Times New Roman" w:cs="Times New Roman"/>
          <w:sz w:val="24"/>
          <w:szCs w:val="24"/>
        </w:rPr>
        <w:t xml:space="preserve"> </w:t>
      </w:r>
      <w:r w:rsidR="00D83CE0" w:rsidRPr="00686C7B">
        <w:rPr>
          <w:rFonts w:ascii="Times New Roman" w:hAnsi="Times New Roman" w:cs="Times New Roman"/>
          <w:sz w:val="24"/>
          <w:szCs w:val="24"/>
        </w:rPr>
        <w:t>and North America (</w:t>
      </w:r>
      <w:r w:rsidR="00F15CFE">
        <w:rPr>
          <w:rFonts w:ascii="Times New Roman" w:hAnsi="Times New Roman" w:cs="Times New Roman"/>
          <w:sz w:val="24"/>
          <w:szCs w:val="24"/>
        </w:rPr>
        <w:t>Antwi-Boasiako</w:t>
      </w:r>
      <w:r w:rsidR="00D83CE0" w:rsidRPr="00686C7B">
        <w:rPr>
          <w:rFonts w:ascii="Times New Roman" w:hAnsi="Times New Roman" w:cs="Times New Roman"/>
          <w:sz w:val="24"/>
          <w:szCs w:val="24"/>
        </w:rPr>
        <w:t xml:space="preserve"> and Agyekum, 2022)</w:t>
      </w:r>
      <w:r w:rsidR="004D5318" w:rsidRPr="00686C7B">
        <w:rPr>
          <w:rFonts w:ascii="Times New Roman" w:hAnsi="Times New Roman" w:cs="Times New Roman"/>
          <w:sz w:val="24"/>
          <w:szCs w:val="24"/>
        </w:rPr>
        <w:t xml:space="preserve">. </w:t>
      </w:r>
      <w:r w:rsidR="00085322" w:rsidRPr="00686C7B">
        <w:rPr>
          <w:rFonts w:ascii="Times New Roman" w:hAnsi="Times New Roman" w:cs="Times New Roman"/>
          <w:sz w:val="24"/>
          <w:szCs w:val="24"/>
        </w:rPr>
        <w:t xml:space="preserve">If the transition is too sharp in contrast, </w:t>
      </w:r>
      <w:r w:rsidR="00686C7B" w:rsidRPr="00686C7B">
        <w:rPr>
          <w:rFonts w:ascii="Times New Roman" w:hAnsi="Times New Roman" w:cs="Times New Roman"/>
          <w:sz w:val="24"/>
          <w:szCs w:val="24"/>
        </w:rPr>
        <w:t xml:space="preserve">conflicts </w:t>
      </w:r>
      <w:r w:rsidR="00615ABC">
        <w:rPr>
          <w:rFonts w:ascii="Times New Roman" w:hAnsi="Times New Roman" w:cs="Times New Roman"/>
          <w:sz w:val="24"/>
          <w:szCs w:val="24"/>
        </w:rPr>
        <w:t>will</w:t>
      </w:r>
      <w:r w:rsidR="00686C7B" w:rsidRPr="00686C7B">
        <w:rPr>
          <w:rFonts w:ascii="Times New Roman" w:hAnsi="Times New Roman" w:cs="Times New Roman"/>
          <w:sz w:val="24"/>
          <w:szCs w:val="24"/>
        </w:rPr>
        <w:t xml:space="preserve"> arise</w:t>
      </w:r>
      <w:r w:rsidR="00085322" w:rsidRPr="00686C7B">
        <w:rPr>
          <w:rFonts w:ascii="Times New Roman" w:hAnsi="Times New Roman" w:cs="Times New Roman"/>
          <w:sz w:val="24"/>
          <w:szCs w:val="24"/>
        </w:rPr>
        <w:t xml:space="preserve">; if allowed to change </w:t>
      </w:r>
      <w:r w:rsidR="003D497C" w:rsidRPr="00686C7B">
        <w:rPr>
          <w:rFonts w:ascii="Times New Roman" w:hAnsi="Times New Roman" w:cs="Times New Roman"/>
          <w:sz w:val="24"/>
          <w:szCs w:val="24"/>
        </w:rPr>
        <w:t xml:space="preserve">with support </w:t>
      </w:r>
      <w:r w:rsidR="00085322" w:rsidRPr="00686C7B">
        <w:rPr>
          <w:rFonts w:ascii="Times New Roman" w:hAnsi="Times New Roman" w:cs="Times New Roman"/>
          <w:sz w:val="24"/>
          <w:szCs w:val="24"/>
        </w:rPr>
        <w:t xml:space="preserve">over time, communication and quality of life can be </w:t>
      </w:r>
      <w:r w:rsidR="003D497C" w:rsidRPr="00686C7B">
        <w:rPr>
          <w:rFonts w:ascii="Times New Roman" w:hAnsi="Times New Roman" w:cs="Times New Roman"/>
          <w:sz w:val="24"/>
          <w:szCs w:val="24"/>
        </w:rPr>
        <w:t>improved</w:t>
      </w:r>
      <w:r w:rsidR="00686C7B" w:rsidRPr="00686C7B">
        <w:rPr>
          <w:rFonts w:ascii="Times New Roman" w:hAnsi="Times New Roman" w:cs="Times New Roman"/>
          <w:sz w:val="24"/>
          <w:szCs w:val="24"/>
        </w:rPr>
        <w:t xml:space="preserve"> as the two merge to create a best version of both.</w:t>
      </w:r>
    </w:p>
    <w:p w14:paraId="1312BF7F" w14:textId="1A8A6153" w:rsidR="00095AC9" w:rsidRPr="000A0C1D" w:rsidRDefault="007108D4" w:rsidP="005138F1">
      <w:pPr>
        <w:spacing w:after="0" w:line="240" w:lineRule="auto"/>
        <w:rPr>
          <w:rFonts w:ascii="Times New Roman" w:hAnsi="Times New Roman" w:cs="Times New Roman"/>
          <w:b/>
          <w:bCs/>
          <w:sz w:val="24"/>
          <w:szCs w:val="24"/>
        </w:rPr>
      </w:pPr>
      <w:r w:rsidRPr="00926635">
        <w:rPr>
          <w:rFonts w:ascii="Times New Roman" w:hAnsi="Times New Roman" w:cs="Times New Roman"/>
          <w:b/>
          <w:bCs/>
          <w:sz w:val="24"/>
          <w:szCs w:val="24"/>
        </w:rPr>
        <w:t xml:space="preserve">Potential </w:t>
      </w:r>
      <w:r w:rsidR="009B66DF" w:rsidRPr="00926635">
        <w:rPr>
          <w:rFonts w:ascii="Times New Roman" w:hAnsi="Times New Roman" w:cs="Times New Roman"/>
          <w:b/>
          <w:bCs/>
          <w:sz w:val="24"/>
          <w:szCs w:val="24"/>
        </w:rPr>
        <w:t>Advantages</w:t>
      </w:r>
      <w:r w:rsidR="00A17D86" w:rsidRPr="00926635">
        <w:rPr>
          <w:rFonts w:ascii="Times New Roman" w:hAnsi="Times New Roman" w:cs="Times New Roman"/>
          <w:b/>
          <w:bCs/>
          <w:sz w:val="24"/>
          <w:szCs w:val="24"/>
        </w:rPr>
        <w:t xml:space="preserve"> of </w:t>
      </w:r>
      <w:r w:rsidR="00A17D86" w:rsidRPr="00F616A7">
        <w:rPr>
          <w:rFonts w:ascii="Times New Roman" w:hAnsi="Times New Roman" w:cs="Times New Roman"/>
          <w:b/>
          <w:bCs/>
          <w:sz w:val="24"/>
          <w:szCs w:val="24"/>
        </w:rPr>
        <w:t>Multilingualism</w:t>
      </w:r>
      <w:r w:rsidR="00BC1258" w:rsidRPr="00F616A7">
        <w:rPr>
          <w:rFonts w:ascii="Times New Roman" w:hAnsi="Times New Roman" w:cs="Times New Roman"/>
          <w:b/>
          <w:bCs/>
          <w:sz w:val="24"/>
          <w:szCs w:val="24"/>
        </w:rPr>
        <w:t xml:space="preserve"> </w:t>
      </w:r>
      <w:r w:rsidR="005F551E" w:rsidRPr="00F616A7">
        <w:rPr>
          <w:rFonts w:ascii="Times New Roman" w:hAnsi="Times New Roman" w:cs="Times New Roman"/>
          <w:b/>
          <w:bCs/>
          <w:sz w:val="24"/>
          <w:szCs w:val="24"/>
        </w:rPr>
        <w:t>for</w:t>
      </w:r>
      <w:r w:rsidR="00E463B8" w:rsidRPr="00F616A7">
        <w:rPr>
          <w:rFonts w:ascii="Times New Roman" w:hAnsi="Times New Roman" w:cs="Times New Roman"/>
          <w:b/>
          <w:bCs/>
          <w:sz w:val="24"/>
          <w:szCs w:val="24"/>
        </w:rPr>
        <w:t xml:space="preserve"> </w:t>
      </w:r>
      <w:r w:rsidR="00E463B8" w:rsidRPr="000A0C1D">
        <w:rPr>
          <w:rFonts w:ascii="Times New Roman" w:hAnsi="Times New Roman" w:cs="Times New Roman"/>
          <w:b/>
          <w:bCs/>
          <w:sz w:val="24"/>
          <w:szCs w:val="24"/>
        </w:rPr>
        <w:t>Ghanaians</w:t>
      </w:r>
    </w:p>
    <w:p w14:paraId="3E02A723" w14:textId="190CEE9A" w:rsidR="00EA627B" w:rsidRPr="000A0C1D" w:rsidRDefault="00EA627B">
      <w:pPr>
        <w:spacing w:after="0" w:line="240" w:lineRule="auto"/>
        <w:rPr>
          <w:rFonts w:ascii="Times New Roman" w:hAnsi="Times New Roman" w:cs="Times New Roman"/>
          <w:b/>
          <w:bCs/>
          <w:sz w:val="24"/>
          <w:szCs w:val="24"/>
        </w:rPr>
      </w:pPr>
    </w:p>
    <w:p w14:paraId="1527A661" w14:textId="49A33E7E" w:rsidR="00E463B8" w:rsidRPr="000A0C1D" w:rsidRDefault="00E463B8" w:rsidP="00E463B8">
      <w:pPr>
        <w:spacing w:after="0" w:line="480" w:lineRule="auto"/>
        <w:ind w:firstLine="720"/>
        <w:rPr>
          <w:rFonts w:ascii="Times New Roman" w:hAnsi="Times New Roman" w:cs="Times New Roman"/>
          <w:sz w:val="24"/>
          <w:szCs w:val="24"/>
        </w:rPr>
      </w:pPr>
      <w:r w:rsidRPr="000A0C1D">
        <w:rPr>
          <w:rFonts w:ascii="Times New Roman" w:hAnsi="Times New Roman" w:cs="Times New Roman"/>
          <w:sz w:val="24"/>
          <w:szCs w:val="24"/>
        </w:rPr>
        <w:t xml:space="preserve">Vygotsky (1986) outlines three main concepts related to cognitive development: (1) culture is significant in learning, (2) language is the root of culture, and (3) individuals learn and develop within their role in the community. Both Vygotskian and post-Vygotskian thinking are predicated on the belief that the process of learning is a social construction, and that knowledge is both socially and culturally constructed. </w:t>
      </w:r>
      <w:r w:rsidRPr="005F551E">
        <w:rPr>
          <w:rFonts w:ascii="Times New Roman" w:hAnsi="Times New Roman" w:cs="Times New Roman"/>
          <w:sz w:val="24"/>
          <w:szCs w:val="24"/>
        </w:rPr>
        <w:t xml:space="preserve">The </w:t>
      </w:r>
      <w:r w:rsidR="005E5DB6" w:rsidRPr="005F551E">
        <w:rPr>
          <w:rFonts w:ascii="Times New Roman" w:hAnsi="Times New Roman" w:cs="Times New Roman"/>
          <w:sz w:val="24"/>
          <w:szCs w:val="24"/>
        </w:rPr>
        <w:t>various</w:t>
      </w:r>
      <w:r w:rsidRPr="005F551E">
        <w:rPr>
          <w:rFonts w:ascii="Times New Roman" w:hAnsi="Times New Roman" w:cs="Times New Roman"/>
          <w:sz w:val="24"/>
          <w:szCs w:val="24"/>
        </w:rPr>
        <w:t xml:space="preserve"> Ghanaian cultures and English surely have different beliefs and perceptions of daily </w:t>
      </w:r>
      <w:r w:rsidRPr="000A0C1D">
        <w:rPr>
          <w:rFonts w:ascii="Times New Roman" w:hAnsi="Times New Roman" w:cs="Times New Roman"/>
          <w:sz w:val="24"/>
          <w:szCs w:val="24"/>
        </w:rPr>
        <w:t xml:space="preserve">experiences </w:t>
      </w:r>
      <w:r w:rsidR="005E5DB6">
        <w:rPr>
          <w:rFonts w:ascii="Times New Roman" w:hAnsi="Times New Roman" w:cs="Times New Roman"/>
          <w:sz w:val="24"/>
          <w:szCs w:val="24"/>
        </w:rPr>
        <w:t xml:space="preserve">on </w:t>
      </w:r>
      <w:r w:rsidRPr="000A0C1D">
        <w:rPr>
          <w:rFonts w:ascii="Times New Roman" w:hAnsi="Times New Roman" w:cs="Times New Roman"/>
          <w:sz w:val="24"/>
          <w:szCs w:val="24"/>
        </w:rPr>
        <w:t xml:space="preserve">the meaning of social and political events. </w:t>
      </w:r>
      <w:r w:rsidRPr="005F551E">
        <w:rPr>
          <w:rFonts w:ascii="Times New Roman" w:hAnsi="Times New Roman" w:cs="Times New Roman"/>
          <w:sz w:val="24"/>
          <w:szCs w:val="24"/>
        </w:rPr>
        <w:t>But one thing they share are classrooms wherein it is essential that a developing preponderance of non-English speaking students learn English and that their teachers begin to learn and stay abreast of the latest and effective research on teaching and learning and how best to achieve this goal</w:t>
      </w:r>
      <w:r w:rsidR="00C23A98" w:rsidRPr="00C23A98">
        <w:rPr>
          <w:rFonts w:ascii="Times New Roman" w:hAnsi="Times New Roman" w:cs="Times New Roman"/>
          <w:color w:val="4472C4" w:themeColor="accent1"/>
          <w:sz w:val="24"/>
          <w:szCs w:val="24"/>
        </w:rPr>
        <w:t>.</w:t>
      </w:r>
      <w:r w:rsidRPr="000A0C1D">
        <w:rPr>
          <w:rFonts w:ascii="Times New Roman" w:hAnsi="Times New Roman" w:cs="Times New Roman"/>
          <w:sz w:val="24"/>
          <w:szCs w:val="24"/>
        </w:rPr>
        <w:t xml:space="preserve"> This requires an “integrative orientation,” the desire to achieve proficiency in indigenous languages and English to participate in the life of each community that speaks the target language, and the global arena</w:t>
      </w:r>
      <w:r w:rsidR="00C23A98">
        <w:rPr>
          <w:rFonts w:ascii="Times New Roman" w:hAnsi="Times New Roman" w:cs="Times New Roman"/>
          <w:sz w:val="24"/>
          <w:szCs w:val="24"/>
        </w:rPr>
        <w:t>,</w:t>
      </w:r>
      <w:r w:rsidRPr="000A0C1D">
        <w:rPr>
          <w:rFonts w:ascii="Times New Roman" w:hAnsi="Times New Roman" w:cs="Times New Roman"/>
          <w:sz w:val="24"/>
          <w:szCs w:val="24"/>
        </w:rPr>
        <w:t xml:space="preserve"> which currently uses English (Gardner, 2001, as cited in Lu &amp; Li</w:t>
      </w:r>
      <w:r w:rsidRPr="001130A6">
        <w:rPr>
          <w:rFonts w:ascii="Times New Roman" w:hAnsi="Times New Roman" w:cs="Times New Roman"/>
          <w:sz w:val="24"/>
          <w:szCs w:val="24"/>
        </w:rPr>
        <w:t>, 2008</w:t>
      </w:r>
      <w:r w:rsidR="00982A5F">
        <w:rPr>
          <w:rFonts w:ascii="Times New Roman" w:hAnsi="Times New Roman" w:cs="Times New Roman"/>
          <w:sz w:val="24"/>
          <w:szCs w:val="24"/>
        </w:rPr>
        <w:t>, p.</w:t>
      </w:r>
      <w:r w:rsidRPr="001130A6">
        <w:rPr>
          <w:rFonts w:ascii="Times New Roman" w:hAnsi="Times New Roman" w:cs="Times New Roman"/>
          <w:sz w:val="24"/>
          <w:szCs w:val="24"/>
        </w:rPr>
        <w:t xml:space="preserve"> 91;</w:t>
      </w:r>
      <w:r w:rsidRPr="000A0C1D">
        <w:rPr>
          <w:rFonts w:ascii="Times New Roman" w:hAnsi="Times New Roman" w:cs="Times New Roman"/>
          <w:sz w:val="24"/>
          <w:szCs w:val="24"/>
        </w:rPr>
        <w:t xml:space="preserve"> Lu, X., and Li, G., 2008). </w:t>
      </w:r>
    </w:p>
    <w:p w14:paraId="7EDE5352" w14:textId="2BB0E49C" w:rsidR="00A52C3F" w:rsidRPr="00926635" w:rsidRDefault="00531271" w:rsidP="00FD7E83">
      <w:pPr>
        <w:spacing w:after="0" w:line="480" w:lineRule="auto"/>
        <w:ind w:firstLine="720"/>
        <w:rPr>
          <w:rFonts w:ascii="Times New Roman" w:hAnsi="Times New Roman" w:cs="Times New Roman"/>
          <w:sz w:val="24"/>
          <w:szCs w:val="24"/>
        </w:rPr>
      </w:pPr>
      <w:r w:rsidRPr="000A0C1D">
        <w:rPr>
          <w:rFonts w:ascii="Times New Roman" w:hAnsi="Times New Roman" w:cs="Times New Roman"/>
          <w:sz w:val="24"/>
          <w:szCs w:val="24"/>
        </w:rPr>
        <w:t xml:space="preserve">The English inherited from the British colonial era </w:t>
      </w:r>
      <w:r w:rsidR="00430FEA" w:rsidRPr="000A0C1D">
        <w:rPr>
          <w:rFonts w:ascii="Times New Roman" w:hAnsi="Times New Roman" w:cs="Times New Roman"/>
          <w:sz w:val="24"/>
          <w:szCs w:val="24"/>
        </w:rPr>
        <w:t>is not the first language</w:t>
      </w:r>
      <w:r w:rsidR="00C75003" w:rsidRPr="000A0C1D">
        <w:rPr>
          <w:rFonts w:ascii="Times New Roman" w:hAnsi="Times New Roman" w:cs="Times New Roman"/>
          <w:sz w:val="24"/>
          <w:szCs w:val="24"/>
        </w:rPr>
        <w:t xml:space="preserve"> </w:t>
      </w:r>
      <w:r w:rsidR="00D83CE0" w:rsidRPr="000A0C1D">
        <w:rPr>
          <w:rFonts w:ascii="Times New Roman" w:hAnsi="Times New Roman" w:cs="Times New Roman"/>
          <w:sz w:val="24"/>
          <w:szCs w:val="24"/>
        </w:rPr>
        <w:t xml:space="preserve">for </w:t>
      </w:r>
      <w:r w:rsidR="00430FEA" w:rsidRPr="000A0C1D">
        <w:rPr>
          <w:rFonts w:ascii="Times New Roman" w:hAnsi="Times New Roman" w:cs="Times New Roman"/>
          <w:sz w:val="24"/>
          <w:szCs w:val="24"/>
        </w:rPr>
        <w:t>Ghanaians. And while the overlay of English</w:t>
      </w:r>
      <w:r w:rsidR="00C75003" w:rsidRPr="000A0C1D">
        <w:rPr>
          <w:rFonts w:ascii="Times New Roman" w:hAnsi="Times New Roman" w:cs="Times New Roman"/>
          <w:sz w:val="24"/>
          <w:szCs w:val="24"/>
        </w:rPr>
        <w:t xml:space="preserve"> </w:t>
      </w:r>
      <w:r w:rsidR="00FD7E83" w:rsidRPr="000A0C1D">
        <w:rPr>
          <w:rFonts w:ascii="Times New Roman" w:hAnsi="Times New Roman" w:cs="Times New Roman"/>
          <w:sz w:val="24"/>
          <w:szCs w:val="24"/>
        </w:rPr>
        <w:t xml:space="preserve">sometimes </w:t>
      </w:r>
      <w:r w:rsidR="00430FEA" w:rsidRPr="000A0C1D">
        <w:rPr>
          <w:rFonts w:ascii="Times New Roman" w:hAnsi="Times New Roman" w:cs="Times New Roman"/>
          <w:sz w:val="24"/>
          <w:szCs w:val="24"/>
        </w:rPr>
        <w:t xml:space="preserve">complicates the challenges posed by the </w:t>
      </w:r>
      <w:r w:rsidR="00430FEA" w:rsidRPr="000A0C1D">
        <w:rPr>
          <w:rFonts w:ascii="Times New Roman" w:hAnsi="Times New Roman" w:cs="Times New Roman"/>
          <w:sz w:val="24"/>
          <w:szCs w:val="24"/>
        </w:rPr>
        <w:lastRenderedPageBreak/>
        <w:t xml:space="preserve">diversity of indigenous languages, the resulting multilingualism </w:t>
      </w:r>
      <w:r w:rsidR="00797B55" w:rsidRPr="000A0C1D">
        <w:rPr>
          <w:rFonts w:ascii="Times New Roman" w:hAnsi="Times New Roman" w:cs="Times New Roman"/>
          <w:sz w:val="24"/>
          <w:szCs w:val="24"/>
        </w:rPr>
        <w:t>can offer</w:t>
      </w:r>
      <w:r w:rsidR="00430FEA" w:rsidRPr="000A0C1D">
        <w:rPr>
          <w:rFonts w:ascii="Times New Roman" w:hAnsi="Times New Roman" w:cs="Times New Roman"/>
          <w:sz w:val="24"/>
          <w:szCs w:val="24"/>
        </w:rPr>
        <w:t xml:space="preserve"> certain advantages</w:t>
      </w:r>
      <w:r w:rsidR="008A4081" w:rsidRPr="000A0C1D">
        <w:rPr>
          <w:rFonts w:ascii="Times New Roman" w:hAnsi="Times New Roman" w:cs="Times New Roman"/>
          <w:sz w:val="24"/>
          <w:szCs w:val="24"/>
        </w:rPr>
        <w:t xml:space="preserve"> to</w:t>
      </w:r>
      <w:r w:rsidR="00802332">
        <w:rPr>
          <w:rFonts w:ascii="Times New Roman" w:hAnsi="Times New Roman" w:cs="Times New Roman"/>
          <w:sz w:val="24"/>
          <w:szCs w:val="24"/>
        </w:rPr>
        <w:t xml:space="preserve"> </w:t>
      </w:r>
      <w:r w:rsidR="00802332" w:rsidRPr="005F551E">
        <w:rPr>
          <w:rFonts w:ascii="Times New Roman" w:hAnsi="Times New Roman" w:cs="Times New Roman"/>
          <w:sz w:val="24"/>
          <w:szCs w:val="24"/>
        </w:rPr>
        <w:t>yout</w:t>
      </w:r>
      <w:r w:rsidR="005F551E" w:rsidRPr="005F551E">
        <w:rPr>
          <w:rFonts w:ascii="Times New Roman" w:hAnsi="Times New Roman" w:cs="Times New Roman"/>
          <w:sz w:val="24"/>
          <w:szCs w:val="24"/>
        </w:rPr>
        <w:t>h</w:t>
      </w:r>
      <w:r w:rsidR="008A4081" w:rsidRPr="005F551E">
        <w:rPr>
          <w:rFonts w:ascii="Times New Roman" w:hAnsi="Times New Roman" w:cs="Times New Roman"/>
          <w:sz w:val="24"/>
          <w:szCs w:val="24"/>
        </w:rPr>
        <w:t xml:space="preserve"> </w:t>
      </w:r>
      <w:r w:rsidR="008A4081" w:rsidRPr="000A0C1D">
        <w:rPr>
          <w:rFonts w:ascii="Times New Roman" w:hAnsi="Times New Roman" w:cs="Times New Roman"/>
          <w:sz w:val="24"/>
          <w:szCs w:val="24"/>
        </w:rPr>
        <w:t xml:space="preserve">and to the </w:t>
      </w:r>
      <w:r w:rsidR="00D83CE0" w:rsidRPr="000A0C1D">
        <w:rPr>
          <w:rFonts w:ascii="Times New Roman" w:hAnsi="Times New Roman" w:cs="Times New Roman"/>
          <w:sz w:val="24"/>
          <w:szCs w:val="24"/>
        </w:rPr>
        <w:t>nation</w:t>
      </w:r>
      <w:r w:rsidR="00430FEA" w:rsidRPr="000A0C1D">
        <w:rPr>
          <w:rFonts w:ascii="Times New Roman" w:hAnsi="Times New Roman" w:cs="Times New Roman"/>
          <w:sz w:val="24"/>
          <w:szCs w:val="24"/>
        </w:rPr>
        <w:t xml:space="preserve">. </w:t>
      </w:r>
      <w:r w:rsidR="00373D19" w:rsidRPr="000A0C1D">
        <w:rPr>
          <w:rFonts w:ascii="Times New Roman" w:hAnsi="Times New Roman" w:cs="Times New Roman"/>
          <w:sz w:val="24"/>
          <w:szCs w:val="24"/>
        </w:rPr>
        <w:t xml:space="preserve">While some studies suggest that bilinguals may have lower formal language proficiency </w:t>
      </w:r>
      <w:r w:rsidR="00373D19" w:rsidRPr="00F616A7">
        <w:rPr>
          <w:rFonts w:ascii="Times New Roman" w:hAnsi="Times New Roman" w:cs="Times New Roman"/>
          <w:sz w:val="24"/>
          <w:szCs w:val="24"/>
        </w:rPr>
        <w:t xml:space="preserve">than monolinguals (Bialystok &amp; Craik, 2010), </w:t>
      </w:r>
      <w:r w:rsidRPr="00F616A7">
        <w:rPr>
          <w:rFonts w:ascii="Times New Roman" w:hAnsi="Times New Roman" w:cs="Times New Roman"/>
          <w:sz w:val="24"/>
          <w:szCs w:val="24"/>
        </w:rPr>
        <w:t xml:space="preserve">multilinguals benefit from </w:t>
      </w:r>
      <w:r w:rsidR="004D5318" w:rsidRPr="00F616A7">
        <w:rPr>
          <w:rFonts w:ascii="Times New Roman" w:hAnsi="Times New Roman" w:cs="Times New Roman"/>
          <w:sz w:val="24"/>
          <w:szCs w:val="24"/>
        </w:rPr>
        <w:t>considerable</w:t>
      </w:r>
      <w:r w:rsidR="004D5318" w:rsidRPr="00F616A7">
        <w:rPr>
          <w:rFonts w:ascii="Times New Roman" w:hAnsi="Times New Roman" w:cs="Times New Roman"/>
          <w:b/>
          <w:bCs/>
          <w:sz w:val="24"/>
          <w:szCs w:val="24"/>
        </w:rPr>
        <w:t xml:space="preserve"> </w:t>
      </w:r>
      <w:r w:rsidR="004D5318" w:rsidRPr="00F616A7">
        <w:rPr>
          <w:rFonts w:ascii="Times New Roman" w:hAnsi="Times New Roman" w:cs="Times New Roman"/>
          <w:sz w:val="24"/>
          <w:szCs w:val="24"/>
        </w:rPr>
        <w:t>cognitive benefits</w:t>
      </w:r>
      <w:r w:rsidRPr="00F616A7">
        <w:rPr>
          <w:rFonts w:ascii="Times New Roman" w:hAnsi="Times New Roman" w:cs="Times New Roman"/>
          <w:sz w:val="24"/>
          <w:szCs w:val="24"/>
        </w:rPr>
        <w:t xml:space="preserve"> not enjoyed</w:t>
      </w:r>
      <w:r w:rsidR="00133C74" w:rsidRPr="00F616A7">
        <w:rPr>
          <w:rFonts w:ascii="Times New Roman" w:hAnsi="Times New Roman" w:cs="Times New Roman"/>
          <w:sz w:val="24"/>
          <w:szCs w:val="24"/>
        </w:rPr>
        <w:t xml:space="preserve"> at</w:t>
      </w:r>
      <w:r w:rsidRPr="00F616A7">
        <w:rPr>
          <w:rFonts w:ascii="Times New Roman" w:hAnsi="Times New Roman" w:cs="Times New Roman"/>
          <w:sz w:val="24"/>
          <w:szCs w:val="24"/>
        </w:rPr>
        <w:t xml:space="preserve"> the </w:t>
      </w:r>
      <w:r w:rsidRPr="000A0C1D">
        <w:rPr>
          <w:rFonts w:ascii="Times New Roman" w:hAnsi="Times New Roman" w:cs="Times New Roman"/>
          <w:sz w:val="24"/>
          <w:szCs w:val="24"/>
        </w:rPr>
        <w:t xml:space="preserve">same extent by monolinguals. </w:t>
      </w:r>
      <w:r w:rsidR="004D5318" w:rsidRPr="000A0C1D">
        <w:rPr>
          <w:rFonts w:ascii="Times New Roman" w:hAnsi="Times New Roman" w:cs="Times New Roman"/>
          <w:sz w:val="24"/>
          <w:szCs w:val="24"/>
        </w:rPr>
        <w:t xml:space="preserve">Children </w:t>
      </w:r>
      <w:r w:rsidR="004D5318" w:rsidRPr="00926635">
        <w:rPr>
          <w:rFonts w:ascii="Times New Roman" w:hAnsi="Times New Roman" w:cs="Times New Roman"/>
          <w:sz w:val="24"/>
          <w:szCs w:val="24"/>
        </w:rPr>
        <w:t>who know more than one language can enjoy a lifetime of personal, social, cognitive, and economic advantage (</w:t>
      </w:r>
      <w:proofErr w:type="spellStart"/>
      <w:r w:rsidR="004D5318" w:rsidRPr="00926635">
        <w:rPr>
          <w:rFonts w:ascii="Times New Roman" w:hAnsi="Times New Roman" w:cs="Times New Roman"/>
          <w:sz w:val="24"/>
          <w:szCs w:val="24"/>
        </w:rPr>
        <w:t>Zelasko</w:t>
      </w:r>
      <w:proofErr w:type="spellEnd"/>
      <w:r w:rsidR="004D5318" w:rsidRPr="00926635">
        <w:rPr>
          <w:rFonts w:ascii="Times New Roman" w:hAnsi="Times New Roman" w:cs="Times New Roman"/>
          <w:sz w:val="24"/>
          <w:szCs w:val="24"/>
        </w:rPr>
        <w:t xml:space="preserve"> &amp; </w:t>
      </w:r>
      <w:proofErr w:type="spellStart"/>
      <w:r w:rsidR="004D5318" w:rsidRPr="00926635">
        <w:rPr>
          <w:rFonts w:ascii="Times New Roman" w:hAnsi="Times New Roman" w:cs="Times New Roman"/>
          <w:sz w:val="24"/>
          <w:szCs w:val="24"/>
        </w:rPr>
        <w:t>Antunez</w:t>
      </w:r>
      <w:proofErr w:type="spellEnd"/>
      <w:r w:rsidR="004D5318" w:rsidRPr="00926635">
        <w:rPr>
          <w:rFonts w:ascii="Times New Roman" w:hAnsi="Times New Roman" w:cs="Times New Roman"/>
          <w:sz w:val="24"/>
          <w:szCs w:val="24"/>
        </w:rPr>
        <w:t>, 2000; Collier and Thomas; (2004); Gomez, et al</w:t>
      </w:r>
      <w:r w:rsidR="001130A6">
        <w:rPr>
          <w:rFonts w:ascii="Times New Roman" w:hAnsi="Times New Roman" w:cs="Times New Roman"/>
          <w:sz w:val="24"/>
          <w:szCs w:val="24"/>
        </w:rPr>
        <w:t>.</w:t>
      </w:r>
      <w:r w:rsidR="004D5318" w:rsidRPr="00926635">
        <w:rPr>
          <w:rFonts w:ascii="Times New Roman" w:hAnsi="Times New Roman" w:cs="Times New Roman"/>
          <w:sz w:val="24"/>
          <w:szCs w:val="24"/>
        </w:rPr>
        <w:t xml:space="preserve">, 2005; Marian &amp; Shook, </w:t>
      </w:r>
      <w:r w:rsidR="004D5318" w:rsidRPr="00F616A7">
        <w:rPr>
          <w:rFonts w:ascii="Times New Roman" w:hAnsi="Times New Roman" w:cs="Times New Roman"/>
          <w:sz w:val="24"/>
          <w:szCs w:val="24"/>
        </w:rPr>
        <w:t xml:space="preserve">2012; </w:t>
      </w:r>
      <w:proofErr w:type="spellStart"/>
      <w:r w:rsidR="004D5318" w:rsidRPr="00F616A7">
        <w:rPr>
          <w:rFonts w:ascii="Times New Roman" w:hAnsi="Times New Roman" w:cs="Times New Roman"/>
          <w:sz w:val="24"/>
          <w:szCs w:val="24"/>
        </w:rPr>
        <w:t>Barbu</w:t>
      </w:r>
      <w:proofErr w:type="spellEnd"/>
      <w:r w:rsidR="004D5318" w:rsidRPr="00F616A7">
        <w:rPr>
          <w:rFonts w:ascii="Times New Roman" w:hAnsi="Times New Roman" w:cs="Times New Roman"/>
          <w:sz w:val="24"/>
          <w:szCs w:val="24"/>
        </w:rPr>
        <w:t>, et al</w:t>
      </w:r>
      <w:r w:rsidR="00067D3D">
        <w:rPr>
          <w:rFonts w:ascii="Times New Roman" w:hAnsi="Times New Roman" w:cs="Times New Roman"/>
          <w:sz w:val="24"/>
          <w:szCs w:val="24"/>
        </w:rPr>
        <w:t>.</w:t>
      </w:r>
      <w:r w:rsidR="004D5318" w:rsidRPr="00F616A7">
        <w:rPr>
          <w:rFonts w:ascii="Times New Roman" w:hAnsi="Times New Roman" w:cs="Times New Roman"/>
          <w:sz w:val="24"/>
          <w:szCs w:val="24"/>
        </w:rPr>
        <w:t xml:space="preserve">, 2019). </w:t>
      </w:r>
      <w:r w:rsidR="00797B55" w:rsidRPr="00F616A7">
        <w:rPr>
          <w:rFonts w:ascii="Times New Roman" w:hAnsi="Times New Roman" w:cs="Times New Roman"/>
          <w:sz w:val="24"/>
          <w:szCs w:val="24"/>
        </w:rPr>
        <w:t xml:space="preserve"> R</w:t>
      </w:r>
      <w:r w:rsidR="004D5318" w:rsidRPr="00F616A7">
        <w:rPr>
          <w:rFonts w:ascii="Times New Roman" w:hAnsi="Times New Roman" w:cs="Times New Roman"/>
          <w:sz w:val="24"/>
          <w:szCs w:val="24"/>
        </w:rPr>
        <w:t xml:space="preserve">esearch shows that knowing more than one language </w:t>
      </w:r>
      <w:r w:rsidR="00C75003" w:rsidRPr="00F616A7">
        <w:rPr>
          <w:rFonts w:ascii="Times New Roman" w:hAnsi="Times New Roman" w:cs="Times New Roman"/>
          <w:sz w:val="24"/>
          <w:szCs w:val="24"/>
        </w:rPr>
        <w:t xml:space="preserve">can </w:t>
      </w:r>
      <w:r w:rsidR="004D5318" w:rsidRPr="00F616A7">
        <w:rPr>
          <w:rFonts w:ascii="Times New Roman" w:hAnsi="Times New Roman" w:cs="Times New Roman"/>
          <w:sz w:val="24"/>
          <w:szCs w:val="24"/>
        </w:rPr>
        <w:t>increase a person's thinking abilities (</w:t>
      </w:r>
      <w:r w:rsidR="009B6F56" w:rsidRPr="00F616A7">
        <w:rPr>
          <w:rFonts w:ascii="Times New Roman" w:hAnsi="Times New Roman" w:cs="Times New Roman"/>
          <w:sz w:val="24"/>
          <w:szCs w:val="24"/>
        </w:rPr>
        <w:t xml:space="preserve">Nair, </w:t>
      </w:r>
      <w:proofErr w:type="spellStart"/>
      <w:r w:rsidR="009B6F56" w:rsidRPr="00F616A7">
        <w:rPr>
          <w:rFonts w:ascii="Times New Roman" w:hAnsi="Times New Roman" w:cs="Times New Roman"/>
          <w:sz w:val="24"/>
          <w:szCs w:val="24"/>
        </w:rPr>
        <w:t>Biedermann</w:t>
      </w:r>
      <w:proofErr w:type="spellEnd"/>
      <w:r w:rsidR="009B6F56" w:rsidRPr="00F616A7">
        <w:rPr>
          <w:rFonts w:ascii="Times New Roman" w:hAnsi="Times New Roman" w:cs="Times New Roman"/>
          <w:sz w:val="24"/>
          <w:szCs w:val="24"/>
        </w:rPr>
        <w:t xml:space="preserve"> and Nickels, 2016</w:t>
      </w:r>
      <w:r w:rsidR="004D5318" w:rsidRPr="00F616A7">
        <w:rPr>
          <w:rFonts w:ascii="Times New Roman" w:hAnsi="Times New Roman" w:cs="Times New Roman"/>
          <w:sz w:val="24"/>
          <w:szCs w:val="24"/>
        </w:rPr>
        <w:t xml:space="preserve">). </w:t>
      </w:r>
      <w:r w:rsidR="00433A9D" w:rsidRPr="00F616A7">
        <w:rPr>
          <w:rFonts w:ascii="Times New Roman" w:hAnsi="Times New Roman" w:cs="Times New Roman"/>
          <w:sz w:val="24"/>
          <w:szCs w:val="24"/>
        </w:rPr>
        <w:t xml:space="preserve">Moreover, </w:t>
      </w:r>
      <w:r w:rsidR="004D5318" w:rsidRPr="00F616A7">
        <w:rPr>
          <w:rFonts w:ascii="Times New Roman" w:hAnsi="Times New Roman" w:cs="Times New Roman"/>
          <w:sz w:val="24"/>
          <w:szCs w:val="24"/>
        </w:rPr>
        <w:t xml:space="preserve">students who learn </w:t>
      </w:r>
      <w:r w:rsidR="0097543D" w:rsidRPr="00F616A7">
        <w:rPr>
          <w:rFonts w:ascii="Times New Roman" w:hAnsi="Times New Roman" w:cs="Times New Roman"/>
          <w:sz w:val="24"/>
          <w:szCs w:val="24"/>
        </w:rPr>
        <w:t xml:space="preserve">a second </w:t>
      </w:r>
      <w:r w:rsidR="0095471F" w:rsidRPr="00F616A7">
        <w:rPr>
          <w:rFonts w:ascii="Times New Roman" w:hAnsi="Times New Roman" w:cs="Times New Roman"/>
          <w:sz w:val="24"/>
          <w:szCs w:val="24"/>
        </w:rPr>
        <w:t xml:space="preserve">language </w:t>
      </w:r>
      <w:r w:rsidR="004D5318" w:rsidRPr="00F616A7">
        <w:rPr>
          <w:rFonts w:ascii="Times New Roman" w:hAnsi="Times New Roman" w:cs="Times New Roman"/>
          <w:sz w:val="24"/>
          <w:szCs w:val="24"/>
        </w:rPr>
        <w:t xml:space="preserve">and continue to develop their native language </w:t>
      </w:r>
      <w:r w:rsidR="00C5088C" w:rsidRPr="00F616A7">
        <w:rPr>
          <w:rFonts w:ascii="Times New Roman" w:hAnsi="Times New Roman" w:cs="Times New Roman"/>
          <w:sz w:val="24"/>
          <w:szCs w:val="24"/>
        </w:rPr>
        <w:t xml:space="preserve">often </w:t>
      </w:r>
      <w:r w:rsidR="004D5318" w:rsidRPr="00F616A7">
        <w:rPr>
          <w:rFonts w:ascii="Times New Roman" w:hAnsi="Times New Roman" w:cs="Times New Roman"/>
          <w:sz w:val="24"/>
          <w:szCs w:val="24"/>
        </w:rPr>
        <w:t>do better in school</w:t>
      </w:r>
      <w:r w:rsidR="00A52C3F" w:rsidRPr="00F616A7">
        <w:rPr>
          <w:rFonts w:ascii="Times New Roman" w:hAnsi="Times New Roman" w:cs="Times New Roman"/>
          <w:sz w:val="24"/>
          <w:szCs w:val="24"/>
        </w:rPr>
        <w:t xml:space="preserve"> </w:t>
      </w:r>
      <w:r w:rsidR="004D5318" w:rsidRPr="00F616A7">
        <w:rPr>
          <w:rFonts w:ascii="Times New Roman" w:hAnsi="Times New Roman" w:cs="Times New Roman"/>
          <w:sz w:val="24"/>
          <w:szCs w:val="24"/>
        </w:rPr>
        <w:t>than students who learn English at the expense of their first language</w:t>
      </w:r>
      <w:r w:rsidR="00884BF0" w:rsidRPr="00F616A7">
        <w:rPr>
          <w:rFonts w:ascii="Times New Roman" w:hAnsi="Times New Roman" w:cs="Times New Roman"/>
          <w:sz w:val="24"/>
          <w:szCs w:val="24"/>
        </w:rPr>
        <w:t xml:space="preserve"> </w:t>
      </w:r>
      <w:r w:rsidR="00A52C3F" w:rsidRPr="00F616A7">
        <w:rPr>
          <w:rFonts w:ascii="Times New Roman" w:hAnsi="Times New Roman" w:cs="Times New Roman"/>
          <w:sz w:val="24"/>
          <w:szCs w:val="24"/>
        </w:rPr>
        <w:t>(</w:t>
      </w:r>
      <w:r w:rsidR="00884BF0" w:rsidRPr="00F616A7">
        <w:rPr>
          <w:rFonts w:ascii="Times New Roman" w:hAnsi="Times New Roman" w:cs="Times New Roman"/>
          <w:sz w:val="24"/>
          <w:szCs w:val="24"/>
        </w:rPr>
        <w:t xml:space="preserve">August, 2018; </w:t>
      </w:r>
      <w:r w:rsidR="00A52C3F" w:rsidRPr="00F616A7">
        <w:rPr>
          <w:rFonts w:ascii="Times New Roman" w:hAnsi="Times New Roman" w:cs="Times New Roman"/>
          <w:sz w:val="24"/>
          <w:szCs w:val="24"/>
        </w:rPr>
        <w:t xml:space="preserve">Marion &amp; Shook, 2012). </w:t>
      </w:r>
      <w:r w:rsidR="00C6144F" w:rsidRPr="00F616A7">
        <w:rPr>
          <w:rFonts w:ascii="Times New Roman" w:hAnsi="Times New Roman" w:cs="Times New Roman"/>
          <w:sz w:val="24"/>
          <w:szCs w:val="24"/>
        </w:rPr>
        <w:t>Overall</w:t>
      </w:r>
      <w:r w:rsidR="00E66A67" w:rsidRPr="00926635">
        <w:rPr>
          <w:rFonts w:ascii="Times New Roman" w:hAnsi="Times New Roman" w:cs="Times New Roman"/>
          <w:sz w:val="24"/>
          <w:szCs w:val="24"/>
        </w:rPr>
        <w:t xml:space="preserve">, </w:t>
      </w:r>
      <w:r w:rsidR="007031B6">
        <w:rPr>
          <w:rFonts w:ascii="Times New Roman" w:hAnsi="Times New Roman" w:cs="Times New Roman"/>
          <w:sz w:val="24"/>
          <w:szCs w:val="24"/>
        </w:rPr>
        <w:t>b</w:t>
      </w:r>
      <w:r w:rsidR="00A52C3F" w:rsidRPr="00926635">
        <w:rPr>
          <w:rFonts w:ascii="Times New Roman" w:hAnsi="Times New Roman" w:cs="Times New Roman"/>
          <w:sz w:val="24"/>
          <w:szCs w:val="24"/>
        </w:rPr>
        <w:t xml:space="preserve">ilingualism can help improve a child’s educational development, cognitive functions, social skills, literacy, and emotional </w:t>
      </w:r>
      <w:r w:rsidR="00A52C3F" w:rsidRPr="00686C7B">
        <w:rPr>
          <w:rFonts w:ascii="Times New Roman" w:hAnsi="Times New Roman" w:cs="Times New Roman"/>
          <w:sz w:val="24"/>
          <w:szCs w:val="24"/>
        </w:rPr>
        <w:t>skills</w:t>
      </w:r>
      <w:r w:rsidR="00E66A67" w:rsidRPr="00686C7B">
        <w:rPr>
          <w:rFonts w:ascii="Times New Roman" w:hAnsi="Times New Roman" w:cs="Times New Roman"/>
          <w:sz w:val="24"/>
          <w:szCs w:val="24"/>
        </w:rPr>
        <w:t xml:space="preserve"> </w:t>
      </w:r>
      <w:r w:rsidR="009B293E" w:rsidRPr="00686C7B">
        <w:rPr>
          <w:rFonts w:ascii="Times New Roman" w:hAnsi="Times New Roman" w:cs="Times New Roman"/>
          <w:sz w:val="24"/>
          <w:szCs w:val="24"/>
        </w:rPr>
        <w:t>(</w:t>
      </w:r>
      <w:r w:rsidR="00E66A67" w:rsidRPr="00686C7B">
        <w:rPr>
          <w:rFonts w:ascii="Times New Roman" w:hAnsi="Times New Roman" w:cs="Times New Roman"/>
          <w:sz w:val="24"/>
          <w:szCs w:val="24"/>
        </w:rPr>
        <w:t>Bialystok</w:t>
      </w:r>
      <w:r w:rsidR="00E66A67" w:rsidRPr="00926635">
        <w:rPr>
          <w:rFonts w:ascii="Times New Roman" w:hAnsi="Times New Roman" w:cs="Times New Roman"/>
          <w:sz w:val="24"/>
          <w:szCs w:val="24"/>
        </w:rPr>
        <w:t>, 2011)</w:t>
      </w:r>
      <w:r w:rsidR="00A52C3F" w:rsidRPr="00926635">
        <w:rPr>
          <w:rFonts w:ascii="Times New Roman" w:hAnsi="Times New Roman" w:cs="Times New Roman"/>
          <w:sz w:val="24"/>
          <w:szCs w:val="24"/>
        </w:rPr>
        <w:t>.</w:t>
      </w:r>
      <w:r w:rsidR="00E66A67" w:rsidRPr="00926635">
        <w:rPr>
          <w:rFonts w:ascii="Times New Roman" w:hAnsi="Times New Roman" w:cs="Times New Roman"/>
          <w:sz w:val="24"/>
          <w:szCs w:val="24"/>
        </w:rPr>
        <w:t xml:space="preserve"> </w:t>
      </w:r>
      <w:r w:rsidR="0092381B" w:rsidRPr="00926635">
        <w:rPr>
          <w:rFonts w:ascii="Times New Roman" w:hAnsi="Times New Roman" w:cs="Times New Roman"/>
          <w:sz w:val="24"/>
          <w:szCs w:val="24"/>
        </w:rPr>
        <w:t>Additionally, b</w:t>
      </w:r>
      <w:r w:rsidR="00E66A67" w:rsidRPr="00926635">
        <w:rPr>
          <w:rFonts w:ascii="Times New Roman" w:hAnsi="Times New Roman" w:cs="Times New Roman"/>
          <w:sz w:val="24"/>
          <w:szCs w:val="24"/>
        </w:rPr>
        <w:t xml:space="preserve">ilingual people </w:t>
      </w:r>
      <w:r w:rsidR="006C0A04" w:rsidRPr="002A165D">
        <w:rPr>
          <w:rFonts w:ascii="Times New Roman" w:hAnsi="Times New Roman" w:cs="Times New Roman"/>
          <w:sz w:val="24"/>
          <w:szCs w:val="24"/>
        </w:rPr>
        <w:t>may</w:t>
      </w:r>
      <w:r w:rsidR="009B293E" w:rsidRPr="002A165D">
        <w:rPr>
          <w:rFonts w:ascii="Times New Roman" w:hAnsi="Times New Roman" w:cs="Times New Roman"/>
          <w:sz w:val="24"/>
          <w:szCs w:val="24"/>
        </w:rPr>
        <w:t xml:space="preserve"> </w:t>
      </w:r>
      <w:r w:rsidR="00E66A67" w:rsidRPr="002A165D">
        <w:rPr>
          <w:rFonts w:ascii="Times New Roman" w:hAnsi="Times New Roman" w:cs="Times New Roman"/>
          <w:sz w:val="24"/>
          <w:szCs w:val="24"/>
        </w:rPr>
        <w:t>exhibit more creativity</w:t>
      </w:r>
      <w:r w:rsidR="006C0A04" w:rsidRPr="002A165D">
        <w:rPr>
          <w:rFonts w:ascii="Times New Roman" w:hAnsi="Times New Roman" w:cs="Times New Roman"/>
          <w:sz w:val="24"/>
          <w:szCs w:val="24"/>
        </w:rPr>
        <w:t xml:space="preserve"> and flexibility</w:t>
      </w:r>
      <w:r w:rsidR="00E66A67" w:rsidRPr="002A165D">
        <w:rPr>
          <w:rFonts w:ascii="Times New Roman" w:hAnsi="Times New Roman" w:cs="Times New Roman"/>
          <w:sz w:val="24"/>
          <w:szCs w:val="24"/>
        </w:rPr>
        <w:t xml:space="preserve"> than </w:t>
      </w:r>
      <w:r w:rsidR="006C0A04" w:rsidRPr="002A165D">
        <w:rPr>
          <w:rFonts w:ascii="Times New Roman" w:hAnsi="Times New Roman" w:cs="Times New Roman"/>
          <w:sz w:val="24"/>
          <w:szCs w:val="24"/>
        </w:rPr>
        <w:t xml:space="preserve">their </w:t>
      </w:r>
      <w:r w:rsidR="00E66A67" w:rsidRPr="002A165D">
        <w:rPr>
          <w:rFonts w:ascii="Times New Roman" w:hAnsi="Times New Roman" w:cs="Times New Roman"/>
          <w:sz w:val="24"/>
          <w:szCs w:val="24"/>
        </w:rPr>
        <w:t>monolingual counterparts</w:t>
      </w:r>
      <w:r w:rsidR="0092381B" w:rsidRPr="00926635">
        <w:rPr>
          <w:rFonts w:ascii="Times New Roman" w:hAnsi="Times New Roman" w:cs="Times New Roman"/>
          <w:sz w:val="24"/>
          <w:szCs w:val="24"/>
        </w:rPr>
        <w:t>, experience less cognitive decline as they age, and ar</w:t>
      </w:r>
      <w:r w:rsidR="0092381B" w:rsidRPr="002A165D">
        <w:rPr>
          <w:rFonts w:ascii="Times New Roman" w:hAnsi="Times New Roman" w:cs="Times New Roman"/>
          <w:sz w:val="24"/>
          <w:szCs w:val="24"/>
        </w:rPr>
        <w:t xml:space="preserve">e </w:t>
      </w:r>
      <w:r w:rsidR="006C0A04" w:rsidRPr="002A165D">
        <w:rPr>
          <w:rFonts w:ascii="Times New Roman" w:hAnsi="Times New Roman" w:cs="Times New Roman"/>
          <w:sz w:val="24"/>
          <w:szCs w:val="24"/>
        </w:rPr>
        <w:t xml:space="preserve">often </w:t>
      </w:r>
      <w:r w:rsidR="0092381B" w:rsidRPr="00926635">
        <w:rPr>
          <w:rFonts w:ascii="Times New Roman" w:hAnsi="Times New Roman" w:cs="Times New Roman"/>
          <w:sz w:val="24"/>
          <w:szCs w:val="24"/>
        </w:rPr>
        <w:t>better at multitasking and conflict resolution</w:t>
      </w:r>
      <w:r w:rsidR="00E66A67" w:rsidRPr="00926635">
        <w:rPr>
          <w:rFonts w:ascii="Times New Roman" w:hAnsi="Times New Roman" w:cs="Times New Roman"/>
          <w:sz w:val="24"/>
          <w:szCs w:val="24"/>
        </w:rPr>
        <w:t xml:space="preserve"> (</w:t>
      </w:r>
      <w:proofErr w:type="spellStart"/>
      <w:r w:rsidR="00E66A67" w:rsidRPr="00926635">
        <w:rPr>
          <w:rFonts w:ascii="Times New Roman" w:hAnsi="Times New Roman" w:cs="Times New Roman"/>
          <w:sz w:val="24"/>
          <w:szCs w:val="24"/>
        </w:rPr>
        <w:t>Irujo</w:t>
      </w:r>
      <w:proofErr w:type="spellEnd"/>
      <w:r w:rsidR="00E66A67" w:rsidRPr="00926635">
        <w:rPr>
          <w:rFonts w:ascii="Times New Roman" w:hAnsi="Times New Roman" w:cs="Times New Roman"/>
          <w:sz w:val="24"/>
          <w:szCs w:val="24"/>
        </w:rPr>
        <w:t>, 2023</w:t>
      </w:r>
      <w:r w:rsidR="0092381B" w:rsidRPr="00926635">
        <w:rPr>
          <w:rFonts w:ascii="Times New Roman" w:hAnsi="Times New Roman" w:cs="Times New Roman"/>
          <w:sz w:val="24"/>
          <w:szCs w:val="24"/>
        </w:rPr>
        <w:t>; Bialystok &amp; Craik, 201</w:t>
      </w:r>
      <w:r w:rsidR="00373D19" w:rsidRPr="00926635">
        <w:rPr>
          <w:rFonts w:ascii="Times New Roman" w:hAnsi="Times New Roman" w:cs="Times New Roman"/>
          <w:sz w:val="24"/>
          <w:szCs w:val="24"/>
        </w:rPr>
        <w:t>0</w:t>
      </w:r>
      <w:r w:rsidR="00E66A67" w:rsidRPr="00926635">
        <w:rPr>
          <w:rFonts w:ascii="Times New Roman" w:hAnsi="Times New Roman" w:cs="Times New Roman"/>
          <w:sz w:val="24"/>
          <w:szCs w:val="24"/>
        </w:rPr>
        <w:t xml:space="preserve">). </w:t>
      </w:r>
      <w:r w:rsidR="008A4081" w:rsidRPr="00926635">
        <w:rPr>
          <w:rFonts w:ascii="Times New Roman" w:hAnsi="Times New Roman" w:cs="Times New Roman"/>
          <w:sz w:val="24"/>
          <w:szCs w:val="24"/>
        </w:rPr>
        <w:t xml:space="preserve">Ghanian children, then, have an opportunity to derive distinct advantages from the overlay of English as a second </w:t>
      </w:r>
      <w:r w:rsidR="008A4081" w:rsidRPr="005F551E">
        <w:rPr>
          <w:rFonts w:ascii="Times New Roman" w:hAnsi="Times New Roman" w:cs="Times New Roman"/>
          <w:sz w:val="24"/>
          <w:szCs w:val="24"/>
        </w:rPr>
        <w:t>language</w:t>
      </w:r>
      <w:r w:rsidR="00133C74" w:rsidRPr="005F551E">
        <w:rPr>
          <w:rFonts w:ascii="Times New Roman" w:hAnsi="Times New Roman" w:cs="Times New Roman"/>
          <w:sz w:val="24"/>
          <w:szCs w:val="24"/>
        </w:rPr>
        <w:t xml:space="preserve"> (L2)</w:t>
      </w:r>
      <w:r w:rsidR="00797B55" w:rsidRPr="005F551E">
        <w:rPr>
          <w:rFonts w:ascii="Times New Roman" w:hAnsi="Times New Roman" w:cs="Times New Roman"/>
          <w:sz w:val="24"/>
          <w:szCs w:val="24"/>
        </w:rPr>
        <w:t xml:space="preserve"> </w:t>
      </w:r>
      <w:r w:rsidR="00797B55">
        <w:rPr>
          <w:rFonts w:ascii="Times New Roman" w:hAnsi="Times New Roman" w:cs="Times New Roman"/>
          <w:sz w:val="24"/>
          <w:szCs w:val="24"/>
        </w:rPr>
        <w:t xml:space="preserve">while continuing to </w:t>
      </w:r>
      <w:r w:rsidR="00797B55" w:rsidRPr="00F616A7">
        <w:rPr>
          <w:rFonts w:ascii="Times New Roman" w:hAnsi="Times New Roman" w:cs="Times New Roman"/>
          <w:sz w:val="24"/>
          <w:szCs w:val="24"/>
        </w:rPr>
        <w:t xml:space="preserve">develop </w:t>
      </w:r>
      <w:r w:rsidR="00C6144F" w:rsidRPr="00F616A7">
        <w:rPr>
          <w:rFonts w:ascii="Times New Roman" w:hAnsi="Times New Roman" w:cs="Times New Roman"/>
          <w:sz w:val="24"/>
          <w:szCs w:val="24"/>
        </w:rPr>
        <w:t>their first</w:t>
      </w:r>
      <w:r w:rsidR="00133C74" w:rsidRPr="00F616A7">
        <w:rPr>
          <w:rFonts w:ascii="Times New Roman" w:hAnsi="Times New Roman" w:cs="Times New Roman"/>
          <w:sz w:val="24"/>
          <w:szCs w:val="24"/>
        </w:rPr>
        <w:t xml:space="preserve"> </w:t>
      </w:r>
      <w:r w:rsidR="00133C74" w:rsidRPr="005F551E">
        <w:rPr>
          <w:rFonts w:ascii="Times New Roman" w:hAnsi="Times New Roman" w:cs="Times New Roman"/>
          <w:sz w:val="24"/>
          <w:szCs w:val="24"/>
        </w:rPr>
        <w:t>(L1)</w:t>
      </w:r>
      <w:r w:rsidR="00C6144F" w:rsidRPr="005F551E">
        <w:rPr>
          <w:rFonts w:ascii="Times New Roman" w:hAnsi="Times New Roman" w:cs="Times New Roman"/>
          <w:sz w:val="24"/>
          <w:szCs w:val="24"/>
        </w:rPr>
        <w:t>.</w:t>
      </w:r>
    </w:p>
    <w:p w14:paraId="7FE093EF" w14:textId="7113F1E8" w:rsidR="0052207B" w:rsidRPr="00926635" w:rsidRDefault="00430FEA" w:rsidP="00ED6E0E">
      <w:pPr>
        <w:spacing w:after="0" w:line="480" w:lineRule="auto"/>
        <w:ind w:firstLine="720"/>
        <w:rPr>
          <w:rFonts w:ascii="Times New Roman" w:hAnsi="Times New Roman" w:cs="Times New Roman"/>
          <w:sz w:val="24"/>
          <w:szCs w:val="24"/>
        </w:rPr>
      </w:pPr>
      <w:r w:rsidRPr="00926635">
        <w:rPr>
          <w:rFonts w:ascii="Times New Roman" w:hAnsi="Times New Roman" w:cs="Times New Roman"/>
          <w:sz w:val="24"/>
          <w:szCs w:val="24"/>
        </w:rPr>
        <w:t xml:space="preserve">Equally important for Ghana </w:t>
      </w:r>
      <w:r w:rsidR="00D83CE0" w:rsidRPr="00926635">
        <w:rPr>
          <w:rFonts w:ascii="Times New Roman" w:hAnsi="Times New Roman" w:cs="Times New Roman"/>
          <w:sz w:val="24"/>
          <w:szCs w:val="24"/>
        </w:rPr>
        <w:t>is</w:t>
      </w:r>
      <w:r w:rsidRPr="00926635">
        <w:rPr>
          <w:rFonts w:ascii="Times New Roman" w:hAnsi="Times New Roman" w:cs="Times New Roman"/>
          <w:sz w:val="24"/>
          <w:szCs w:val="24"/>
        </w:rPr>
        <w:t xml:space="preserve"> the fact that </w:t>
      </w:r>
      <w:r w:rsidR="004D5318" w:rsidRPr="00926635">
        <w:rPr>
          <w:rFonts w:ascii="Times New Roman" w:hAnsi="Times New Roman" w:cs="Times New Roman"/>
          <w:sz w:val="24"/>
          <w:szCs w:val="24"/>
        </w:rPr>
        <w:t xml:space="preserve">English is currently the global tongue. It is a primary instrument of transnational communications concerning technology, commerce, science, </w:t>
      </w:r>
      <w:r w:rsidR="009B6F56" w:rsidRPr="00926635">
        <w:rPr>
          <w:rFonts w:ascii="Times New Roman" w:hAnsi="Times New Roman" w:cs="Times New Roman"/>
          <w:sz w:val="24"/>
          <w:szCs w:val="24"/>
        </w:rPr>
        <w:t>media,</w:t>
      </w:r>
      <w:r w:rsidR="004D5318" w:rsidRPr="00926635">
        <w:rPr>
          <w:rFonts w:ascii="Times New Roman" w:hAnsi="Times New Roman" w:cs="Times New Roman"/>
          <w:sz w:val="24"/>
          <w:szCs w:val="24"/>
        </w:rPr>
        <w:t xml:space="preserve"> and entertainment (</w:t>
      </w:r>
      <w:proofErr w:type="spellStart"/>
      <w:r w:rsidR="004D5318" w:rsidRPr="00926635">
        <w:rPr>
          <w:rFonts w:ascii="Times New Roman" w:hAnsi="Times New Roman" w:cs="Times New Roman"/>
          <w:sz w:val="24"/>
          <w:szCs w:val="24"/>
        </w:rPr>
        <w:t>Devrim</w:t>
      </w:r>
      <w:proofErr w:type="spellEnd"/>
      <w:r w:rsidR="004D5318" w:rsidRPr="00926635">
        <w:rPr>
          <w:rFonts w:ascii="Times New Roman" w:hAnsi="Times New Roman" w:cs="Times New Roman"/>
          <w:sz w:val="24"/>
          <w:szCs w:val="24"/>
        </w:rPr>
        <w:t xml:space="preserve"> &amp; </w:t>
      </w:r>
      <w:proofErr w:type="spellStart"/>
      <w:r w:rsidR="004D5318" w:rsidRPr="00926635">
        <w:rPr>
          <w:rFonts w:ascii="Times New Roman" w:hAnsi="Times New Roman" w:cs="Times New Roman"/>
          <w:sz w:val="24"/>
          <w:szCs w:val="24"/>
        </w:rPr>
        <w:t>Bayyurt</w:t>
      </w:r>
      <w:proofErr w:type="spellEnd"/>
      <w:r w:rsidR="004D5318" w:rsidRPr="00926635">
        <w:rPr>
          <w:rFonts w:ascii="Times New Roman" w:hAnsi="Times New Roman" w:cs="Times New Roman"/>
          <w:sz w:val="24"/>
          <w:szCs w:val="24"/>
        </w:rPr>
        <w:t xml:space="preserve">, 2010).  For example, English has become the </w:t>
      </w:r>
      <w:r w:rsidR="008A4081" w:rsidRPr="00926635">
        <w:rPr>
          <w:rFonts w:ascii="Times New Roman" w:hAnsi="Times New Roman" w:cs="Times New Roman"/>
          <w:sz w:val="24"/>
          <w:szCs w:val="24"/>
        </w:rPr>
        <w:t>vernacular</w:t>
      </w:r>
      <w:r w:rsidR="008A4081" w:rsidRPr="00926635" w:rsidDel="008A4081">
        <w:rPr>
          <w:rFonts w:ascii="Times New Roman" w:hAnsi="Times New Roman" w:cs="Times New Roman"/>
          <w:i/>
          <w:iCs/>
          <w:sz w:val="24"/>
          <w:szCs w:val="24"/>
        </w:rPr>
        <w:t xml:space="preserve"> </w:t>
      </w:r>
      <w:r w:rsidR="004D5318" w:rsidRPr="00926635">
        <w:rPr>
          <w:rFonts w:ascii="Times New Roman" w:hAnsi="Times New Roman" w:cs="Times New Roman"/>
          <w:sz w:val="24"/>
          <w:szCs w:val="24"/>
        </w:rPr>
        <w:t>of science. Approximately 85-95% of the 1 million scientific articles published each year in thousands of major journals are written in English (</w:t>
      </w:r>
      <w:proofErr w:type="spellStart"/>
      <w:r w:rsidR="004D5318" w:rsidRPr="00926635">
        <w:rPr>
          <w:rFonts w:ascii="Times New Roman" w:hAnsi="Times New Roman" w:cs="Times New Roman"/>
          <w:sz w:val="24"/>
          <w:szCs w:val="24"/>
        </w:rPr>
        <w:t>Paasi</w:t>
      </w:r>
      <w:proofErr w:type="spellEnd"/>
      <w:r w:rsidR="004D5318" w:rsidRPr="00926635">
        <w:rPr>
          <w:rFonts w:ascii="Times New Roman" w:hAnsi="Times New Roman" w:cs="Times New Roman"/>
          <w:sz w:val="24"/>
          <w:szCs w:val="24"/>
        </w:rPr>
        <w:t xml:space="preserve">, 2015; Garfield, 1998). Beyond </w:t>
      </w:r>
      <w:r w:rsidR="0054423E" w:rsidRPr="00926635">
        <w:rPr>
          <w:rFonts w:ascii="Times New Roman" w:hAnsi="Times New Roman" w:cs="Times New Roman"/>
          <w:sz w:val="24"/>
          <w:szCs w:val="24"/>
        </w:rPr>
        <w:t>that</w:t>
      </w:r>
      <w:r w:rsidR="004D5318" w:rsidRPr="00926635">
        <w:rPr>
          <w:rFonts w:ascii="Times New Roman" w:hAnsi="Times New Roman" w:cs="Times New Roman"/>
          <w:sz w:val="24"/>
          <w:szCs w:val="24"/>
        </w:rPr>
        <w:t xml:space="preserve">, English is the language through which much of contemporary knowledge is generated and </w:t>
      </w:r>
      <w:r w:rsidR="004D5318" w:rsidRPr="00926635">
        <w:rPr>
          <w:rFonts w:ascii="Times New Roman" w:hAnsi="Times New Roman" w:cs="Times New Roman"/>
          <w:sz w:val="24"/>
          <w:szCs w:val="24"/>
        </w:rPr>
        <w:lastRenderedPageBreak/>
        <w:t xml:space="preserve">shared, to such an extent that </w:t>
      </w:r>
      <w:r w:rsidR="0054423E" w:rsidRPr="00926635">
        <w:rPr>
          <w:rFonts w:ascii="Times New Roman" w:hAnsi="Times New Roman" w:cs="Times New Roman"/>
          <w:sz w:val="24"/>
          <w:szCs w:val="24"/>
        </w:rPr>
        <w:t xml:space="preserve">it </w:t>
      </w:r>
      <w:r w:rsidR="004D5318" w:rsidRPr="00926635">
        <w:rPr>
          <w:rFonts w:ascii="Times New Roman" w:hAnsi="Times New Roman" w:cs="Times New Roman"/>
          <w:sz w:val="24"/>
          <w:szCs w:val="24"/>
        </w:rPr>
        <w:t xml:space="preserve">has become the “global </w:t>
      </w:r>
      <w:r w:rsidR="004D5318" w:rsidRPr="00926635">
        <w:rPr>
          <w:rFonts w:ascii="Times New Roman" w:hAnsi="Times New Roman" w:cs="Times New Roman"/>
          <w:i/>
          <w:iCs/>
          <w:sz w:val="24"/>
          <w:szCs w:val="24"/>
        </w:rPr>
        <w:t>lingua franca</w:t>
      </w:r>
      <w:r w:rsidR="004D5318" w:rsidRPr="00926635">
        <w:rPr>
          <w:rFonts w:ascii="Times New Roman" w:hAnsi="Times New Roman" w:cs="Times New Roman"/>
          <w:sz w:val="24"/>
          <w:szCs w:val="24"/>
        </w:rPr>
        <w:t>” of knowledge (</w:t>
      </w:r>
      <w:proofErr w:type="spellStart"/>
      <w:r w:rsidR="004D5318" w:rsidRPr="001130A6">
        <w:rPr>
          <w:rFonts w:ascii="Times New Roman" w:hAnsi="Times New Roman" w:cs="Times New Roman"/>
          <w:sz w:val="24"/>
          <w:szCs w:val="24"/>
        </w:rPr>
        <w:t>Tietz</w:t>
      </w:r>
      <w:proofErr w:type="spellEnd"/>
      <w:r w:rsidR="004D5318" w:rsidRPr="001130A6">
        <w:rPr>
          <w:rFonts w:ascii="Times New Roman" w:hAnsi="Times New Roman" w:cs="Times New Roman"/>
          <w:sz w:val="24"/>
          <w:szCs w:val="24"/>
        </w:rPr>
        <w:t xml:space="preserve"> &amp; Penny, 2013</w:t>
      </w:r>
      <w:r w:rsidR="00AB7EFB">
        <w:rPr>
          <w:rFonts w:ascii="Times New Roman" w:hAnsi="Times New Roman" w:cs="Times New Roman"/>
          <w:sz w:val="24"/>
          <w:szCs w:val="24"/>
        </w:rPr>
        <w:t>:</w:t>
      </w:r>
      <w:r w:rsidR="004D5318" w:rsidRPr="001130A6">
        <w:rPr>
          <w:rFonts w:ascii="Times New Roman" w:hAnsi="Times New Roman" w:cs="Times New Roman"/>
          <w:sz w:val="24"/>
          <w:szCs w:val="24"/>
        </w:rPr>
        <w:t xml:space="preserve"> 4).</w:t>
      </w:r>
      <w:r w:rsidR="004D5318" w:rsidRPr="00926635">
        <w:rPr>
          <w:rFonts w:ascii="Times New Roman" w:hAnsi="Times New Roman" w:cs="Times New Roman"/>
          <w:sz w:val="24"/>
          <w:szCs w:val="24"/>
        </w:rPr>
        <w:t xml:space="preserve"> It is increasingly evident that this </w:t>
      </w:r>
      <w:r w:rsidR="0054423E" w:rsidRPr="00926635">
        <w:rPr>
          <w:rFonts w:ascii="Times New Roman" w:hAnsi="Times New Roman" w:cs="Times New Roman"/>
          <w:sz w:val="24"/>
          <w:szCs w:val="24"/>
        </w:rPr>
        <w:t xml:space="preserve">linguistic </w:t>
      </w:r>
      <w:r w:rsidR="004D5318" w:rsidRPr="00926635">
        <w:rPr>
          <w:rFonts w:ascii="Times New Roman" w:hAnsi="Times New Roman" w:cs="Times New Roman"/>
          <w:i/>
          <w:iCs/>
          <w:sz w:val="24"/>
          <w:szCs w:val="24"/>
        </w:rPr>
        <w:t>globalization</w:t>
      </w:r>
      <w:r w:rsidR="004D5318" w:rsidRPr="00926635">
        <w:rPr>
          <w:rFonts w:ascii="Times New Roman" w:hAnsi="Times New Roman" w:cs="Times New Roman"/>
          <w:sz w:val="24"/>
          <w:szCs w:val="24"/>
        </w:rPr>
        <w:t xml:space="preserve"> of English </w:t>
      </w:r>
      <w:r w:rsidR="008A4081" w:rsidRPr="00926635">
        <w:rPr>
          <w:rFonts w:ascii="Times New Roman" w:hAnsi="Times New Roman" w:cs="Times New Roman"/>
          <w:sz w:val="24"/>
          <w:szCs w:val="24"/>
        </w:rPr>
        <w:t xml:space="preserve">proffers to </w:t>
      </w:r>
      <w:r w:rsidR="004D5318" w:rsidRPr="00926635">
        <w:rPr>
          <w:rFonts w:ascii="Times New Roman" w:hAnsi="Times New Roman" w:cs="Times New Roman"/>
          <w:sz w:val="24"/>
          <w:szCs w:val="24"/>
        </w:rPr>
        <w:t>Ghana</w:t>
      </w:r>
      <w:r w:rsidR="0067212C" w:rsidRPr="00926635">
        <w:rPr>
          <w:rFonts w:ascii="Times New Roman" w:hAnsi="Times New Roman" w:cs="Times New Roman"/>
          <w:sz w:val="24"/>
          <w:szCs w:val="24"/>
        </w:rPr>
        <w:t xml:space="preserve"> a desirable inclusion in the global exchange of information and advancement of erudition</w:t>
      </w:r>
      <w:r w:rsidR="00433A9D" w:rsidRPr="00926635">
        <w:rPr>
          <w:rFonts w:ascii="Times New Roman" w:hAnsi="Times New Roman" w:cs="Times New Roman"/>
          <w:sz w:val="24"/>
          <w:szCs w:val="24"/>
        </w:rPr>
        <w:t xml:space="preserve"> a</w:t>
      </w:r>
      <w:r w:rsidR="00483582" w:rsidRPr="00926635">
        <w:rPr>
          <w:rFonts w:ascii="Times New Roman" w:hAnsi="Times New Roman" w:cs="Times New Roman"/>
          <w:sz w:val="24"/>
          <w:szCs w:val="24"/>
        </w:rPr>
        <w:t xml:space="preserve">s well as </w:t>
      </w:r>
      <w:r w:rsidR="00433A9D" w:rsidRPr="00926635">
        <w:rPr>
          <w:rFonts w:ascii="Times New Roman" w:hAnsi="Times New Roman" w:cs="Times New Roman"/>
          <w:sz w:val="24"/>
          <w:szCs w:val="24"/>
        </w:rPr>
        <w:t>an opportunity to activate the voices of</w:t>
      </w:r>
      <w:r w:rsidR="00483582" w:rsidRPr="00926635">
        <w:rPr>
          <w:rFonts w:ascii="Times New Roman" w:hAnsi="Times New Roman" w:cs="Times New Roman"/>
          <w:sz w:val="24"/>
          <w:szCs w:val="24"/>
        </w:rPr>
        <w:t xml:space="preserve"> Ghanian scientists and academics on a global scale. </w:t>
      </w:r>
      <w:r w:rsidR="00433A9D" w:rsidRPr="00926635">
        <w:rPr>
          <w:rFonts w:ascii="Times New Roman" w:hAnsi="Times New Roman" w:cs="Times New Roman"/>
          <w:sz w:val="24"/>
          <w:szCs w:val="24"/>
        </w:rPr>
        <w:t xml:space="preserve"> </w:t>
      </w:r>
    </w:p>
    <w:p w14:paraId="1DB27ECF" w14:textId="01A3BB94" w:rsidR="0052207B" w:rsidRPr="00926635" w:rsidRDefault="004521C0" w:rsidP="0052207B">
      <w:pPr>
        <w:rPr>
          <w:rFonts w:ascii="Times New Roman" w:hAnsi="Times New Roman" w:cs="Times New Roman"/>
          <w:b/>
          <w:bCs/>
          <w:sz w:val="24"/>
          <w:szCs w:val="24"/>
        </w:rPr>
      </w:pPr>
      <w:r w:rsidRPr="00926635">
        <w:rPr>
          <w:rFonts w:ascii="Times New Roman" w:hAnsi="Times New Roman" w:cs="Times New Roman"/>
          <w:b/>
          <w:bCs/>
          <w:sz w:val="24"/>
          <w:szCs w:val="24"/>
        </w:rPr>
        <w:t>Teaching Literacy</w:t>
      </w:r>
    </w:p>
    <w:p w14:paraId="55E47C0B" w14:textId="6C54EF66" w:rsidR="00A84B1E" w:rsidRPr="00926635" w:rsidRDefault="000E0513" w:rsidP="007B03D8">
      <w:pPr>
        <w:spacing w:after="0" w:line="480" w:lineRule="auto"/>
        <w:ind w:firstLine="720"/>
        <w:rPr>
          <w:rFonts w:ascii="Times New Roman" w:hAnsi="Times New Roman" w:cs="Times New Roman"/>
          <w:color w:val="414142"/>
          <w:sz w:val="24"/>
          <w:szCs w:val="24"/>
          <w:shd w:val="clear" w:color="auto" w:fill="FFFFFF"/>
        </w:rPr>
      </w:pPr>
      <w:r w:rsidRPr="002A165D">
        <w:rPr>
          <w:rFonts w:ascii="Times New Roman" w:hAnsi="Times New Roman" w:cs="Times New Roman"/>
          <w:sz w:val="24"/>
          <w:szCs w:val="24"/>
        </w:rPr>
        <w:t xml:space="preserve">In this </w:t>
      </w:r>
      <w:r w:rsidR="002862E1" w:rsidRPr="002A165D">
        <w:rPr>
          <w:rFonts w:ascii="Times New Roman" w:hAnsi="Times New Roman" w:cs="Times New Roman"/>
          <w:sz w:val="24"/>
          <w:szCs w:val="24"/>
        </w:rPr>
        <w:t xml:space="preserve">complex (wicked) </w:t>
      </w:r>
      <w:r w:rsidRPr="002A165D">
        <w:rPr>
          <w:rFonts w:ascii="Times New Roman" w:hAnsi="Times New Roman" w:cs="Times New Roman"/>
          <w:sz w:val="24"/>
          <w:szCs w:val="24"/>
        </w:rPr>
        <w:t>context</w:t>
      </w:r>
      <w:r w:rsidR="00F3255E" w:rsidRPr="002A165D">
        <w:rPr>
          <w:rFonts w:ascii="Times New Roman" w:hAnsi="Times New Roman" w:cs="Times New Roman"/>
          <w:sz w:val="24"/>
          <w:szCs w:val="24"/>
        </w:rPr>
        <w:t>,</w:t>
      </w:r>
      <w:r w:rsidRPr="002A165D">
        <w:rPr>
          <w:rFonts w:ascii="Times New Roman" w:hAnsi="Times New Roman" w:cs="Times New Roman"/>
          <w:sz w:val="24"/>
          <w:szCs w:val="24"/>
        </w:rPr>
        <w:t xml:space="preserve"> </w:t>
      </w:r>
      <w:r w:rsidRPr="00926635">
        <w:rPr>
          <w:rFonts w:ascii="Times New Roman" w:hAnsi="Times New Roman" w:cs="Times New Roman"/>
          <w:sz w:val="24"/>
          <w:szCs w:val="24"/>
        </w:rPr>
        <w:t>Ghana s</w:t>
      </w:r>
      <w:r w:rsidR="0052207B" w:rsidRPr="00926635">
        <w:rPr>
          <w:rFonts w:ascii="Times New Roman" w:hAnsi="Times New Roman" w:cs="Times New Roman"/>
          <w:sz w:val="24"/>
          <w:szCs w:val="24"/>
        </w:rPr>
        <w:t>eeks</w:t>
      </w:r>
      <w:r w:rsidR="00960F30" w:rsidRPr="00926635">
        <w:rPr>
          <w:rFonts w:ascii="Times New Roman" w:hAnsi="Times New Roman" w:cs="Times New Roman"/>
          <w:sz w:val="24"/>
          <w:szCs w:val="24"/>
        </w:rPr>
        <w:t xml:space="preserve"> insight into best practices for a classroom setting. </w:t>
      </w:r>
      <w:r w:rsidR="00660973" w:rsidRPr="00926635">
        <w:rPr>
          <w:rFonts w:ascii="Times New Roman" w:hAnsi="Times New Roman" w:cs="Times New Roman"/>
          <w:sz w:val="24"/>
          <w:szCs w:val="24"/>
        </w:rPr>
        <w:t xml:space="preserve">Adopting pedagogy </w:t>
      </w:r>
      <w:r w:rsidR="0052207B" w:rsidRPr="00926635">
        <w:rPr>
          <w:rFonts w:ascii="Times New Roman" w:hAnsi="Times New Roman" w:cs="Times New Roman"/>
          <w:sz w:val="24"/>
          <w:szCs w:val="24"/>
        </w:rPr>
        <w:t xml:space="preserve">that </w:t>
      </w:r>
      <w:r w:rsidRPr="00926635">
        <w:rPr>
          <w:rFonts w:ascii="Times New Roman" w:hAnsi="Times New Roman" w:cs="Times New Roman"/>
          <w:sz w:val="24"/>
          <w:szCs w:val="24"/>
        </w:rPr>
        <w:t>facilitates</w:t>
      </w:r>
      <w:r w:rsidR="008D1C15" w:rsidRPr="00926635">
        <w:rPr>
          <w:rFonts w:ascii="Times New Roman" w:hAnsi="Times New Roman" w:cs="Times New Roman"/>
          <w:sz w:val="24"/>
          <w:szCs w:val="24"/>
        </w:rPr>
        <w:t xml:space="preserve"> </w:t>
      </w:r>
      <w:r w:rsidRPr="002A165D">
        <w:rPr>
          <w:rFonts w:ascii="Times New Roman" w:hAnsi="Times New Roman" w:cs="Times New Roman"/>
          <w:sz w:val="24"/>
          <w:szCs w:val="24"/>
        </w:rPr>
        <w:t>teachers</w:t>
      </w:r>
      <w:r w:rsidR="002862E1" w:rsidRPr="002A165D">
        <w:rPr>
          <w:rFonts w:ascii="Times New Roman" w:hAnsi="Times New Roman" w:cs="Times New Roman"/>
          <w:sz w:val="24"/>
          <w:szCs w:val="24"/>
        </w:rPr>
        <w:t>’</w:t>
      </w:r>
      <w:r w:rsidRPr="002A165D">
        <w:rPr>
          <w:rFonts w:ascii="Times New Roman" w:hAnsi="Times New Roman" w:cs="Times New Roman"/>
          <w:sz w:val="24"/>
          <w:szCs w:val="24"/>
        </w:rPr>
        <w:t xml:space="preserve"> </w:t>
      </w:r>
      <w:r w:rsidR="00960F30" w:rsidRPr="002A165D">
        <w:rPr>
          <w:rFonts w:ascii="Times New Roman" w:hAnsi="Times New Roman" w:cs="Times New Roman"/>
          <w:sz w:val="24"/>
          <w:szCs w:val="24"/>
        </w:rPr>
        <w:t>understand</w:t>
      </w:r>
      <w:r w:rsidR="008D1C15" w:rsidRPr="002A165D">
        <w:rPr>
          <w:rFonts w:ascii="Times New Roman" w:hAnsi="Times New Roman" w:cs="Times New Roman"/>
          <w:sz w:val="24"/>
          <w:szCs w:val="24"/>
        </w:rPr>
        <w:t xml:space="preserve">ing </w:t>
      </w:r>
      <w:r w:rsidR="008D1C15" w:rsidRPr="00926635">
        <w:rPr>
          <w:rFonts w:ascii="Times New Roman" w:hAnsi="Times New Roman" w:cs="Times New Roman"/>
          <w:sz w:val="24"/>
          <w:szCs w:val="24"/>
        </w:rPr>
        <w:t>of</w:t>
      </w:r>
      <w:r w:rsidR="00960F30" w:rsidRPr="00926635">
        <w:rPr>
          <w:rFonts w:ascii="Times New Roman" w:hAnsi="Times New Roman" w:cs="Times New Roman"/>
          <w:sz w:val="24"/>
          <w:szCs w:val="24"/>
        </w:rPr>
        <w:t xml:space="preserve"> how different students </w:t>
      </w:r>
      <w:r w:rsidRPr="00926635">
        <w:rPr>
          <w:rFonts w:ascii="Times New Roman" w:hAnsi="Times New Roman" w:cs="Times New Roman"/>
          <w:sz w:val="24"/>
          <w:szCs w:val="24"/>
        </w:rPr>
        <w:t xml:space="preserve">with different linguistic and </w:t>
      </w:r>
      <w:r w:rsidRPr="005F551E">
        <w:rPr>
          <w:rFonts w:ascii="Times New Roman" w:hAnsi="Times New Roman" w:cs="Times New Roman"/>
          <w:sz w:val="24"/>
          <w:szCs w:val="24"/>
        </w:rPr>
        <w:t xml:space="preserve">cultural backgrounds </w:t>
      </w:r>
      <w:r w:rsidR="00960F30" w:rsidRPr="005F551E">
        <w:rPr>
          <w:rFonts w:ascii="Times New Roman" w:hAnsi="Times New Roman" w:cs="Times New Roman"/>
          <w:sz w:val="24"/>
          <w:szCs w:val="24"/>
        </w:rPr>
        <w:t xml:space="preserve">learn </w:t>
      </w:r>
      <w:r w:rsidR="00660973" w:rsidRPr="005F551E">
        <w:rPr>
          <w:rFonts w:ascii="Times New Roman" w:hAnsi="Times New Roman" w:cs="Times New Roman"/>
          <w:sz w:val="24"/>
          <w:szCs w:val="24"/>
        </w:rPr>
        <w:t>is important</w:t>
      </w:r>
      <w:r w:rsidR="00960F30" w:rsidRPr="005F551E">
        <w:rPr>
          <w:rFonts w:ascii="Times New Roman" w:hAnsi="Times New Roman" w:cs="Times New Roman"/>
          <w:sz w:val="24"/>
          <w:szCs w:val="24"/>
        </w:rPr>
        <w:t xml:space="preserve">. </w:t>
      </w:r>
      <w:r w:rsidR="0043451B" w:rsidRPr="005F551E">
        <w:rPr>
          <w:rFonts w:ascii="Times New Roman" w:hAnsi="Times New Roman" w:cs="Times New Roman"/>
          <w:sz w:val="24"/>
          <w:szCs w:val="24"/>
        </w:rPr>
        <w:t xml:space="preserve">As </w:t>
      </w:r>
      <w:r w:rsidR="00960F30" w:rsidRPr="005F551E">
        <w:rPr>
          <w:rFonts w:ascii="Times New Roman" w:hAnsi="Times New Roman" w:cs="Times New Roman"/>
          <w:sz w:val="24"/>
          <w:szCs w:val="24"/>
        </w:rPr>
        <w:t>children</w:t>
      </w:r>
      <w:r w:rsidR="006C765F" w:rsidRPr="005F551E">
        <w:rPr>
          <w:rFonts w:ascii="Times New Roman" w:hAnsi="Times New Roman" w:cs="Times New Roman"/>
          <w:sz w:val="24"/>
          <w:szCs w:val="24"/>
        </w:rPr>
        <w:t xml:space="preserve"> in Ghana </w:t>
      </w:r>
      <w:r w:rsidR="003223DA" w:rsidRPr="005F551E">
        <w:rPr>
          <w:rFonts w:ascii="Times New Roman" w:hAnsi="Times New Roman" w:cs="Times New Roman"/>
          <w:sz w:val="24"/>
          <w:szCs w:val="24"/>
        </w:rPr>
        <w:t xml:space="preserve">learn </w:t>
      </w:r>
      <w:r w:rsidR="00960F30" w:rsidRPr="005F551E">
        <w:rPr>
          <w:rFonts w:ascii="Times New Roman" w:hAnsi="Times New Roman" w:cs="Times New Roman"/>
          <w:sz w:val="24"/>
          <w:szCs w:val="24"/>
        </w:rPr>
        <w:t xml:space="preserve">different languages </w:t>
      </w:r>
      <w:r w:rsidR="006C765F" w:rsidRPr="005F551E">
        <w:rPr>
          <w:rFonts w:ascii="Times New Roman" w:hAnsi="Times New Roman" w:cs="Times New Roman"/>
          <w:sz w:val="24"/>
          <w:szCs w:val="24"/>
        </w:rPr>
        <w:t xml:space="preserve">early, the </w:t>
      </w:r>
      <w:r w:rsidR="00960F30" w:rsidRPr="00926635">
        <w:rPr>
          <w:rFonts w:ascii="Times New Roman" w:hAnsi="Times New Roman" w:cs="Times New Roman"/>
          <w:sz w:val="24"/>
          <w:szCs w:val="24"/>
        </w:rPr>
        <w:t>skills and critical thinking abilities</w:t>
      </w:r>
      <w:r w:rsidR="006C765F" w:rsidRPr="00926635">
        <w:rPr>
          <w:rFonts w:ascii="Times New Roman" w:hAnsi="Times New Roman" w:cs="Times New Roman"/>
          <w:sz w:val="24"/>
          <w:szCs w:val="24"/>
        </w:rPr>
        <w:t xml:space="preserve"> requisite to educational success must be tailored to individual student needs</w:t>
      </w:r>
      <w:r w:rsidR="00960F30" w:rsidRPr="00926635">
        <w:rPr>
          <w:rFonts w:ascii="Times New Roman" w:hAnsi="Times New Roman" w:cs="Times New Roman"/>
          <w:sz w:val="24"/>
          <w:szCs w:val="24"/>
        </w:rPr>
        <w:t xml:space="preserve">. </w:t>
      </w:r>
      <w:r w:rsidR="006C765F" w:rsidRPr="00926635">
        <w:rPr>
          <w:rFonts w:ascii="Times New Roman" w:hAnsi="Times New Roman" w:cs="Times New Roman"/>
          <w:sz w:val="24"/>
          <w:szCs w:val="24"/>
        </w:rPr>
        <w:t>T</w:t>
      </w:r>
      <w:r w:rsidR="00960F30" w:rsidRPr="00926635">
        <w:rPr>
          <w:rFonts w:ascii="Times New Roman" w:hAnsi="Times New Roman" w:cs="Times New Roman"/>
          <w:sz w:val="24"/>
          <w:szCs w:val="24"/>
        </w:rPr>
        <w:t xml:space="preserve">he right tools and methodologies </w:t>
      </w:r>
      <w:r w:rsidR="006C765F" w:rsidRPr="00926635">
        <w:rPr>
          <w:rFonts w:ascii="Times New Roman" w:hAnsi="Times New Roman" w:cs="Times New Roman"/>
          <w:sz w:val="24"/>
          <w:szCs w:val="24"/>
        </w:rPr>
        <w:t xml:space="preserve">are </w:t>
      </w:r>
      <w:r w:rsidR="001810B7">
        <w:rPr>
          <w:rFonts w:ascii="Times New Roman" w:hAnsi="Times New Roman" w:cs="Times New Roman"/>
          <w:sz w:val="24"/>
          <w:szCs w:val="24"/>
        </w:rPr>
        <w:t xml:space="preserve">helpful when teaching children, and this is a growing science. </w:t>
      </w:r>
      <w:r w:rsidR="00A84B1E" w:rsidRPr="00926635">
        <w:rPr>
          <w:rFonts w:ascii="Times New Roman" w:hAnsi="Times New Roman" w:cs="Times New Roman"/>
          <w:sz w:val="24"/>
          <w:szCs w:val="24"/>
        </w:rPr>
        <w:t xml:space="preserve">Significant advances in applying cognitive science to education converge upon specific recommendations </w:t>
      </w:r>
      <w:r w:rsidR="001810B7">
        <w:rPr>
          <w:rFonts w:ascii="Times New Roman" w:hAnsi="Times New Roman" w:cs="Times New Roman"/>
          <w:sz w:val="24"/>
          <w:szCs w:val="24"/>
        </w:rPr>
        <w:t xml:space="preserve">to maximize student learning </w:t>
      </w:r>
      <w:r w:rsidR="00A84B1E" w:rsidRPr="00926635">
        <w:rPr>
          <w:rFonts w:ascii="Times New Roman" w:hAnsi="Times New Roman" w:cs="Times New Roman"/>
          <w:sz w:val="24"/>
          <w:szCs w:val="24"/>
        </w:rPr>
        <w:t>(</w:t>
      </w:r>
      <w:proofErr w:type="spellStart"/>
      <w:r w:rsidR="00A84B1E" w:rsidRPr="00926635">
        <w:rPr>
          <w:rFonts w:ascii="Times New Roman" w:hAnsi="Times New Roman" w:cs="Times New Roman"/>
          <w:sz w:val="24"/>
          <w:szCs w:val="24"/>
        </w:rPr>
        <w:t>Dunlosky</w:t>
      </w:r>
      <w:proofErr w:type="spellEnd"/>
      <w:r w:rsidR="00A84B1E" w:rsidRPr="00926635">
        <w:rPr>
          <w:rFonts w:ascii="Times New Roman" w:hAnsi="Times New Roman" w:cs="Times New Roman"/>
          <w:sz w:val="24"/>
          <w:szCs w:val="24"/>
        </w:rPr>
        <w:t xml:space="preserve">, Rawson, Marsh, Nathan, &amp; </w:t>
      </w:r>
      <w:proofErr w:type="spellStart"/>
      <w:r w:rsidR="00A84B1E" w:rsidRPr="00926635">
        <w:rPr>
          <w:rFonts w:ascii="Times New Roman" w:hAnsi="Times New Roman" w:cs="Times New Roman"/>
          <w:sz w:val="24"/>
          <w:szCs w:val="24"/>
        </w:rPr>
        <w:t>Willing</w:t>
      </w:r>
      <w:r w:rsidR="00CE64DF" w:rsidRPr="00926635">
        <w:rPr>
          <w:rFonts w:ascii="Times New Roman" w:hAnsi="Times New Roman" w:cs="Times New Roman"/>
          <w:sz w:val="24"/>
          <w:szCs w:val="24"/>
        </w:rPr>
        <w:t>dung</w:t>
      </w:r>
      <w:r w:rsidR="00A84B1E" w:rsidRPr="00926635">
        <w:rPr>
          <w:rFonts w:ascii="Times New Roman" w:hAnsi="Times New Roman" w:cs="Times New Roman"/>
          <w:sz w:val="24"/>
          <w:szCs w:val="24"/>
        </w:rPr>
        <w:t>ham</w:t>
      </w:r>
      <w:proofErr w:type="spellEnd"/>
      <w:r w:rsidR="00A84B1E" w:rsidRPr="00926635">
        <w:rPr>
          <w:rFonts w:ascii="Times New Roman" w:hAnsi="Times New Roman" w:cs="Times New Roman"/>
          <w:sz w:val="24"/>
          <w:szCs w:val="24"/>
        </w:rPr>
        <w:t xml:space="preserve">, 2013; Roediger, Finn, &amp; Weinstein, 2012). </w:t>
      </w:r>
      <w:r w:rsidR="00EA1920">
        <w:rPr>
          <w:rFonts w:ascii="Times New Roman" w:hAnsi="Times New Roman" w:cs="Times New Roman"/>
          <w:sz w:val="24"/>
          <w:szCs w:val="24"/>
        </w:rPr>
        <w:t>Equally, t</w:t>
      </w:r>
      <w:r w:rsidR="00960F30" w:rsidRPr="00926635">
        <w:rPr>
          <w:rFonts w:ascii="Times New Roman" w:hAnsi="Times New Roman" w:cs="Times New Roman"/>
          <w:sz w:val="24"/>
          <w:szCs w:val="24"/>
        </w:rPr>
        <w:t xml:space="preserve">he science of reading is the converging evidence of what matters </w:t>
      </w:r>
      <w:r w:rsidR="001826FD">
        <w:rPr>
          <w:rFonts w:ascii="Times New Roman" w:hAnsi="Times New Roman" w:cs="Times New Roman"/>
          <w:sz w:val="24"/>
          <w:szCs w:val="24"/>
        </w:rPr>
        <w:t>in support of literacy instruction (</w:t>
      </w:r>
      <w:r w:rsidR="00CE5F37">
        <w:rPr>
          <w:rFonts w:ascii="Times New Roman" w:hAnsi="Times New Roman" w:cs="Times New Roman"/>
          <w:sz w:val="24"/>
          <w:szCs w:val="24"/>
        </w:rPr>
        <w:t>National Reading Panel</w:t>
      </w:r>
      <w:r w:rsidR="00CE5F37" w:rsidRPr="00CE5F37">
        <w:rPr>
          <w:rFonts w:ascii="Times New Roman" w:hAnsi="Times New Roman" w:cs="Times New Roman"/>
          <w:sz w:val="24"/>
          <w:szCs w:val="24"/>
        </w:rPr>
        <w:t>, 2000</w:t>
      </w:r>
      <w:r w:rsidR="001826FD">
        <w:rPr>
          <w:rFonts w:ascii="Times New Roman" w:hAnsi="Times New Roman" w:cs="Times New Roman"/>
          <w:sz w:val="24"/>
          <w:szCs w:val="24"/>
        </w:rPr>
        <w:t>)</w:t>
      </w:r>
      <w:r w:rsidR="00960F30" w:rsidRPr="00926635">
        <w:rPr>
          <w:rFonts w:ascii="Times New Roman" w:hAnsi="Times New Roman" w:cs="Times New Roman"/>
          <w:sz w:val="24"/>
          <w:szCs w:val="24"/>
        </w:rPr>
        <w:t>.</w:t>
      </w:r>
      <w:r w:rsidRPr="00926635">
        <w:rPr>
          <w:rFonts w:ascii="Times New Roman" w:hAnsi="Times New Roman" w:cs="Times New Roman"/>
          <w:color w:val="414142"/>
          <w:sz w:val="24"/>
          <w:szCs w:val="24"/>
          <w:shd w:val="clear" w:color="auto" w:fill="FFFFFF"/>
        </w:rPr>
        <w:t xml:space="preserve">  </w:t>
      </w:r>
    </w:p>
    <w:p w14:paraId="07761AEB" w14:textId="58F34D56" w:rsidR="008635E9" w:rsidRPr="00926635" w:rsidRDefault="008635E9" w:rsidP="00960F30">
      <w:pPr>
        <w:spacing w:after="0" w:line="240" w:lineRule="auto"/>
        <w:ind w:firstLine="720"/>
        <w:rPr>
          <w:rFonts w:ascii="Times New Roman" w:hAnsi="Times New Roman" w:cs="Times New Roman"/>
          <w:color w:val="414142"/>
          <w:sz w:val="24"/>
          <w:szCs w:val="24"/>
          <w:shd w:val="clear" w:color="auto" w:fill="FFFFFF"/>
        </w:rPr>
      </w:pPr>
    </w:p>
    <w:p w14:paraId="0089A6FA" w14:textId="1B98804F" w:rsidR="008635E9" w:rsidRPr="00926635" w:rsidRDefault="008635E9" w:rsidP="008635E9">
      <w:pPr>
        <w:rPr>
          <w:rFonts w:ascii="Times New Roman" w:hAnsi="Times New Roman" w:cs="Times New Roman"/>
          <w:b/>
          <w:bCs/>
          <w:sz w:val="24"/>
          <w:szCs w:val="24"/>
          <w:shd w:val="clear" w:color="auto" w:fill="FFFFFF"/>
        </w:rPr>
      </w:pPr>
      <w:r w:rsidRPr="00926635">
        <w:rPr>
          <w:rFonts w:ascii="Times New Roman" w:hAnsi="Times New Roman" w:cs="Times New Roman"/>
          <w:b/>
          <w:bCs/>
          <w:sz w:val="24"/>
          <w:szCs w:val="24"/>
          <w:shd w:val="clear" w:color="auto" w:fill="FFFFFF"/>
        </w:rPr>
        <w:t xml:space="preserve">The Science of </w:t>
      </w:r>
      <w:r w:rsidR="0046263B" w:rsidRPr="00926635">
        <w:rPr>
          <w:rFonts w:ascii="Times New Roman" w:hAnsi="Times New Roman" w:cs="Times New Roman"/>
          <w:b/>
          <w:bCs/>
          <w:sz w:val="24"/>
          <w:szCs w:val="24"/>
          <w:shd w:val="clear" w:color="auto" w:fill="FFFFFF"/>
        </w:rPr>
        <w:t>Second Language</w:t>
      </w:r>
      <w:r w:rsidR="00E72122" w:rsidRPr="00926635">
        <w:rPr>
          <w:rFonts w:ascii="Times New Roman" w:hAnsi="Times New Roman" w:cs="Times New Roman"/>
          <w:b/>
          <w:bCs/>
          <w:sz w:val="24"/>
          <w:szCs w:val="24"/>
          <w:shd w:val="clear" w:color="auto" w:fill="FFFFFF"/>
        </w:rPr>
        <w:t xml:space="preserve"> Literacy</w:t>
      </w:r>
    </w:p>
    <w:p w14:paraId="7A71A854" w14:textId="5ABF4C5E" w:rsidR="001826FD" w:rsidRDefault="00E72122" w:rsidP="005C6E87">
      <w:pPr>
        <w:spacing w:after="0" w:line="480" w:lineRule="auto"/>
        <w:ind w:firstLine="720"/>
        <w:rPr>
          <w:rFonts w:ascii="Times New Roman" w:hAnsi="Times New Roman" w:cs="Times New Roman"/>
          <w:sz w:val="24"/>
          <w:szCs w:val="24"/>
        </w:rPr>
      </w:pPr>
      <w:r w:rsidRPr="00926635">
        <w:rPr>
          <w:rFonts w:ascii="Times New Roman" w:hAnsi="Times New Roman" w:cs="Times New Roman"/>
          <w:sz w:val="24"/>
          <w:szCs w:val="24"/>
        </w:rPr>
        <w:t xml:space="preserve">Studies demonstrate that skill in oral </w:t>
      </w:r>
      <w:r w:rsidR="001826FD">
        <w:rPr>
          <w:rFonts w:ascii="Times New Roman" w:hAnsi="Times New Roman" w:cs="Times New Roman"/>
          <w:sz w:val="24"/>
          <w:szCs w:val="24"/>
        </w:rPr>
        <w:t>language</w:t>
      </w:r>
      <w:r w:rsidRPr="00926635">
        <w:rPr>
          <w:rFonts w:ascii="Times New Roman" w:hAnsi="Times New Roman" w:cs="Times New Roman"/>
          <w:sz w:val="24"/>
          <w:szCs w:val="24"/>
        </w:rPr>
        <w:t xml:space="preserve"> is linked to reading comprehension</w:t>
      </w:r>
      <w:r w:rsidR="00F425C8">
        <w:rPr>
          <w:rFonts w:ascii="Times New Roman" w:hAnsi="Times New Roman" w:cs="Times New Roman"/>
          <w:sz w:val="24"/>
          <w:szCs w:val="24"/>
        </w:rPr>
        <w:t xml:space="preserve"> success</w:t>
      </w:r>
      <w:r w:rsidRPr="00926635">
        <w:rPr>
          <w:rFonts w:ascii="Times New Roman" w:hAnsi="Times New Roman" w:cs="Times New Roman"/>
          <w:sz w:val="24"/>
          <w:szCs w:val="24"/>
        </w:rPr>
        <w:t xml:space="preserve"> (</w:t>
      </w:r>
      <w:proofErr w:type="spellStart"/>
      <w:r w:rsidRPr="00926635">
        <w:rPr>
          <w:rFonts w:ascii="Times New Roman" w:hAnsi="Times New Roman" w:cs="Times New Roman"/>
          <w:sz w:val="24"/>
          <w:szCs w:val="24"/>
        </w:rPr>
        <w:t>Nippold</w:t>
      </w:r>
      <w:proofErr w:type="spellEnd"/>
      <w:r w:rsidRPr="00926635">
        <w:rPr>
          <w:rFonts w:ascii="Times New Roman" w:hAnsi="Times New Roman" w:cs="Times New Roman"/>
          <w:sz w:val="24"/>
          <w:szCs w:val="24"/>
        </w:rPr>
        <w:t>, 2007)</w:t>
      </w:r>
      <w:r w:rsidR="001826FD">
        <w:rPr>
          <w:rFonts w:ascii="Times New Roman" w:hAnsi="Times New Roman" w:cs="Times New Roman"/>
          <w:sz w:val="24"/>
          <w:szCs w:val="24"/>
        </w:rPr>
        <w:t>. Learning a</w:t>
      </w:r>
      <w:r w:rsidR="007751E9" w:rsidRPr="00926635">
        <w:rPr>
          <w:rFonts w:ascii="Times New Roman" w:hAnsi="Times New Roman" w:cs="Times New Roman"/>
          <w:sz w:val="24"/>
          <w:szCs w:val="24"/>
        </w:rPr>
        <w:t xml:space="preserve"> new language </w:t>
      </w:r>
      <w:r w:rsidR="001826FD">
        <w:rPr>
          <w:rFonts w:ascii="Times New Roman" w:hAnsi="Times New Roman" w:cs="Times New Roman"/>
          <w:sz w:val="24"/>
          <w:szCs w:val="24"/>
        </w:rPr>
        <w:t>during</w:t>
      </w:r>
      <w:r w:rsidR="007751E9" w:rsidRPr="00926635">
        <w:rPr>
          <w:rFonts w:ascii="Times New Roman" w:hAnsi="Times New Roman" w:cs="Times New Roman"/>
          <w:sz w:val="24"/>
          <w:szCs w:val="24"/>
        </w:rPr>
        <w:t xml:space="preserve"> middle school years </w:t>
      </w:r>
      <w:r w:rsidR="001826FD">
        <w:rPr>
          <w:rFonts w:ascii="Times New Roman" w:hAnsi="Times New Roman" w:cs="Times New Roman"/>
          <w:sz w:val="24"/>
          <w:szCs w:val="24"/>
        </w:rPr>
        <w:t>can be especially</w:t>
      </w:r>
      <w:r w:rsidR="007751E9" w:rsidRPr="00926635">
        <w:rPr>
          <w:rFonts w:ascii="Times New Roman" w:hAnsi="Times New Roman" w:cs="Times New Roman"/>
          <w:sz w:val="24"/>
          <w:szCs w:val="24"/>
        </w:rPr>
        <w:t xml:space="preserve"> challenging</w:t>
      </w:r>
      <w:r w:rsidR="007751E9" w:rsidRPr="002A165D">
        <w:rPr>
          <w:rFonts w:ascii="Times New Roman" w:hAnsi="Times New Roman" w:cs="Times New Roman"/>
          <w:sz w:val="24"/>
          <w:szCs w:val="24"/>
        </w:rPr>
        <w:t xml:space="preserve"> (</w:t>
      </w:r>
      <w:proofErr w:type="spellStart"/>
      <w:r w:rsidR="007751E9" w:rsidRPr="001130A6">
        <w:rPr>
          <w:rFonts w:ascii="Times New Roman" w:hAnsi="Times New Roman" w:cs="Times New Roman"/>
          <w:sz w:val="24"/>
          <w:szCs w:val="24"/>
        </w:rPr>
        <w:t>Mixcoatl</w:t>
      </w:r>
      <w:proofErr w:type="spellEnd"/>
      <w:r w:rsidR="007751E9" w:rsidRPr="001130A6">
        <w:rPr>
          <w:rFonts w:ascii="Times New Roman" w:hAnsi="Times New Roman" w:cs="Times New Roman"/>
          <w:sz w:val="24"/>
          <w:szCs w:val="24"/>
        </w:rPr>
        <w:t>-Martinez, 2017</w:t>
      </w:r>
      <w:r w:rsidR="007751E9" w:rsidRPr="004D24DC">
        <w:rPr>
          <w:rFonts w:ascii="Times New Roman" w:hAnsi="Times New Roman" w:cs="Times New Roman"/>
          <w:sz w:val="24"/>
          <w:szCs w:val="24"/>
        </w:rPr>
        <w:t>)</w:t>
      </w:r>
      <w:r w:rsidR="001826FD" w:rsidRPr="004D24DC">
        <w:rPr>
          <w:rFonts w:ascii="Times New Roman" w:hAnsi="Times New Roman" w:cs="Times New Roman"/>
          <w:sz w:val="24"/>
          <w:szCs w:val="24"/>
        </w:rPr>
        <w:t>, but</w:t>
      </w:r>
      <w:r w:rsidR="007F0C0D" w:rsidRPr="004D24DC">
        <w:rPr>
          <w:rFonts w:ascii="Times New Roman" w:hAnsi="Times New Roman" w:cs="Times New Roman"/>
          <w:sz w:val="24"/>
          <w:szCs w:val="24"/>
        </w:rPr>
        <w:t xml:space="preserve"> it seems the middle school years are still the best time to introduce a new </w:t>
      </w:r>
      <w:r w:rsidR="002F15E4" w:rsidRPr="004D24DC">
        <w:rPr>
          <w:rFonts w:ascii="Times New Roman" w:hAnsi="Times New Roman" w:cs="Times New Roman"/>
          <w:sz w:val="24"/>
          <w:szCs w:val="24"/>
        </w:rPr>
        <w:t>language</w:t>
      </w:r>
      <w:r w:rsidR="00BD7DBF" w:rsidRPr="004D24DC">
        <w:rPr>
          <w:rFonts w:ascii="Times New Roman" w:hAnsi="Times New Roman" w:cs="Times New Roman"/>
          <w:sz w:val="24"/>
          <w:szCs w:val="24"/>
        </w:rPr>
        <w:t xml:space="preserve"> </w:t>
      </w:r>
      <w:r w:rsidR="0030074C" w:rsidRPr="004D24DC">
        <w:rPr>
          <w:rFonts w:ascii="Times New Roman" w:hAnsi="Times New Roman" w:cs="Times New Roman"/>
          <w:color w:val="000000" w:themeColor="text1"/>
          <w:sz w:val="24"/>
          <w:szCs w:val="24"/>
        </w:rPr>
        <w:t>(</w:t>
      </w:r>
      <w:proofErr w:type="spellStart"/>
      <w:r w:rsidR="0030074C" w:rsidRPr="004D24DC">
        <w:rPr>
          <w:rFonts w:ascii="Times New Roman" w:hAnsi="Times New Roman" w:cs="Times New Roman"/>
          <w:color w:val="000000" w:themeColor="text1"/>
          <w:sz w:val="24"/>
          <w:szCs w:val="24"/>
        </w:rPr>
        <w:t>Hadaway</w:t>
      </w:r>
      <w:proofErr w:type="spellEnd"/>
      <w:r w:rsidR="0030074C" w:rsidRPr="004D24DC">
        <w:rPr>
          <w:rFonts w:ascii="Times New Roman" w:hAnsi="Times New Roman" w:cs="Times New Roman"/>
          <w:color w:val="000000" w:themeColor="text1"/>
          <w:sz w:val="24"/>
          <w:szCs w:val="24"/>
        </w:rPr>
        <w:t xml:space="preserve">, </w:t>
      </w:r>
      <w:proofErr w:type="spellStart"/>
      <w:r w:rsidR="0030074C" w:rsidRPr="004D24DC">
        <w:rPr>
          <w:rFonts w:ascii="Times New Roman" w:hAnsi="Times New Roman" w:cs="Times New Roman"/>
          <w:color w:val="000000" w:themeColor="text1"/>
          <w:sz w:val="24"/>
          <w:szCs w:val="24"/>
        </w:rPr>
        <w:t>Vardell</w:t>
      </w:r>
      <w:proofErr w:type="spellEnd"/>
      <w:r w:rsidR="0030074C" w:rsidRPr="004D24DC">
        <w:rPr>
          <w:rFonts w:ascii="Times New Roman" w:hAnsi="Times New Roman" w:cs="Times New Roman"/>
          <w:color w:val="000000" w:themeColor="text1"/>
          <w:sz w:val="24"/>
          <w:szCs w:val="24"/>
        </w:rPr>
        <w:t>, and Young, 2004</w:t>
      </w:r>
      <w:r w:rsidR="0030074C" w:rsidRPr="004D24DC">
        <w:rPr>
          <w:rFonts w:ascii="Times New Roman" w:hAnsi="Times New Roman" w:cs="Times New Roman"/>
          <w:sz w:val="24"/>
          <w:szCs w:val="24"/>
        </w:rPr>
        <w:t>)</w:t>
      </w:r>
      <w:r w:rsidR="00F425C8" w:rsidRPr="004D24DC">
        <w:rPr>
          <w:rFonts w:ascii="Times New Roman" w:hAnsi="Times New Roman" w:cs="Times New Roman"/>
          <w:sz w:val="24"/>
          <w:szCs w:val="24"/>
        </w:rPr>
        <w:t>.</w:t>
      </w:r>
      <w:r w:rsidR="002827A6" w:rsidRPr="002A165D">
        <w:rPr>
          <w:rFonts w:ascii="Times New Roman" w:hAnsi="Times New Roman" w:cs="Times New Roman"/>
          <w:sz w:val="24"/>
          <w:szCs w:val="24"/>
        </w:rPr>
        <w:t xml:space="preserve"> This is because learning </w:t>
      </w:r>
      <w:r w:rsidR="00B96517" w:rsidRPr="00BD7DBF">
        <w:rPr>
          <w:rFonts w:ascii="Times New Roman" w:hAnsi="Times New Roman" w:cs="Times New Roman"/>
          <w:sz w:val="24"/>
          <w:szCs w:val="24"/>
        </w:rPr>
        <w:t xml:space="preserve">a new language </w:t>
      </w:r>
      <w:r w:rsidR="002827A6" w:rsidRPr="002A165D">
        <w:rPr>
          <w:rFonts w:ascii="Times New Roman" w:hAnsi="Times New Roman" w:cs="Times New Roman"/>
          <w:sz w:val="24"/>
          <w:szCs w:val="24"/>
        </w:rPr>
        <w:t xml:space="preserve">earlier is complicated with learning to read, and learning </w:t>
      </w:r>
      <w:r w:rsidR="00C6144F">
        <w:rPr>
          <w:rFonts w:ascii="Times New Roman" w:hAnsi="Times New Roman" w:cs="Times New Roman"/>
          <w:sz w:val="24"/>
          <w:szCs w:val="24"/>
        </w:rPr>
        <w:t xml:space="preserve">a new </w:t>
      </w:r>
      <w:r w:rsidR="00C6144F">
        <w:rPr>
          <w:rFonts w:ascii="Times New Roman" w:hAnsi="Times New Roman" w:cs="Times New Roman"/>
          <w:sz w:val="24"/>
          <w:szCs w:val="24"/>
        </w:rPr>
        <w:lastRenderedPageBreak/>
        <w:t>language</w:t>
      </w:r>
      <w:r w:rsidR="002827A6" w:rsidRPr="002A165D">
        <w:rPr>
          <w:rFonts w:ascii="Times New Roman" w:hAnsi="Times New Roman" w:cs="Times New Roman"/>
          <w:sz w:val="24"/>
          <w:szCs w:val="24"/>
        </w:rPr>
        <w:t xml:space="preserve"> in the upper grades is complicated by the increasingly high level of </w:t>
      </w:r>
      <w:r w:rsidR="00705453" w:rsidRPr="002A165D">
        <w:rPr>
          <w:rFonts w:ascii="Times New Roman" w:hAnsi="Times New Roman" w:cs="Times New Roman"/>
          <w:sz w:val="24"/>
          <w:szCs w:val="24"/>
        </w:rPr>
        <w:t xml:space="preserve">demand for </w:t>
      </w:r>
      <w:r w:rsidR="002827A6" w:rsidRPr="002A165D">
        <w:rPr>
          <w:rFonts w:ascii="Times New Roman" w:hAnsi="Times New Roman" w:cs="Times New Roman"/>
          <w:sz w:val="24"/>
          <w:szCs w:val="24"/>
        </w:rPr>
        <w:t>content to be mastered</w:t>
      </w:r>
      <w:r w:rsidR="001826FD">
        <w:rPr>
          <w:rFonts w:ascii="Times New Roman" w:hAnsi="Times New Roman" w:cs="Times New Roman"/>
          <w:sz w:val="24"/>
          <w:szCs w:val="24"/>
        </w:rPr>
        <w:t xml:space="preserve"> at the same time</w:t>
      </w:r>
      <w:r w:rsidR="002827A6" w:rsidRPr="002A165D">
        <w:rPr>
          <w:rFonts w:ascii="Times New Roman" w:hAnsi="Times New Roman" w:cs="Times New Roman"/>
          <w:sz w:val="24"/>
          <w:szCs w:val="24"/>
        </w:rPr>
        <w:t xml:space="preserve">. </w:t>
      </w:r>
      <w:r w:rsidR="0030074C" w:rsidRPr="002A165D">
        <w:rPr>
          <w:rFonts w:ascii="Times New Roman" w:hAnsi="Times New Roman" w:cs="Times New Roman"/>
          <w:sz w:val="24"/>
          <w:szCs w:val="24"/>
        </w:rPr>
        <w:t xml:space="preserve"> </w:t>
      </w:r>
    </w:p>
    <w:p w14:paraId="696D059D" w14:textId="0427ABD2" w:rsidR="001E5DC9" w:rsidRPr="001130A6" w:rsidRDefault="008635E9" w:rsidP="005C6E87">
      <w:pPr>
        <w:spacing w:after="0" w:line="480" w:lineRule="auto"/>
        <w:ind w:firstLine="720"/>
        <w:rPr>
          <w:rFonts w:ascii="Times New Roman" w:hAnsi="Times New Roman" w:cs="Times New Roman"/>
          <w:color w:val="000000" w:themeColor="text1"/>
          <w:sz w:val="24"/>
          <w:szCs w:val="24"/>
          <w:shd w:val="clear" w:color="auto" w:fill="FFFFFF"/>
        </w:rPr>
      </w:pPr>
      <w:r w:rsidRPr="001130A6">
        <w:rPr>
          <w:rFonts w:ascii="Times New Roman" w:hAnsi="Times New Roman" w:cs="Times New Roman"/>
          <w:color w:val="000000" w:themeColor="text1"/>
          <w:sz w:val="24"/>
          <w:szCs w:val="24"/>
          <w:shd w:val="clear" w:color="auto" w:fill="FFFFFF"/>
        </w:rPr>
        <w:t xml:space="preserve">Scientific studies of </w:t>
      </w:r>
      <w:r w:rsidRPr="001130A6">
        <w:rPr>
          <w:rFonts w:ascii="Times New Roman" w:hAnsi="Times New Roman" w:cs="Times New Roman"/>
          <w:i/>
          <w:iCs/>
          <w:color w:val="000000" w:themeColor="text1"/>
          <w:sz w:val="24"/>
          <w:szCs w:val="24"/>
          <w:shd w:val="clear" w:color="auto" w:fill="FFFFFF"/>
        </w:rPr>
        <w:t>how</w:t>
      </w:r>
      <w:r w:rsidRPr="001130A6">
        <w:rPr>
          <w:rFonts w:ascii="Times New Roman" w:hAnsi="Times New Roman" w:cs="Times New Roman"/>
          <w:color w:val="000000" w:themeColor="text1"/>
          <w:sz w:val="24"/>
          <w:szCs w:val="24"/>
          <w:shd w:val="clear" w:color="auto" w:fill="FFFFFF"/>
        </w:rPr>
        <w:t xml:space="preserve"> people learn </w:t>
      </w:r>
      <w:r w:rsidR="00946A22" w:rsidRPr="001130A6">
        <w:rPr>
          <w:rFonts w:ascii="Times New Roman" w:hAnsi="Times New Roman" w:cs="Times New Roman"/>
          <w:color w:val="000000" w:themeColor="text1"/>
          <w:sz w:val="24"/>
          <w:szCs w:val="24"/>
          <w:shd w:val="clear" w:color="auto" w:fill="FFFFFF"/>
        </w:rPr>
        <w:t xml:space="preserve">can </w:t>
      </w:r>
      <w:r w:rsidRPr="001130A6">
        <w:rPr>
          <w:rFonts w:ascii="Times New Roman" w:hAnsi="Times New Roman" w:cs="Times New Roman"/>
          <w:color w:val="000000" w:themeColor="text1"/>
          <w:sz w:val="24"/>
          <w:szCs w:val="24"/>
          <w:shd w:val="clear" w:color="auto" w:fill="FFFFFF"/>
        </w:rPr>
        <w:t>provide useful contributions to our understanding of effective teaching and learning strategies</w:t>
      </w:r>
      <w:r w:rsidR="001826FD" w:rsidRPr="001130A6">
        <w:rPr>
          <w:rFonts w:ascii="Times New Roman" w:hAnsi="Times New Roman" w:cs="Times New Roman"/>
          <w:color w:val="000000" w:themeColor="text1"/>
          <w:sz w:val="24"/>
          <w:szCs w:val="24"/>
          <w:shd w:val="clear" w:color="auto" w:fill="FFFFFF"/>
        </w:rPr>
        <w:t xml:space="preserve"> which</w:t>
      </w:r>
      <w:r w:rsidRPr="001130A6">
        <w:rPr>
          <w:rFonts w:ascii="Times New Roman" w:hAnsi="Times New Roman" w:cs="Times New Roman"/>
          <w:color w:val="000000" w:themeColor="text1"/>
          <w:sz w:val="24"/>
          <w:szCs w:val="24"/>
          <w:shd w:val="clear" w:color="auto" w:fill="FFFFFF"/>
        </w:rPr>
        <w:t xml:space="preserve"> suggest specific recommendations to teachers on </w:t>
      </w:r>
      <w:r w:rsidR="0046263B" w:rsidRPr="001130A6">
        <w:rPr>
          <w:rFonts w:ascii="Times New Roman" w:hAnsi="Times New Roman" w:cs="Times New Roman"/>
          <w:color w:val="000000" w:themeColor="text1"/>
          <w:sz w:val="24"/>
          <w:szCs w:val="24"/>
          <w:shd w:val="clear" w:color="auto" w:fill="FFFFFF"/>
        </w:rPr>
        <w:t>maximizing</w:t>
      </w:r>
      <w:r w:rsidRPr="001130A6">
        <w:rPr>
          <w:rFonts w:ascii="Times New Roman" w:hAnsi="Times New Roman" w:cs="Times New Roman"/>
          <w:color w:val="000000" w:themeColor="text1"/>
          <w:sz w:val="24"/>
          <w:szCs w:val="24"/>
          <w:shd w:val="clear" w:color="auto" w:fill="FFFFFF"/>
        </w:rPr>
        <w:t xml:space="preserve"> learning efficiency </w:t>
      </w:r>
      <w:r w:rsidR="007837CB" w:rsidRPr="001130A6">
        <w:rPr>
          <w:rFonts w:ascii="Times New Roman" w:hAnsi="Times New Roman" w:cs="Times New Roman"/>
          <w:color w:val="000000" w:themeColor="text1"/>
          <w:sz w:val="24"/>
          <w:szCs w:val="24"/>
          <w:shd w:val="clear" w:color="auto" w:fill="FFFFFF"/>
        </w:rPr>
        <w:t xml:space="preserve">when it comes to speaking and reading </w:t>
      </w:r>
      <w:r w:rsidR="005C6E87" w:rsidRPr="001130A6">
        <w:rPr>
          <w:rFonts w:ascii="Times New Roman" w:hAnsi="Times New Roman" w:cs="Times New Roman"/>
          <w:color w:val="000000" w:themeColor="text1"/>
          <w:sz w:val="24"/>
          <w:szCs w:val="24"/>
          <w:shd w:val="clear" w:color="auto" w:fill="FFFFFF"/>
        </w:rPr>
        <w:t xml:space="preserve">in </w:t>
      </w:r>
      <w:r w:rsidR="006B3B76" w:rsidRPr="001130A6">
        <w:rPr>
          <w:rFonts w:ascii="Times New Roman" w:hAnsi="Times New Roman" w:cs="Times New Roman"/>
          <w:color w:val="000000" w:themeColor="text1"/>
          <w:sz w:val="24"/>
          <w:szCs w:val="24"/>
          <w:shd w:val="clear" w:color="auto" w:fill="FFFFFF"/>
        </w:rPr>
        <w:t>L2</w:t>
      </w:r>
      <w:r w:rsidR="0030074C" w:rsidRPr="001130A6">
        <w:rPr>
          <w:rFonts w:ascii="Times New Roman" w:hAnsi="Times New Roman" w:cs="Times New Roman"/>
          <w:color w:val="000000" w:themeColor="text1"/>
          <w:sz w:val="24"/>
          <w:szCs w:val="24"/>
          <w:shd w:val="clear" w:color="auto" w:fill="FFFFFF"/>
        </w:rPr>
        <w:t xml:space="preserve"> </w:t>
      </w:r>
      <w:r w:rsidRPr="001130A6">
        <w:rPr>
          <w:rFonts w:ascii="Times New Roman" w:hAnsi="Times New Roman" w:cs="Times New Roman"/>
          <w:color w:val="000000" w:themeColor="text1"/>
          <w:sz w:val="24"/>
          <w:szCs w:val="24"/>
          <w:shd w:val="clear" w:color="auto" w:fill="FFFFFF"/>
        </w:rPr>
        <w:t>(</w:t>
      </w:r>
      <w:proofErr w:type="spellStart"/>
      <w:r w:rsidRPr="001130A6">
        <w:rPr>
          <w:rFonts w:ascii="Times New Roman" w:hAnsi="Times New Roman" w:cs="Times New Roman"/>
          <w:color w:val="000000" w:themeColor="text1"/>
          <w:sz w:val="24"/>
          <w:szCs w:val="24"/>
          <w:shd w:val="clear" w:color="auto" w:fill="FFFFFF"/>
        </w:rPr>
        <w:t>Dunlosky</w:t>
      </w:r>
      <w:proofErr w:type="spellEnd"/>
      <w:r w:rsidRPr="001130A6">
        <w:rPr>
          <w:rFonts w:ascii="Times New Roman" w:hAnsi="Times New Roman" w:cs="Times New Roman"/>
          <w:color w:val="000000" w:themeColor="text1"/>
          <w:sz w:val="24"/>
          <w:szCs w:val="24"/>
          <w:shd w:val="clear" w:color="auto" w:fill="FFFFFF"/>
        </w:rPr>
        <w:t>,</w:t>
      </w:r>
      <w:r w:rsidR="00AB7EFB">
        <w:rPr>
          <w:rFonts w:ascii="Times New Roman" w:hAnsi="Times New Roman" w:cs="Times New Roman"/>
          <w:color w:val="000000" w:themeColor="text1"/>
          <w:sz w:val="24"/>
          <w:szCs w:val="24"/>
          <w:shd w:val="clear" w:color="auto" w:fill="FFFFFF"/>
        </w:rPr>
        <w:t xml:space="preserve"> et al., </w:t>
      </w:r>
      <w:r w:rsidRPr="001130A6">
        <w:rPr>
          <w:rFonts w:ascii="Times New Roman" w:hAnsi="Times New Roman" w:cs="Times New Roman"/>
          <w:color w:val="000000" w:themeColor="text1"/>
          <w:sz w:val="24"/>
          <w:szCs w:val="24"/>
          <w:shd w:val="clear" w:color="auto" w:fill="FFFFFF"/>
        </w:rPr>
        <w:t xml:space="preserve">2013). </w:t>
      </w:r>
      <w:r w:rsidR="005C6E87" w:rsidRPr="001130A6">
        <w:rPr>
          <w:rFonts w:ascii="Times New Roman" w:hAnsi="Times New Roman" w:cs="Times New Roman"/>
          <w:color w:val="000000" w:themeColor="text1"/>
          <w:sz w:val="24"/>
          <w:szCs w:val="24"/>
          <w:shd w:val="clear" w:color="auto" w:fill="FFFFFF"/>
        </w:rPr>
        <w:t>It is interesting</w:t>
      </w:r>
      <w:r w:rsidR="00EA1920" w:rsidRPr="001130A6">
        <w:rPr>
          <w:rFonts w:ascii="Times New Roman" w:hAnsi="Times New Roman" w:cs="Times New Roman"/>
          <w:color w:val="000000" w:themeColor="text1"/>
          <w:sz w:val="24"/>
          <w:szCs w:val="24"/>
          <w:shd w:val="clear" w:color="auto" w:fill="FFFFFF"/>
        </w:rPr>
        <w:t>, for example,</w:t>
      </w:r>
      <w:r w:rsidR="005C6E87" w:rsidRPr="001130A6">
        <w:rPr>
          <w:rFonts w:ascii="Times New Roman" w:hAnsi="Times New Roman" w:cs="Times New Roman"/>
          <w:color w:val="000000" w:themeColor="text1"/>
          <w:sz w:val="24"/>
          <w:szCs w:val="24"/>
          <w:shd w:val="clear" w:color="auto" w:fill="FFFFFF"/>
        </w:rPr>
        <w:t xml:space="preserve"> that a quality teacher </w:t>
      </w:r>
      <w:r w:rsidR="00871BF0" w:rsidRPr="001130A6">
        <w:rPr>
          <w:rFonts w:ascii="Times New Roman" w:hAnsi="Times New Roman" w:cs="Times New Roman"/>
          <w:color w:val="000000" w:themeColor="text1"/>
          <w:sz w:val="24"/>
          <w:szCs w:val="24"/>
          <w:shd w:val="clear" w:color="auto" w:fill="FFFFFF"/>
        </w:rPr>
        <w:t xml:space="preserve">can prove </w:t>
      </w:r>
      <w:r w:rsidR="00705453" w:rsidRPr="001130A6">
        <w:rPr>
          <w:rFonts w:ascii="Times New Roman" w:hAnsi="Times New Roman" w:cs="Times New Roman"/>
          <w:color w:val="000000" w:themeColor="text1"/>
          <w:sz w:val="24"/>
          <w:szCs w:val="24"/>
          <w:shd w:val="clear" w:color="auto" w:fill="FFFFFF"/>
        </w:rPr>
        <w:t xml:space="preserve">even </w:t>
      </w:r>
      <w:r w:rsidR="00871BF0" w:rsidRPr="001130A6">
        <w:rPr>
          <w:rFonts w:ascii="Times New Roman" w:hAnsi="Times New Roman" w:cs="Times New Roman"/>
          <w:color w:val="000000" w:themeColor="text1"/>
          <w:sz w:val="24"/>
          <w:szCs w:val="24"/>
          <w:shd w:val="clear" w:color="auto" w:fill="FFFFFF"/>
        </w:rPr>
        <w:t xml:space="preserve">more effective </w:t>
      </w:r>
      <w:r w:rsidR="002F15E4" w:rsidRPr="001130A6">
        <w:rPr>
          <w:rFonts w:ascii="Times New Roman" w:hAnsi="Times New Roman" w:cs="Times New Roman"/>
          <w:color w:val="000000" w:themeColor="text1"/>
          <w:sz w:val="24"/>
          <w:szCs w:val="24"/>
          <w:shd w:val="clear" w:color="auto" w:fill="FFFFFF"/>
        </w:rPr>
        <w:t>than</w:t>
      </w:r>
      <w:r w:rsidR="005C6E87" w:rsidRPr="001130A6">
        <w:rPr>
          <w:rFonts w:ascii="Times New Roman" w:hAnsi="Times New Roman" w:cs="Times New Roman"/>
          <w:color w:val="000000" w:themeColor="text1"/>
          <w:sz w:val="24"/>
          <w:szCs w:val="24"/>
          <w:shd w:val="clear" w:color="auto" w:fill="FFFFFF"/>
        </w:rPr>
        <w:t xml:space="preserve"> a teache</w:t>
      </w:r>
      <w:r w:rsidR="00871BF0" w:rsidRPr="001130A6">
        <w:rPr>
          <w:rFonts w:ascii="Times New Roman" w:hAnsi="Times New Roman" w:cs="Times New Roman"/>
          <w:color w:val="000000" w:themeColor="text1"/>
          <w:sz w:val="24"/>
          <w:szCs w:val="24"/>
          <w:shd w:val="clear" w:color="auto" w:fill="FFFFFF"/>
        </w:rPr>
        <w:t>r who i</w:t>
      </w:r>
      <w:r w:rsidR="00C6144F" w:rsidRPr="001130A6">
        <w:rPr>
          <w:rFonts w:ascii="Times New Roman" w:hAnsi="Times New Roman" w:cs="Times New Roman"/>
          <w:color w:val="000000" w:themeColor="text1"/>
          <w:sz w:val="24"/>
          <w:szCs w:val="24"/>
          <w:shd w:val="clear" w:color="auto" w:fill="FFFFFF"/>
        </w:rPr>
        <w:t>s</w:t>
      </w:r>
      <w:r w:rsidR="00871BF0" w:rsidRPr="001130A6">
        <w:rPr>
          <w:rFonts w:ascii="Times New Roman" w:hAnsi="Times New Roman" w:cs="Times New Roman"/>
          <w:color w:val="000000" w:themeColor="text1"/>
          <w:sz w:val="24"/>
          <w:szCs w:val="24"/>
          <w:shd w:val="clear" w:color="auto" w:fill="FFFFFF"/>
        </w:rPr>
        <w:t xml:space="preserve"> certified </w:t>
      </w:r>
      <w:r w:rsidR="00C6144F" w:rsidRPr="001130A6">
        <w:rPr>
          <w:rFonts w:ascii="Times New Roman" w:hAnsi="Times New Roman" w:cs="Times New Roman"/>
          <w:color w:val="000000" w:themeColor="text1"/>
          <w:sz w:val="24"/>
          <w:szCs w:val="24"/>
          <w:shd w:val="clear" w:color="auto" w:fill="FFFFFF"/>
        </w:rPr>
        <w:t>to teach</w:t>
      </w:r>
      <w:r w:rsidR="007F0C0D" w:rsidRPr="001130A6">
        <w:rPr>
          <w:rFonts w:ascii="Times New Roman" w:hAnsi="Times New Roman" w:cs="Times New Roman"/>
          <w:color w:val="000000" w:themeColor="text1"/>
          <w:sz w:val="24"/>
          <w:szCs w:val="24"/>
          <w:shd w:val="clear" w:color="auto" w:fill="FFFFFF"/>
        </w:rPr>
        <w:t xml:space="preserve"> English as a second language, even over one who </w:t>
      </w:r>
      <w:r w:rsidR="001826FD" w:rsidRPr="001130A6">
        <w:rPr>
          <w:rFonts w:ascii="Times New Roman" w:hAnsi="Times New Roman" w:cs="Times New Roman"/>
          <w:color w:val="000000" w:themeColor="text1"/>
          <w:sz w:val="24"/>
          <w:szCs w:val="24"/>
          <w:shd w:val="clear" w:color="auto" w:fill="FFFFFF"/>
        </w:rPr>
        <w:t>emphasizes</w:t>
      </w:r>
      <w:r w:rsidR="00871BF0" w:rsidRPr="001130A6">
        <w:rPr>
          <w:rFonts w:ascii="Times New Roman" w:hAnsi="Times New Roman" w:cs="Times New Roman"/>
          <w:color w:val="000000" w:themeColor="text1"/>
          <w:sz w:val="24"/>
          <w:szCs w:val="24"/>
          <w:shd w:val="clear" w:color="auto" w:fill="FFFFFF"/>
        </w:rPr>
        <w:t xml:space="preserve"> culturally relevant instruction</w:t>
      </w:r>
      <w:r w:rsidR="005C6E87" w:rsidRPr="001130A6">
        <w:rPr>
          <w:rFonts w:ascii="Times New Roman" w:hAnsi="Times New Roman" w:cs="Times New Roman"/>
          <w:color w:val="000000" w:themeColor="text1"/>
          <w:sz w:val="24"/>
          <w:szCs w:val="24"/>
          <w:shd w:val="clear" w:color="auto" w:fill="FFFFFF"/>
        </w:rPr>
        <w:t xml:space="preserve"> (</w:t>
      </w:r>
      <w:r w:rsidR="00705453" w:rsidRPr="001130A6">
        <w:rPr>
          <w:rFonts w:ascii="Times New Roman" w:hAnsi="Times New Roman" w:cs="Times New Roman"/>
          <w:color w:val="000000" w:themeColor="text1"/>
          <w:sz w:val="24"/>
          <w:szCs w:val="24"/>
          <w:shd w:val="clear" w:color="auto" w:fill="FFFFFF"/>
        </w:rPr>
        <w:t>Goldenberg</w:t>
      </w:r>
      <w:r w:rsidR="00D42389" w:rsidRPr="001130A6">
        <w:rPr>
          <w:rFonts w:ascii="Times New Roman" w:hAnsi="Times New Roman" w:cs="Times New Roman"/>
          <w:color w:val="000000" w:themeColor="text1"/>
          <w:sz w:val="24"/>
          <w:szCs w:val="24"/>
          <w:shd w:val="clear" w:color="auto" w:fill="FFFFFF"/>
        </w:rPr>
        <w:t xml:space="preserve"> &amp; Moats</w:t>
      </w:r>
      <w:r w:rsidR="00705453" w:rsidRPr="001130A6">
        <w:rPr>
          <w:rFonts w:ascii="Times New Roman" w:hAnsi="Times New Roman" w:cs="Times New Roman"/>
          <w:color w:val="000000" w:themeColor="text1"/>
          <w:sz w:val="24"/>
          <w:szCs w:val="24"/>
          <w:shd w:val="clear" w:color="auto" w:fill="FFFFFF"/>
        </w:rPr>
        <w:t>, 2024</w:t>
      </w:r>
      <w:r w:rsidR="005C6E87" w:rsidRPr="001130A6">
        <w:rPr>
          <w:rFonts w:ascii="Times New Roman" w:hAnsi="Times New Roman" w:cs="Times New Roman"/>
          <w:color w:val="000000" w:themeColor="text1"/>
          <w:sz w:val="24"/>
          <w:szCs w:val="24"/>
          <w:shd w:val="clear" w:color="auto" w:fill="FFFFFF"/>
        </w:rPr>
        <w:t xml:space="preserve">). </w:t>
      </w:r>
      <w:r w:rsidR="009A2747" w:rsidRPr="001130A6">
        <w:rPr>
          <w:rFonts w:ascii="Times New Roman" w:hAnsi="Times New Roman" w:cs="Times New Roman"/>
          <w:color w:val="000000" w:themeColor="text1"/>
          <w:sz w:val="24"/>
          <w:szCs w:val="24"/>
          <w:shd w:val="clear" w:color="auto" w:fill="FFFFFF"/>
        </w:rPr>
        <w:t>The following s</w:t>
      </w:r>
      <w:r w:rsidRPr="001130A6">
        <w:rPr>
          <w:rFonts w:ascii="Times New Roman" w:hAnsi="Times New Roman" w:cs="Times New Roman"/>
          <w:color w:val="000000" w:themeColor="text1"/>
          <w:sz w:val="24"/>
          <w:szCs w:val="24"/>
          <w:shd w:val="clear" w:color="auto" w:fill="FFFFFF"/>
        </w:rPr>
        <w:t>ix strategies</w:t>
      </w:r>
      <w:r w:rsidR="00E72122" w:rsidRPr="001130A6">
        <w:rPr>
          <w:rFonts w:ascii="Times New Roman" w:hAnsi="Times New Roman" w:cs="Times New Roman"/>
          <w:color w:val="000000" w:themeColor="text1"/>
          <w:sz w:val="24"/>
          <w:szCs w:val="24"/>
          <w:shd w:val="clear" w:color="auto" w:fill="FFFFFF"/>
        </w:rPr>
        <w:t xml:space="preserve"> </w:t>
      </w:r>
      <w:r w:rsidR="005B6489" w:rsidRPr="001130A6">
        <w:rPr>
          <w:rFonts w:ascii="Times New Roman" w:hAnsi="Times New Roman" w:cs="Times New Roman"/>
          <w:color w:val="000000" w:themeColor="text1"/>
          <w:sz w:val="24"/>
          <w:szCs w:val="24"/>
          <w:shd w:val="clear" w:color="auto" w:fill="FFFFFF"/>
        </w:rPr>
        <w:t>receive</w:t>
      </w:r>
      <w:r w:rsidRPr="001130A6">
        <w:rPr>
          <w:rFonts w:ascii="Times New Roman" w:hAnsi="Times New Roman" w:cs="Times New Roman"/>
          <w:color w:val="000000" w:themeColor="text1"/>
          <w:sz w:val="24"/>
          <w:szCs w:val="24"/>
          <w:shd w:val="clear" w:color="auto" w:fill="FFFFFF"/>
        </w:rPr>
        <w:t xml:space="preserve"> robust support from decades of research</w:t>
      </w:r>
      <w:r w:rsidR="007F0C0D" w:rsidRPr="001130A6">
        <w:rPr>
          <w:rFonts w:ascii="Times New Roman" w:hAnsi="Times New Roman" w:cs="Times New Roman"/>
          <w:color w:val="000000" w:themeColor="text1"/>
          <w:sz w:val="24"/>
          <w:szCs w:val="24"/>
          <w:shd w:val="clear" w:color="auto" w:fill="FFFFFF"/>
        </w:rPr>
        <w:t xml:space="preserve"> </w:t>
      </w:r>
      <w:r w:rsidR="002F15E4" w:rsidRPr="001130A6">
        <w:rPr>
          <w:rFonts w:ascii="Times New Roman" w:hAnsi="Times New Roman" w:cs="Times New Roman"/>
          <w:color w:val="000000" w:themeColor="text1"/>
          <w:sz w:val="24"/>
          <w:szCs w:val="24"/>
          <w:shd w:val="clear" w:color="auto" w:fill="FFFFFF"/>
        </w:rPr>
        <w:t xml:space="preserve">on </w:t>
      </w:r>
      <w:r w:rsidR="007F0C0D" w:rsidRPr="001130A6">
        <w:rPr>
          <w:rFonts w:ascii="Times New Roman" w:hAnsi="Times New Roman" w:cs="Times New Roman"/>
          <w:color w:val="000000" w:themeColor="text1"/>
          <w:sz w:val="24"/>
          <w:szCs w:val="24"/>
          <w:shd w:val="clear" w:color="auto" w:fill="FFFFFF"/>
        </w:rPr>
        <w:t>how learning is best facilitated</w:t>
      </w:r>
      <w:r w:rsidRPr="001130A6">
        <w:rPr>
          <w:rFonts w:ascii="Times New Roman" w:hAnsi="Times New Roman" w:cs="Times New Roman"/>
          <w:color w:val="000000" w:themeColor="text1"/>
          <w:sz w:val="24"/>
          <w:szCs w:val="24"/>
          <w:shd w:val="clear" w:color="auto" w:fill="FFFFFF"/>
        </w:rPr>
        <w:t xml:space="preserve">: </w:t>
      </w:r>
      <w:r w:rsidR="001F5140">
        <w:rPr>
          <w:rFonts w:ascii="Times New Roman" w:hAnsi="Times New Roman" w:cs="Times New Roman"/>
          <w:i/>
          <w:iCs/>
          <w:color w:val="000000" w:themeColor="text1"/>
          <w:sz w:val="24"/>
          <w:szCs w:val="24"/>
          <w:shd w:val="clear" w:color="auto" w:fill="FFFFFF"/>
        </w:rPr>
        <w:t>S</w:t>
      </w:r>
      <w:r w:rsidRPr="001130A6">
        <w:rPr>
          <w:rFonts w:ascii="Times New Roman" w:hAnsi="Times New Roman" w:cs="Times New Roman"/>
          <w:i/>
          <w:iCs/>
          <w:color w:val="000000" w:themeColor="text1"/>
          <w:sz w:val="24"/>
          <w:szCs w:val="24"/>
          <w:shd w:val="clear" w:color="auto" w:fill="FFFFFF"/>
        </w:rPr>
        <w:t>paced practice, interleaving, retrieval practice, elaboration, concrete examples, and dual coding</w:t>
      </w:r>
      <w:r w:rsidRPr="001130A6">
        <w:rPr>
          <w:rFonts w:ascii="Times New Roman" w:hAnsi="Times New Roman" w:cs="Times New Roman"/>
          <w:color w:val="000000" w:themeColor="text1"/>
          <w:sz w:val="24"/>
          <w:szCs w:val="24"/>
          <w:shd w:val="clear" w:color="auto" w:fill="FFFFFF"/>
        </w:rPr>
        <w:t xml:space="preserve">. </w:t>
      </w:r>
      <w:r w:rsidR="001826FD" w:rsidRPr="001130A6">
        <w:rPr>
          <w:rFonts w:ascii="Times New Roman" w:hAnsi="Times New Roman" w:cs="Times New Roman"/>
          <w:color w:val="000000" w:themeColor="text1"/>
          <w:sz w:val="24"/>
          <w:szCs w:val="24"/>
          <w:shd w:val="clear" w:color="auto" w:fill="FFFFFF"/>
        </w:rPr>
        <w:t xml:space="preserve">This can provide </w:t>
      </w:r>
      <w:r w:rsidR="00EA1920" w:rsidRPr="001130A6">
        <w:rPr>
          <w:rFonts w:ascii="Times New Roman" w:hAnsi="Times New Roman" w:cs="Times New Roman"/>
          <w:color w:val="000000" w:themeColor="text1"/>
          <w:sz w:val="24"/>
          <w:szCs w:val="24"/>
          <w:shd w:val="clear" w:color="auto" w:fill="FFFFFF"/>
        </w:rPr>
        <w:t>strong instructional support for</w:t>
      </w:r>
      <w:r w:rsidR="001826FD" w:rsidRPr="001130A6">
        <w:rPr>
          <w:rFonts w:ascii="Times New Roman" w:hAnsi="Times New Roman" w:cs="Times New Roman"/>
          <w:color w:val="000000" w:themeColor="text1"/>
          <w:sz w:val="24"/>
          <w:szCs w:val="24"/>
          <w:shd w:val="clear" w:color="auto" w:fill="FFFFFF"/>
        </w:rPr>
        <w:t xml:space="preserve"> students</w:t>
      </w:r>
      <w:r w:rsidR="009526CC" w:rsidRPr="001130A6">
        <w:rPr>
          <w:rFonts w:ascii="Times New Roman" w:hAnsi="Times New Roman" w:cs="Times New Roman"/>
          <w:color w:val="000000" w:themeColor="text1"/>
          <w:sz w:val="24"/>
          <w:szCs w:val="24"/>
          <w:shd w:val="clear" w:color="auto" w:fill="FFFFFF"/>
        </w:rPr>
        <w:t xml:space="preserve"> as they transition from L1 to L2.</w:t>
      </w:r>
    </w:p>
    <w:p w14:paraId="5329390D" w14:textId="381A3A73" w:rsidR="008635E9" w:rsidRPr="00214038" w:rsidRDefault="0070543E" w:rsidP="007B03D8">
      <w:pPr>
        <w:spacing w:after="0" w:line="480" w:lineRule="auto"/>
        <w:ind w:firstLine="720"/>
        <w:rPr>
          <w:rFonts w:ascii="Times New Roman" w:hAnsi="Times New Roman" w:cs="Times New Roman"/>
          <w:color w:val="FF0000"/>
          <w:sz w:val="24"/>
          <w:szCs w:val="24"/>
          <w:shd w:val="clear" w:color="auto" w:fill="FFFFFF"/>
        </w:rPr>
      </w:pPr>
      <w:r w:rsidRPr="001130A6">
        <w:rPr>
          <w:rFonts w:ascii="Times New Roman" w:hAnsi="Times New Roman" w:cs="Times New Roman"/>
          <w:i/>
          <w:iCs/>
          <w:color w:val="000000" w:themeColor="text1"/>
          <w:sz w:val="24"/>
          <w:szCs w:val="24"/>
          <w:shd w:val="clear" w:color="auto" w:fill="FFFFFF"/>
        </w:rPr>
        <w:t>S</w:t>
      </w:r>
      <w:r w:rsidR="008635E9" w:rsidRPr="001130A6">
        <w:rPr>
          <w:rFonts w:ascii="Times New Roman" w:hAnsi="Times New Roman" w:cs="Times New Roman"/>
          <w:i/>
          <w:iCs/>
          <w:color w:val="000000" w:themeColor="text1"/>
          <w:sz w:val="24"/>
          <w:szCs w:val="24"/>
          <w:shd w:val="clear" w:color="auto" w:fill="FFFFFF"/>
        </w:rPr>
        <w:t>paced</w:t>
      </w:r>
      <w:r w:rsidR="008635E9" w:rsidRPr="001130A6">
        <w:rPr>
          <w:rFonts w:ascii="Times New Roman" w:hAnsi="Times New Roman" w:cs="Times New Roman"/>
          <w:color w:val="000000" w:themeColor="text1"/>
          <w:sz w:val="24"/>
          <w:szCs w:val="24"/>
          <w:shd w:val="clear" w:color="auto" w:fill="FFFFFF"/>
        </w:rPr>
        <w:t xml:space="preserve"> </w:t>
      </w:r>
      <w:r w:rsidRPr="001130A6">
        <w:rPr>
          <w:rFonts w:ascii="Times New Roman" w:hAnsi="Times New Roman" w:cs="Times New Roman"/>
          <w:i/>
          <w:iCs/>
          <w:color w:val="000000" w:themeColor="text1"/>
          <w:sz w:val="24"/>
          <w:szCs w:val="24"/>
          <w:shd w:val="clear" w:color="auto" w:fill="FFFFFF"/>
        </w:rPr>
        <w:t xml:space="preserve">practice </w:t>
      </w:r>
      <w:r w:rsidRPr="001130A6">
        <w:rPr>
          <w:rFonts w:ascii="Times New Roman" w:hAnsi="Times New Roman" w:cs="Times New Roman"/>
          <w:color w:val="000000" w:themeColor="text1"/>
          <w:sz w:val="24"/>
          <w:szCs w:val="24"/>
          <w:shd w:val="clear" w:color="auto" w:fill="FFFFFF"/>
        </w:rPr>
        <w:t>involves reviewing and practicing periodically material that has already been introduced. I</w:t>
      </w:r>
      <w:r w:rsidR="008635E9" w:rsidRPr="001130A6">
        <w:rPr>
          <w:rFonts w:ascii="Times New Roman" w:hAnsi="Times New Roman" w:cs="Times New Roman"/>
          <w:color w:val="000000" w:themeColor="text1"/>
          <w:sz w:val="24"/>
          <w:szCs w:val="24"/>
          <w:shd w:val="clear" w:color="auto" w:fill="FFFFFF"/>
        </w:rPr>
        <w:t>n the long run, the same amount of repeated studying of the same information spaced out over time</w:t>
      </w:r>
      <w:r w:rsidR="00EA6C00" w:rsidRPr="001130A6">
        <w:rPr>
          <w:rFonts w:ascii="Times New Roman" w:hAnsi="Times New Roman" w:cs="Times New Roman"/>
          <w:color w:val="000000" w:themeColor="text1"/>
          <w:sz w:val="24"/>
          <w:szCs w:val="24"/>
          <w:shd w:val="clear" w:color="auto" w:fill="FFFFFF"/>
        </w:rPr>
        <w:t>,</w:t>
      </w:r>
      <w:r w:rsidR="008635E9" w:rsidRPr="001130A6">
        <w:rPr>
          <w:rFonts w:ascii="Times New Roman" w:hAnsi="Times New Roman" w:cs="Times New Roman"/>
          <w:color w:val="000000" w:themeColor="text1"/>
          <w:sz w:val="24"/>
          <w:szCs w:val="24"/>
          <w:shd w:val="clear" w:color="auto" w:fill="FFFFFF"/>
        </w:rPr>
        <w:t xml:space="preserve"> </w:t>
      </w:r>
      <w:r w:rsidR="00EA6C00" w:rsidRPr="001130A6">
        <w:rPr>
          <w:rFonts w:ascii="Times New Roman" w:hAnsi="Times New Roman" w:cs="Times New Roman"/>
          <w:color w:val="000000" w:themeColor="text1"/>
          <w:sz w:val="24"/>
          <w:szCs w:val="24"/>
          <w:shd w:val="clear" w:color="auto" w:fill="FFFFFF"/>
        </w:rPr>
        <w:t xml:space="preserve">with breaks in between, </w:t>
      </w:r>
      <w:r w:rsidR="008635E9" w:rsidRPr="001130A6">
        <w:rPr>
          <w:rFonts w:ascii="Times New Roman" w:hAnsi="Times New Roman" w:cs="Times New Roman"/>
          <w:color w:val="000000" w:themeColor="text1"/>
          <w:sz w:val="24"/>
          <w:szCs w:val="24"/>
          <w:shd w:val="clear" w:color="auto" w:fill="FFFFFF"/>
        </w:rPr>
        <w:t xml:space="preserve">leads to greater retention compared </w:t>
      </w:r>
      <w:r w:rsidRPr="001130A6">
        <w:rPr>
          <w:rFonts w:ascii="Times New Roman" w:hAnsi="Times New Roman" w:cs="Times New Roman"/>
          <w:color w:val="000000" w:themeColor="text1"/>
          <w:sz w:val="24"/>
          <w:szCs w:val="24"/>
          <w:shd w:val="clear" w:color="auto" w:fill="FFFFFF"/>
        </w:rPr>
        <w:t>to</w:t>
      </w:r>
      <w:r w:rsidR="008635E9" w:rsidRPr="001130A6">
        <w:rPr>
          <w:rFonts w:ascii="Times New Roman" w:hAnsi="Times New Roman" w:cs="Times New Roman"/>
          <w:color w:val="000000" w:themeColor="text1"/>
          <w:sz w:val="24"/>
          <w:szCs w:val="24"/>
          <w:shd w:val="clear" w:color="auto" w:fill="FFFFFF"/>
        </w:rPr>
        <w:t xml:space="preserve"> repeated studying of the same information for the same amount of time (Kang, 2016). </w:t>
      </w:r>
      <w:r w:rsidR="008635E9" w:rsidRPr="001130A6">
        <w:rPr>
          <w:rFonts w:ascii="Times New Roman" w:hAnsi="Times New Roman" w:cs="Times New Roman"/>
          <w:i/>
          <w:iCs/>
          <w:color w:val="000000" w:themeColor="text1"/>
          <w:sz w:val="24"/>
          <w:szCs w:val="24"/>
          <w:shd w:val="clear" w:color="auto" w:fill="FFFFFF"/>
        </w:rPr>
        <w:t>Spaced practice</w:t>
      </w:r>
      <w:r w:rsidR="008635E9" w:rsidRPr="001130A6">
        <w:rPr>
          <w:rFonts w:ascii="Times New Roman" w:hAnsi="Times New Roman" w:cs="Times New Roman"/>
          <w:color w:val="000000" w:themeColor="text1"/>
          <w:sz w:val="24"/>
          <w:szCs w:val="24"/>
          <w:shd w:val="clear" w:color="auto" w:fill="FFFFFF"/>
        </w:rPr>
        <w:t xml:space="preserve"> </w:t>
      </w:r>
      <w:r w:rsidR="00F1205A" w:rsidRPr="001130A6">
        <w:rPr>
          <w:rFonts w:ascii="Times New Roman" w:hAnsi="Times New Roman" w:cs="Times New Roman"/>
          <w:color w:val="000000" w:themeColor="text1"/>
          <w:sz w:val="24"/>
          <w:szCs w:val="24"/>
          <w:shd w:val="clear" w:color="auto" w:fill="FFFFFF"/>
        </w:rPr>
        <w:t>proves</w:t>
      </w:r>
      <w:r w:rsidR="008635E9" w:rsidRPr="001130A6">
        <w:rPr>
          <w:rFonts w:ascii="Times New Roman" w:hAnsi="Times New Roman" w:cs="Times New Roman"/>
          <w:color w:val="000000" w:themeColor="text1"/>
          <w:sz w:val="24"/>
          <w:szCs w:val="24"/>
          <w:shd w:val="clear" w:color="auto" w:fill="FFFFFF"/>
        </w:rPr>
        <w:t xml:space="preserve"> particularly effective when large retention intervals are involved. For example,</w:t>
      </w:r>
      <w:r w:rsidR="006B3B76" w:rsidRPr="001130A6">
        <w:rPr>
          <w:rFonts w:ascii="Times New Roman" w:hAnsi="Times New Roman" w:cs="Times New Roman"/>
          <w:color w:val="000000" w:themeColor="text1"/>
          <w:sz w:val="24"/>
          <w:szCs w:val="24"/>
          <w:shd w:val="clear" w:color="auto" w:fill="FFFFFF"/>
        </w:rPr>
        <w:t xml:space="preserve"> in their study using</w:t>
      </w:r>
      <w:r w:rsidR="008635E9" w:rsidRPr="001130A6">
        <w:rPr>
          <w:rFonts w:ascii="Times New Roman" w:hAnsi="Times New Roman" w:cs="Times New Roman"/>
          <w:color w:val="000000" w:themeColor="text1"/>
          <w:sz w:val="24"/>
          <w:szCs w:val="24"/>
          <w:shd w:val="clear" w:color="auto" w:fill="FFFFFF"/>
        </w:rPr>
        <w:t xml:space="preserve"> meta-analysis</w:t>
      </w:r>
      <w:r w:rsidR="006B3B76" w:rsidRPr="001130A6">
        <w:rPr>
          <w:rFonts w:ascii="Times New Roman" w:hAnsi="Times New Roman" w:cs="Times New Roman"/>
          <w:color w:val="000000" w:themeColor="text1"/>
          <w:sz w:val="24"/>
          <w:szCs w:val="24"/>
          <w:shd w:val="clear" w:color="auto" w:fill="FFFFFF"/>
        </w:rPr>
        <w:t>,</w:t>
      </w:r>
      <w:r w:rsidR="008635E9" w:rsidRPr="001130A6">
        <w:rPr>
          <w:rFonts w:ascii="Times New Roman" w:hAnsi="Times New Roman" w:cs="Times New Roman"/>
          <w:color w:val="000000" w:themeColor="text1"/>
          <w:sz w:val="24"/>
          <w:szCs w:val="24"/>
          <w:shd w:val="clear" w:color="auto" w:fill="FFFFFF"/>
        </w:rPr>
        <w:t xml:space="preserve"> Cepeda, </w:t>
      </w:r>
      <w:r w:rsidR="00AB7EFB">
        <w:rPr>
          <w:rFonts w:ascii="Times New Roman" w:hAnsi="Times New Roman" w:cs="Times New Roman"/>
          <w:color w:val="000000" w:themeColor="text1"/>
          <w:sz w:val="24"/>
          <w:szCs w:val="24"/>
          <w:shd w:val="clear" w:color="auto" w:fill="FFFFFF"/>
        </w:rPr>
        <w:t>et al.</w:t>
      </w:r>
      <w:r w:rsidR="008635E9" w:rsidRPr="001130A6">
        <w:rPr>
          <w:rFonts w:ascii="Times New Roman" w:hAnsi="Times New Roman" w:cs="Times New Roman"/>
          <w:color w:val="000000" w:themeColor="text1"/>
          <w:sz w:val="24"/>
          <w:szCs w:val="24"/>
          <w:shd w:val="clear" w:color="auto" w:fill="FFFFFF"/>
        </w:rPr>
        <w:t xml:space="preserve">, (2006), found that for retention intervals longer than a month, distributed practice produced a clear benefit over other approaches. </w:t>
      </w:r>
      <w:r w:rsidR="00F1205A" w:rsidRPr="001130A6">
        <w:rPr>
          <w:rFonts w:ascii="Times New Roman" w:hAnsi="Times New Roman" w:cs="Times New Roman"/>
          <w:color w:val="000000" w:themeColor="text1"/>
          <w:sz w:val="24"/>
          <w:szCs w:val="24"/>
          <w:shd w:val="clear" w:color="auto" w:fill="FFFFFF"/>
        </w:rPr>
        <w:t>The advantageous effects of spacing a</w:t>
      </w:r>
      <w:r w:rsidR="001F24D4" w:rsidRPr="001130A6">
        <w:rPr>
          <w:rFonts w:ascii="Times New Roman" w:hAnsi="Times New Roman" w:cs="Times New Roman"/>
          <w:color w:val="000000" w:themeColor="text1"/>
          <w:sz w:val="24"/>
          <w:szCs w:val="24"/>
          <w:shd w:val="clear" w:color="auto" w:fill="FFFFFF"/>
        </w:rPr>
        <w:t>t</w:t>
      </w:r>
      <w:r w:rsidR="00F1205A" w:rsidRPr="001130A6">
        <w:rPr>
          <w:rFonts w:ascii="Times New Roman" w:hAnsi="Times New Roman" w:cs="Times New Roman"/>
          <w:color w:val="000000" w:themeColor="text1"/>
          <w:sz w:val="24"/>
          <w:szCs w:val="24"/>
          <w:shd w:val="clear" w:color="auto" w:fill="FFFFFF"/>
        </w:rPr>
        <w:t xml:space="preserve"> lagged intervals is well established in second language acquisition research (Atkinson, 1972; Bloom and </w:t>
      </w:r>
      <w:proofErr w:type="spellStart"/>
      <w:r w:rsidR="00F1205A" w:rsidRPr="001130A6">
        <w:rPr>
          <w:rFonts w:ascii="Times New Roman" w:hAnsi="Times New Roman" w:cs="Times New Roman"/>
          <w:color w:val="000000" w:themeColor="text1"/>
          <w:sz w:val="24"/>
          <w:szCs w:val="24"/>
          <w:shd w:val="clear" w:color="auto" w:fill="FFFFFF"/>
        </w:rPr>
        <w:t>Shuell</w:t>
      </w:r>
      <w:proofErr w:type="spellEnd"/>
      <w:r w:rsidR="00F1205A" w:rsidRPr="001130A6">
        <w:rPr>
          <w:rFonts w:ascii="Times New Roman" w:hAnsi="Times New Roman" w:cs="Times New Roman"/>
          <w:color w:val="000000" w:themeColor="text1"/>
          <w:sz w:val="24"/>
          <w:szCs w:val="24"/>
          <w:shd w:val="clear" w:color="auto" w:fill="FFFFFF"/>
        </w:rPr>
        <w:t xml:space="preserve">, 1981; Pavlik Jr and Anderson, 2008). </w:t>
      </w:r>
      <w:r w:rsidRPr="001130A6">
        <w:rPr>
          <w:rFonts w:ascii="Times New Roman" w:hAnsi="Times New Roman" w:cs="Times New Roman"/>
          <w:color w:val="000000" w:themeColor="text1"/>
          <w:sz w:val="24"/>
          <w:szCs w:val="24"/>
          <w:shd w:val="clear" w:color="auto" w:fill="FFFFFF"/>
        </w:rPr>
        <w:t>S</w:t>
      </w:r>
      <w:r w:rsidR="0046263B" w:rsidRPr="001130A6">
        <w:rPr>
          <w:rFonts w:ascii="Times New Roman" w:hAnsi="Times New Roman" w:cs="Times New Roman"/>
          <w:color w:val="000000" w:themeColor="text1"/>
          <w:sz w:val="24"/>
          <w:szCs w:val="24"/>
          <w:shd w:val="clear" w:color="auto" w:fill="FFFFFF"/>
        </w:rPr>
        <w:t>hort, frequent</w:t>
      </w:r>
      <w:r w:rsidRPr="001130A6">
        <w:rPr>
          <w:rFonts w:ascii="Times New Roman" w:hAnsi="Times New Roman" w:cs="Times New Roman"/>
          <w:color w:val="000000" w:themeColor="text1"/>
          <w:sz w:val="24"/>
          <w:szCs w:val="24"/>
          <w:shd w:val="clear" w:color="auto" w:fill="FFFFFF"/>
        </w:rPr>
        <w:t>, spaced</w:t>
      </w:r>
      <w:r w:rsidR="0046263B" w:rsidRPr="001130A6">
        <w:rPr>
          <w:rFonts w:ascii="Times New Roman" w:hAnsi="Times New Roman" w:cs="Times New Roman"/>
          <w:color w:val="000000" w:themeColor="text1"/>
          <w:sz w:val="24"/>
          <w:szCs w:val="24"/>
          <w:shd w:val="clear" w:color="auto" w:fill="FFFFFF"/>
        </w:rPr>
        <w:t xml:space="preserve"> </w:t>
      </w:r>
      <w:r w:rsidR="00B039A8" w:rsidRPr="00DC7773">
        <w:rPr>
          <w:rFonts w:ascii="Times New Roman" w:hAnsi="Times New Roman" w:cs="Times New Roman"/>
          <w:color w:val="000000" w:themeColor="text1"/>
          <w:sz w:val="24"/>
          <w:szCs w:val="24"/>
          <w:shd w:val="clear" w:color="auto" w:fill="FFFFFF"/>
        </w:rPr>
        <w:t>learning</w:t>
      </w:r>
      <w:r w:rsidR="00EA6C00" w:rsidRPr="001130A6">
        <w:rPr>
          <w:rFonts w:ascii="Times New Roman" w:hAnsi="Times New Roman" w:cs="Times New Roman"/>
          <w:color w:val="000000" w:themeColor="text1"/>
          <w:sz w:val="24"/>
          <w:szCs w:val="24"/>
          <w:shd w:val="clear" w:color="auto" w:fill="FFFFFF"/>
        </w:rPr>
        <w:t xml:space="preserve"> and review</w:t>
      </w:r>
      <w:r w:rsidR="0046263B" w:rsidRPr="001130A6">
        <w:rPr>
          <w:rFonts w:ascii="Times New Roman" w:hAnsi="Times New Roman" w:cs="Times New Roman"/>
          <w:color w:val="000000" w:themeColor="text1"/>
          <w:sz w:val="24"/>
          <w:szCs w:val="24"/>
          <w:shd w:val="clear" w:color="auto" w:fill="FFFFFF"/>
        </w:rPr>
        <w:t xml:space="preserve"> sessions</w:t>
      </w:r>
      <w:r w:rsidR="009D7E57" w:rsidRPr="001130A6">
        <w:rPr>
          <w:rFonts w:ascii="Times New Roman" w:hAnsi="Times New Roman" w:cs="Times New Roman"/>
          <w:color w:val="000000" w:themeColor="text1"/>
          <w:sz w:val="24"/>
          <w:szCs w:val="24"/>
          <w:shd w:val="clear" w:color="auto" w:fill="FFFFFF"/>
        </w:rPr>
        <w:t xml:space="preserve"> supplemented with frequent low-stake quizzes and frequent </w:t>
      </w:r>
      <w:r w:rsidR="009D7E57" w:rsidRPr="001130A6">
        <w:rPr>
          <w:rFonts w:ascii="Times New Roman" w:hAnsi="Times New Roman" w:cs="Times New Roman"/>
          <w:color w:val="000000" w:themeColor="text1"/>
          <w:sz w:val="24"/>
          <w:szCs w:val="24"/>
          <w:shd w:val="clear" w:color="auto" w:fill="FFFFFF"/>
        </w:rPr>
        <w:lastRenderedPageBreak/>
        <w:t>feedback</w:t>
      </w:r>
      <w:r w:rsidRPr="001130A6">
        <w:rPr>
          <w:rFonts w:ascii="Times New Roman" w:hAnsi="Times New Roman" w:cs="Times New Roman"/>
          <w:color w:val="000000" w:themeColor="text1"/>
          <w:sz w:val="24"/>
          <w:szCs w:val="24"/>
          <w:shd w:val="clear" w:color="auto" w:fill="FFFFFF"/>
        </w:rPr>
        <w:t xml:space="preserve"> prove particularly </w:t>
      </w:r>
      <w:r w:rsidR="001F24D4" w:rsidRPr="001130A6">
        <w:rPr>
          <w:rFonts w:ascii="Times New Roman" w:hAnsi="Times New Roman" w:cs="Times New Roman"/>
          <w:color w:val="000000" w:themeColor="text1"/>
          <w:sz w:val="24"/>
          <w:szCs w:val="24"/>
          <w:shd w:val="clear" w:color="auto" w:fill="FFFFFF"/>
        </w:rPr>
        <w:t xml:space="preserve">advantageous </w:t>
      </w:r>
      <w:r w:rsidR="00F1205A" w:rsidRPr="001130A6">
        <w:rPr>
          <w:rFonts w:ascii="Times New Roman" w:hAnsi="Times New Roman" w:cs="Times New Roman"/>
          <w:color w:val="000000" w:themeColor="text1"/>
          <w:sz w:val="24"/>
          <w:szCs w:val="24"/>
          <w:shd w:val="clear" w:color="auto" w:fill="FFFFFF"/>
        </w:rPr>
        <w:t>as does r</w:t>
      </w:r>
      <w:r w:rsidR="00EA6C00" w:rsidRPr="001130A6">
        <w:rPr>
          <w:rFonts w:ascii="Times New Roman" w:hAnsi="Times New Roman" w:cs="Times New Roman"/>
          <w:color w:val="000000" w:themeColor="text1"/>
          <w:sz w:val="24"/>
          <w:szCs w:val="24"/>
        </w:rPr>
        <w:t xml:space="preserve">eviewing older material first </w:t>
      </w:r>
      <w:r w:rsidR="00F1205A" w:rsidRPr="001130A6">
        <w:rPr>
          <w:rFonts w:ascii="Times New Roman" w:hAnsi="Times New Roman" w:cs="Times New Roman"/>
          <w:color w:val="000000" w:themeColor="text1"/>
          <w:sz w:val="24"/>
          <w:szCs w:val="24"/>
        </w:rPr>
        <w:t xml:space="preserve">and increasing gradually </w:t>
      </w:r>
      <w:r w:rsidR="00AE317F" w:rsidRPr="001130A6">
        <w:rPr>
          <w:rFonts w:ascii="Times New Roman" w:hAnsi="Times New Roman" w:cs="Times New Roman"/>
          <w:color w:val="000000" w:themeColor="text1"/>
          <w:sz w:val="24"/>
          <w:szCs w:val="24"/>
        </w:rPr>
        <w:t>the spacing between practices (Melton, 1970)</w:t>
      </w:r>
      <w:r w:rsidR="00EA6C00" w:rsidRPr="001130A6">
        <w:rPr>
          <w:rFonts w:ascii="Times New Roman" w:hAnsi="Times New Roman" w:cs="Times New Roman"/>
          <w:color w:val="000000" w:themeColor="text1"/>
          <w:sz w:val="24"/>
          <w:szCs w:val="24"/>
        </w:rPr>
        <w:t xml:space="preserve">. </w:t>
      </w:r>
    </w:p>
    <w:p w14:paraId="6F7E83F5" w14:textId="25B444CE" w:rsidR="008635E9" w:rsidRPr="001130A6" w:rsidRDefault="008635E9" w:rsidP="007B03D8">
      <w:pPr>
        <w:spacing w:after="0" w:line="480" w:lineRule="auto"/>
        <w:ind w:firstLine="720"/>
        <w:rPr>
          <w:rFonts w:ascii="Times New Roman" w:hAnsi="Times New Roman" w:cs="Times New Roman"/>
          <w:color w:val="000000" w:themeColor="text1"/>
          <w:sz w:val="24"/>
          <w:szCs w:val="24"/>
          <w:shd w:val="clear" w:color="auto" w:fill="FFFFFF"/>
        </w:rPr>
      </w:pPr>
      <w:r w:rsidRPr="001130A6">
        <w:rPr>
          <w:rFonts w:ascii="Times New Roman" w:hAnsi="Times New Roman" w:cs="Times New Roman"/>
          <w:i/>
          <w:iCs/>
          <w:color w:val="000000" w:themeColor="text1"/>
          <w:sz w:val="24"/>
          <w:szCs w:val="24"/>
          <w:shd w:val="clear" w:color="auto" w:fill="FFFFFF"/>
        </w:rPr>
        <w:t>Interleaving</w:t>
      </w:r>
      <w:r w:rsidRPr="001130A6">
        <w:rPr>
          <w:rFonts w:ascii="Times New Roman" w:hAnsi="Times New Roman" w:cs="Times New Roman"/>
          <w:color w:val="000000" w:themeColor="text1"/>
          <w:sz w:val="24"/>
          <w:szCs w:val="24"/>
          <w:shd w:val="clear" w:color="auto" w:fill="FFFFFF"/>
        </w:rPr>
        <w:t xml:space="preserve"> is another strategy known to increase learning. Interleaving involves </w:t>
      </w:r>
      <w:r w:rsidR="00A0182A" w:rsidRPr="001130A6">
        <w:rPr>
          <w:rFonts w:ascii="Times New Roman" w:hAnsi="Times New Roman" w:cs="Times New Roman"/>
          <w:color w:val="000000" w:themeColor="text1"/>
          <w:sz w:val="24"/>
          <w:szCs w:val="24"/>
          <w:shd w:val="clear" w:color="auto" w:fill="FFFFFF"/>
        </w:rPr>
        <w:t>studying and practicing related skills or concepts in parallel </w:t>
      </w:r>
      <w:r w:rsidR="0048134A" w:rsidRPr="001130A6">
        <w:rPr>
          <w:rFonts w:ascii="Times New Roman" w:hAnsi="Times New Roman" w:cs="Times New Roman"/>
          <w:color w:val="000000" w:themeColor="text1"/>
          <w:sz w:val="24"/>
          <w:szCs w:val="24"/>
          <w:shd w:val="clear" w:color="auto" w:fill="FFFFFF"/>
        </w:rPr>
        <w:t>and in a</w:t>
      </w:r>
      <w:r w:rsidR="00A0182A" w:rsidRPr="001130A6">
        <w:rPr>
          <w:rFonts w:ascii="Times New Roman" w:hAnsi="Times New Roman" w:cs="Times New Roman"/>
          <w:color w:val="000000" w:themeColor="text1"/>
          <w:sz w:val="24"/>
          <w:szCs w:val="24"/>
          <w:shd w:val="clear" w:color="auto" w:fill="FFFFFF"/>
        </w:rPr>
        <w:t xml:space="preserve"> patterned way</w:t>
      </w:r>
      <w:r w:rsidR="001F24D4" w:rsidRPr="001130A6">
        <w:rPr>
          <w:rFonts w:ascii="Times New Roman" w:hAnsi="Times New Roman" w:cs="Times New Roman"/>
          <w:color w:val="000000" w:themeColor="text1"/>
          <w:sz w:val="24"/>
          <w:szCs w:val="24"/>
          <w:shd w:val="clear" w:color="auto" w:fill="FFFFFF"/>
        </w:rPr>
        <w:t xml:space="preserve"> </w:t>
      </w:r>
      <w:r w:rsidRPr="001130A6">
        <w:rPr>
          <w:rFonts w:ascii="Times New Roman" w:hAnsi="Times New Roman" w:cs="Times New Roman"/>
          <w:color w:val="000000" w:themeColor="text1"/>
          <w:sz w:val="24"/>
          <w:szCs w:val="24"/>
          <w:shd w:val="clear" w:color="auto" w:fill="FFFFFF"/>
        </w:rPr>
        <w:t>(Patel, Liu, &amp; Koedinger, 2016; Taylor, 2007).</w:t>
      </w:r>
      <w:r w:rsidR="00D53E76" w:rsidRPr="001130A6">
        <w:rPr>
          <w:rFonts w:ascii="Times New Roman" w:hAnsi="Times New Roman" w:cs="Times New Roman"/>
          <w:color w:val="000000" w:themeColor="text1"/>
          <w:sz w:val="24"/>
          <w:szCs w:val="24"/>
          <w:shd w:val="clear" w:color="auto" w:fill="FFFFFF"/>
        </w:rPr>
        <w:t xml:space="preserve"> For example, </w:t>
      </w:r>
      <w:r w:rsidR="00A0182A" w:rsidRPr="001130A6">
        <w:rPr>
          <w:rFonts w:ascii="Times New Roman" w:hAnsi="Times New Roman" w:cs="Times New Roman"/>
          <w:color w:val="000000" w:themeColor="text1"/>
          <w:sz w:val="24"/>
          <w:szCs w:val="24"/>
          <w:shd w:val="clear" w:color="auto" w:fill="FFFFFF"/>
        </w:rPr>
        <w:t xml:space="preserve">in learning a </w:t>
      </w:r>
      <w:r w:rsidR="00214038">
        <w:rPr>
          <w:rFonts w:ascii="Times New Roman" w:hAnsi="Times New Roman" w:cs="Times New Roman"/>
          <w:color w:val="000000" w:themeColor="text1"/>
          <w:sz w:val="24"/>
          <w:szCs w:val="24"/>
          <w:shd w:val="clear" w:color="auto" w:fill="FFFFFF"/>
        </w:rPr>
        <w:t xml:space="preserve">language a </w:t>
      </w:r>
      <w:r w:rsidR="00A0182A" w:rsidRPr="001130A6">
        <w:rPr>
          <w:rFonts w:ascii="Times New Roman" w:hAnsi="Times New Roman" w:cs="Times New Roman"/>
          <w:color w:val="000000" w:themeColor="text1"/>
          <w:sz w:val="24"/>
          <w:szCs w:val="24"/>
          <w:shd w:val="clear" w:color="auto" w:fill="FFFFFF"/>
        </w:rPr>
        <w:t>student might</w:t>
      </w:r>
      <w:r w:rsidR="00D53E76" w:rsidRPr="001130A6">
        <w:rPr>
          <w:rFonts w:ascii="Times New Roman" w:hAnsi="Times New Roman" w:cs="Times New Roman"/>
          <w:color w:val="000000" w:themeColor="text1"/>
          <w:sz w:val="24"/>
          <w:szCs w:val="24"/>
          <w:shd w:val="clear" w:color="auto" w:fill="FFFFFF"/>
        </w:rPr>
        <w:t xml:space="preserve"> alternate between reading a short </w:t>
      </w:r>
      <w:r w:rsidR="00B26E50" w:rsidRPr="00D33026">
        <w:rPr>
          <w:rFonts w:ascii="Times New Roman" w:hAnsi="Times New Roman" w:cs="Times New Roman"/>
          <w:color w:val="000000" w:themeColor="text1"/>
          <w:sz w:val="24"/>
          <w:szCs w:val="24"/>
          <w:shd w:val="clear" w:color="auto" w:fill="FFFFFF"/>
        </w:rPr>
        <w:t xml:space="preserve">meaningful </w:t>
      </w:r>
      <w:r w:rsidR="00D53E76" w:rsidRPr="00D33026">
        <w:rPr>
          <w:rFonts w:ascii="Times New Roman" w:hAnsi="Times New Roman" w:cs="Times New Roman"/>
          <w:color w:val="000000" w:themeColor="text1"/>
          <w:sz w:val="24"/>
          <w:szCs w:val="24"/>
          <w:shd w:val="clear" w:color="auto" w:fill="FFFFFF"/>
        </w:rPr>
        <w:t xml:space="preserve">passage, </w:t>
      </w:r>
      <w:r w:rsidR="00B26E50" w:rsidRPr="00D33026">
        <w:rPr>
          <w:rFonts w:ascii="Times New Roman" w:hAnsi="Times New Roman" w:cs="Times New Roman"/>
          <w:color w:val="000000" w:themeColor="text1"/>
          <w:sz w:val="24"/>
          <w:szCs w:val="24"/>
          <w:shd w:val="clear" w:color="auto" w:fill="FFFFFF"/>
        </w:rPr>
        <w:t>taking turns speaking, using stems to begin conver</w:t>
      </w:r>
      <w:r w:rsidR="00BA67A9" w:rsidRPr="00D33026">
        <w:rPr>
          <w:rFonts w:ascii="Times New Roman" w:hAnsi="Times New Roman" w:cs="Times New Roman"/>
          <w:color w:val="000000" w:themeColor="text1"/>
          <w:sz w:val="24"/>
          <w:szCs w:val="24"/>
          <w:shd w:val="clear" w:color="auto" w:fill="FFFFFF"/>
        </w:rPr>
        <w:t>s</w:t>
      </w:r>
      <w:r w:rsidR="00B26E50" w:rsidRPr="00D33026">
        <w:rPr>
          <w:rFonts w:ascii="Times New Roman" w:hAnsi="Times New Roman" w:cs="Times New Roman"/>
          <w:color w:val="000000" w:themeColor="text1"/>
          <w:sz w:val="24"/>
          <w:szCs w:val="24"/>
          <w:shd w:val="clear" w:color="auto" w:fill="FFFFFF"/>
        </w:rPr>
        <w:t>ations, and</w:t>
      </w:r>
      <w:r w:rsidR="0048134A" w:rsidRPr="00D33026">
        <w:rPr>
          <w:rFonts w:ascii="Times New Roman" w:hAnsi="Times New Roman" w:cs="Times New Roman"/>
          <w:color w:val="000000" w:themeColor="text1"/>
          <w:sz w:val="24"/>
          <w:szCs w:val="24"/>
          <w:shd w:val="clear" w:color="auto" w:fill="FFFFFF"/>
        </w:rPr>
        <w:t xml:space="preserve"> </w:t>
      </w:r>
      <w:r w:rsidR="00D53E76" w:rsidRPr="001130A6">
        <w:rPr>
          <w:rFonts w:ascii="Times New Roman" w:hAnsi="Times New Roman" w:cs="Times New Roman"/>
          <w:color w:val="000000" w:themeColor="text1"/>
          <w:sz w:val="24"/>
          <w:szCs w:val="24"/>
          <w:shd w:val="clear" w:color="auto" w:fill="FFFFFF"/>
        </w:rPr>
        <w:t>listening to a podcast</w:t>
      </w:r>
      <w:r w:rsidR="0048134A" w:rsidRPr="001130A6">
        <w:rPr>
          <w:rFonts w:ascii="Times New Roman" w:hAnsi="Times New Roman" w:cs="Times New Roman"/>
          <w:color w:val="000000" w:themeColor="text1"/>
          <w:sz w:val="24"/>
          <w:szCs w:val="24"/>
          <w:shd w:val="clear" w:color="auto" w:fill="FFFFFF"/>
        </w:rPr>
        <w:t xml:space="preserve"> and repeating that sequence</w:t>
      </w:r>
      <w:r w:rsidR="00D53E76" w:rsidRPr="001130A6">
        <w:rPr>
          <w:rFonts w:ascii="Times New Roman" w:hAnsi="Times New Roman" w:cs="Times New Roman"/>
          <w:color w:val="000000" w:themeColor="text1"/>
          <w:sz w:val="24"/>
          <w:szCs w:val="24"/>
          <w:shd w:val="clear" w:color="auto" w:fill="FFFFFF"/>
        </w:rPr>
        <w:t>.</w:t>
      </w:r>
      <w:r w:rsidR="00EA6C00" w:rsidRPr="001130A6">
        <w:rPr>
          <w:rFonts w:ascii="Times New Roman" w:hAnsi="Times New Roman" w:cs="Times New Roman"/>
          <w:color w:val="000000" w:themeColor="text1"/>
          <w:sz w:val="24"/>
          <w:szCs w:val="24"/>
          <w:shd w:val="clear" w:color="auto" w:fill="FFFFFF"/>
        </w:rPr>
        <w:t xml:space="preserve"> </w:t>
      </w:r>
      <w:r w:rsidR="00484C9E" w:rsidRPr="001130A6">
        <w:rPr>
          <w:rFonts w:ascii="Times New Roman" w:hAnsi="Times New Roman" w:cs="Times New Roman"/>
          <w:color w:val="000000" w:themeColor="text1"/>
          <w:sz w:val="24"/>
          <w:szCs w:val="24"/>
          <w:shd w:val="clear" w:color="auto" w:fill="FFFFFF"/>
        </w:rPr>
        <w:t>Someone who’s learning new vocabulary words can mix together words pertaining to different topics instead of learning only words from a single topic at a time</w:t>
      </w:r>
      <w:r w:rsidR="007D3164">
        <w:rPr>
          <w:rFonts w:ascii="Times New Roman" w:hAnsi="Times New Roman" w:cs="Times New Roman"/>
          <w:color w:val="000000" w:themeColor="text1"/>
          <w:sz w:val="24"/>
          <w:szCs w:val="24"/>
          <w:shd w:val="clear" w:color="auto" w:fill="FFFFFF"/>
        </w:rPr>
        <w:t xml:space="preserve"> (blocking)</w:t>
      </w:r>
      <w:r w:rsidR="00484C9E" w:rsidRPr="001130A6">
        <w:rPr>
          <w:rFonts w:ascii="Times New Roman" w:hAnsi="Times New Roman" w:cs="Times New Roman"/>
          <w:color w:val="000000" w:themeColor="text1"/>
          <w:sz w:val="24"/>
          <w:szCs w:val="24"/>
          <w:shd w:val="clear" w:color="auto" w:fill="FFFFFF"/>
        </w:rPr>
        <w:t xml:space="preserve">. For instance, if someone needs to learn words from topics such as animals, foods, and clothes for a class, then instead of learning all the words from one topic before moving on to words from the next one, they can mix words from the different topics as they study. Second language learning research suggests that </w:t>
      </w:r>
      <w:r w:rsidR="00D41B87" w:rsidRPr="001130A6">
        <w:rPr>
          <w:rFonts w:ascii="Times New Roman" w:hAnsi="Times New Roman" w:cs="Times New Roman"/>
          <w:color w:val="000000" w:themeColor="text1"/>
          <w:sz w:val="24"/>
          <w:szCs w:val="24"/>
          <w:shd w:val="clear" w:color="auto" w:fill="FFFFFF"/>
        </w:rPr>
        <w:t xml:space="preserve">although blocking benefits the learning of pronunciations more than </w:t>
      </w:r>
      <w:r w:rsidR="001F50D5" w:rsidRPr="001130A6">
        <w:rPr>
          <w:rFonts w:ascii="Times New Roman" w:hAnsi="Times New Roman" w:cs="Times New Roman"/>
          <w:color w:val="000000" w:themeColor="text1"/>
          <w:sz w:val="24"/>
          <w:szCs w:val="24"/>
          <w:shd w:val="clear" w:color="auto" w:fill="FFFFFF"/>
        </w:rPr>
        <w:t xml:space="preserve">does </w:t>
      </w:r>
      <w:r w:rsidR="00D41B87" w:rsidRPr="001130A6">
        <w:rPr>
          <w:rFonts w:ascii="Times New Roman" w:hAnsi="Times New Roman" w:cs="Times New Roman"/>
          <w:color w:val="000000" w:themeColor="text1"/>
          <w:sz w:val="24"/>
          <w:szCs w:val="24"/>
          <w:shd w:val="clear" w:color="auto" w:fill="FFFFFF"/>
        </w:rPr>
        <w:t xml:space="preserve">interleaving (Carpenter &amp; Mueller, 2013), </w:t>
      </w:r>
      <w:r w:rsidR="0048134A" w:rsidRPr="001130A6">
        <w:rPr>
          <w:rFonts w:ascii="Times New Roman" w:hAnsi="Times New Roman" w:cs="Times New Roman"/>
          <w:color w:val="000000" w:themeColor="text1"/>
          <w:sz w:val="24"/>
          <w:szCs w:val="24"/>
          <w:shd w:val="clear" w:color="auto" w:fill="FFFFFF"/>
        </w:rPr>
        <w:t>i</w:t>
      </w:r>
      <w:r w:rsidR="00D53E76" w:rsidRPr="001130A6">
        <w:rPr>
          <w:rFonts w:ascii="Times New Roman" w:hAnsi="Times New Roman" w:cs="Times New Roman"/>
          <w:color w:val="000000" w:themeColor="text1"/>
          <w:sz w:val="24"/>
          <w:szCs w:val="24"/>
          <w:shd w:val="clear" w:color="auto" w:fill="FFFFFF"/>
        </w:rPr>
        <w:t xml:space="preserve">nterleaving </w:t>
      </w:r>
      <w:r w:rsidR="00484C9E" w:rsidRPr="001130A6">
        <w:rPr>
          <w:rFonts w:ascii="Times New Roman" w:hAnsi="Times New Roman" w:cs="Times New Roman"/>
          <w:color w:val="000000" w:themeColor="text1"/>
          <w:sz w:val="24"/>
          <w:szCs w:val="24"/>
          <w:shd w:val="clear" w:color="auto" w:fill="FFFFFF"/>
        </w:rPr>
        <w:t xml:space="preserve">is </w:t>
      </w:r>
      <w:r w:rsidR="0048134A" w:rsidRPr="001130A6">
        <w:rPr>
          <w:rFonts w:ascii="Times New Roman" w:hAnsi="Times New Roman" w:cs="Times New Roman"/>
          <w:color w:val="000000" w:themeColor="text1"/>
          <w:sz w:val="24"/>
          <w:szCs w:val="24"/>
          <w:shd w:val="clear" w:color="auto" w:fill="FFFFFF"/>
        </w:rPr>
        <w:t>advantageous</w:t>
      </w:r>
      <w:r w:rsidR="00D53E76" w:rsidRPr="001130A6">
        <w:rPr>
          <w:rFonts w:ascii="Times New Roman" w:hAnsi="Times New Roman" w:cs="Times New Roman"/>
          <w:color w:val="000000" w:themeColor="text1"/>
          <w:sz w:val="24"/>
          <w:szCs w:val="24"/>
          <w:shd w:val="clear" w:color="auto" w:fill="FFFFFF"/>
        </w:rPr>
        <w:t xml:space="preserve"> when used to practice </w:t>
      </w:r>
      <w:r w:rsidR="00A1518E" w:rsidRPr="001F5140">
        <w:rPr>
          <w:rFonts w:ascii="Times New Roman" w:hAnsi="Times New Roman" w:cs="Times New Roman"/>
          <w:color w:val="000000" w:themeColor="text1"/>
          <w:sz w:val="24"/>
          <w:szCs w:val="24"/>
          <w:shd w:val="clear" w:color="auto" w:fill="FFFFFF"/>
        </w:rPr>
        <w:t>multiple</w:t>
      </w:r>
      <w:r w:rsidR="00D41B87" w:rsidRPr="001130A6">
        <w:rPr>
          <w:rFonts w:ascii="Times New Roman" w:hAnsi="Times New Roman" w:cs="Times New Roman"/>
          <w:color w:val="000000" w:themeColor="text1"/>
          <w:sz w:val="24"/>
          <w:szCs w:val="24"/>
          <w:shd w:val="clear" w:color="auto" w:fill="FFFFFF"/>
        </w:rPr>
        <w:t xml:space="preserve"> language</w:t>
      </w:r>
      <w:r w:rsidR="00D53E76" w:rsidRPr="001130A6">
        <w:rPr>
          <w:rFonts w:ascii="Times New Roman" w:hAnsi="Times New Roman" w:cs="Times New Roman"/>
          <w:color w:val="000000" w:themeColor="text1"/>
          <w:sz w:val="24"/>
          <w:szCs w:val="24"/>
          <w:shd w:val="clear" w:color="auto" w:fill="FFFFFF"/>
        </w:rPr>
        <w:t xml:space="preserve"> skills across multiple sessions</w:t>
      </w:r>
      <w:r w:rsidR="0048134A" w:rsidRPr="001130A6">
        <w:rPr>
          <w:rFonts w:ascii="Times New Roman" w:hAnsi="Times New Roman" w:cs="Times New Roman"/>
          <w:color w:val="000000" w:themeColor="text1"/>
          <w:sz w:val="24"/>
          <w:szCs w:val="24"/>
          <w:shd w:val="clear" w:color="auto" w:fill="FFFFFF"/>
        </w:rPr>
        <w:t xml:space="preserve"> </w:t>
      </w:r>
      <w:r w:rsidR="00D53E76" w:rsidRPr="001130A6">
        <w:rPr>
          <w:rFonts w:ascii="Times New Roman" w:hAnsi="Times New Roman" w:cs="Times New Roman"/>
          <w:color w:val="000000" w:themeColor="text1"/>
          <w:sz w:val="24"/>
          <w:szCs w:val="24"/>
          <w:shd w:val="clear" w:color="auto" w:fill="FFFFFF"/>
        </w:rPr>
        <w:t>(Pan, et al., 2019)</w:t>
      </w:r>
      <w:r w:rsidR="001F24D4" w:rsidRPr="001130A6">
        <w:rPr>
          <w:rFonts w:ascii="Times New Roman" w:hAnsi="Times New Roman" w:cs="Times New Roman"/>
          <w:color w:val="000000" w:themeColor="text1"/>
          <w:sz w:val="24"/>
          <w:szCs w:val="24"/>
          <w:shd w:val="clear" w:color="auto" w:fill="FFFFFF"/>
        </w:rPr>
        <w:t xml:space="preserve">. </w:t>
      </w:r>
      <w:r w:rsidR="00D53E76" w:rsidRPr="001130A6">
        <w:rPr>
          <w:rFonts w:ascii="Times New Roman" w:hAnsi="Times New Roman" w:cs="Times New Roman"/>
          <w:color w:val="000000" w:themeColor="text1"/>
          <w:sz w:val="24"/>
          <w:szCs w:val="24"/>
          <w:shd w:val="clear" w:color="auto" w:fill="FFFFFF"/>
        </w:rPr>
        <w:t xml:space="preserve"> </w:t>
      </w:r>
    </w:p>
    <w:p w14:paraId="63993ED8" w14:textId="16A137CD" w:rsidR="008635E9" w:rsidRPr="001130A6" w:rsidRDefault="00B332AC" w:rsidP="007B03D8">
      <w:pPr>
        <w:spacing w:after="0" w:line="480" w:lineRule="auto"/>
        <w:ind w:firstLine="720"/>
        <w:rPr>
          <w:rFonts w:ascii="Times New Roman" w:hAnsi="Times New Roman" w:cs="Times New Roman"/>
          <w:color w:val="000000" w:themeColor="text1"/>
          <w:sz w:val="24"/>
          <w:szCs w:val="24"/>
          <w:shd w:val="clear" w:color="auto" w:fill="FFFFFF"/>
        </w:rPr>
      </w:pPr>
      <w:r w:rsidRPr="001130A6">
        <w:rPr>
          <w:rFonts w:ascii="Times New Roman" w:hAnsi="Times New Roman" w:cs="Times New Roman"/>
          <w:i/>
          <w:iCs/>
          <w:color w:val="000000" w:themeColor="text1"/>
          <w:sz w:val="24"/>
          <w:szCs w:val="24"/>
          <w:shd w:val="clear" w:color="auto" w:fill="FFFFFF"/>
        </w:rPr>
        <w:t>Retrieval-Based Learning</w:t>
      </w:r>
      <w:r w:rsidRPr="001130A6">
        <w:rPr>
          <w:rFonts w:ascii="Times New Roman" w:hAnsi="Times New Roman" w:cs="Times New Roman"/>
          <w:color w:val="000000" w:themeColor="text1"/>
          <w:sz w:val="24"/>
          <w:szCs w:val="24"/>
          <w:shd w:val="clear" w:color="auto" w:fill="FFFFFF"/>
        </w:rPr>
        <w:t xml:space="preserve"> involves </w:t>
      </w:r>
      <w:r w:rsidR="0092464F" w:rsidRPr="001130A6">
        <w:rPr>
          <w:rFonts w:ascii="Times New Roman" w:hAnsi="Times New Roman" w:cs="Times New Roman"/>
          <w:color w:val="000000" w:themeColor="text1"/>
          <w:sz w:val="24"/>
          <w:szCs w:val="24"/>
          <w:shd w:val="clear" w:color="auto" w:fill="FFFFFF"/>
        </w:rPr>
        <w:t xml:space="preserve">providing opportunities for </w:t>
      </w:r>
      <w:r w:rsidR="0054166D" w:rsidRPr="001130A6">
        <w:rPr>
          <w:rFonts w:ascii="Times New Roman" w:hAnsi="Times New Roman" w:cs="Times New Roman"/>
          <w:color w:val="000000" w:themeColor="text1"/>
          <w:sz w:val="24"/>
          <w:szCs w:val="24"/>
          <w:shd w:val="clear" w:color="auto" w:fill="FFFFFF"/>
        </w:rPr>
        <w:t>accessing stored information</w:t>
      </w:r>
      <w:r w:rsidR="0029642C" w:rsidRPr="001130A6">
        <w:rPr>
          <w:rFonts w:ascii="Times New Roman" w:hAnsi="Times New Roman" w:cs="Times New Roman"/>
          <w:color w:val="000000" w:themeColor="text1"/>
          <w:sz w:val="24"/>
          <w:szCs w:val="24"/>
          <w:shd w:val="clear" w:color="auto" w:fill="FFFFFF"/>
        </w:rPr>
        <w:t xml:space="preserve">, </w:t>
      </w:r>
      <w:r w:rsidR="005D765C" w:rsidRPr="001130A6">
        <w:rPr>
          <w:rFonts w:ascii="Times New Roman" w:hAnsi="Times New Roman" w:cs="Times New Roman"/>
          <w:color w:val="000000" w:themeColor="text1"/>
          <w:sz w:val="24"/>
          <w:szCs w:val="24"/>
          <w:shd w:val="clear" w:color="auto" w:fill="FFFFFF"/>
        </w:rPr>
        <w:t>usually by completing one or more activities</w:t>
      </w:r>
      <w:r w:rsidR="0029642C" w:rsidRPr="001130A6">
        <w:rPr>
          <w:rFonts w:ascii="Times New Roman" w:hAnsi="Times New Roman" w:cs="Times New Roman"/>
          <w:color w:val="000000" w:themeColor="text1"/>
          <w:sz w:val="24"/>
          <w:szCs w:val="24"/>
          <w:shd w:val="clear" w:color="auto" w:fill="FFFFFF"/>
        </w:rPr>
        <w:t xml:space="preserve">, </w:t>
      </w:r>
      <w:r w:rsidR="00102343" w:rsidRPr="001130A6">
        <w:rPr>
          <w:rFonts w:ascii="Times New Roman" w:hAnsi="Times New Roman" w:cs="Times New Roman"/>
          <w:color w:val="000000" w:themeColor="text1"/>
          <w:sz w:val="24"/>
          <w:szCs w:val="24"/>
          <w:shd w:val="clear" w:color="auto" w:fill="FFFFFF"/>
        </w:rPr>
        <w:t xml:space="preserve">responding to </w:t>
      </w:r>
      <w:r w:rsidR="0029642C" w:rsidRPr="001130A6">
        <w:rPr>
          <w:rFonts w:ascii="Times New Roman" w:hAnsi="Times New Roman" w:cs="Times New Roman"/>
          <w:color w:val="000000" w:themeColor="text1"/>
          <w:sz w:val="24"/>
          <w:szCs w:val="24"/>
          <w:shd w:val="clear" w:color="auto" w:fill="FFFFFF"/>
        </w:rPr>
        <w:t xml:space="preserve">cues or </w:t>
      </w:r>
      <w:r w:rsidR="00102343" w:rsidRPr="001130A6">
        <w:rPr>
          <w:rFonts w:ascii="Times New Roman" w:hAnsi="Times New Roman" w:cs="Times New Roman"/>
          <w:color w:val="000000" w:themeColor="text1"/>
          <w:sz w:val="24"/>
          <w:szCs w:val="24"/>
          <w:shd w:val="clear" w:color="auto" w:fill="FFFFFF"/>
        </w:rPr>
        <w:t xml:space="preserve">demonstrating competency in varying </w:t>
      </w:r>
      <w:r w:rsidR="0029642C" w:rsidRPr="001130A6">
        <w:rPr>
          <w:rFonts w:ascii="Times New Roman" w:hAnsi="Times New Roman" w:cs="Times New Roman"/>
          <w:color w:val="000000" w:themeColor="text1"/>
          <w:sz w:val="24"/>
          <w:szCs w:val="24"/>
          <w:shd w:val="clear" w:color="auto" w:fill="FFFFFF"/>
        </w:rPr>
        <w:t xml:space="preserve">contexts </w:t>
      </w:r>
      <w:r w:rsidR="005D765C" w:rsidRPr="001130A6">
        <w:rPr>
          <w:rFonts w:ascii="Times New Roman" w:hAnsi="Times New Roman" w:cs="Times New Roman"/>
          <w:color w:val="000000" w:themeColor="text1"/>
          <w:sz w:val="24"/>
          <w:szCs w:val="24"/>
          <w:shd w:val="clear" w:color="auto" w:fill="FFFFFF"/>
        </w:rPr>
        <w:t>that require the recall of acquired information. R</w:t>
      </w:r>
      <w:r w:rsidR="0092464F" w:rsidRPr="001130A6">
        <w:rPr>
          <w:rFonts w:ascii="Times New Roman" w:hAnsi="Times New Roman" w:cs="Times New Roman"/>
          <w:color w:val="000000" w:themeColor="text1"/>
          <w:sz w:val="24"/>
          <w:szCs w:val="24"/>
          <w:shd w:val="clear" w:color="auto" w:fill="FFFFFF"/>
        </w:rPr>
        <w:t xml:space="preserve">etrieval proves </w:t>
      </w:r>
      <w:r w:rsidR="008635E9" w:rsidRPr="001130A6">
        <w:rPr>
          <w:rFonts w:ascii="Times New Roman" w:hAnsi="Times New Roman" w:cs="Times New Roman"/>
          <w:color w:val="000000" w:themeColor="text1"/>
          <w:sz w:val="24"/>
          <w:szCs w:val="24"/>
          <w:shd w:val="clear" w:color="auto" w:fill="FFFFFF"/>
        </w:rPr>
        <w:t xml:space="preserve">to be effective </w:t>
      </w:r>
      <w:r w:rsidR="0092464F" w:rsidRPr="001130A6">
        <w:rPr>
          <w:rFonts w:ascii="Times New Roman" w:hAnsi="Times New Roman" w:cs="Times New Roman"/>
          <w:color w:val="000000" w:themeColor="text1"/>
          <w:sz w:val="24"/>
          <w:szCs w:val="24"/>
          <w:shd w:val="clear" w:color="auto" w:fill="FFFFFF"/>
        </w:rPr>
        <w:t>teaching technique</w:t>
      </w:r>
      <w:r w:rsidR="008635E9" w:rsidRPr="001130A6">
        <w:rPr>
          <w:rFonts w:ascii="Times New Roman" w:hAnsi="Times New Roman" w:cs="Times New Roman"/>
          <w:color w:val="000000" w:themeColor="text1"/>
          <w:sz w:val="24"/>
          <w:szCs w:val="24"/>
          <w:shd w:val="clear" w:color="auto" w:fill="FFFFFF"/>
        </w:rPr>
        <w:t xml:space="preserve"> for a wide range of </w:t>
      </w:r>
      <w:r w:rsidR="0092464F" w:rsidRPr="001130A6">
        <w:rPr>
          <w:rFonts w:ascii="Times New Roman" w:hAnsi="Times New Roman" w:cs="Times New Roman"/>
          <w:color w:val="000000" w:themeColor="text1"/>
          <w:sz w:val="24"/>
          <w:szCs w:val="24"/>
          <w:shd w:val="clear" w:color="auto" w:fill="FFFFFF"/>
        </w:rPr>
        <w:t>learners</w:t>
      </w:r>
      <w:r w:rsidR="008635E9" w:rsidRPr="001130A6">
        <w:rPr>
          <w:rFonts w:ascii="Times New Roman" w:hAnsi="Times New Roman" w:cs="Times New Roman"/>
          <w:color w:val="000000" w:themeColor="text1"/>
          <w:sz w:val="24"/>
          <w:szCs w:val="24"/>
          <w:shd w:val="clear" w:color="auto" w:fill="FFFFFF"/>
        </w:rPr>
        <w:t xml:space="preserve"> from preschool </w:t>
      </w:r>
      <w:r w:rsidR="00D45C2F" w:rsidRPr="001130A6">
        <w:rPr>
          <w:rFonts w:ascii="Times New Roman" w:hAnsi="Times New Roman" w:cs="Times New Roman"/>
          <w:color w:val="000000" w:themeColor="text1"/>
          <w:sz w:val="24"/>
          <w:szCs w:val="24"/>
          <w:shd w:val="clear" w:color="auto" w:fill="FFFFFF"/>
        </w:rPr>
        <w:t xml:space="preserve">through high-school </w:t>
      </w:r>
      <w:r w:rsidR="008635E9" w:rsidRPr="001130A6">
        <w:rPr>
          <w:rFonts w:ascii="Times New Roman" w:hAnsi="Times New Roman" w:cs="Times New Roman"/>
          <w:color w:val="000000" w:themeColor="text1"/>
          <w:sz w:val="24"/>
          <w:szCs w:val="24"/>
          <w:shd w:val="clear" w:color="auto" w:fill="FFFFFF"/>
        </w:rPr>
        <w:t>(Fritz, Morris, Nolan, &amp; Singleton, 2007</w:t>
      </w:r>
      <w:r w:rsidR="00D45C2F" w:rsidRPr="001130A6">
        <w:rPr>
          <w:rFonts w:ascii="Times New Roman" w:hAnsi="Times New Roman" w:cs="Times New Roman"/>
          <w:color w:val="000000" w:themeColor="text1"/>
          <w:sz w:val="24"/>
          <w:szCs w:val="24"/>
          <w:shd w:val="clear" w:color="auto" w:fill="FFFFFF"/>
        </w:rPr>
        <w:t xml:space="preserve">; </w:t>
      </w:r>
      <w:r w:rsidR="008635E9" w:rsidRPr="001130A6">
        <w:rPr>
          <w:rFonts w:ascii="Times New Roman" w:hAnsi="Times New Roman" w:cs="Times New Roman"/>
          <w:color w:val="000000" w:themeColor="text1"/>
          <w:sz w:val="24"/>
          <w:szCs w:val="24"/>
          <w:shd w:val="clear" w:color="auto" w:fill="FFFFFF"/>
        </w:rPr>
        <w:t xml:space="preserve">McDermott et al., 2014; Karpicke, Blunt, &amp; Smith, 2016; Karpicke, Blunt, Smith, &amp; Karpicke, 2014; </w:t>
      </w:r>
      <w:proofErr w:type="spellStart"/>
      <w:r w:rsidR="008635E9" w:rsidRPr="001130A6">
        <w:rPr>
          <w:rFonts w:ascii="Times New Roman" w:hAnsi="Times New Roman" w:cs="Times New Roman"/>
          <w:color w:val="000000" w:themeColor="text1"/>
          <w:sz w:val="24"/>
          <w:szCs w:val="24"/>
          <w:shd w:val="clear" w:color="auto" w:fill="FFFFFF"/>
        </w:rPr>
        <w:t>Lipko</w:t>
      </w:r>
      <w:proofErr w:type="spellEnd"/>
      <w:r w:rsidR="008635E9" w:rsidRPr="001130A6">
        <w:rPr>
          <w:rFonts w:ascii="Times New Roman" w:hAnsi="Times New Roman" w:cs="Times New Roman"/>
          <w:color w:val="000000" w:themeColor="text1"/>
          <w:sz w:val="24"/>
          <w:szCs w:val="24"/>
          <w:shd w:val="clear" w:color="auto" w:fill="FFFFFF"/>
        </w:rPr>
        <w:t xml:space="preserve">-Speed, </w:t>
      </w:r>
      <w:proofErr w:type="spellStart"/>
      <w:r w:rsidR="008635E9" w:rsidRPr="001130A6">
        <w:rPr>
          <w:rFonts w:ascii="Times New Roman" w:hAnsi="Times New Roman" w:cs="Times New Roman"/>
          <w:color w:val="000000" w:themeColor="text1"/>
          <w:sz w:val="24"/>
          <w:szCs w:val="24"/>
          <w:shd w:val="clear" w:color="auto" w:fill="FFFFFF"/>
        </w:rPr>
        <w:t>Dunlosky</w:t>
      </w:r>
      <w:proofErr w:type="spellEnd"/>
      <w:r w:rsidR="008635E9" w:rsidRPr="001130A6">
        <w:rPr>
          <w:rFonts w:ascii="Times New Roman" w:hAnsi="Times New Roman" w:cs="Times New Roman"/>
          <w:color w:val="000000" w:themeColor="text1"/>
          <w:sz w:val="24"/>
          <w:szCs w:val="24"/>
          <w:shd w:val="clear" w:color="auto" w:fill="FFFFFF"/>
        </w:rPr>
        <w:t>, &amp; Rawson, 2014)</w:t>
      </w:r>
      <w:r w:rsidR="00283ED6" w:rsidRPr="001130A6">
        <w:rPr>
          <w:rFonts w:ascii="Times New Roman" w:hAnsi="Times New Roman" w:cs="Times New Roman"/>
          <w:color w:val="000000" w:themeColor="text1"/>
          <w:sz w:val="24"/>
          <w:szCs w:val="24"/>
          <w:shd w:val="clear" w:color="auto" w:fill="FFFFFF"/>
        </w:rPr>
        <w:t>.</w:t>
      </w:r>
      <w:r w:rsidR="008635E9" w:rsidRPr="001130A6">
        <w:rPr>
          <w:rFonts w:ascii="Times New Roman" w:hAnsi="Times New Roman" w:cs="Times New Roman"/>
          <w:color w:val="000000" w:themeColor="text1"/>
          <w:sz w:val="24"/>
          <w:szCs w:val="24"/>
          <w:shd w:val="clear" w:color="auto" w:fill="FFFFFF"/>
        </w:rPr>
        <w:t xml:space="preserve"> </w:t>
      </w:r>
      <w:r w:rsidR="009B0F7F" w:rsidRPr="001130A6">
        <w:rPr>
          <w:rFonts w:ascii="Times New Roman" w:hAnsi="Times New Roman" w:cs="Times New Roman"/>
          <w:color w:val="000000" w:themeColor="text1"/>
          <w:sz w:val="24"/>
          <w:szCs w:val="24"/>
          <w:shd w:val="clear" w:color="auto" w:fill="FFFFFF"/>
        </w:rPr>
        <w:t xml:space="preserve">Studies </w:t>
      </w:r>
      <w:r w:rsidR="000C7664" w:rsidRPr="00AB7EFB">
        <w:rPr>
          <w:rFonts w:ascii="Times New Roman" w:hAnsi="Times New Roman" w:cs="Times New Roman"/>
          <w:color w:val="000000" w:themeColor="text1"/>
          <w:sz w:val="24"/>
          <w:szCs w:val="24"/>
          <w:shd w:val="clear" w:color="auto" w:fill="FFFFFF"/>
        </w:rPr>
        <w:t>show beneficial</w:t>
      </w:r>
      <w:r w:rsidR="009B0F7F" w:rsidRPr="00AB7EFB">
        <w:rPr>
          <w:rFonts w:ascii="Times New Roman" w:hAnsi="Times New Roman" w:cs="Times New Roman"/>
          <w:color w:val="000000" w:themeColor="text1"/>
          <w:sz w:val="24"/>
          <w:szCs w:val="24"/>
          <w:shd w:val="clear" w:color="auto" w:fill="FFFFFF"/>
        </w:rPr>
        <w:t xml:space="preserve"> effect</w:t>
      </w:r>
      <w:r w:rsidR="00BA67A9" w:rsidRPr="00AB7EFB">
        <w:rPr>
          <w:rFonts w:ascii="Times New Roman" w:hAnsi="Times New Roman" w:cs="Times New Roman"/>
          <w:color w:val="000000" w:themeColor="text1"/>
          <w:sz w:val="24"/>
          <w:szCs w:val="24"/>
          <w:shd w:val="clear" w:color="auto" w:fill="FFFFFF"/>
        </w:rPr>
        <w:t>s</w:t>
      </w:r>
      <w:r w:rsidR="009B0F7F" w:rsidRPr="001130A6">
        <w:rPr>
          <w:rFonts w:ascii="Times New Roman" w:hAnsi="Times New Roman" w:cs="Times New Roman"/>
          <w:color w:val="000000" w:themeColor="text1"/>
          <w:sz w:val="24"/>
          <w:szCs w:val="24"/>
          <w:shd w:val="clear" w:color="auto" w:fill="FFFFFF"/>
        </w:rPr>
        <w:t xml:space="preserve"> of retrieval practice on second language vocabulary learning, retention and comprehension, both immediately subsequent to training (Kang, Gollan </w:t>
      </w:r>
      <w:r w:rsidR="009B0F7F" w:rsidRPr="001130A6">
        <w:rPr>
          <w:rFonts w:ascii="Times New Roman" w:hAnsi="Times New Roman" w:cs="Times New Roman"/>
          <w:color w:val="000000" w:themeColor="text1"/>
          <w:sz w:val="24"/>
          <w:szCs w:val="24"/>
          <w:shd w:val="clear" w:color="auto" w:fill="FFFFFF"/>
        </w:rPr>
        <w:lastRenderedPageBreak/>
        <w:t xml:space="preserve">and </w:t>
      </w:r>
      <w:proofErr w:type="spellStart"/>
      <w:r w:rsidR="009B0F7F" w:rsidRPr="001130A6">
        <w:rPr>
          <w:rFonts w:ascii="Times New Roman" w:hAnsi="Times New Roman" w:cs="Times New Roman"/>
          <w:color w:val="000000" w:themeColor="text1"/>
          <w:sz w:val="24"/>
          <w:szCs w:val="24"/>
          <w:shd w:val="clear" w:color="auto" w:fill="FFFFFF"/>
        </w:rPr>
        <w:t>Pashler</w:t>
      </w:r>
      <w:proofErr w:type="spellEnd"/>
      <w:r w:rsidR="009B0F7F" w:rsidRPr="001130A6">
        <w:rPr>
          <w:rFonts w:ascii="Times New Roman" w:hAnsi="Times New Roman" w:cs="Times New Roman"/>
          <w:color w:val="000000" w:themeColor="text1"/>
          <w:sz w:val="24"/>
          <w:szCs w:val="24"/>
          <w:shd w:val="clear" w:color="auto" w:fill="FFFFFF"/>
        </w:rPr>
        <w:t xml:space="preserve">, 2013; Barcroft, 2007; Nakata, 2016). Overall, the evidence suggests that retrieval practice can indeed improve second language acquisition. </w:t>
      </w:r>
      <w:r w:rsidR="0092464F" w:rsidRPr="001130A6">
        <w:rPr>
          <w:rFonts w:ascii="Times New Roman" w:hAnsi="Times New Roman" w:cs="Times New Roman"/>
          <w:color w:val="000000" w:themeColor="text1"/>
          <w:sz w:val="24"/>
          <w:szCs w:val="24"/>
          <w:shd w:val="clear" w:color="auto" w:fill="FFFFFF"/>
        </w:rPr>
        <w:t>Moreover</w:t>
      </w:r>
      <w:r w:rsidR="001F50D5" w:rsidRPr="001130A6">
        <w:rPr>
          <w:rFonts w:ascii="Times New Roman" w:hAnsi="Times New Roman" w:cs="Times New Roman"/>
          <w:color w:val="000000" w:themeColor="text1"/>
          <w:sz w:val="24"/>
          <w:szCs w:val="24"/>
          <w:shd w:val="clear" w:color="auto" w:fill="FFFFFF"/>
        </w:rPr>
        <w:t>, r</w:t>
      </w:r>
      <w:r w:rsidR="00EA6C00" w:rsidRPr="001130A6">
        <w:rPr>
          <w:rFonts w:ascii="Times New Roman" w:hAnsi="Times New Roman" w:cs="Times New Roman"/>
          <w:color w:val="000000" w:themeColor="text1"/>
          <w:sz w:val="24"/>
          <w:szCs w:val="24"/>
          <w:shd w:val="clear" w:color="auto" w:fill="FFFFFF"/>
        </w:rPr>
        <w:t>etrieval practice is a key component of spaced practice, which includes regular practice questions or other assessments designed to aid in the recall of previously learned material</w:t>
      </w:r>
      <w:r w:rsidR="00EA6C00" w:rsidRPr="001F5140">
        <w:rPr>
          <w:rFonts w:ascii="Times New Roman" w:hAnsi="Times New Roman" w:cs="Times New Roman"/>
          <w:color w:val="000000" w:themeColor="text1"/>
          <w:sz w:val="24"/>
          <w:szCs w:val="24"/>
          <w:shd w:val="clear" w:color="auto" w:fill="FFFFFF"/>
        </w:rPr>
        <w:t>. By using spaced practice</w:t>
      </w:r>
      <w:r w:rsidR="000C7664" w:rsidRPr="001F5140">
        <w:rPr>
          <w:rFonts w:ascii="Times New Roman" w:hAnsi="Times New Roman" w:cs="Times New Roman"/>
          <w:color w:val="000000" w:themeColor="text1"/>
          <w:sz w:val="24"/>
          <w:szCs w:val="24"/>
          <w:shd w:val="clear" w:color="auto" w:fill="FFFFFF"/>
        </w:rPr>
        <w:t xml:space="preserve"> during personalized project assignments</w:t>
      </w:r>
      <w:r w:rsidR="001F5140" w:rsidRPr="001F5140">
        <w:rPr>
          <w:rFonts w:ascii="Times New Roman" w:hAnsi="Times New Roman" w:cs="Times New Roman"/>
          <w:color w:val="000000" w:themeColor="text1"/>
          <w:sz w:val="24"/>
          <w:szCs w:val="24"/>
          <w:shd w:val="clear" w:color="auto" w:fill="FFFFFF"/>
        </w:rPr>
        <w:t>,</w:t>
      </w:r>
      <w:r w:rsidR="000C7664" w:rsidRPr="001F5140">
        <w:rPr>
          <w:rFonts w:ascii="Times New Roman" w:hAnsi="Times New Roman" w:cs="Times New Roman"/>
          <w:color w:val="000000" w:themeColor="text1"/>
          <w:sz w:val="24"/>
          <w:szCs w:val="24"/>
          <w:shd w:val="clear" w:color="auto" w:fill="FFFFFF"/>
        </w:rPr>
        <w:t xml:space="preserve"> </w:t>
      </w:r>
      <w:r w:rsidR="007272D9" w:rsidRPr="001F5140">
        <w:rPr>
          <w:rFonts w:ascii="Times New Roman" w:hAnsi="Times New Roman" w:cs="Times New Roman"/>
          <w:color w:val="000000" w:themeColor="text1"/>
          <w:sz w:val="24"/>
          <w:szCs w:val="24"/>
          <w:shd w:val="clear" w:color="auto" w:fill="FFFFFF"/>
        </w:rPr>
        <w:t>which incorporate</w:t>
      </w:r>
      <w:r w:rsidR="00EA6C00" w:rsidRPr="001F5140">
        <w:rPr>
          <w:rFonts w:ascii="Times New Roman" w:hAnsi="Times New Roman" w:cs="Times New Roman"/>
          <w:color w:val="000000" w:themeColor="text1"/>
          <w:sz w:val="24"/>
          <w:szCs w:val="24"/>
          <w:shd w:val="clear" w:color="auto" w:fill="FFFFFF"/>
        </w:rPr>
        <w:t xml:space="preserve"> regular retrieval </w:t>
      </w:r>
      <w:r w:rsidR="000C7664" w:rsidRPr="001F5140">
        <w:rPr>
          <w:rFonts w:ascii="Times New Roman" w:hAnsi="Times New Roman" w:cs="Times New Roman"/>
          <w:color w:val="000000" w:themeColor="text1"/>
          <w:sz w:val="24"/>
          <w:szCs w:val="24"/>
          <w:shd w:val="clear" w:color="auto" w:fill="FFFFFF"/>
        </w:rPr>
        <w:t xml:space="preserve">activities, </w:t>
      </w:r>
      <w:r w:rsidR="00BA67A9" w:rsidRPr="001F5140">
        <w:rPr>
          <w:rFonts w:ascii="Times New Roman" w:hAnsi="Times New Roman" w:cs="Times New Roman"/>
          <w:color w:val="000000" w:themeColor="text1"/>
          <w:sz w:val="24"/>
          <w:szCs w:val="24"/>
          <w:shd w:val="clear" w:color="auto" w:fill="FFFFFF"/>
        </w:rPr>
        <w:t xml:space="preserve">for instance, </w:t>
      </w:r>
      <w:r w:rsidR="000C7664" w:rsidRPr="001F5140">
        <w:rPr>
          <w:rFonts w:ascii="Times New Roman" w:hAnsi="Times New Roman" w:cs="Times New Roman"/>
          <w:color w:val="000000" w:themeColor="text1"/>
          <w:sz w:val="24"/>
          <w:szCs w:val="24"/>
          <w:shd w:val="clear" w:color="auto" w:fill="FFFFFF"/>
        </w:rPr>
        <w:t>benefits such as</w:t>
      </w:r>
      <w:r w:rsidR="00EA6C00" w:rsidRPr="001F5140">
        <w:rPr>
          <w:rFonts w:ascii="Times New Roman" w:hAnsi="Times New Roman" w:cs="Times New Roman"/>
          <w:color w:val="000000" w:themeColor="text1"/>
          <w:sz w:val="24"/>
          <w:szCs w:val="24"/>
          <w:shd w:val="clear" w:color="auto" w:fill="FFFFFF"/>
        </w:rPr>
        <w:t xml:space="preserve"> better memory retention, improved recall, and more effective learning overall</w:t>
      </w:r>
      <w:r w:rsidR="000C7664" w:rsidRPr="001F5140">
        <w:rPr>
          <w:rFonts w:ascii="Times New Roman" w:hAnsi="Times New Roman" w:cs="Times New Roman"/>
          <w:color w:val="000000" w:themeColor="text1"/>
          <w:sz w:val="24"/>
          <w:szCs w:val="24"/>
          <w:shd w:val="clear" w:color="auto" w:fill="FFFFFF"/>
        </w:rPr>
        <w:t xml:space="preserve"> can be facilitated.</w:t>
      </w:r>
      <w:r w:rsidR="002A04E8" w:rsidRPr="001F5140">
        <w:rPr>
          <w:rFonts w:ascii="Times New Roman" w:hAnsi="Times New Roman" w:cs="Times New Roman"/>
          <w:color w:val="000000" w:themeColor="text1"/>
          <w:sz w:val="24"/>
          <w:szCs w:val="24"/>
        </w:rPr>
        <w:t xml:space="preserve"> </w:t>
      </w:r>
      <w:r w:rsidR="000C7664" w:rsidRPr="001F5140">
        <w:rPr>
          <w:rFonts w:ascii="Times New Roman" w:hAnsi="Times New Roman" w:cs="Times New Roman"/>
          <w:color w:val="000000" w:themeColor="text1"/>
          <w:sz w:val="24"/>
          <w:szCs w:val="24"/>
          <w:shd w:val="clear" w:color="auto" w:fill="FFFFFF"/>
        </w:rPr>
        <w:t xml:space="preserve"> </w:t>
      </w:r>
      <w:r w:rsidR="007272D9" w:rsidRPr="001F5140">
        <w:rPr>
          <w:rFonts w:ascii="Times New Roman" w:hAnsi="Times New Roman" w:cs="Times New Roman"/>
          <w:color w:val="000000" w:themeColor="text1"/>
          <w:sz w:val="24"/>
          <w:szCs w:val="24"/>
          <w:shd w:val="clear" w:color="auto" w:fill="FFFFFF"/>
        </w:rPr>
        <w:t>Thus, a</w:t>
      </w:r>
      <w:r w:rsidR="002A04E8" w:rsidRPr="001F5140">
        <w:rPr>
          <w:rFonts w:ascii="Times New Roman" w:hAnsi="Times New Roman" w:cs="Times New Roman"/>
          <w:color w:val="000000" w:themeColor="text1"/>
          <w:sz w:val="24"/>
          <w:szCs w:val="24"/>
          <w:shd w:val="clear" w:color="auto" w:fill="FFFFFF"/>
        </w:rPr>
        <w:t xml:space="preserve">dvantages </w:t>
      </w:r>
      <w:r w:rsidR="000C7664" w:rsidRPr="001F5140">
        <w:rPr>
          <w:rFonts w:ascii="Times New Roman" w:hAnsi="Times New Roman" w:cs="Times New Roman"/>
          <w:color w:val="000000" w:themeColor="text1"/>
          <w:sz w:val="24"/>
          <w:szCs w:val="24"/>
          <w:shd w:val="clear" w:color="auto" w:fill="FFFFFF"/>
        </w:rPr>
        <w:t>appear to be strong when utilizing</w:t>
      </w:r>
      <w:r w:rsidR="002A04E8" w:rsidRPr="001F5140">
        <w:rPr>
          <w:rFonts w:ascii="Times New Roman" w:hAnsi="Times New Roman" w:cs="Times New Roman"/>
          <w:color w:val="000000" w:themeColor="text1"/>
          <w:sz w:val="24"/>
          <w:szCs w:val="24"/>
          <w:shd w:val="clear" w:color="auto" w:fill="FFFFFF"/>
        </w:rPr>
        <w:t xml:space="preserve"> repeated retrieval practice </w:t>
      </w:r>
      <w:r w:rsidR="002A04E8" w:rsidRPr="001130A6">
        <w:rPr>
          <w:rFonts w:ascii="Times New Roman" w:hAnsi="Times New Roman" w:cs="Times New Roman"/>
          <w:color w:val="000000" w:themeColor="text1"/>
          <w:sz w:val="24"/>
          <w:szCs w:val="24"/>
          <w:shd w:val="clear" w:color="auto" w:fill="FFFFFF"/>
        </w:rPr>
        <w:t>(Atkinson, 1975)</w:t>
      </w:r>
      <w:r w:rsidR="000B5869" w:rsidRPr="001130A6">
        <w:rPr>
          <w:rFonts w:ascii="Times New Roman" w:hAnsi="Times New Roman" w:cs="Times New Roman"/>
          <w:color w:val="000000" w:themeColor="text1"/>
          <w:sz w:val="24"/>
          <w:szCs w:val="24"/>
          <w:shd w:val="clear" w:color="auto" w:fill="FFFFFF"/>
        </w:rPr>
        <w:t>.</w:t>
      </w:r>
    </w:p>
    <w:p w14:paraId="2FE0A4BB" w14:textId="1BE74695" w:rsidR="008635E9" w:rsidRPr="001130A6" w:rsidRDefault="00707AC9" w:rsidP="007B03D8">
      <w:pPr>
        <w:spacing w:after="0" w:line="480" w:lineRule="auto"/>
        <w:ind w:firstLine="720"/>
        <w:rPr>
          <w:rFonts w:ascii="Times New Roman" w:hAnsi="Times New Roman" w:cs="Times New Roman"/>
          <w:color w:val="000000" w:themeColor="text1"/>
          <w:sz w:val="24"/>
          <w:szCs w:val="24"/>
          <w:shd w:val="clear" w:color="auto" w:fill="FFFFFF"/>
        </w:rPr>
      </w:pPr>
      <w:r w:rsidRPr="001130A6">
        <w:rPr>
          <w:rFonts w:ascii="Times New Roman" w:hAnsi="Times New Roman" w:cs="Times New Roman"/>
          <w:color w:val="000000" w:themeColor="text1"/>
          <w:sz w:val="24"/>
          <w:szCs w:val="24"/>
          <w:shd w:val="clear" w:color="auto" w:fill="FFFFFF"/>
        </w:rPr>
        <w:t>“One of the most potent manipulations that can be performed in terms of increasing a subject’s memory for material is to have the subject elaborate on the to-be-remembered material” (Anderson, 1983</w:t>
      </w:r>
      <w:r w:rsidR="00AB7EFB">
        <w:rPr>
          <w:rFonts w:ascii="Times New Roman" w:hAnsi="Times New Roman" w:cs="Times New Roman"/>
          <w:color w:val="000000" w:themeColor="text1"/>
          <w:sz w:val="24"/>
          <w:szCs w:val="24"/>
          <w:shd w:val="clear" w:color="auto" w:fill="FFFFFF"/>
        </w:rPr>
        <w:t>:</w:t>
      </w:r>
      <w:r w:rsidRPr="001130A6">
        <w:rPr>
          <w:rFonts w:ascii="Times New Roman" w:hAnsi="Times New Roman" w:cs="Times New Roman"/>
          <w:color w:val="000000" w:themeColor="text1"/>
          <w:sz w:val="24"/>
          <w:szCs w:val="24"/>
          <w:shd w:val="clear" w:color="auto" w:fill="FFFFFF"/>
        </w:rPr>
        <w:t xml:space="preserve"> 285). </w:t>
      </w:r>
      <w:r w:rsidR="008635E9" w:rsidRPr="001130A6">
        <w:rPr>
          <w:rFonts w:ascii="Times New Roman" w:hAnsi="Times New Roman" w:cs="Times New Roman"/>
          <w:i/>
          <w:iCs/>
          <w:color w:val="000000" w:themeColor="text1"/>
          <w:sz w:val="24"/>
          <w:szCs w:val="24"/>
          <w:shd w:val="clear" w:color="auto" w:fill="FFFFFF"/>
        </w:rPr>
        <w:t>Elaboration</w:t>
      </w:r>
      <w:r w:rsidR="008635E9" w:rsidRPr="001130A6">
        <w:rPr>
          <w:rFonts w:ascii="Times New Roman" w:hAnsi="Times New Roman" w:cs="Times New Roman"/>
          <w:color w:val="000000" w:themeColor="text1"/>
          <w:sz w:val="24"/>
          <w:szCs w:val="24"/>
          <w:shd w:val="clear" w:color="auto" w:fill="FFFFFF"/>
        </w:rPr>
        <w:t xml:space="preserve"> </w:t>
      </w:r>
      <w:r w:rsidRPr="001130A6">
        <w:rPr>
          <w:rFonts w:ascii="Times New Roman" w:hAnsi="Times New Roman" w:cs="Times New Roman"/>
          <w:color w:val="000000" w:themeColor="text1"/>
          <w:sz w:val="24"/>
          <w:szCs w:val="24"/>
          <w:shd w:val="clear" w:color="auto" w:fill="FFFFFF"/>
        </w:rPr>
        <w:t>makes</w:t>
      </w:r>
      <w:r w:rsidR="004F7F9A" w:rsidRPr="001130A6">
        <w:rPr>
          <w:rFonts w:ascii="Times New Roman" w:hAnsi="Times New Roman" w:cs="Times New Roman"/>
          <w:color w:val="000000" w:themeColor="text1"/>
          <w:sz w:val="24"/>
          <w:szCs w:val="24"/>
          <w:shd w:val="clear" w:color="auto" w:fill="FFFFFF"/>
        </w:rPr>
        <w:t xml:space="preserve"> use of </w:t>
      </w:r>
      <w:r w:rsidR="008635E9" w:rsidRPr="001130A6">
        <w:rPr>
          <w:rFonts w:ascii="Times New Roman" w:hAnsi="Times New Roman" w:cs="Times New Roman"/>
          <w:color w:val="000000" w:themeColor="text1"/>
          <w:sz w:val="24"/>
          <w:szCs w:val="24"/>
          <w:shd w:val="clear" w:color="auto" w:fill="FFFFFF"/>
        </w:rPr>
        <w:t xml:space="preserve">retrieval to relate newly learned information to existing </w:t>
      </w:r>
      <w:r w:rsidRPr="001130A6">
        <w:rPr>
          <w:rFonts w:ascii="Times New Roman" w:hAnsi="Times New Roman" w:cs="Times New Roman"/>
          <w:color w:val="000000" w:themeColor="text1"/>
          <w:sz w:val="24"/>
          <w:szCs w:val="24"/>
          <w:shd w:val="clear" w:color="auto" w:fill="FFFFFF"/>
        </w:rPr>
        <w:t>knowledge by</w:t>
      </w:r>
      <w:r w:rsidR="008635E9" w:rsidRPr="001130A6">
        <w:rPr>
          <w:rFonts w:ascii="Times New Roman" w:hAnsi="Times New Roman" w:cs="Times New Roman"/>
          <w:color w:val="000000" w:themeColor="text1"/>
          <w:sz w:val="24"/>
          <w:szCs w:val="24"/>
          <w:shd w:val="clear" w:color="auto" w:fill="FFFFFF"/>
        </w:rPr>
        <w:t xml:space="preserve"> </w:t>
      </w:r>
      <w:r w:rsidRPr="001130A6">
        <w:rPr>
          <w:rFonts w:ascii="Times New Roman" w:hAnsi="Times New Roman" w:cs="Times New Roman"/>
          <w:color w:val="000000" w:themeColor="text1"/>
          <w:sz w:val="24"/>
          <w:szCs w:val="24"/>
          <w:shd w:val="clear" w:color="auto" w:fill="FFFFFF"/>
        </w:rPr>
        <w:t xml:space="preserve">self-explanation, </w:t>
      </w:r>
      <w:r w:rsidR="00884243" w:rsidRPr="001130A6">
        <w:rPr>
          <w:rFonts w:ascii="Times New Roman" w:hAnsi="Times New Roman" w:cs="Times New Roman"/>
          <w:color w:val="000000" w:themeColor="text1"/>
          <w:sz w:val="24"/>
          <w:szCs w:val="24"/>
          <w:shd w:val="clear" w:color="auto" w:fill="FFFFFF"/>
        </w:rPr>
        <w:t xml:space="preserve">paraphrasing, </w:t>
      </w:r>
      <w:r w:rsidR="004F7F9A" w:rsidRPr="001130A6">
        <w:rPr>
          <w:rFonts w:ascii="Times New Roman" w:hAnsi="Times New Roman" w:cs="Times New Roman"/>
          <w:color w:val="000000" w:themeColor="text1"/>
          <w:sz w:val="24"/>
          <w:szCs w:val="24"/>
          <w:shd w:val="clear" w:color="auto" w:fill="FFFFFF"/>
        </w:rPr>
        <w:t xml:space="preserve">asking how and why questions, </w:t>
      </w:r>
      <w:r w:rsidR="008635E9" w:rsidRPr="001130A6">
        <w:rPr>
          <w:rFonts w:ascii="Times New Roman" w:hAnsi="Times New Roman" w:cs="Times New Roman"/>
          <w:color w:val="000000" w:themeColor="text1"/>
          <w:sz w:val="24"/>
          <w:szCs w:val="24"/>
          <w:shd w:val="clear" w:color="auto" w:fill="FFFFFF"/>
        </w:rPr>
        <w:t>putting information into “your own words,” or explaining</w:t>
      </w:r>
      <w:r w:rsidR="004F7F9A" w:rsidRPr="001130A6">
        <w:rPr>
          <w:rFonts w:ascii="Times New Roman" w:hAnsi="Times New Roman" w:cs="Times New Roman"/>
          <w:color w:val="000000" w:themeColor="text1"/>
          <w:sz w:val="24"/>
          <w:szCs w:val="24"/>
          <w:shd w:val="clear" w:color="auto" w:fill="FFFFFF"/>
        </w:rPr>
        <w:t xml:space="preserve"> the steps</w:t>
      </w:r>
      <w:r w:rsidR="008635E9" w:rsidRPr="001130A6">
        <w:rPr>
          <w:rFonts w:ascii="Times New Roman" w:hAnsi="Times New Roman" w:cs="Times New Roman"/>
          <w:color w:val="000000" w:themeColor="text1"/>
          <w:sz w:val="24"/>
          <w:szCs w:val="24"/>
          <w:shd w:val="clear" w:color="auto" w:fill="FFFFFF"/>
        </w:rPr>
        <w:t xml:space="preserve"> used during problem</w:t>
      </w:r>
      <w:r w:rsidR="004F7F9A" w:rsidRPr="001130A6">
        <w:rPr>
          <w:rFonts w:ascii="Times New Roman" w:hAnsi="Times New Roman" w:cs="Times New Roman"/>
          <w:color w:val="000000" w:themeColor="text1"/>
          <w:sz w:val="24"/>
          <w:szCs w:val="24"/>
          <w:shd w:val="clear" w:color="auto" w:fill="FFFFFF"/>
        </w:rPr>
        <w:t>-</w:t>
      </w:r>
      <w:r w:rsidR="008635E9" w:rsidRPr="001130A6">
        <w:rPr>
          <w:rFonts w:ascii="Times New Roman" w:hAnsi="Times New Roman" w:cs="Times New Roman"/>
          <w:color w:val="000000" w:themeColor="text1"/>
          <w:sz w:val="24"/>
          <w:szCs w:val="24"/>
          <w:shd w:val="clear" w:color="auto" w:fill="FFFFFF"/>
        </w:rPr>
        <w:t>solving</w:t>
      </w:r>
      <w:r w:rsidR="003C5A58" w:rsidRPr="001130A6">
        <w:rPr>
          <w:rFonts w:ascii="Times New Roman" w:hAnsi="Times New Roman" w:cs="Times New Roman"/>
          <w:color w:val="000000" w:themeColor="text1"/>
          <w:sz w:val="24"/>
          <w:szCs w:val="24"/>
          <w:shd w:val="clear" w:color="auto" w:fill="FFFFFF"/>
        </w:rPr>
        <w:t xml:space="preserve"> (</w:t>
      </w:r>
      <w:proofErr w:type="spellStart"/>
      <w:r w:rsidR="008635E9" w:rsidRPr="001130A6">
        <w:rPr>
          <w:rFonts w:ascii="Times New Roman" w:hAnsi="Times New Roman" w:cs="Times New Roman"/>
          <w:color w:val="000000" w:themeColor="text1"/>
          <w:sz w:val="24"/>
          <w:szCs w:val="24"/>
          <w:shd w:val="clear" w:color="auto" w:fill="FFFFFF"/>
        </w:rPr>
        <w:t>Dunlosky</w:t>
      </w:r>
      <w:proofErr w:type="spellEnd"/>
      <w:r w:rsidR="008635E9" w:rsidRPr="001130A6">
        <w:rPr>
          <w:rFonts w:ascii="Times New Roman" w:hAnsi="Times New Roman" w:cs="Times New Roman"/>
          <w:color w:val="000000" w:themeColor="text1"/>
          <w:sz w:val="24"/>
          <w:szCs w:val="24"/>
          <w:shd w:val="clear" w:color="auto" w:fill="FFFFFF"/>
        </w:rPr>
        <w:t xml:space="preserve"> et al</w:t>
      </w:r>
      <w:r w:rsidR="001130A6">
        <w:rPr>
          <w:rFonts w:ascii="Times New Roman" w:hAnsi="Times New Roman" w:cs="Times New Roman"/>
          <w:color w:val="000000" w:themeColor="text1"/>
          <w:sz w:val="24"/>
          <w:szCs w:val="24"/>
          <w:shd w:val="clear" w:color="auto" w:fill="FFFFFF"/>
        </w:rPr>
        <w:t>.</w:t>
      </w:r>
      <w:r w:rsidR="003C5A58" w:rsidRPr="001130A6">
        <w:rPr>
          <w:rFonts w:ascii="Times New Roman" w:hAnsi="Times New Roman" w:cs="Times New Roman"/>
          <w:color w:val="000000" w:themeColor="text1"/>
          <w:sz w:val="24"/>
          <w:szCs w:val="24"/>
          <w:shd w:val="clear" w:color="auto" w:fill="FFFFFF"/>
        </w:rPr>
        <w:t xml:space="preserve">, </w:t>
      </w:r>
      <w:r w:rsidR="008635E9" w:rsidRPr="001130A6">
        <w:rPr>
          <w:rFonts w:ascii="Times New Roman" w:hAnsi="Times New Roman" w:cs="Times New Roman"/>
          <w:color w:val="000000" w:themeColor="text1"/>
          <w:sz w:val="24"/>
          <w:szCs w:val="24"/>
          <w:shd w:val="clear" w:color="auto" w:fill="FFFFFF"/>
        </w:rPr>
        <w:t>2013).</w:t>
      </w:r>
      <w:r w:rsidR="004F7F9A" w:rsidRPr="001130A6">
        <w:rPr>
          <w:rFonts w:ascii="Times New Roman" w:hAnsi="Times New Roman" w:cs="Times New Roman"/>
          <w:color w:val="000000" w:themeColor="text1"/>
          <w:sz w:val="24"/>
          <w:szCs w:val="24"/>
          <w:shd w:val="clear" w:color="auto" w:fill="FFFFFF"/>
        </w:rPr>
        <w:t xml:space="preserve"> Most simply, e</w:t>
      </w:r>
      <w:r w:rsidR="008635E9" w:rsidRPr="001130A6">
        <w:rPr>
          <w:rFonts w:ascii="Times New Roman" w:hAnsi="Times New Roman" w:cs="Times New Roman"/>
          <w:color w:val="000000" w:themeColor="text1"/>
          <w:sz w:val="24"/>
          <w:szCs w:val="24"/>
          <w:shd w:val="clear" w:color="auto" w:fill="FFFFFF"/>
        </w:rPr>
        <w:t>laboration involves connecting new information to pre- existing knowledge</w:t>
      </w:r>
      <w:r w:rsidR="004F7F9A" w:rsidRPr="001130A6">
        <w:rPr>
          <w:rFonts w:ascii="Times New Roman" w:hAnsi="Times New Roman" w:cs="Times New Roman"/>
          <w:color w:val="000000" w:themeColor="text1"/>
          <w:sz w:val="24"/>
          <w:szCs w:val="24"/>
          <w:shd w:val="clear" w:color="auto" w:fill="FFFFFF"/>
        </w:rPr>
        <w:t xml:space="preserve"> by adding features to an existing </w:t>
      </w:r>
      <w:r w:rsidR="007272D9" w:rsidRPr="001F5140">
        <w:rPr>
          <w:rFonts w:ascii="Times New Roman" w:hAnsi="Times New Roman" w:cs="Times New Roman"/>
          <w:color w:val="000000" w:themeColor="text1"/>
          <w:sz w:val="24"/>
          <w:szCs w:val="24"/>
          <w:shd w:val="clear" w:color="auto" w:fill="FFFFFF"/>
        </w:rPr>
        <w:t>strong</w:t>
      </w:r>
      <w:r w:rsidR="007272D9">
        <w:rPr>
          <w:rFonts w:ascii="Times New Roman" w:hAnsi="Times New Roman" w:cs="Times New Roman"/>
          <w:color w:val="FF0000"/>
          <w:sz w:val="24"/>
          <w:szCs w:val="24"/>
          <w:shd w:val="clear" w:color="auto" w:fill="FFFFFF"/>
        </w:rPr>
        <w:t xml:space="preserve"> </w:t>
      </w:r>
      <w:r w:rsidR="004F7F9A" w:rsidRPr="001130A6">
        <w:rPr>
          <w:rFonts w:ascii="Times New Roman" w:hAnsi="Times New Roman" w:cs="Times New Roman"/>
          <w:color w:val="000000" w:themeColor="text1"/>
          <w:sz w:val="24"/>
          <w:szCs w:val="24"/>
          <w:shd w:val="clear" w:color="auto" w:fill="FFFFFF"/>
        </w:rPr>
        <w:t>memory</w:t>
      </w:r>
      <w:r w:rsidRPr="001130A6">
        <w:rPr>
          <w:rFonts w:ascii="Times New Roman" w:hAnsi="Times New Roman" w:cs="Times New Roman"/>
          <w:color w:val="000000" w:themeColor="text1"/>
          <w:sz w:val="24"/>
          <w:szCs w:val="24"/>
          <w:shd w:val="clear" w:color="auto" w:fill="FFFFFF"/>
        </w:rPr>
        <w:t xml:space="preserve"> (</w:t>
      </w:r>
      <w:r w:rsidR="008635E9" w:rsidRPr="001130A6">
        <w:rPr>
          <w:rFonts w:ascii="Times New Roman" w:hAnsi="Times New Roman" w:cs="Times New Roman"/>
          <w:color w:val="000000" w:themeColor="text1"/>
          <w:sz w:val="24"/>
          <w:szCs w:val="24"/>
          <w:shd w:val="clear" w:color="auto" w:fill="FFFFFF"/>
        </w:rPr>
        <w:t>Postman</w:t>
      </w:r>
      <w:r w:rsidRPr="001130A6">
        <w:rPr>
          <w:rFonts w:ascii="Times New Roman" w:hAnsi="Times New Roman" w:cs="Times New Roman"/>
          <w:color w:val="000000" w:themeColor="text1"/>
          <w:sz w:val="24"/>
          <w:szCs w:val="24"/>
          <w:shd w:val="clear" w:color="auto" w:fill="FFFFFF"/>
        </w:rPr>
        <w:t xml:space="preserve">, </w:t>
      </w:r>
      <w:r w:rsidR="008635E9" w:rsidRPr="001130A6">
        <w:rPr>
          <w:rFonts w:ascii="Times New Roman" w:hAnsi="Times New Roman" w:cs="Times New Roman"/>
          <w:color w:val="000000" w:themeColor="text1"/>
          <w:sz w:val="24"/>
          <w:szCs w:val="24"/>
          <w:shd w:val="clear" w:color="auto" w:fill="FFFFFF"/>
        </w:rPr>
        <w:t>1976</w:t>
      </w:r>
      <w:r w:rsidR="00AF5947" w:rsidRPr="001130A6">
        <w:rPr>
          <w:rFonts w:ascii="Times New Roman" w:hAnsi="Times New Roman" w:cs="Times New Roman"/>
          <w:color w:val="000000" w:themeColor="text1"/>
          <w:sz w:val="24"/>
          <w:szCs w:val="24"/>
          <w:shd w:val="clear" w:color="auto" w:fill="FFFFFF"/>
        </w:rPr>
        <w:t>;</w:t>
      </w:r>
      <w:r w:rsidRPr="001130A6">
        <w:rPr>
          <w:rFonts w:ascii="Times New Roman" w:hAnsi="Times New Roman" w:cs="Times New Roman"/>
          <w:color w:val="000000" w:themeColor="text1"/>
          <w:sz w:val="24"/>
          <w:szCs w:val="24"/>
          <w:shd w:val="clear" w:color="auto" w:fill="FFFFFF"/>
        </w:rPr>
        <w:t xml:space="preserve"> </w:t>
      </w:r>
      <w:proofErr w:type="spellStart"/>
      <w:r w:rsidR="008635E9" w:rsidRPr="001130A6">
        <w:rPr>
          <w:rFonts w:ascii="Times New Roman" w:hAnsi="Times New Roman" w:cs="Times New Roman"/>
          <w:color w:val="000000" w:themeColor="text1"/>
          <w:sz w:val="24"/>
          <w:szCs w:val="24"/>
          <w:shd w:val="clear" w:color="auto" w:fill="FFFFFF"/>
        </w:rPr>
        <w:t>Hirshman</w:t>
      </w:r>
      <w:proofErr w:type="spellEnd"/>
      <w:r w:rsidRPr="001130A6">
        <w:rPr>
          <w:rFonts w:ascii="Times New Roman" w:hAnsi="Times New Roman" w:cs="Times New Roman"/>
          <w:color w:val="000000" w:themeColor="text1"/>
          <w:sz w:val="24"/>
          <w:szCs w:val="24"/>
          <w:shd w:val="clear" w:color="auto" w:fill="FFFFFF"/>
        </w:rPr>
        <w:t xml:space="preserve">, </w:t>
      </w:r>
      <w:r w:rsidR="008635E9" w:rsidRPr="001130A6">
        <w:rPr>
          <w:rFonts w:ascii="Times New Roman" w:hAnsi="Times New Roman" w:cs="Times New Roman"/>
          <w:color w:val="000000" w:themeColor="text1"/>
          <w:sz w:val="24"/>
          <w:szCs w:val="24"/>
          <w:shd w:val="clear" w:color="auto" w:fill="FFFFFF"/>
        </w:rPr>
        <w:t>2001)</w:t>
      </w:r>
      <w:r w:rsidRPr="001130A6">
        <w:rPr>
          <w:rFonts w:ascii="Times New Roman" w:hAnsi="Times New Roman" w:cs="Times New Roman"/>
          <w:color w:val="000000" w:themeColor="text1"/>
          <w:sz w:val="24"/>
          <w:szCs w:val="24"/>
          <w:shd w:val="clear" w:color="auto" w:fill="FFFFFF"/>
        </w:rPr>
        <w:t xml:space="preserve">. </w:t>
      </w:r>
      <w:r w:rsidR="008635E9" w:rsidRPr="001130A6">
        <w:rPr>
          <w:rFonts w:ascii="Times New Roman" w:hAnsi="Times New Roman" w:cs="Times New Roman"/>
          <w:color w:val="000000" w:themeColor="text1"/>
          <w:sz w:val="24"/>
          <w:szCs w:val="24"/>
          <w:shd w:val="clear" w:color="auto" w:fill="FFFFFF"/>
        </w:rPr>
        <w:t xml:space="preserve"> </w:t>
      </w:r>
      <w:r w:rsidRPr="001130A6">
        <w:rPr>
          <w:rFonts w:ascii="Times New Roman" w:hAnsi="Times New Roman" w:cs="Times New Roman"/>
          <w:color w:val="000000" w:themeColor="text1"/>
          <w:sz w:val="24"/>
          <w:szCs w:val="24"/>
          <w:shd w:val="clear" w:color="auto" w:fill="FFFFFF"/>
        </w:rPr>
        <w:t xml:space="preserve">The key to </w:t>
      </w:r>
      <w:r w:rsidR="008635E9" w:rsidRPr="001130A6">
        <w:rPr>
          <w:rFonts w:ascii="Times New Roman" w:hAnsi="Times New Roman" w:cs="Times New Roman"/>
          <w:color w:val="000000" w:themeColor="text1"/>
          <w:sz w:val="24"/>
          <w:szCs w:val="24"/>
          <w:shd w:val="clear" w:color="auto" w:fill="FFFFFF"/>
        </w:rPr>
        <w:t xml:space="preserve">elaboration </w:t>
      </w:r>
      <w:r w:rsidR="000E5801" w:rsidRPr="001130A6">
        <w:rPr>
          <w:rFonts w:ascii="Times New Roman" w:hAnsi="Times New Roman" w:cs="Times New Roman"/>
          <w:color w:val="000000" w:themeColor="text1"/>
          <w:sz w:val="24"/>
          <w:szCs w:val="24"/>
          <w:shd w:val="clear" w:color="auto" w:fill="FFFFFF"/>
        </w:rPr>
        <w:t xml:space="preserve">is a detailed </w:t>
      </w:r>
      <w:r w:rsidRPr="001130A6">
        <w:rPr>
          <w:rFonts w:ascii="Times New Roman" w:hAnsi="Times New Roman" w:cs="Times New Roman"/>
          <w:color w:val="000000" w:themeColor="text1"/>
          <w:sz w:val="24"/>
          <w:szCs w:val="24"/>
          <w:shd w:val="clear" w:color="auto" w:fill="FFFFFF"/>
        </w:rPr>
        <w:t>u</w:t>
      </w:r>
      <w:r w:rsidR="008635E9" w:rsidRPr="001130A6">
        <w:rPr>
          <w:rFonts w:ascii="Times New Roman" w:hAnsi="Times New Roman" w:cs="Times New Roman"/>
          <w:color w:val="000000" w:themeColor="text1"/>
          <w:sz w:val="24"/>
          <w:szCs w:val="24"/>
          <w:shd w:val="clear" w:color="auto" w:fill="FFFFFF"/>
        </w:rPr>
        <w:t>s</w:t>
      </w:r>
      <w:r w:rsidR="000E5801" w:rsidRPr="001130A6">
        <w:rPr>
          <w:rFonts w:ascii="Times New Roman" w:hAnsi="Times New Roman" w:cs="Times New Roman"/>
          <w:color w:val="000000" w:themeColor="text1"/>
          <w:sz w:val="24"/>
          <w:szCs w:val="24"/>
          <w:shd w:val="clear" w:color="auto" w:fill="FFFFFF"/>
        </w:rPr>
        <w:t>e of</w:t>
      </w:r>
      <w:r w:rsidR="008635E9" w:rsidRPr="001130A6">
        <w:rPr>
          <w:rFonts w:ascii="Times New Roman" w:hAnsi="Times New Roman" w:cs="Times New Roman"/>
          <w:color w:val="000000" w:themeColor="text1"/>
          <w:sz w:val="24"/>
          <w:szCs w:val="24"/>
          <w:shd w:val="clear" w:color="auto" w:fill="FFFFFF"/>
        </w:rPr>
        <w:t xml:space="preserve"> concrete examples to supplement content that is </w:t>
      </w:r>
      <w:r w:rsidR="004F7F9A" w:rsidRPr="001130A6">
        <w:rPr>
          <w:rFonts w:ascii="Times New Roman" w:hAnsi="Times New Roman" w:cs="Times New Roman"/>
          <w:color w:val="000000" w:themeColor="text1"/>
          <w:sz w:val="24"/>
          <w:szCs w:val="24"/>
          <w:shd w:val="clear" w:color="auto" w:fill="FFFFFF"/>
        </w:rPr>
        <w:t>abstract or</w:t>
      </w:r>
      <w:r w:rsidR="008635E9" w:rsidRPr="001130A6">
        <w:rPr>
          <w:rFonts w:ascii="Times New Roman" w:hAnsi="Times New Roman" w:cs="Times New Roman"/>
          <w:color w:val="000000" w:themeColor="text1"/>
          <w:sz w:val="24"/>
          <w:szCs w:val="24"/>
          <w:shd w:val="clear" w:color="auto" w:fill="FFFFFF"/>
        </w:rPr>
        <w:t xml:space="preserve"> conceptual in nature. </w:t>
      </w:r>
      <w:r w:rsidR="00884243" w:rsidRPr="001130A6">
        <w:rPr>
          <w:rFonts w:ascii="Times New Roman" w:hAnsi="Times New Roman" w:cs="Times New Roman"/>
          <w:color w:val="000000" w:themeColor="text1"/>
          <w:sz w:val="24"/>
          <w:szCs w:val="24"/>
          <w:shd w:val="clear" w:color="auto" w:fill="FFFFFF"/>
        </w:rPr>
        <w:t>Research suggests that elaboration strategies have positive effects on enhancing and triggering comprehension and acquisition of a second language (Al-Safar &amp; Al-</w:t>
      </w:r>
      <w:proofErr w:type="spellStart"/>
      <w:r w:rsidR="00884243" w:rsidRPr="001130A6">
        <w:rPr>
          <w:rFonts w:ascii="Times New Roman" w:hAnsi="Times New Roman" w:cs="Times New Roman"/>
          <w:color w:val="000000" w:themeColor="text1"/>
          <w:sz w:val="24"/>
          <w:szCs w:val="24"/>
          <w:shd w:val="clear" w:color="auto" w:fill="FFFFFF"/>
        </w:rPr>
        <w:t>Halawachy</w:t>
      </w:r>
      <w:proofErr w:type="spellEnd"/>
      <w:r w:rsidR="00884243" w:rsidRPr="001130A6">
        <w:rPr>
          <w:rFonts w:ascii="Times New Roman" w:hAnsi="Times New Roman" w:cs="Times New Roman"/>
          <w:color w:val="000000" w:themeColor="text1"/>
          <w:sz w:val="24"/>
          <w:szCs w:val="24"/>
          <w:shd w:val="clear" w:color="auto" w:fill="FFFFFF"/>
        </w:rPr>
        <w:t>, 2020</w:t>
      </w:r>
      <w:r w:rsidR="00CE50D3" w:rsidRPr="001130A6">
        <w:rPr>
          <w:rFonts w:ascii="Times New Roman" w:hAnsi="Times New Roman" w:cs="Times New Roman"/>
          <w:color w:val="000000" w:themeColor="text1"/>
          <w:sz w:val="24"/>
          <w:szCs w:val="24"/>
          <w:shd w:val="clear" w:color="auto" w:fill="FFFFFF"/>
        </w:rPr>
        <w:t xml:space="preserve">; </w:t>
      </w:r>
      <w:proofErr w:type="spellStart"/>
      <w:r w:rsidR="00CE50D3" w:rsidRPr="001130A6">
        <w:rPr>
          <w:rFonts w:ascii="Times New Roman" w:hAnsi="Times New Roman" w:cs="Times New Roman"/>
          <w:color w:val="000000" w:themeColor="text1"/>
          <w:sz w:val="24"/>
          <w:szCs w:val="24"/>
          <w:shd w:val="clear" w:color="auto" w:fill="FFFFFF"/>
        </w:rPr>
        <w:t>Hulstijn</w:t>
      </w:r>
      <w:proofErr w:type="spellEnd"/>
      <w:r w:rsidR="00CE50D3" w:rsidRPr="001130A6">
        <w:rPr>
          <w:rFonts w:ascii="Times New Roman" w:hAnsi="Times New Roman" w:cs="Times New Roman"/>
          <w:color w:val="000000" w:themeColor="text1"/>
          <w:sz w:val="24"/>
          <w:szCs w:val="24"/>
          <w:shd w:val="clear" w:color="auto" w:fill="FFFFFF"/>
        </w:rPr>
        <w:t>, 2001</w:t>
      </w:r>
      <w:r w:rsidR="00697068" w:rsidRPr="001130A6">
        <w:rPr>
          <w:rFonts w:ascii="Times New Roman" w:hAnsi="Times New Roman" w:cs="Times New Roman"/>
          <w:color w:val="000000" w:themeColor="text1"/>
          <w:sz w:val="24"/>
          <w:szCs w:val="24"/>
          <w:shd w:val="clear" w:color="auto" w:fill="FFFFFF"/>
        </w:rPr>
        <w:t xml:space="preserve">; </w:t>
      </w:r>
      <w:proofErr w:type="spellStart"/>
      <w:r w:rsidR="00697068" w:rsidRPr="001130A6">
        <w:rPr>
          <w:rFonts w:ascii="Times New Roman" w:hAnsi="Times New Roman" w:cs="Times New Roman"/>
          <w:color w:val="000000" w:themeColor="text1"/>
          <w:sz w:val="24"/>
          <w:szCs w:val="24"/>
          <w:shd w:val="clear" w:color="auto" w:fill="FFFFFF"/>
        </w:rPr>
        <w:t>Paivio</w:t>
      </w:r>
      <w:proofErr w:type="spellEnd"/>
      <w:r w:rsidR="00697068" w:rsidRPr="001130A6">
        <w:rPr>
          <w:rFonts w:ascii="Times New Roman" w:hAnsi="Times New Roman" w:cs="Times New Roman"/>
          <w:color w:val="000000" w:themeColor="text1"/>
          <w:sz w:val="24"/>
          <w:szCs w:val="24"/>
          <w:shd w:val="clear" w:color="auto" w:fill="FFFFFF"/>
        </w:rPr>
        <w:t xml:space="preserve"> &amp; Desrochers, 1981</w:t>
      </w:r>
      <w:r w:rsidR="00CE50D3" w:rsidRPr="001130A6">
        <w:rPr>
          <w:rFonts w:ascii="Times New Roman" w:hAnsi="Times New Roman" w:cs="Times New Roman"/>
          <w:color w:val="000000" w:themeColor="text1"/>
          <w:sz w:val="24"/>
          <w:szCs w:val="24"/>
          <w:shd w:val="clear" w:color="auto" w:fill="FFFFFF"/>
        </w:rPr>
        <w:t>)</w:t>
      </w:r>
      <w:r w:rsidR="00E4557F" w:rsidRPr="001130A6">
        <w:rPr>
          <w:rFonts w:ascii="Times New Roman" w:hAnsi="Times New Roman" w:cs="Times New Roman"/>
          <w:color w:val="000000" w:themeColor="text1"/>
          <w:sz w:val="24"/>
          <w:szCs w:val="24"/>
          <w:shd w:val="clear" w:color="auto" w:fill="FFFFFF"/>
        </w:rPr>
        <w:t>.</w:t>
      </w:r>
      <w:r w:rsidR="00CE50D3" w:rsidRPr="001130A6">
        <w:rPr>
          <w:rFonts w:ascii="Times New Roman" w:hAnsi="Times New Roman" w:cs="Times New Roman"/>
          <w:color w:val="000000" w:themeColor="text1"/>
          <w:sz w:val="24"/>
          <w:szCs w:val="24"/>
          <w:shd w:val="clear" w:color="auto" w:fill="FFFFFF"/>
        </w:rPr>
        <w:t xml:space="preserve"> </w:t>
      </w:r>
    </w:p>
    <w:p w14:paraId="540E6192" w14:textId="128B78FB" w:rsidR="008635E9" w:rsidRPr="001130A6" w:rsidRDefault="008635E9" w:rsidP="00E4557F">
      <w:pPr>
        <w:spacing w:after="0" w:line="480" w:lineRule="auto"/>
        <w:ind w:firstLine="720"/>
        <w:rPr>
          <w:rFonts w:ascii="Times New Roman" w:hAnsi="Times New Roman" w:cs="Times New Roman"/>
          <w:color w:val="000000" w:themeColor="text1"/>
          <w:sz w:val="24"/>
          <w:szCs w:val="24"/>
          <w:shd w:val="clear" w:color="auto" w:fill="FFFFFF"/>
        </w:rPr>
      </w:pPr>
      <w:r w:rsidRPr="001130A6">
        <w:rPr>
          <w:rFonts w:ascii="Times New Roman" w:hAnsi="Times New Roman" w:cs="Times New Roman"/>
          <w:i/>
          <w:iCs/>
          <w:color w:val="000000" w:themeColor="text1"/>
          <w:sz w:val="24"/>
          <w:szCs w:val="24"/>
          <w:shd w:val="clear" w:color="auto" w:fill="FFFFFF"/>
        </w:rPr>
        <w:t>Dual coding</w:t>
      </w:r>
      <w:r w:rsidRPr="001130A6">
        <w:rPr>
          <w:rFonts w:ascii="Times New Roman" w:hAnsi="Times New Roman" w:cs="Times New Roman"/>
          <w:color w:val="000000" w:themeColor="text1"/>
          <w:sz w:val="24"/>
          <w:szCs w:val="24"/>
          <w:shd w:val="clear" w:color="auto" w:fill="FFFFFF"/>
        </w:rPr>
        <w:t xml:space="preserve"> strategies seek to provide visual and verbal representations of the same information</w:t>
      </w:r>
      <w:r w:rsidR="00861199" w:rsidRPr="001130A6">
        <w:rPr>
          <w:rFonts w:ascii="Times New Roman" w:hAnsi="Times New Roman" w:cs="Times New Roman"/>
          <w:color w:val="000000" w:themeColor="text1"/>
          <w:sz w:val="24"/>
          <w:szCs w:val="24"/>
          <w:shd w:val="clear" w:color="auto" w:fill="FFFFFF"/>
        </w:rPr>
        <w:t>. P</w:t>
      </w:r>
      <w:r w:rsidRPr="001130A6">
        <w:rPr>
          <w:rFonts w:ascii="Times New Roman" w:hAnsi="Times New Roman" w:cs="Times New Roman"/>
          <w:color w:val="000000" w:themeColor="text1"/>
          <w:sz w:val="24"/>
          <w:szCs w:val="24"/>
          <w:shd w:val="clear" w:color="auto" w:fill="FFFFFF"/>
        </w:rPr>
        <w:t xml:space="preserve">roviding multiple representations of the same information </w:t>
      </w:r>
      <w:r w:rsidR="00C468D4" w:rsidRPr="001130A6">
        <w:rPr>
          <w:rFonts w:ascii="Times New Roman" w:hAnsi="Times New Roman" w:cs="Times New Roman"/>
          <w:color w:val="000000" w:themeColor="text1"/>
          <w:sz w:val="24"/>
          <w:szCs w:val="24"/>
          <w:shd w:val="clear" w:color="auto" w:fill="FFFFFF"/>
        </w:rPr>
        <w:t xml:space="preserve">not only </w:t>
      </w:r>
      <w:r w:rsidRPr="001130A6">
        <w:rPr>
          <w:rFonts w:ascii="Times New Roman" w:hAnsi="Times New Roman" w:cs="Times New Roman"/>
          <w:color w:val="000000" w:themeColor="text1"/>
          <w:sz w:val="24"/>
          <w:szCs w:val="24"/>
          <w:shd w:val="clear" w:color="auto" w:fill="FFFFFF"/>
        </w:rPr>
        <w:t>enhances learning and memory</w:t>
      </w:r>
      <w:r w:rsidR="00C468D4" w:rsidRPr="001130A6">
        <w:rPr>
          <w:rFonts w:ascii="Times New Roman" w:hAnsi="Times New Roman" w:cs="Times New Roman"/>
          <w:color w:val="000000" w:themeColor="text1"/>
          <w:sz w:val="24"/>
          <w:szCs w:val="24"/>
          <w:shd w:val="clear" w:color="auto" w:fill="FFFFFF"/>
        </w:rPr>
        <w:t xml:space="preserve"> but</w:t>
      </w:r>
      <w:r w:rsidRPr="001130A6">
        <w:rPr>
          <w:rFonts w:ascii="Times New Roman" w:hAnsi="Times New Roman" w:cs="Times New Roman"/>
          <w:color w:val="000000" w:themeColor="text1"/>
          <w:sz w:val="24"/>
          <w:szCs w:val="24"/>
          <w:shd w:val="clear" w:color="auto" w:fill="FFFFFF"/>
        </w:rPr>
        <w:t xml:space="preserve"> readily evokes additional representations (through automatic imagery processes) </w:t>
      </w:r>
      <w:r w:rsidR="00C33F50" w:rsidRPr="001130A6">
        <w:rPr>
          <w:rFonts w:ascii="Times New Roman" w:hAnsi="Times New Roman" w:cs="Times New Roman"/>
          <w:color w:val="000000" w:themeColor="text1"/>
          <w:sz w:val="24"/>
          <w:szCs w:val="24"/>
          <w:shd w:val="clear" w:color="auto" w:fill="FFFFFF"/>
        </w:rPr>
        <w:t>(</w:t>
      </w:r>
      <w:proofErr w:type="spellStart"/>
      <w:r w:rsidRPr="001130A6">
        <w:rPr>
          <w:rFonts w:ascii="Times New Roman" w:hAnsi="Times New Roman" w:cs="Times New Roman"/>
          <w:color w:val="000000" w:themeColor="text1"/>
          <w:sz w:val="24"/>
          <w:szCs w:val="24"/>
          <w:shd w:val="clear" w:color="auto" w:fill="FFFFFF"/>
        </w:rPr>
        <w:t>Pa</w:t>
      </w:r>
      <w:r w:rsidR="004D1D4E" w:rsidRPr="001130A6">
        <w:rPr>
          <w:rFonts w:ascii="Times New Roman" w:hAnsi="Times New Roman" w:cs="Times New Roman"/>
          <w:color w:val="000000" w:themeColor="text1"/>
          <w:sz w:val="24"/>
          <w:szCs w:val="24"/>
          <w:shd w:val="clear" w:color="auto" w:fill="FFFFFF"/>
        </w:rPr>
        <w:t>i</w:t>
      </w:r>
      <w:r w:rsidRPr="001130A6">
        <w:rPr>
          <w:rFonts w:ascii="Times New Roman" w:hAnsi="Times New Roman" w:cs="Times New Roman"/>
          <w:color w:val="000000" w:themeColor="text1"/>
          <w:sz w:val="24"/>
          <w:szCs w:val="24"/>
          <w:shd w:val="clear" w:color="auto" w:fill="FFFFFF"/>
        </w:rPr>
        <w:t>vio</w:t>
      </w:r>
      <w:proofErr w:type="spellEnd"/>
      <w:r w:rsidRPr="001130A6">
        <w:rPr>
          <w:rFonts w:ascii="Times New Roman" w:hAnsi="Times New Roman" w:cs="Times New Roman"/>
          <w:color w:val="000000" w:themeColor="text1"/>
          <w:sz w:val="24"/>
          <w:szCs w:val="24"/>
          <w:shd w:val="clear" w:color="auto" w:fill="FFFFFF"/>
        </w:rPr>
        <w:t>, 2007).</w:t>
      </w:r>
      <w:r w:rsidR="005B6489" w:rsidRPr="001130A6">
        <w:rPr>
          <w:rFonts w:ascii="Times New Roman" w:hAnsi="Times New Roman" w:cs="Times New Roman"/>
          <w:color w:val="000000" w:themeColor="text1"/>
          <w:sz w:val="24"/>
          <w:szCs w:val="24"/>
          <w:shd w:val="clear" w:color="auto" w:fill="FFFFFF"/>
        </w:rPr>
        <w:t xml:space="preserve"> </w:t>
      </w:r>
      <w:r w:rsidR="005B6489" w:rsidRPr="001130A6">
        <w:rPr>
          <w:rFonts w:ascii="Times New Roman" w:hAnsi="Times New Roman" w:cs="Times New Roman"/>
          <w:color w:val="000000" w:themeColor="text1"/>
          <w:sz w:val="24"/>
          <w:szCs w:val="24"/>
        </w:rPr>
        <w:t xml:space="preserve">Indeed, it is well-understood that more information can be conveyed </w:t>
      </w:r>
      <w:r w:rsidR="005B6489" w:rsidRPr="001130A6">
        <w:rPr>
          <w:rFonts w:ascii="Times New Roman" w:hAnsi="Times New Roman" w:cs="Times New Roman"/>
          <w:color w:val="000000" w:themeColor="text1"/>
          <w:sz w:val="24"/>
          <w:szCs w:val="24"/>
        </w:rPr>
        <w:lastRenderedPageBreak/>
        <w:t xml:space="preserve">through a simple illustration than through several paragraphs of text (Barker &amp; Manji, </w:t>
      </w:r>
      <w:hyperlink w:anchor="_bookmark5" w:history="1">
        <w:r w:rsidR="005B6489" w:rsidRPr="001130A6">
          <w:rPr>
            <w:rStyle w:val="Hyperlink"/>
            <w:rFonts w:ascii="Times New Roman" w:hAnsi="Times New Roman" w:cs="Times New Roman"/>
            <w:color w:val="000000" w:themeColor="text1"/>
            <w:sz w:val="24"/>
            <w:szCs w:val="24"/>
            <w:u w:val="none"/>
          </w:rPr>
          <w:t>1989</w:t>
        </w:r>
      </w:hyperlink>
      <w:r w:rsidR="005B6489" w:rsidRPr="001130A6">
        <w:rPr>
          <w:rFonts w:ascii="Times New Roman" w:hAnsi="Times New Roman" w:cs="Times New Roman"/>
          <w:color w:val="000000" w:themeColor="text1"/>
          <w:sz w:val="24"/>
          <w:szCs w:val="24"/>
        </w:rPr>
        <w:t xml:space="preserve">; Mayer &amp; </w:t>
      </w:r>
      <w:proofErr w:type="spellStart"/>
      <w:r w:rsidR="005B6489" w:rsidRPr="001130A6">
        <w:rPr>
          <w:rFonts w:ascii="Times New Roman" w:hAnsi="Times New Roman" w:cs="Times New Roman"/>
          <w:color w:val="000000" w:themeColor="text1"/>
          <w:sz w:val="24"/>
          <w:szCs w:val="24"/>
        </w:rPr>
        <w:t>Gallini</w:t>
      </w:r>
      <w:proofErr w:type="spellEnd"/>
      <w:r w:rsidR="005B6489" w:rsidRPr="001130A6">
        <w:rPr>
          <w:rFonts w:ascii="Times New Roman" w:hAnsi="Times New Roman" w:cs="Times New Roman"/>
          <w:color w:val="000000" w:themeColor="text1"/>
          <w:sz w:val="24"/>
          <w:szCs w:val="24"/>
        </w:rPr>
        <w:t xml:space="preserve">, </w:t>
      </w:r>
      <w:hyperlink w:anchor="_bookmark7" w:history="1">
        <w:r w:rsidR="005B6489" w:rsidRPr="001130A6">
          <w:rPr>
            <w:rStyle w:val="Hyperlink"/>
            <w:rFonts w:ascii="Times New Roman" w:hAnsi="Times New Roman" w:cs="Times New Roman"/>
            <w:color w:val="000000" w:themeColor="text1"/>
            <w:sz w:val="24"/>
            <w:szCs w:val="24"/>
            <w:u w:val="none"/>
          </w:rPr>
          <w:t>1990</w:t>
        </w:r>
      </w:hyperlink>
      <w:r w:rsidR="005B6489" w:rsidRPr="001130A6">
        <w:rPr>
          <w:rFonts w:ascii="Times New Roman" w:hAnsi="Times New Roman" w:cs="Times New Roman"/>
          <w:color w:val="000000" w:themeColor="text1"/>
          <w:sz w:val="24"/>
          <w:szCs w:val="24"/>
        </w:rPr>
        <w:t>). Additionally, illustrations can be particularly helpful when the described concept involves several parts or steps and is intended for individuals with low prior knowledge (</w:t>
      </w:r>
      <w:proofErr w:type="spellStart"/>
      <w:r w:rsidR="005B6489" w:rsidRPr="001130A6">
        <w:rPr>
          <w:rFonts w:ascii="Times New Roman" w:hAnsi="Times New Roman" w:cs="Times New Roman"/>
          <w:color w:val="000000" w:themeColor="text1"/>
          <w:sz w:val="24"/>
          <w:szCs w:val="24"/>
        </w:rPr>
        <w:t>Eitel</w:t>
      </w:r>
      <w:proofErr w:type="spellEnd"/>
      <w:r w:rsidR="005B6489" w:rsidRPr="001130A6">
        <w:rPr>
          <w:rFonts w:ascii="Times New Roman" w:hAnsi="Times New Roman" w:cs="Times New Roman"/>
          <w:color w:val="000000" w:themeColor="text1"/>
          <w:sz w:val="24"/>
          <w:szCs w:val="24"/>
        </w:rPr>
        <w:t xml:space="preserve"> &amp; </w:t>
      </w:r>
      <w:proofErr w:type="spellStart"/>
      <w:r w:rsidR="005B6489" w:rsidRPr="001130A6">
        <w:rPr>
          <w:rFonts w:ascii="Times New Roman" w:hAnsi="Times New Roman" w:cs="Times New Roman"/>
          <w:color w:val="000000" w:themeColor="text1"/>
          <w:sz w:val="24"/>
          <w:szCs w:val="24"/>
        </w:rPr>
        <w:t>Scheiter</w:t>
      </w:r>
      <w:proofErr w:type="spellEnd"/>
      <w:r w:rsidR="005B6489" w:rsidRPr="001130A6">
        <w:rPr>
          <w:rFonts w:ascii="Times New Roman" w:hAnsi="Times New Roman" w:cs="Times New Roman"/>
          <w:color w:val="000000" w:themeColor="text1"/>
          <w:sz w:val="24"/>
          <w:szCs w:val="24"/>
        </w:rPr>
        <w:t xml:space="preserve">, </w:t>
      </w:r>
      <w:hyperlink w:anchor="_bookmark6" w:history="1">
        <w:r w:rsidR="005B6489" w:rsidRPr="001130A6">
          <w:rPr>
            <w:rStyle w:val="Hyperlink"/>
            <w:rFonts w:ascii="Times New Roman" w:hAnsi="Times New Roman" w:cs="Times New Roman"/>
            <w:color w:val="000000" w:themeColor="text1"/>
            <w:sz w:val="24"/>
            <w:szCs w:val="24"/>
            <w:u w:val="none"/>
          </w:rPr>
          <w:t>2015</w:t>
        </w:r>
      </w:hyperlink>
      <w:r w:rsidR="005B6489" w:rsidRPr="001130A6">
        <w:rPr>
          <w:rFonts w:ascii="Times New Roman" w:hAnsi="Times New Roman" w:cs="Times New Roman"/>
          <w:color w:val="000000" w:themeColor="text1"/>
          <w:sz w:val="24"/>
          <w:szCs w:val="24"/>
        </w:rPr>
        <w:t xml:space="preserve">; Mayer &amp; </w:t>
      </w:r>
      <w:proofErr w:type="spellStart"/>
      <w:r w:rsidR="005B6489" w:rsidRPr="001130A6">
        <w:rPr>
          <w:rFonts w:ascii="Times New Roman" w:hAnsi="Times New Roman" w:cs="Times New Roman"/>
          <w:color w:val="000000" w:themeColor="text1"/>
          <w:sz w:val="24"/>
          <w:szCs w:val="24"/>
        </w:rPr>
        <w:t>Gallini</w:t>
      </w:r>
      <w:proofErr w:type="spellEnd"/>
      <w:r w:rsidR="005B6489" w:rsidRPr="001130A6">
        <w:rPr>
          <w:rFonts w:ascii="Times New Roman" w:hAnsi="Times New Roman" w:cs="Times New Roman"/>
          <w:color w:val="000000" w:themeColor="text1"/>
          <w:sz w:val="24"/>
          <w:szCs w:val="24"/>
        </w:rPr>
        <w:t xml:space="preserve">, </w:t>
      </w:r>
      <w:hyperlink w:anchor="_bookmark7" w:history="1">
        <w:r w:rsidR="005B6489" w:rsidRPr="001130A6">
          <w:rPr>
            <w:rStyle w:val="Hyperlink"/>
            <w:rFonts w:ascii="Times New Roman" w:hAnsi="Times New Roman" w:cs="Times New Roman"/>
            <w:color w:val="000000" w:themeColor="text1"/>
            <w:sz w:val="24"/>
            <w:szCs w:val="24"/>
            <w:u w:val="none"/>
          </w:rPr>
          <w:t>1990</w:t>
        </w:r>
      </w:hyperlink>
      <w:r w:rsidR="00AF5947" w:rsidRPr="001130A6">
        <w:rPr>
          <w:rFonts w:ascii="Times New Roman" w:hAnsi="Times New Roman" w:cs="Times New Roman"/>
          <w:color w:val="000000" w:themeColor="text1"/>
          <w:sz w:val="24"/>
          <w:szCs w:val="24"/>
        </w:rPr>
        <w:t xml:space="preserve">; </w:t>
      </w:r>
      <w:r w:rsidR="005B6489" w:rsidRPr="001130A6">
        <w:rPr>
          <w:rFonts w:ascii="Times New Roman" w:hAnsi="Times New Roman" w:cs="Times New Roman"/>
          <w:color w:val="000000" w:themeColor="text1"/>
          <w:sz w:val="24"/>
          <w:szCs w:val="24"/>
        </w:rPr>
        <w:t xml:space="preserve">Weinstein </w:t>
      </w:r>
      <w:r w:rsidR="005B6489" w:rsidRPr="001130A6">
        <w:rPr>
          <w:rFonts w:ascii="Times New Roman" w:hAnsi="Times New Roman" w:cs="Times New Roman"/>
          <w:iCs/>
          <w:color w:val="000000" w:themeColor="text1"/>
          <w:sz w:val="24"/>
          <w:szCs w:val="24"/>
        </w:rPr>
        <w:t>et al</w:t>
      </w:r>
      <w:r w:rsidR="005B6489" w:rsidRPr="001130A6">
        <w:rPr>
          <w:rFonts w:ascii="Times New Roman" w:hAnsi="Times New Roman" w:cs="Times New Roman"/>
          <w:i/>
          <w:color w:val="000000" w:themeColor="text1"/>
          <w:sz w:val="24"/>
          <w:szCs w:val="24"/>
        </w:rPr>
        <w:t xml:space="preserve">., </w:t>
      </w:r>
      <w:r w:rsidR="005B6489" w:rsidRPr="001130A6">
        <w:rPr>
          <w:rFonts w:ascii="Times New Roman" w:hAnsi="Times New Roman" w:cs="Times New Roman"/>
          <w:iCs/>
          <w:color w:val="000000" w:themeColor="text1"/>
          <w:sz w:val="24"/>
          <w:szCs w:val="24"/>
        </w:rPr>
        <w:t>2018</w:t>
      </w:r>
      <w:r w:rsidR="005B6489" w:rsidRPr="001130A6">
        <w:rPr>
          <w:rFonts w:ascii="Times New Roman" w:hAnsi="Times New Roman" w:cs="Times New Roman"/>
          <w:color w:val="000000" w:themeColor="text1"/>
          <w:sz w:val="24"/>
          <w:szCs w:val="24"/>
        </w:rPr>
        <w:t>)</w:t>
      </w:r>
      <w:r w:rsidR="00EC7B3C" w:rsidRPr="001130A6">
        <w:rPr>
          <w:rFonts w:ascii="Times New Roman" w:hAnsi="Times New Roman" w:cs="Times New Roman"/>
          <w:color w:val="000000" w:themeColor="text1"/>
          <w:sz w:val="24"/>
          <w:szCs w:val="24"/>
        </w:rPr>
        <w:t xml:space="preserve">.  </w:t>
      </w:r>
      <w:r w:rsidR="000B293D" w:rsidRPr="001130A6">
        <w:rPr>
          <w:rFonts w:ascii="Times New Roman" w:hAnsi="Times New Roman" w:cs="Times New Roman"/>
          <w:color w:val="000000" w:themeColor="text1"/>
          <w:sz w:val="24"/>
          <w:szCs w:val="24"/>
          <w:shd w:val="clear" w:color="auto" w:fill="FFFFFF"/>
        </w:rPr>
        <w:t>Regarding</w:t>
      </w:r>
      <w:r w:rsidR="00814707" w:rsidRPr="001130A6">
        <w:rPr>
          <w:rFonts w:ascii="Times New Roman" w:hAnsi="Times New Roman" w:cs="Times New Roman"/>
          <w:color w:val="000000" w:themeColor="text1"/>
          <w:sz w:val="24"/>
          <w:szCs w:val="24"/>
          <w:shd w:val="clear" w:color="auto" w:fill="FFFFFF"/>
        </w:rPr>
        <w:t xml:space="preserve"> </w:t>
      </w:r>
      <w:r w:rsidR="000B293D" w:rsidRPr="001130A6">
        <w:rPr>
          <w:rFonts w:ascii="Times New Roman" w:hAnsi="Times New Roman" w:cs="Times New Roman"/>
          <w:color w:val="000000" w:themeColor="text1"/>
          <w:sz w:val="24"/>
          <w:szCs w:val="24"/>
          <w:shd w:val="clear" w:color="auto" w:fill="FFFFFF"/>
        </w:rPr>
        <w:t>second</w:t>
      </w:r>
      <w:r w:rsidR="00814707" w:rsidRPr="001130A6">
        <w:rPr>
          <w:rFonts w:ascii="Times New Roman" w:hAnsi="Times New Roman" w:cs="Times New Roman"/>
          <w:color w:val="000000" w:themeColor="text1"/>
          <w:sz w:val="24"/>
          <w:szCs w:val="24"/>
          <w:shd w:val="clear" w:color="auto" w:fill="FFFFFF"/>
        </w:rPr>
        <w:t xml:space="preserve"> language learners</w:t>
      </w:r>
      <w:r w:rsidR="000B293D" w:rsidRPr="001130A6">
        <w:rPr>
          <w:rFonts w:ascii="Times New Roman" w:hAnsi="Times New Roman" w:cs="Times New Roman"/>
          <w:color w:val="000000" w:themeColor="text1"/>
          <w:sz w:val="24"/>
          <w:szCs w:val="24"/>
          <w:shd w:val="clear" w:color="auto" w:fill="FFFFFF"/>
        </w:rPr>
        <w:t xml:space="preserve">, research indicates that when </w:t>
      </w:r>
      <w:r w:rsidR="00814707" w:rsidRPr="001130A6">
        <w:rPr>
          <w:rFonts w:ascii="Times New Roman" w:hAnsi="Times New Roman" w:cs="Times New Roman"/>
          <w:color w:val="000000" w:themeColor="text1"/>
          <w:sz w:val="24"/>
          <w:szCs w:val="24"/>
          <w:shd w:val="clear" w:color="auto" w:fill="FFFFFF"/>
        </w:rPr>
        <w:t xml:space="preserve">new words </w:t>
      </w:r>
      <w:r w:rsidR="000B293D" w:rsidRPr="001130A6">
        <w:rPr>
          <w:rFonts w:ascii="Times New Roman" w:hAnsi="Times New Roman" w:cs="Times New Roman"/>
          <w:color w:val="000000" w:themeColor="text1"/>
          <w:sz w:val="24"/>
          <w:szCs w:val="24"/>
          <w:shd w:val="clear" w:color="auto" w:fill="FFFFFF"/>
        </w:rPr>
        <w:t xml:space="preserve">are associated with </w:t>
      </w:r>
      <w:r w:rsidR="00814707" w:rsidRPr="001130A6">
        <w:rPr>
          <w:rFonts w:ascii="Times New Roman" w:hAnsi="Times New Roman" w:cs="Times New Roman"/>
          <w:color w:val="000000" w:themeColor="text1"/>
          <w:sz w:val="24"/>
          <w:szCs w:val="24"/>
          <w:shd w:val="clear" w:color="auto" w:fill="FFFFFF"/>
        </w:rPr>
        <w:t xml:space="preserve">sounds or images at the same time, </w:t>
      </w:r>
      <w:r w:rsidR="00FE06A0" w:rsidRPr="001130A6">
        <w:rPr>
          <w:rFonts w:ascii="Times New Roman" w:hAnsi="Times New Roman" w:cs="Times New Roman"/>
          <w:color w:val="000000" w:themeColor="text1"/>
          <w:sz w:val="24"/>
          <w:szCs w:val="24"/>
          <w:shd w:val="clear" w:color="auto" w:fill="FFFFFF"/>
        </w:rPr>
        <w:t>when the environment is “visually rich,” (</w:t>
      </w:r>
      <w:r w:rsidR="00F779FA" w:rsidRPr="001130A6">
        <w:rPr>
          <w:rFonts w:ascii="Times New Roman" w:hAnsi="Times New Roman" w:cs="Times New Roman"/>
          <w:color w:val="000000" w:themeColor="text1"/>
          <w:sz w:val="24"/>
          <w:szCs w:val="24"/>
        </w:rPr>
        <w:t>Morales</w:t>
      </w:r>
      <w:r w:rsidR="00694E48" w:rsidRPr="001130A6">
        <w:rPr>
          <w:rFonts w:ascii="Times New Roman" w:hAnsi="Times New Roman" w:cs="Times New Roman"/>
          <w:color w:val="000000" w:themeColor="text1"/>
          <w:sz w:val="24"/>
          <w:szCs w:val="24"/>
        </w:rPr>
        <w:t xml:space="preserve"> and Abel</w:t>
      </w:r>
      <w:r w:rsidR="00F779FA" w:rsidRPr="001130A6">
        <w:rPr>
          <w:rFonts w:ascii="Times New Roman" w:hAnsi="Times New Roman" w:cs="Times New Roman"/>
          <w:color w:val="000000" w:themeColor="text1"/>
          <w:sz w:val="24"/>
          <w:szCs w:val="24"/>
        </w:rPr>
        <w:t>, 2015</w:t>
      </w:r>
      <w:r w:rsidR="00FE06A0" w:rsidRPr="001130A6">
        <w:rPr>
          <w:rFonts w:ascii="Times New Roman" w:hAnsi="Times New Roman" w:cs="Times New Roman"/>
          <w:color w:val="000000" w:themeColor="text1"/>
          <w:sz w:val="24"/>
          <w:szCs w:val="24"/>
          <w:shd w:val="clear" w:color="auto" w:fill="FFFFFF"/>
        </w:rPr>
        <w:t xml:space="preserve">), </w:t>
      </w:r>
      <w:r w:rsidR="00814707" w:rsidRPr="001130A6">
        <w:rPr>
          <w:rFonts w:ascii="Times New Roman" w:hAnsi="Times New Roman" w:cs="Times New Roman"/>
          <w:color w:val="000000" w:themeColor="text1"/>
          <w:sz w:val="24"/>
          <w:szCs w:val="24"/>
          <w:shd w:val="clear" w:color="auto" w:fill="FFFFFF"/>
        </w:rPr>
        <w:t>they are likely to learn the words better and retain them more easily</w:t>
      </w:r>
      <w:r w:rsidR="0010258A" w:rsidRPr="001130A6">
        <w:rPr>
          <w:rFonts w:ascii="Times New Roman" w:hAnsi="Times New Roman" w:cs="Times New Roman"/>
          <w:color w:val="000000" w:themeColor="text1"/>
          <w:sz w:val="24"/>
          <w:szCs w:val="24"/>
          <w:shd w:val="clear" w:color="auto" w:fill="FFFFFF"/>
        </w:rPr>
        <w:t xml:space="preserve"> </w:t>
      </w:r>
      <w:r w:rsidR="00814707" w:rsidRPr="001130A6">
        <w:rPr>
          <w:rFonts w:ascii="Times New Roman" w:hAnsi="Times New Roman" w:cs="Times New Roman"/>
          <w:color w:val="000000" w:themeColor="text1"/>
          <w:sz w:val="24"/>
          <w:szCs w:val="24"/>
          <w:shd w:val="clear" w:color="auto" w:fill="FFFFFF"/>
        </w:rPr>
        <w:t>(</w:t>
      </w:r>
      <w:proofErr w:type="spellStart"/>
      <w:r w:rsidR="00814707" w:rsidRPr="001130A6">
        <w:rPr>
          <w:rFonts w:ascii="Times New Roman" w:hAnsi="Times New Roman" w:cs="Times New Roman"/>
          <w:color w:val="000000" w:themeColor="text1"/>
          <w:sz w:val="24"/>
          <w:szCs w:val="24"/>
          <w:shd w:val="clear" w:color="auto" w:fill="FFFFFF"/>
        </w:rPr>
        <w:t>Paivio</w:t>
      </w:r>
      <w:proofErr w:type="spellEnd"/>
      <w:r w:rsidR="00814707" w:rsidRPr="001130A6">
        <w:rPr>
          <w:rFonts w:ascii="Times New Roman" w:hAnsi="Times New Roman" w:cs="Times New Roman"/>
          <w:color w:val="000000" w:themeColor="text1"/>
          <w:sz w:val="24"/>
          <w:szCs w:val="24"/>
          <w:shd w:val="clear" w:color="auto" w:fill="FFFFFF"/>
        </w:rPr>
        <w:t>, 1991).</w:t>
      </w:r>
      <w:r w:rsidR="003C2EA0" w:rsidRPr="001130A6">
        <w:rPr>
          <w:rFonts w:ascii="Times New Roman" w:hAnsi="Times New Roman" w:cs="Times New Roman"/>
          <w:color w:val="000000" w:themeColor="text1"/>
          <w:sz w:val="24"/>
          <w:szCs w:val="24"/>
          <w:shd w:val="clear" w:color="auto" w:fill="FFFFFF"/>
        </w:rPr>
        <w:t xml:space="preserve"> </w:t>
      </w:r>
      <w:r w:rsidR="004B470A" w:rsidRPr="001130A6">
        <w:rPr>
          <w:rFonts w:ascii="Times New Roman" w:hAnsi="Times New Roman" w:cs="Times New Roman"/>
          <w:color w:val="000000" w:themeColor="text1"/>
          <w:sz w:val="24"/>
          <w:szCs w:val="24"/>
          <w:shd w:val="clear" w:color="auto" w:fill="FFFFFF"/>
        </w:rPr>
        <w:t>Additionally, s</w:t>
      </w:r>
      <w:r w:rsidR="003C2EA0" w:rsidRPr="001130A6">
        <w:rPr>
          <w:rFonts w:ascii="Times New Roman" w:hAnsi="Times New Roman" w:cs="Times New Roman"/>
          <w:color w:val="000000" w:themeColor="text1"/>
          <w:sz w:val="24"/>
          <w:szCs w:val="24"/>
          <w:shd w:val="clear" w:color="auto" w:fill="FFFFFF"/>
        </w:rPr>
        <w:t xml:space="preserve">econd language learners </w:t>
      </w:r>
      <w:r w:rsidR="00926635" w:rsidRPr="001130A6">
        <w:rPr>
          <w:rFonts w:ascii="Times New Roman" w:hAnsi="Times New Roman" w:cs="Times New Roman"/>
          <w:color w:val="000000" w:themeColor="text1"/>
          <w:sz w:val="24"/>
          <w:szCs w:val="24"/>
          <w:shd w:val="clear" w:color="auto" w:fill="FFFFFF"/>
        </w:rPr>
        <w:t>can</w:t>
      </w:r>
      <w:r w:rsidR="003C2EA0" w:rsidRPr="001130A6">
        <w:rPr>
          <w:rFonts w:ascii="Times New Roman" w:hAnsi="Times New Roman" w:cs="Times New Roman"/>
          <w:color w:val="000000" w:themeColor="text1"/>
          <w:sz w:val="24"/>
          <w:szCs w:val="24"/>
          <w:shd w:val="clear" w:color="auto" w:fill="FFFFFF"/>
        </w:rPr>
        <w:t xml:space="preserve"> identify more words that are taught when information is dual-coded, particularly if they have lower English language proficiency (Wong &amp; Samudra, 2019).</w:t>
      </w:r>
    </w:p>
    <w:p w14:paraId="46C1F9D3" w14:textId="4C42A276" w:rsidR="008635E9" w:rsidRPr="001130A6" w:rsidRDefault="00B02EC8" w:rsidP="007B03D8">
      <w:pPr>
        <w:spacing w:after="0" w:line="480" w:lineRule="auto"/>
        <w:ind w:firstLine="720"/>
        <w:rPr>
          <w:rFonts w:ascii="Times New Roman" w:hAnsi="Times New Roman" w:cs="Times New Roman"/>
          <w:color w:val="000000" w:themeColor="text1"/>
          <w:sz w:val="24"/>
          <w:szCs w:val="24"/>
          <w:shd w:val="clear" w:color="auto" w:fill="FFFFFF"/>
        </w:rPr>
      </w:pPr>
      <w:r w:rsidRPr="001130A6">
        <w:rPr>
          <w:rFonts w:ascii="Times New Roman" w:hAnsi="Times New Roman" w:cs="Times New Roman"/>
          <w:color w:val="000000" w:themeColor="text1"/>
          <w:sz w:val="24"/>
          <w:szCs w:val="24"/>
          <w:shd w:val="clear" w:color="auto" w:fill="FFFFFF"/>
        </w:rPr>
        <w:t>Finally, t</w:t>
      </w:r>
      <w:r w:rsidR="008635E9" w:rsidRPr="001130A6">
        <w:rPr>
          <w:rFonts w:ascii="Times New Roman" w:hAnsi="Times New Roman" w:cs="Times New Roman"/>
          <w:color w:val="000000" w:themeColor="text1"/>
          <w:sz w:val="24"/>
          <w:szCs w:val="24"/>
          <w:shd w:val="clear" w:color="auto" w:fill="FFFFFF"/>
        </w:rPr>
        <w:t>he</w:t>
      </w:r>
      <w:r w:rsidRPr="001130A6">
        <w:rPr>
          <w:rFonts w:ascii="Times New Roman" w:hAnsi="Times New Roman" w:cs="Times New Roman"/>
          <w:color w:val="000000" w:themeColor="text1"/>
          <w:sz w:val="24"/>
          <w:szCs w:val="24"/>
          <w:shd w:val="clear" w:color="auto" w:fill="FFFFFF"/>
        </w:rPr>
        <w:t xml:space="preserve">re are </w:t>
      </w:r>
      <w:r w:rsidR="008635E9" w:rsidRPr="001130A6">
        <w:rPr>
          <w:rFonts w:ascii="Times New Roman" w:hAnsi="Times New Roman" w:cs="Times New Roman"/>
          <w:color w:val="000000" w:themeColor="text1"/>
          <w:sz w:val="24"/>
          <w:szCs w:val="24"/>
          <w:shd w:val="clear" w:color="auto" w:fill="FFFFFF"/>
        </w:rPr>
        <w:t xml:space="preserve">additive benefits </w:t>
      </w:r>
      <w:r w:rsidR="00F22B92" w:rsidRPr="001130A6">
        <w:rPr>
          <w:rFonts w:ascii="Times New Roman" w:hAnsi="Times New Roman" w:cs="Times New Roman"/>
          <w:color w:val="000000" w:themeColor="text1"/>
          <w:sz w:val="24"/>
          <w:szCs w:val="24"/>
          <w:shd w:val="clear" w:color="auto" w:fill="FFFFFF"/>
        </w:rPr>
        <w:t>among the six strategies</w:t>
      </w:r>
      <w:r w:rsidR="00D97F2F" w:rsidRPr="001130A6">
        <w:rPr>
          <w:rFonts w:ascii="Times New Roman" w:hAnsi="Times New Roman" w:cs="Times New Roman"/>
          <w:color w:val="000000" w:themeColor="text1"/>
          <w:sz w:val="24"/>
          <w:szCs w:val="24"/>
          <w:shd w:val="clear" w:color="auto" w:fill="FFFFFF"/>
        </w:rPr>
        <w:t xml:space="preserve"> discussed</w:t>
      </w:r>
      <w:r w:rsidR="00F22B92" w:rsidRPr="001130A6">
        <w:rPr>
          <w:rFonts w:ascii="Times New Roman" w:hAnsi="Times New Roman" w:cs="Times New Roman"/>
          <w:color w:val="000000" w:themeColor="text1"/>
          <w:sz w:val="24"/>
          <w:szCs w:val="24"/>
          <w:shd w:val="clear" w:color="auto" w:fill="FFFFFF"/>
        </w:rPr>
        <w:t>. For example, “The additive benefits of retrieval practice and spacing can be gained by engaging in retrieval practice multiple times</w:t>
      </w:r>
      <w:r w:rsidR="00501A19">
        <w:rPr>
          <w:rFonts w:ascii="Times New Roman" w:hAnsi="Times New Roman" w:cs="Times New Roman"/>
          <w:color w:val="000000" w:themeColor="text1"/>
          <w:sz w:val="24"/>
          <w:szCs w:val="24"/>
          <w:shd w:val="clear" w:color="auto" w:fill="FFFFFF"/>
        </w:rPr>
        <w:t>”</w:t>
      </w:r>
      <w:r w:rsidR="00F22B92" w:rsidRPr="001130A6">
        <w:rPr>
          <w:rFonts w:ascii="Times New Roman" w:hAnsi="Times New Roman" w:cs="Times New Roman"/>
          <w:color w:val="000000" w:themeColor="text1"/>
          <w:sz w:val="24"/>
          <w:szCs w:val="24"/>
          <w:shd w:val="clear" w:color="auto" w:fill="FFFFFF"/>
        </w:rPr>
        <w:t xml:space="preserve"> (Weinstein, et al, 2018</w:t>
      </w:r>
      <w:r w:rsidR="00982A5F">
        <w:rPr>
          <w:rFonts w:ascii="Times New Roman" w:hAnsi="Times New Roman" w:cs="Times New Roman"/>
          <w:color w:val="000000" w:themeColor="text1"/>
          <w:sz w:val="24"/>
          <w:szCs w:val="24"/>
          <w:shd w:val="clear" w:color="auto" w:fill="FFFFFF"/>
        </w:rPr>
        <w:t xml:space="preserve">, p. </w:t>
      </w:r>
      <w:r w:rsidR="00F22B92" w:rsidRPr="001130A6">
        <w:rPr>
          <w:rFonts w:ascii="Times New Roman" w:hAnsi="Times New Roman" w:cs="Times New Roman"/>
          <w:color w:val="000000" w:themeColor="text1"/>
          <w:sz w:val="24"/>
          <w:szCs w:val="24"/>
          <w:shd w:val="clear" w:color="auto" w:fill="FFFFFF"/>
        </w:rPr>
        <w:t xml:space="preserve">13). </w:t>
      </w:r>
      <w:r w:rsidR="008635E9" w:rsidRPr="001130A6">
        <w:rPr>
          <w:rFonts w:ascii="Times New Roman" w:hAnsi="Times New Roman" w:cs="Times New Roman"/>
          <w:color w:val="000000" w:themeColor="text1"/>
          <w:sz w:val="24"/>
          <w:szCs w:val="24"/>
          <w:shd w:val="clear" w:color="auto" w:fill="FFFFFF"/>
        </w:rPr>
        <w:t>Interleaving old and new material</w:t>
      </w:r>
      <w:r w:rsidR="00F22B92" w:rsidRPr="001130A6">
        <w:rPr>
          <w:rFonts w:ascii="Times New Roman" w:hAnsi="Times New Roman" w:cs="Times New Roman"/>
          <w:color w:val="000000" w:themeColor="text1"/>
          <w:sz w:val="24"/>
          <w:szCs w:val="24"/>
          <w:shd w:val="clear" w:color="auto" w:fill="FFFFFF"/>
        </w:rPr>
        <w:t xml:space="preserve"> offers opportunities for spacing, and employing c</w:t>
      </w:r>
      <w:r w:rsidR="008635E9" w:rsidRPr="001130A6">
        <w:rPr>
          <w:rFonts w:ascii="Times New Roman" w:hAnsi="Times New Roman" w:cs="Times New Roman"/>
          <w:color w:val="000000" w:themeColor="text1"/>
          <w:sz w:val="24"/>
          <w:szCs w:val="24"/>
          <w:shd w:val="clear" w:color="auto" w:fill="FFFFFF"/>
        </w:rPr>
        <w:t xml:space="preserve">oncrete examples can be both verbal and visual, making use of dual coding. </w:t>
      </w:r>
      <w:r w:rsidR="00F22B92" w:rsidRPr="001130A6">
        <w:rPr>
          <w:rFonts w:ascii="Times New Roman" w:hAnsi="Times New Roman" w:cs="Times New Roman"/>
          <w:color w:val="000000" w:themeColor="text1"/>
          <w:sz w:val="24"/>
          <w:szCs w:val="24"/>
          <w:shd w:val="clear" w:color="auto" w:fill="FFFFFF"/>
        </w:rPr>
        <w:t>“</w:t>
      </w:r>
      <w:r w:rsidR="008635E9" w:rsidRPr="001130A6">
        <w:rPr>
          <w:rFonts w:ascii="Times New Roman" w:hAnsi="Times New Roman" w:cs="Times New Roman"/>
          <w:color w:val="000000" w:themeColor="text1"/>
          <w:sz w:val="24"/>
          <w:szCs w:val="24"/>
          <w:shd w:val="clear" w:color="auto" w:fill="FFFFFF"/>
        </w:rPr>
        <w:t>In addition, the strategies of elaboration, concrete examples, and dual coding all work best when used as part of retrieval practice</w:t>
      </w:r>
      <w:r w:rsidR="00F22B92" w:rsidRPr="001130A6">
        <w:rPr>
          <w:rFonts w:ascii="Times New Roman" w:hAnsi="Times New Roman" w:cs="Times New Roman"/>
          <w:color w:val="000000" w:themeColor="text1"/>
          <w:sz w:val="24"/>
          <w:szCs w:val="24"/>
          <w:shd w:val="clear" w:color="auto" w:fill="FFFFFF"/>
        </w:rPr>
        <w:t>” (Ibid)</w:t>
      </w:r>
      <w:r w:rsidR="008635E9" w:rsidRPr="001130A6">
        <w:rPr>
          <w:rFonts w:ascii="Times New Roman" w:hAnsi="Times New Roman" w:cs="Times New Roman"/>
          <w:color w:val="000000" w:themeColor="text1"/>
          <w:sz w:val="24"/>
          <w:szCs w:val="24"/>
          <w:shd w:val="clear" w:color="auto" w:fill="FFFFFF"/>
        </w:rPr>
        <w:t xml:space="preserve">. </w:t>
      </w:r>
    </w:p>
    <w:p w14:paraId="31B2D0A1" w14:textId="200F71EE" w:rsidR="00224A0A" w:rsidRPr="001130A6" w:rsidRDefault="00144AA3" w:rsidP="00BD7DBF">
      <w:pPr>
        <w:spacing w:after="0" w:line="480" w:lineRule="auto"/>
        <w:ind w:firstLine="720"/>
        <w:rPr>
          <w:rFonts w:ascii="Times New Roman" w:hAnsi="Times New Roman" w:cs="Times New Roman"/>
          <w:color w:val="000000" w:themeColor="text1"/>
          <w:sz w:val="24"/>
          <w:szCs w:val="24"/>
          <w:shd w:val="clear" w:color="auto" w:fill="FFFFFF"/>
        </w:rPr>
      </w:pPr>
      <w:r w:rsidRPr="001130A6">
        <w:rPr>
          <w:rFonts w:ascii="Times New Roman" w:hAnsi="Times New Roman" w:cs="Times New Roman"/>
          <w:color w:val="000000" w:themeColor="text1"/>
          <w:sz w:val="24"/>
          <w:szCs w:val="24"/>
          <w:shd w:val="clear" w:color="auto" w:fill="FFFFFF"/>
        </w:rPr>
        <w:t xml:space="preserve">In addition to the general </w:t>
      </w:r>
      <w:r w:rsidR="00F113D0" w:rsidRPr="001130A6">
        <w:rPr>
          <w:rFonts w:ascii="Times New Roman" w:hAnsi="Times New Roman" w:cs="Times New Roman"/>
          <w:color w:val="000000" w:themeColor="text1"/>
          <w:sz w:val="24"/>
          <w:szCs w:val="24"/>
          <w:shd w:val="clear" w:color="auto" w:fill="FFFFFF"/>
        </w:rPr>
        <w:t xml:space="preserve">scientific </w:t>
      </w:r>
      <w:r w:rsidRPr="001130A6">
        <w:rPr>
          <w:rFonts w:ascii="Times New Roman" w:hAnsi="Times New Roman" w:cs="Times New Roman"/>
          <w:color w:val="000000" w:themeColor="text1"/>
          <w:sz w:val="24"/>
          <w:szCs w:val="24"/>
          <w:shd w:val="clear" w:color="auto" w:fill="FFFFFF"/>
        </w:rPr>
        <w:t xml:space="preserve">findings, </w:t>
      </w:r>
      <w:r w:rsidR="00F113D0" w:rsidRPr="001130A6">
        <w:rPr>
          <w:rFonts w:ascii="Times New Roman" w:hAnsi="Times New Roman" w:cs="Times New Roman"/>
          <w:color w:val="000000" w:themeColor="text1"/>
          <w:sz w:val="24"/>
          <w:szCs w:val="24"/>
          <w:shd w:val="clear" w:color="auto" w:fill="FFFFFF"/>
        </w:rPr>
        <w:t xml:space="preserve">the </w:t>
      </w:r>
      <w:r w:rsidRPr="001130A6">
        <w:rPr>
          <w:rFonts w:ascii="Times New Roman" w:hAnsi="Times New Roman" w:cs="Times New Roman"/>
          <w:color w:val="000000" w:themeColor="text1"/>
          <w:sz w:val="24"/>
          <w:szCs w:val="24"/>
          <w:shd w:val="clear" w:color="auto" w:fill="FFFFFF"/>
        </w:rPr>
        <w:t>research</w:t>
      </w:r>
      <w:r w:rsidR="00DC4492" w:rsidRPr="001130A6">
        <w:rPr>
          <w:rFonts w:ascii="Times New Roman" w:hAnsi="Times New Roman" w:cs="Times New Roman"/>
          <w:color w:val="000000" w:themeColor="text1"/>
          <w:sz w:val="24"/>
          <w:szCs w:val="24"/>
          <w:shd w:val="clear" w:color="auto" w:fill="FFFFFF"/>
        </w:rPr>
        <w:t xml:space="preserve"> </w:t>
      </w:r>
      <w:r w:rsidRPr="001130A6">
        <w:rPr>
          <w:rFonts w:ascii="Times New Roman" w:hAnsi="Times New Roman" w:cs="Times New Roman"/>
          <w:color w:val="000000" w:themeColor="text1"/>
          <w:sz w:val="24"/>
          <w:szCs w:val="24"/>
          <w:shd w:val="clear" w:color="auto" w:fill="FFFFFF"/>
        </w:rPr>
        <w:t>focused on how best to teach reading proves most helpful in learning a second language</w:t>
      </w:r>
      <w:r w:rsidR="00DC4492" w:rsidRPr="001130A6">
        <w:rPr>
          <w:rFonts w:ascii="Times New Roman" w:hAnsi="Times New Roman" w:cs="Times New Roman"/>
          <w:color w:val="000000" w:themeColor="text1"/>
          <w:sz w:val="24"/>
          <w:szCs w:val="24"/>
          <w:shd w:val="clear" w:color="auto" w:fill="FFFFFF"/>
        </w:rPr>
        <w:t xml:space="preserve"> that is also an alphabetic one</w:t>
      </w:r>
      <w:r w:rsidR="00BD7DBF" w:rsidRPr="001130A6">
        <w:rPr>
          <w:rFonts w:ascii="Times New Roman" w:hAnsi="Times New Roman" w:cs="Times New Roman"/>
          <w:color w:val="000000" w:themeColor="text1"/>
          <w:sz w:val="24"/>
          <w:szCs w:val="24"/>
          <w:shd w:val="clear" w:color="auto" w:fill="FFFFFF"/>
        </w:rPr>
        <w:t>; a</w:t>
      </w:r>
      <w:r w:rsidR="00C75721" w:rsidRPr="001130A6">
        <w:rPr>
          <w:rFonts w:ascii="Times New Roman" w:hAnsi="Times New Roman" w:cs="Times New Roman"/>
          <w:color w:val="000000" w:themeColor="text1"/>
          <w:sz w:val="24"/>
          <w:szCs w:val="24"/>
          <w:shd w:val="clear" w:color="auto" w:fill="FFFFFF"/>
        </w:rPr>
        <w:t>s both Ghanian</w:t>
      </w:r>
      <w:r w:rsidR="00D97F2F" w:rsidRPr="001130A6">
        <w:rPr>
          <w:rFonts w:ascii="Times New Roman" w:hAnsi="Times New Roman" w:cs="Times New Roman"/>
          <w:color w:val="000000" w:themeColor="text1"/>
          <w:sz w:val="24"/>
          <w:szCs w:val="24"/>
          <w:shd w:val="clear" w:color="auto" w:fill="FFFFFF"/>
        </w:rPr>
        <w:t xml:space="preserve"> languages</w:t>
      </w:r>
      <w:r w:rsidR="00C75721" w:rsidRPr="001130A6">
        <w:rPr>
          <w:rFonts w:ascii="Times New Roman" w:hAnsi="Times New Roman" w:cs="Times New Roman"/>
          <w:color w:val="000000" w:themeColor="text1"/>
          <w:sz w:val="24"/>
          <w:szCs w:val="24"/>
          <w:shd w:val="clear" w:color="auto" w:fill="FFFFFF"/>
        </w:rPr>
        <w:t xml:space="preserve"> and English are alphabetic language systems, reading instruction will be </w:t>
      </w:r>
      <w:r w:rsidR="00DC4492" w:rsidRPr="001130A6">
        <w:rPr>
          <w:rFonts w:ascii="Times New Roman" w:hAnsi="Times New Roman" w:cs="Times New Roman"/>
          <w:color w:val="000000" w:themeColor="text1"/>
          <w:sz w:val="24"/>
          <w:szCs w:val="24"/>
          <w:shd w:val="clear" w:color="auto" w:fill="FFFFFF"/>
        </w:rPr>
        <w:t xml:space="preserve">conveniently </w:t>
      </w:r>
      <w:r w:rsidR="00C75721" w:rsidRPr="001130A6">
        <w:rPr>
          <w:rFonts w:ascii="Times New Roman" w:hAnsi="Times New Roman" w:cs="Times New Roman"/>
          <w:color w:val="000000" w:themeColor="text1"/>
          <w:sz w:val="24"/>
          <w:szCs w:val="24"/>
          <w:shd w:val="clear" w:color="auto" w:fill="FFFFFF"/>
        </w:rPr>
        <w:t>similar in both</w:t>
      </w:r>
      <w:r w:rsidR="00B32D61" w:rsidRPr="001130A6">
        <w:rPr>
          <w:rFonts w:ascii="Times New Roman" w:hAnsi="Times New Roman" w:cs="Times New Roman"/>
          <w:color w:val="000000" w:themeColor="text1"/>
          <w:sz w:val="24"/>
          <w:szCs w:val="24"/>
          <w:shd w:val="clear" w:color="auto" w:fill="FFFFFF"/>
        </w:rPr>
        <w:t xml:space="preserve">. </w:t>
      </w:r>
      <w:r w:rsidR="00963E0F" w:rsidRPr="001130A6">
        <w:rPr>
          <w:rFonts w:ascii="Times New Roman" w:hAnsi="Times New Roman" w:cs="Times New Roman"/>
          <w:color w:val="000000" w:themeColor="text1"/>
          <w:sz w:val="24"/>
          <w:szCs w:val="24"/>
          <w:shd w:val="clear" w:color="auto" w:fill="FFFFFF"/>
        </w:rPr>
        <w:t xml:space="preserve">Findings from </w:t>
      </w:r>
      <w:r w:rsidR="00B32D61" w:rsidRPr="001130A6">
        <w:rPr>
          <w:rFonts w:ascii="Times New Roman" w:hAnsi="Times New Roman" w:cs="Times New Roman"/>
          <w:color w:val="000000" w:themeColor="text1"/>
          <w:sz w:val="24"/>
          <w:szCs w:val="24"/>
          <w:shd w:val="clear" w:color="auto" w:fill="FFFFFF"/>
        </w:rPr>
        <w:t>multiple</w:t>
      </w:r>
      <w:r w:rsidR="00963E0F" w:rsidRPr="001130A6">
        <w:rPr>
          <w:rFonts w:ascii="Times New Roman" w:hAnsi="Times New Roman" w:cs="Times New Roman"/>
          <w:color w:val="000000" w:themeColor="text1"/>
          <w:sz w:val="24"/>
          <w:szCs w:val="24"/>
          <w:shd w:val="clear" w:color="auto" w:fill="FFFFFF"/>
        </w:rPr>
        <w:t xml:space="preserve"> studies</w:t>
      </w:r>
      <w:r w:rsidR="005F6260" w:rsidRPr="001130A6">
        <w:rPr>
          <w:rFonts w:ascii="Times New Roman" w:hAnsi="Times New Roman" w:cs="Times New Roman"/>
          <w:color w:val="000000" w:themeColor="text1"/>
          <w:sz w:val="24"/>
          <w:szCs w:val="24"/>
          <w:shd w:val="clear" w:color="auto" w:fill="FFFFFF"/>
        </w:rPr>
        <w:t xml:space="preserve"> confirm that </w:t>
      </w:r>
      <w:r w:rsidR="00DF2DBD" w:rsidRPr="001130A6">
        <w:rPr>
          <w:rFonts w:ascii="Times New Roman" w:hAnsi="Times New Roman" w:cs="Times New Roman"/>
          <w:color w:val="000000" w:themeColor="text1"/>
          <w:sz w:val="24"/>
          <w:szCs w:val="24"/>
          <w:shd w:val="clear" w:color="auto" w:fill="FFFFFF"/>
        </w:rPr>
        <w:t>quick word recognition (</w:t>
      </w:r>
      <w:r w:rsidR="00F113D0" w:rsidRPr="001130A6">
        <w:rPr>
          <w:rFonts w:ascii="Times New Roman" w:hAnsi="Times New Roman" w:cs="Times New Roman"/>
          <w:color w:val="000000" w:themeColor="text1"/>
          <w:sz w:val="24"/>
          <w:szCs w:val="24"/>
          <w:shd w:val="clear" w:color="auto" w:fill="FFFFFF"/>
        </w:rPr>
        <w:t>the ability</w:t>
      </w:r>
      <w:r w:rsidR="00DF2DBD" w:rsidRPr="001130A6">
        <w:rPr>
          <w:rFonts w:ascii="Times New Roman" w:hAnsi="Times New Roman" w:cs="Times New Roman"/>
          <w:color w:val="000000" w:themeColor="text1"/>
          <w:sz w:val="24"/>
          <w:szCs w:val="24"/>
          <w:shd w:val="clear" w:color="auto" w:fill="FFFFFF"/>
        </w:rPr>
        <w:t xml:space="preserve"> to decode and read the word</w:t>
      </w:r>
      <w:r w:rsidR="000562CC" w:rsidRPr="001130A6">
        <w:rPr>
          <w:rFonts w:ascii="Times New Roman" w:hAnsi="Times New Roman" w:cs="Times New Roman"/>
          <w:color w:val="000000" w:themeColor="text1"/>
          <w:sz w:val="24"/>
          <w:szCs w:val="24"/>
          <w:shd w:val="clear" w:color="auto" w:fill="FFFFFF"/>
        </w:rPr>
        <w:t>s</w:t>
      </w:r>
      <w:r w:rsidR="00DF2DBD" w:rsidRPr="001130A6">
        <w:rPr>
          <w:rFonts w:ascii="Times New Roman" w:hAnsi="Times New Roman" w:cs="Times New Roman"/>
          <w:color w:val="000000" w:themeColor="text1"/>
          <w:sz w:val="24"/>
          <w:szCs w:val="24"/>
          <w:shd w:val="clear" w:color="auto" w:fill="FFFFFF"/>
        </w:rPr>
        <w:t xml:space="preserve"> on the page</w:t>
      </w:r>
      <w:r w:rsidR="00DE33C6" w:rsidRPr="001130A6">
        <w:rPr>
          <w:rFonts w:ascii="Times New Roman" w:hAnsi="Times New Roman" w:cs="Times New Roman"/>
          <w:color w:val="000000" w:themeColor="text1"/>
          <w:sz w:val="24"/>
          <w:szCs w:val="24"/>
          <w:shd w:val="clear" w:color="auto" w:fill="FFFFFF"/>
        </w:rPr>
        <w:t>)</w:t>
      </w:r>
      <w:r w:rsidR="00DF2DBD" w:rsidRPr="001130A6">
        <w:rPr>
          <w:rFonts w:ascii="Times New Roman" w:hAnsi="Times New Roman" w:cs="Times New Roman"/>
          <w:color w:val="000000" w:themeColor="text1"/>
          <w:sz w:val="24"/>
          <w:szCs w:val="24"/>
          <w:shd w:val="clear" w:color="auto" w:fill="FFFFFF"/>
        </w:rPr>
        <w:t xml:space="preserve"> plus knowing the meaning of the words being read (language understanding) are critical foundational skills</w:t>
      </w:r>
      <w:r w:rsidR="00BD7DBF" w:rsidRPr="001130A6">
        <w:rPr>
          <w:rFonts w:ascii="Times New Roman" w:hAnsi="Times New Roman" w:cs="Times New Roman"/>
          <w:color w:val="000000" w:themeColor="text1"/>
          <w:sz w:val="24"/>
          <w:szCs w:val="24"/>
          <w:shd w:val="clear" w:color="auto" w:fill="FFFFFF"/>
        </w:rPr>
        <w:t xml:space="preserve"> that must be mastered</w:t>
      </w:r>
      <w:r w:rsidR="00DF2DBD" w:rsidRPr="001130A6">
        <w:rPr>
          <w:rFonts w:ascii="Times New Roman" w:hAnsi="Times New Roman" w:cs="Times New Roman"/>
          <w:color w:val="000000" w:themeColor="text1"/>
          <w:sz w:val="24"/>
          <w:szCs w:val="24"/>
          <w:shd w:val="clear" w:color="auto" w:fill="FFFFFF"/>
        </w:rPr>
        <w:t xml:space="preserve"> </w:t>
      </w:r>
      <w:r w:rsidR="005F6260" w:rsidRPr="001130A6">
        <w:rPr>
          <w:rFonts w:ascii="Times New Roman" w:hAnsi="Times New Roman" w:cs="Times New Roman"/>
          <w:color w:val="000000" w:themeColor="text1"/>
          <w:sz w:val="24"/>
          <w:szCs w:val="24"/>
          <w:shd w:val="clear" w:color="auto" w:fill="FFFFFF"/>
        </w:rPr>
        <w:t xml:space="preserve">(Byrne &amp; Fielding-Barnsley, 1995; García &amp; Cain, 2014; Georgiou, Das, &amp; Hayward, 2009; Hogan, </w:t>
      </w:r>
      <w:proofErr w:type="spellStart"/>
      <w:r w:rsidR="005F6260" w:rsidRPr="001130A6">
        <w:rPr>
          <w:rFonts w:ascii="Times New Roman" w:hAnsi="Times New Roman" w:cs="Times New Roman"/>
          <w:color w:val="000000" w:themeColor="text1"/>
          <w:sz w:val="24"/>
          <w:szCs w:val="24"/>
          <w:shd w:val="clear" w:color="auto" w:fill="FFFFFF"/>
        </w:rPr>
        <w:t>Adlof</w:t>
      </w:r>
      <w:proofErr w:type="spellEnd"/>
      <w:r w:rsidR="005F6260" w:rsidRPr="001130A6">
        <w:rPr>
          <w:rFonts w:ascii="Times New Roman" w:hAnsi="Times New Roman" w:cs="Times New Roman"/>
          <w:color w:val="000000" w:themeColor="text1"/>
          <w:sz w:val="24"/>
          <w:szCs w:val="24"/>
          <w:shd w:val="clear" w:color="auto" w:fill="FFFFFF"/>
        </w:rPr>
        <w:t>, &amp; Alonzo, 2014). These findings are subsumed under the</w:t>
      </w:r>
      <w:r w:rsidR="00DE33C6" w:rsidRPr="001130A6">
        <w:rPr>
          <w:rFonts w:ascii="Times New Roman" w:hAnsi="Times New Roman" w:cs="Times New Roman"/>
          <w:color w:val="000000" w:themeColor="text1"/>
          <w:sz w:val="24"/>
          <w:szCs w:val="24"/>
          <w:shd w:val="clear" w:color="auto" w:fill="FFFFFF"/>
        </w:rPr>
        <w:t xml:space="preserve"> widely accepted</w:t>
      </w:r>
      <w:r w:rsidR="005F6260" w:rsidRPr="001130A6">
        <w:rPr>
          <w:rFonts w:ascii="Times New Roman" w:hAnsi="Times New Roman" w:cs="Times New Roman"/>
          <w:color w:val="000000" w:themeColor="text1"/>
          <w:sz w:val="24"/>
          <w:szCs w:val="24"/>
          <w:shd w:val="clear" w:color="auto" w:fill="FFFFFF"/>
        </w:rPr>
        <w:t xml:space="preserve"> </w:t>
      </w:r>
      <w:r w:rsidR="00034773" w:rsidRPr="001130A6">
        <w:rPr>
          <w:rFonts w:ascii="Times New Roman" w:hAnsi="Times New Roman" w:cs="Times New Roman"/>
          <w:i/>
          <w:iCs/>
          <w:color w:val="000000" w:themeColor="text1"/>
          <w:sz w:val="24"/>
          <w:szCs w:val="24"/>
          <w:shd w:val="clear" w:color="auto" w:fill="FFFFFF"/>
        </w:rPr>
        <w:t xml:space="preserve">Simple View </w:t>
      </w:r>
      <w:r w:rsidR="005B6489" w:rsidRPr="001130A6">
        <w:rPr>
          <w:rFonts w:ascii="Times New Roman" w:hAnsi="Times New Roman" w:cs="Times New Roman"/>
          <w:i/>
          <w:iCs/>
          <w:color w:val="000000" w:themeColor="text1"/>
          <w:sz w:val="24"/>
          <w:szCs w:val="24"/>
          <w:shd w:val="clear" w:color="auto" w:fill="FFFFFF"/>
        </w:rPr>
        <w:t>of</w:t>
      </w:r>
      <w:r w:rsidR="00034773" w:rsidRPr="001130A6">
        <w:rPr>
          <w:rFonts w:ascii="Times New Roman" w:hAnsi="Times New Roman" w:cs="Times New Roman"/>
          <w:i/>
          <w:iCs/>
          <w:color w:val="000000" w:themeColor="text1"/>
          <w:sz w:val="24"/>
          <w:szCs w:val="24"/>
          <w:shd w:val="clear" w:color="auto" w:fill="FFFFFF"/>
        </w:rPr>
        <w:t xml:space="preserve"> </w:t>
      </w:r>
      <w:r w:rsidR="00034773" w:rsidRPr="001130A6">
        <w:rPr>
          <w:rFonts w:ascii="Times New Roman" w:hAnsi="Times New Roman" w:cs="Times New Roman"/>
          <w:i/>
          <w:iCs/>
          <w:color w:val="000000" w:themeColor="text1"/>
          <w:sz w:val="24"/>
          <w:szCs w:val="24"/>
          <w:shd w:val="clear" w:color="auto" w:fill="FFFFFF"/>
        </w:rPr>
        <w:lastRenderedPageBreak/>
        <w:t>Reading</w:t>
      </w:r>
      <w:r w:rsidR="00034773" w:rsidRPr="001130A6">
        <w:rPr>
          <w:rFonts w:ascii="Times New Roman" w:hAnsi="Times New Roman" w:cs="Times New Roman"/>
          <w:color w:val="000000" w:themeColor="text1"/>
          <w:sz w:val="24"/>
          <w:szCs w:val="24"/>
          <w:shd w:val="clear" w:color="auto" w:fill="FFFFFF"/>
        </w:rPr>
        <w:t xml:space="preserve"> </w:t>
      </w:r>
      <w:r w:rsidR="001006A5" w:rsidRPr="001130A6">
        <w:rPr>
          <w:rFonts w:ascii="Times New Roman" w:hAnsi="Times New Roman" w:cs="Times New Roman"/>
          <w:color w:val="000000" w:themeColor="text1"/>
          <w:sz w:val="24"/>
          <w:szCs w:val="24"/>
          <w:shd w:val="clear" w:color="auto" w:fill="FFFFFF"/>
        </w:rPr>
        <w:t xml:space="preserve">(SVR; Gough &amp; </w:t>
      </w:r>
      <w:proofErr w:type="spellStart"/>
      <w:r w:rsidR="001006A5" w:rsidRPr="001130A6">
        <w:rPr>
          <w:rFonts w:ascii="Times New Roman" w:hAnsi="Times New Roman" w:cs="Times New Roman"/>
          <w:color w:val="000000" w:themeColor="text1"/>
          <w:sz w:val="24"/>
          <w:szCs w:val="24"/>
          <w:shd w:val="clear" w:color="auto" w:fill="FFFFFF"/>
        </w:rPr>
        <w:t>Tunmer</w:t>
      </w:r>
      <w:proofErr w:type="spellEnd"/>
      <w:r w:rsidR="001006A5" w:rsidRPr="001130A6">
        <w:rPr>
          <w:rFonts w:ascii="Times New Roman" w:hAnsi="Times New Roman" w:cs="Times New Roman"/>
          <w:color w:val="000000" w:themeColor="text1"/>
          <w:sz w:val="24"/>
          <w:szCs w:val="24"/>
          <w:shd w:val="clear" w:color="auto" w:fill="FFFFFF"/>
        </w:rPr>
        <w:t>, 1986</w:t>
      </w:r>
      <w:r w:rsidR="00DE33C6" w:rsidRPr="001130A6">
        <w:rPr>
          <w:rFonts w:ascii="Times New Roman" w:hAnsi="Times New Roman" w:cs="Times New Roman"/>
          <w:color w:val="000000" w:themeColor="text1"/>
          <w:sz w:val="24"/>
          <w:szCs w:val="24"/>
          <w:shd w:val="clear" w:color="auto" w:fill="FFFFFF"/>
        </w:rPr>
        <w:t xml:space="preserve">; Hoover &amp; Gough, 1990). </w:t>
      </w:r>
      <w:r w:rsidR="00034773" w:rsidRPr="001130A6">
        <w:rPr>
          <w:rFonts w:ascii="Times New Roman" w:hAnsi="Times New Roman" w:cs="Times New Roman"/>
          <w:color w:val="000000" w:themeColor="text1"/>
          <w:sz w:val="24"/>
          <w:szCs w:val="24"/>
          <w:shd w:val="clear" w:color="auto" w:fill="FFFFFF"/>
        </w:rPr>
        <w:t>Briefly, the r</w:t>
      </w:r>
      <w:r w:rsidR="001006A5" w:rsidRPr="001130A6">
        <w:rPr>
          <w:rFonts w:ascii="Times New Roman" w:hAnsi="Times New Roman" w:cs="Times New Roman"/>
          <w:color w:val="000000" w:themeColor="text1"/>
          <w:sz w:val="24"/>
          <w:szCs w:val="24"/>
          <w:shd w:val="clear" w:color="auto" w:fill="FFFFFF"/>
        </w:rPr>
        <w:t xml:space="preserve">esearch is </w:t>
      </w:r>
      <w:r w:rsidR="00DC4492" w:rsidRPr="001130A6">
        <w:rPr>
          <w:rFonts w:ascii="Times New Roman" w:hAnsi="Times New Roman" w:cs="Times New Roman"/>
          <w:color w:val="000000" w:themeColor="text1"/>
          <w:sz w:val="24"/>
          <w:szCs w:val="24"/>
          <w:shd w:val="clear" w:color="auto" w:fill="FFFFFF"/>
        </w:rPr>
        <w:t xml:space="preserve">abundantly </w:t>
      </w:r>
      <w:r w:rsidR="001006A5" w:rsidRPr="001130A6">
        <w:rPr>
          <w:rFonts w:ascii="Times New Roman" w:hAnsi="Times New Roman" w:cs="Times New Roman"/>
          <w:color w:val="000000" w:themeColor="text1"/>
          <w:sz w:val="24"/>
          <w:szCs w:val="24"/>
          <w:shd w:val="clear" w:color="auto" w:fill="FFFFFF"/>
        </w:rPr>
        <w:t xml:space="preserve">clear </w:t>
      </w:r>
      <w:r w:rsidR="00F113D0" w:rsidRPr="001130A6">
        <w:rPr>
          <w:rFonts w:ascii="Times New Roman" w:hAnsi="Times New Roman" w:cs="Times New Roman"/>
          <w:color w:val="000000" w:themeColor="text1"/>
          <w:sz w:val="24"/>
          <w:szCs w:val="24"/>
          <w:shd w:val="clear" w:color="auto" w:fill="FFFFFF"/>
        </w:rPr>
        <w:t xml:space="preserve">that </w:t>
      </w:r>
      <w:r w:rsidR="001006A5" w:rsidRPr="001130A6">
        <w:rPr>
          <w:rFonts w:ascii="Times New Roman" w:hAnsi="Times New Roman" w:cs="Times New Roman"/>
          <w:color w:val="000000" w:themeColor="text1"/>
          <w:sz w:val="24"/>
          <w:szCs w:val="24"/>
          <w:shd w:val="clear" w:color="auto" w:fill="FFFFFF"/>
        </w:rPr>
        <w:t>early literacy instruction</w:t>
      </w:r>
      <w:r w:rsidR="00DE33C6" w:rsidRPr="001130A6">
        <w:rPr>
          <w:rFonts w:ascii="Times New Roman" w:hAnsi="Times New Roman" w:cs="Times New Roman"/>
          <w:color w:val="000000" w:themeColor="text1"/>
          <w:sz w:val="24"/>
          <w:szCs w:val="24"/>
          <w:shd w:val="clear" w:color="auto" w:fill="FFFFFF"/>
        </w:rPr>
        <w:t xml:space="preserve"> in</w:t>
      </w:r>
      <w:r w:rsidR="00F113D0" w:rsidRPr="001130A6">
        <w:rPr>
          <w:rFonts w:ascii="Times New Roman" w:hAnsi="Times New Roman" w:cs="Times New Roman"/>
          <w:color w:val="000000" w:themeColor="text1"/>
          <w:sz w:val="24"/>
          <w:szCs w:val="24"/>
          <w:shd w:val="clear" w:color="auto" w:fill="FFFFFF"/>
        </w:rPr>
        <w:t xml:space="preserve"> </w:t>
      </w:r>
      <w:r w:rsidR="001006A5" w:rsidRPr="001130A6">
        <w:rPr>
          <w:rFonts w:ascii="Times New Roman" w:hAnsi="Times New Roman" w:cs="Times New Roman"/>
          <w:color w:val="000000" w:themeColor="text1"/>
          <w:sz w:val="24"/>
          <w:szCs w:val="24"/>
          <w:shd w:val="clear" w:color="auto" w:fill="FFFFFF"/>
        </w:rPr>
        <w:t>phonological awareness, phonics</w:t>
      </w:r>
      <w:r w:rsidR="00F113D0" w:rsidRPr="001130A6">
        <w:rPr>
          <w:rFonts w:ascii="Times New Roman" w:hAnsi="Times New Roman" w:cs="Times New Roman"/>
          <w:color w:val="000000" w:themeColor="text1"/>
          <w:sz w:val="24"/>
          <w:szCs w:val="24"/>
          <w:shd w:val="clear" w:color="auto" w:fill="FFFFFF"/>
        </w:rPr>
        <w:t xml:space="preserve">, </w:t>
      </w:r>
      <w:r w:rsidR="001006A5" w:rsidRPr="001130A6">
        <w:rPr>
          <w:rFonts w:ascii="Times New Roman" w:hAnsi="Times New Roman" w:cs="Times New Roman"/>
          <w:color w:val="000000" w:themeColor="text1"/>
          <w:sz w:val="24"/>
          <w:szCs w:val="24"/>
          <w:shd w:val="clear" w:color="auto" w:fill="FFFFFF"/>
        </w:rPr>
        <w:t>word recognition fluency, oral langu</w:t>
      </w:r>
      <w:r w:rsidR="00BD7DBF" w:rsidRPr="001130A6">
        <w:rPr>
          <w:rFonts w:ascii="Times New Roman" w:hAnsi="Times New Roman" w:cs="Times New Roman"/>
          <w:color w:val="000000" w:themeColor="text1"/>
          <w:sz w:val="24"/>
          <w:szCs w:val="24"/>
          <w:shd w:val="clear" w:color="auto" w:fill="FFFFFF"/>
        </w:rPr>
        <w:t>age</w:t>
      </w:r>
      <w:r w:rsidR="001006A5" w:rsidRPr="001130A6">
        <w:rPr>
          <w:rFonts w:ascii="Times New Roman" w:hAnsi="Times New Roman" w:cs="Times New Roman"/>
          <w:color w:val="000000" w:themeColor="text1"/>
          <w:sz w:val="24"/>
          <w:szCs w:val="24"/>
          <w:shd w:val="clear" w:color="auto" w:fill="FFFFFF"/>
        </w:rPr>
        <w:t xml:space="preserve"> </w:t>
      </w:r>
      <w:r w:rsidRPr="001130A6">
        <w:rPr>
          <w:rFonts w:ascii="Times New Roman" w:hAnsi="Times New Roman" w:cs="Times New Roman"/>
          <w:color w:val="000000" w:themeColor="text1"/>
          <w:sz w:val="24"/>
          <w:szCs w:val="24"/>
          <w:shd w:val="clear" w:color="auto" w:fill="FFFFFF"/>
        </w:rPr>
        <w:t>vocabulary</w:t>
      </w:r>
      <w:r w:rsidR="00BD7DBF" w:rsidRPr="001130A6">
        <w:rPr>
          <w:rFonts w:ascii="Times New Roman" w:hAnsi="Times New Roman" w:cs="Times New Roman"/>
          <w:color w:val="000000" w:themeColor="text1"/>
          <w:sz w:val="24"/>
          <w:szCs w:val="24"/>
          <w:shd w:val="clear" w:color="auto" w:fill="FFFFFF"/>
        </w:rPr>
        <w:t xml:space="preserve"> development</w:t>
      </w:r>
      <w:r w:rsidRPr="001130A6">
        <w:rPr>
          <w:rFonts w:ascii="Times New Roman" w:hAnsi="Times New Roman" w:cs="Times New Roman"/>
          <w:color w:val="000000" w:themeColor="text1"/>
          <w:sz w:val="24"/>
          <w:szCs w:val="24"/>
          <w:shd w:val="clear" w:color="auto" w:fill="FFFFFF"/>
        </w:rPr>
        <w:t xml:space="preserve">, </w:t>
      </w:r>
      <w:r w:rsidR="001006A5" w:rsidRPr="001130A6">
        <w:rPr>
          <w:rFonts w:ascii="Times New Roman" w:hAnsi="Times New Roman" w:cs="Times New Roman"/>
          <w:color w:val="000000" w:themeColor="text1"/>
          <w:sz w:val="24"/>
          <w:szCs w:val="24"/>
          <w:shd w:val="clear" w:color="auto" w:fill="FFFFFF"/>
        </w:rPr>
        <w:t xml:space="preserve">and </w:t>
      </w:r>
      <w:r w:rsidR="00BD7DBF" w:rsidRPr="001130A6">
        <w:rPr>
          <w:rFonts w:ascii="Times New Roman" w:hAnsi="Times New Roman" w:cs="Times New Roman"/>
          <w:color w:val="000000" w:themeColor="text1"/>
          <w:sz w:val="24"/>
          <w:szCs w:val="24"/>
          <w:shd w:val="clear" w:color="auto" w:fill="FFFFFF"/>
        </w:rPr>
        <w:t xml:space="preserve">language </w:t>
      </w:r>
      <w:r w:rsidR="001006A5" w:rsidRPr="001130A6">
        <w:rPr>
          <w:rFonts w:ascii="Times New Roman" w:hAnsi="Times New Roman" w:cs="Times New Roman"/>
          <w:color w:val="000000" w:themeColor="text1"/>
          <w:sz w:val="24"/>
          <w:szCs w:val="24"/>
          <w:shd w:val="clear" w:color="auto" w:fill="FFFFFF"/>
        </w:rPr>
        <w:t xml:space="preserve">comprehension </w:t>
      </w:r>
      <w:r w:rsidR="00F113D0" w:rsidRPr="001130A6">
        <w:rPr>
          <w:rFonts w:ascii="Times New Roman" w:hAnsi="Times New Roman" w:cs="Times New Roman"/>
          <w:color w:val="000000" w:themeColor="text1"/>
          <w:sz w:val="24"/>
          <w:szCs w:val="24"/>
          <w:shd w:val="clear" w:color="auto" w:fill="FFFFFF"/>
        </w:rPr>
        <w:t>enhance</w:t>
      </w:r>
      <w:r w:rsidR="00A869EE" w:rsidRPr="001130A6">
        <w:rPr>
          <w:rFonts w:ascii="Times New Roman" w:hAnsi="Times New Roman" w:cs="Times New Roman"/>
          <w:color w:val="000000" w:themeColor="text1"/>
          <w:sz w:val="24"/>
          <w:szCs w:val="24"/>
          <w:shd w:val="clear" w:color="auto" w:fill="FFFFFF"/>
        </w:rPr>
        <w:t>s</w:t>
      </w:r>
      <w:r w:rsidR="00F113D0" w:rsidRPr="001130A6">
        <w:rPr>
          <w:rFonts w:ascii="Times New Roman" w:hAnsi="Times New Roman" w:cs="Times New Roman"/>
          <w:color w:val="000000" w:themeColor="text1"/>
          <w:sz w:val="24"/>
          <w:szCs w:val="24"/>
          <w:shd w:val="clear" w:color="auto" w:fill="FFFFFF"/>
        </w:rPr>
        <w:t xml:space="preserve"> language reading and language learning significantly </w:t>
      </w:r>
      <w:r w:rsidR="001006A5" w:rsidRPr="001130A6">
        <w:rPr>
          <w:rFonts w:ascii="Times New Roman" w:hAnsi="Times New Roman" w:cs="Times New Roman"/>
          <w:color w:val="000000" w:themeColor="text1"/>
          <w:sz w:val="24"/>
          <w:szCs w:val="24"/>
          <w:shd w:val="clear" w:color="auto" w:fill="FFFFFF"/>
        </w:rPr>
        <w:t>(National Reading Panel, 2000)</w:t>
      </w:r>
      <w:r w:rsidR="00BD7DBF" w:rsidRPr="001130A6">
        <w:rPr>
          <w:rFonts w:ascii="Times New Roman" w:hAnsi="Times New Roman" w:cs="Times New Roman"/>
          <w:color w:val="000000" w:themeColor="text1"/>
          <w:sz w:val="24"/>
          <w:szCs w:val="24"/>
          <w:shd w:val="clear" w:color="auto" w:fill="FFFFFF"/>
        </w:rPr>
        <w:t>,</w:t>
      </w:r>
      <w:r w:rsidR="00F113D0" w:rsidRPr="001130A6">
        <w:rPr>
          <w:rFonts w:ascii="Times New Roman" w:hAnsi="Times New Roman" w:cs="Times New Roman"/>
          <w:color w:val="000000" w:themeColor="text1"/>
          <w:sz w:val="24"/>
          <w:szCs w:val="24"/>
          <w:shd w:val="clear" w:color="auto" w:fill="FFFFFF"/>
        </w:rPr>
        <w:t xml:space="preserve"> </w:t>
      </w:r>
      <w:r w:rsidR="0026164D" w:rsidRPr="001130A6">
        <w:rPr>
          <w:rFonts w:ascii="Times New Roman" w:hAnsi="Times New Roman" w:cs="Times New Roman"/>
          <w:color w:val="000000" w:themeColor="text1"/>
          <w:sz w:val="24"/>
          <w:szCs w:val="24"/>
          <w:shd w:val="clear" w:color="auto" w:fill="FFFFFF"/>
        </w:rPr>
        <w:t>especiall</w:t>
      </w:r>
      <w:r w:rsidR="00BD7DBF" w:rsidRPr="001130A6">
        <w:rPr>
          <w:rFonts w:ascii="Times New Roman" w:hAnsi="Times New Roman" w:cs="Times New Roman"/>
          <w:color w:val="000000" w:themeColor="text1"/>
          <w:sz w:val="24"/>
          <w:szCs w:val="24"/>
          <w:shd w:val="clear" w:color="auto" w:fill="FFFFFF"/>
        </w:rPr>
        <w:t>y</w:t>
      </w:r>
      <w:r w:rsidR="00F113D0" w:rsidRPr="001130A6">
        <w:rPr>
          <w:rFonts w:ascii="Times New Roman" w:hAnsi="Times New Roman" w:cs="Times New Roman"/>
          <w:color w:val="000000" w:themeColor="text1"/>
          <w:sz w:val="24"/>
          <w:szCs w:val="24"/>
          <w:shd w:val="clear" w:color="auto" w:fill="FFFFFF"/>
        </w:rPr>
        <w:t xml:space="preserve"> when employed in concert </w:t>
      </w:r>
      <w:r w:rsidR="00B96517" w:rsidRPr="001130A6">
        <w:rPr>
          <w:rFonts w:ascii="Times New Roman" w:hAnsi="Times New Roman" w:cs="Times New Roman"/>
          <w:color w:val="000000" w:themeColor="text1"/>
          <w:sz w:val="24"/>
          <w:szCs w:val="24"/>
          <w:shd w:val="clear" w:color="auto" w:fill="FFFFFF"/>
        </w:rPr>
        <w:t>(August et al</w:t>
      </w:r>
      <w:r w:rsidR="00501A19">
        <w:rPr>
          <w:rFonts w:ascii="Times New Roman" w:hAnsi="Times New Roman" w:cs="Times New Roman"/>
          <w:color w:val="000000" w:themeColor="text1"/>
          <w:sz w:val="24"/>
          <w:szCs w:val="24"/>
          <w:shd w:val="clear" w:color="auto" w:fill="FFFFFF"/>
        </w:rPr>
        <w:t>.</w:t>
      </w:r>
      <w:r w:rsidR="00B96517" w:rsidRPr="001130A6">
        <w:rPr>
          <w:rFonts w:ascii="Times New Roman" w:hAnsi="Times New Roman" w:cs="Times New Roman"/>
          <w:color w:val="000000" w:themeColor="text1"/>
          <w:sz w:val="24"/>
          <w:szCs w:val="24"/>
          <w:shd w:val="clear" w:color="auto" w:fill="FFFFFF"/>
        </w:rPr>
        <w:t xml:space="preserve">, 2005). </w:t>
      </w:r>
    </w:p>
    <w:p w14:paraId="71D20044" w14:textId="0E11FD0B" w:rsidR="008635E9" w:rsidRPr="001130A6" w:rsidRDefault="00224A0A" w:rsidP="00075AEA">
      <w:pPr>
        <w:spacing w:after="0" w:line="480" w:lineRule="auto"/>
        <w:ind w:firstLine="720"/>
        <w:rPr>
          <w:rFonts w:ascii="Times New Roman" w:hAnsi="Times New Roman" w:cs="Times New Roman"/>
          <w:color w:val="000000" w:themeColor="text1"/>
          <w:sz w:val="24"/>
          <w:szCs w:val="24"/>
          <w:shd w:val="clear" w:color="auto" w:fill="FFFFFF"/>
        </w:rPr>
      </w:pPr>
      <w:r w:rsidRPr="001130A6">
        <w:rPr>
          <w:rFonts w:ascii="Times New Roman" w:hAnsi="Times New Roman" w:cs="Times New Roman"/>
          <w:color w:val="000000" w:themeColor="text1"/>
          <w:sz w:val="24"/>
          <w:szCs w:val="24"/>
          <w:shd w:val="clear" w:color="auto" w:fill="FFFFFF"/>
        </w:rPr>
        <w:t>To teach these skills well, the science recommends</w:t>
      </w:r>
      <w:r w:rsidR="00B96517" w:rsidRPr="001130A6">
        <w:rPr>
          <w:rFonts w:ascii="Times New Roman" w:hAnsi="Times New Roman" w:cs="Times New Roman"/>
          <w:color w:val="000000" w:themeColor="text1"/>
          <w:sz w:val="24"/>
          <w:szCs w:val="24"/>
          <w:shd w:val="clear" w:color="auto" w:fill="FFFFFF"/>
        </w:rPr>
        <w:t xml:space="preserve"> teaching</w:t>
      </w:r>
      <w:r w:rsidRPr="001130A6">
        <w:rPr>
          <w:rFonts w:ascii="Times New Roman" w:hAnsi="Times New Roman" w:cs="Times New Roman"/>
          <w:color w:val="000000" w:themeColor="text1"/>
          <w:sz w:val="24"/>
          <w:szCs w:val="24"/>
          <w:shd w:val="clear" w:color="auto" w:fill="FFFFFF"/>
        </w:rPr>
        <w:t xml:space="preserve"> them explicitly and systematically (Gupta, 2019). Equally important is </w:t>
      </w:r>
      <w:r w:rsidRPr="001130A6">
        <w:rPr>
          <w:rFonts w:ascii="Times New Roman" w:hAnsi="Times New Roman" w:cs="Times New Roman"/>
          <w:i/>
          <w:iCs/>
          <w:color w:val="000000" w:themeColor="text1"/>
          <w:sz w:val="24"/>
          <w:szCs w:val="24"/>
          <w:shd w:val="clear" w:color="auto" w:fill="FFFFFF"/>
        </w:rPr>
        <w:t>time on task</w:t>
      </w:r>
      <w:r w:rsidRPr="001130A6">
        <w:rPr>
          <w:rFonts w:ascii="Times New Roman" w:hAnsi="Times New Roman" w:cs="Times New Roman"/>
          <w:color w:val="000000" w:themeColor="text1"/>
          <w:sz w:val="24"/>
          <w:szCs w:val="24"/>
          <w:shd w:val="clear" w:color="auto" w:fill="FFFFFF"/>
        </w:rPr>
        <w:t xml:space="preserve"> (Godwin et al.</w:t>
      </w:r>
      <w:r w:rsidR="00963E0F" w:rsidRPr="001130A6">
        <w:rPr>
          <w:rFonts w:ascii="Times New Roman" w:hAnsi="Times New Roman" w:cs="Times New Roman"/>
          <w:color w:val="000000" w:themeColor="text1"/>
          <w:sz w:val="24"/>
          <w:szCs w:val="24"/>
          <w:shd w:val="clear" w:color="auto" w:fill="FFFFFF"/>
        </w:rPr>
        <w:t>,</w:t>
      </w:r>
      <w:r w:rsidRPr="001130A6">
        <w:rPr>
          <w:rFonts w:ascii="Times New Roman" w:hAnsi="Times New Roman" w:cs="Times New Roman"/>
          <w:color w:val="000000" w:themeColor="text1"/>
          <w:sz w:val="24"/>
          <w:szCs w:val="24"/>
          <w:shd w:val="clear" w:color="auto" w:fill="FFFFFF"/>
        </w:rPr>
        <w:t xml:space="preserve"> </w:t>
      </w:r>
      <w:r w:rsidRPr="00982A5F">
        <w:rPr>
          <w:rFonts w:ascii="Times New Roman" w:hAnsi="Times New Roman" w:cs="Times New Roman"/>
          <w:color w:val="000000" w:themeColor="text1"/>
          <w:sz w:val="24"/>
          <w:szCs w:val="24"/>
          <w:shd w:val="clear" w:color="auto" w:fill="FFFFFF"/>
        </w:rPr>
        <w:t>(</w:t>
      </w:r>
      <w:r w:rsidRPr="001130A6">
        <w:rPr>
          <w:rFonts w:ascii="Times New Roman" w:hAnsi="Times New Roman" w:cs="Times New Roman"/>
          <w:color w:val="000000" w:themeColor="text1"/>
          <w:sz w:val="24"/>
          <w:szCs w:val="24"/>
          <w:shd w:val="clear" w:color="auto" w:fill="FFFFFF"/>
        </w:rPr>
        <w:t>2021)</w:t>
      </w:r>
      <w:r w:rsidR="0007065A" w:rsidRPr="001130A6">
        <w:rPr>
          <w:rFonts w:ascii="Times New Roman" w:hAnsi="Times New Roman" w:cs="Times New Roman"/>
          <w:color w:val="000000" w:themeColor="text1"/>
          <w:sz w:val="24"/>
          <w:szCs w:val="24"/>
          <w:shd w:val="clear" w:color="auto" w:fill="FFFFFF"/>
        </w:rPr>
        <w:t xml:space="preserve"> where use of </w:t>
      </w:r>
      <w:r w:rsidR="00496C53" w:rsidRPr="001130A6">
        <w:rPr>
          <w:rFonts w:ascii="Times New Roman" w:hAnsi="Times New Roman" w:cs="Times New Roman"/>
          <w:color w:val="000000" w:themeColor="text1"/>
          <w:sz w:val="24"/>
          <w:szCs w:val="24"/>
          <w:shd w:val="clear" w:color="auto" w:fill="FFFFFF"/>
        </w:rPr>
        <w:t xml:space="preserve">limited </w:t>
      </w:r>
      <w:r w:rsidR="0007065A" w:rsidRPr="001130A6">
        <w:rPr>
          <w:rFonts w:ascii="Times New Roman" w:hAnsi="Times New Roman" w:cs="Times New Roman"/>
          <w:color w:val="000000" w:themeColor="text1"/>
          <w:sz w:val="24"/>
          <w:szCs w:val="24"/>
          <w:shd w:val="clear" w:color="auto" w:fill="FFFFFF"/>
        </w:rPr>
        <w:t xml:space="preserve">school time </w:t>
      </w:r>
      <w:r w:rsidR="00496C53" w:rsidRPr="001130A6">
        <w:rPr>
          <w:rFonts w:ascii="Times New Roman" w:hAnsi="Times New Roman" w:cs="Times New Roman"/>
          <w:color w:val="000000" w:themeColor="text1"/>
          <w:sz w:val="24"/>
          <w:szCs w:val="24"/>
          <w:shd w:val="clear" w:color="auto" w:fill="FFFFFF"/>
        </w:rPr>
        <w:t xml:space="preserve">must be </w:t>
      </w:r>
      <w:r w:rsidR="0007065A" w:rsidRPr="001130A6">
        <w:rPr>
          <w:rFonts w:ascii="Times New Roman" w:hAnsi="Times New Roman" w:cs="Times New Roman"/>
          <w:color w:val="000000" w:themeColor="text1"/>
          <w:sz w:val="24"/>
          <w:szCs w:val="24"/>
          <w:shd w:val="clear" w:color="auto" w:fill="FFFFFF"/>
        </w:rPr>
        <w:t>efficient and of substantive quality</w:t>
      </w:r>
      <w:r w:rsidR="00C54CD5" w:rsidRPr="001130A6">
        <w:rPr>
          <w:rFonts w:ascii="Times New Roman" w:hAnsi="Times New Roman" w:cs="Times New Roman"/>
          <w:color w:val="000000" w:themeColor="text1"/>
          <w:sz w:val="24"/>
          <w:szCs w:val="24"/>
          <w:shd w:val="clear" w:color="auto" w:fill="FFFFFF"/>
        </w:rPr>
        <w:t xml:space="preserve"> with multiple opportunities to </w:t>
      </w:r>
      <w:r w:rsidR="001739D5" w:rsidRPr="001130A6">
        <w:rPr>
          <w:rFonts w:ascii="Times New Roman" w:hAnsi="Times New Roman" w:cs="Times New Roman"/>
          <w:color w:val="000000" w:themeColor="text1"/>
          <w:sz w:val="24"/>
          <w:szCs w:val="24"/>
          <w:shd w:val="clear" w:color="auto" w:fill="FFFFFF"/>
        </w:rPr>
        <w:t xml:space="preserve">apply, practice, and create with </w:t>
      </w:r>
      <w:r w:rsidR="00AA0E41" w:rsidRPr="001130A6">
        <w:rPr>
          <w:rFonts w:ascii="Times New Roman" w:hAnsi="Times New Roman" w:cs="Times New Roman"/>
          <w:color w:val="000000" w:themeColor="text1"/>
          <w:sz w:val="24"/>
          <w:szCs w:val="24"/>
          <w:shd w:val="clear" w:color="auto" w:fill="FFFFFF"/>
        </w:rPr>
        <w:t xml:space="preserve">these important </w:t>
      </w:r>
      <w:r w:rsidR="00A869EE" w:rsidRPr="001130A6">
        <w:rPr>
          <w:rFonts w:ascii="Times New Roman" w:hAnsi="Times New Roman" w:cs="Times New Roman"/>
          <w:color w:val="000000" w:themeColor="text1"/>
          <w:sz w:val="24"/>
          <w:szCs w:val="24"/>
          <w:shd w:val="clear" w:color="auto" w:fill="FFFFFF"/>
        </w:rPr>
        <w:t xml:space="preserve">developing </w:t>
      </w:r>
      <w:r w:rsidR="00AA0E41" w:rsidRPr="001130A6">
        <w:rPr>
          <w:rFonts w:ascii="Times New Roman" w:hAnsi="Times New Roman" w:cs="Times New Roman"/>
          <w:color w:val="000000" w:themeColor="text1"/>
          <w:sz w:val="24"/>
          <w:szCs w:val="24"/>
          <w:shd w:val="clear" w:color="auto" w:fill="FFFFFF"/>
        </w:rPr>
        <w:t>skills</w:t>
      </w:r>
      <w:r w:rsidR="0007065A" w:rsidRPr="001130A6">
        <w:rPr>
          <w:rFonts w:ascii="Times New Roman" w:hAnsi="Times New Roman" w:cs="Times New Roman"/>
          <w:color w:val="000000" w:themeColor="text1"/>
          <w:sz w:val="24"/>
          <w:szCs w:val="24"/>
          <w:shd w:val="clear" w:color="auto" w:fill="FFFFFF"/>
        </w:rPr>
        <w:t xml:space="preserve">. </w:t>
      </w:r>
      <w:r w:rsidRPr="001130A6">
        <w:rPr>
          <w:rFonts w:ascii="Times New Roman" w:hAnsi="Times New Roman" w:cs="Times New Roman"/>
          <w:color w:val="000000" w:themeColor="text1"/>
          <w:sz w:val="24"/>
          <w:szCs w:val="24"/>
          <w:shd w:val="clear" w:color="auto" w:fill="FFFFFF"/>
        </w:rPr>
        <w:t xml:space="preserve"> </w:t>
      </w:r>
      <w:r w:rsidR="00C75721" w:rsidRPr="001130A6">
        <w:rPr>
          <w:rFonts w:ascii="Times New Roman" w:hAnsi="Times New Roman" w:cs="Times New Roman"/>
          <w:color w:val="000000" w:themeColor="text1"/>
          <w:sz w:val="24"/>
          <w:szCs w:val="24"/>
          <w:shd w:val="clear" w:color="auto" w:fill="FFFFFF"/>
        </w:rPr>
        <w:t xml:space="preserve">Additionally, </w:t>
      </w:r>
      <w:r w:rsidR="00EA6049" w:rsidRPr="001130A6">
        <w:rPr>
          <w:rFonts w:ascii="Times New Roman" w:hAnsi="Times New Roman" w:cs="Times New Roman"/>
          <w:color w:val="000000" w:themeColor="text1"/>
          <w:sz w:val="24"/>
          <w:szCs w:val="24"/>
          <w:shd w:val="clear" w:color="auto" w:fill="FFFFFF"/>
        </w:rPr>
        <w:t>i</w:t>
      </w:r>
      <w:r w:rsidRPr="001130A6">
        <w:rPr>
          <w:rFonts w:ascii="Times New Roman" w:hAnsi="Times New Roman" w:cs="Times New Roman"/>
          <w:color w:val="000000" w:themeColor="text1"/>
          <w:sz w:val="24"/>
          <w:szCs w:val="24"/>
          <w:shd w:val="clear" w:color="auto" w:fill="FFFFFF"/>
        </w:rPr>
        <w:t xml:space="preserve">nstruction should be </w:t>
      </w:r>
      <w:r w:rsidR="004B521A" w:rsidRPr="001130A6">
        <w:rPr>
          <w:rFonts w:ascii="Times New Roman" w:hAnsi="Times New Roman" w:cs="Times New Roman"/>
          <w:color w:val="000000" w:themeColor="text1"/>
          <w:sz w:val="24"/>
          <w:szCs w:val="24"/>
          <w:shd w:val="clear" w:color="auto" w:fill="FFFFFF"/>
        </w:rPr>
        <w:t xml:space="preserve">meaningful, </w:t>
      </w:r>
      <w:r w:rsidRPr="001130A6">
        <w:rPr>
          <w:rFonts w:ascii="Times New Roman" w:hAnsi="Times New Roman" w:cs="Times New Roman"/>
          <w:color w:val="000000" w:themeColor="text1"/>
          <w:sz w:val="24"/>
          <w:szCs w:val="24"/>
          <w:shd w:val="clear" w:color="auto" w:fill="FFFFFF"/>
        </w:rPr>
        <w:t>engaging and multisensory, stimulating as many pathways to the brain as possible</w:t>
      </w:r>
      <w:r w:rsidR="00496C53" w:rsidRPr="001130A6">
        <w:rPr>
          <w:rFonts w:ascii="Times New Roman" w:hAnsi="Times New Roman" w:cs="Times New Roman"/>
          <w:color w:val="000000" w:themeColor="text1"/>
          <w:sz w:val="24"/>
          <w:szCs w:val="24"/>
          <w:shd w:val="clear" w:color="auto" w:fill="FFFFFF"/>
        </w:rPr>
        <w:t xml:space="preserve">, especially </w:t>
      </w:r>
      <w:r w:rsidR="00BC745B" w:rsidRPr="001130A6">
        <w:rPr>
          <w:rFonts w:ascii="Times New Roman" w:hAnsi="Times New Roman" w:cs="Times New Roman"/>
          <w:color w:val="000000" w:themeColor="text1"/>
          <w:sz w:val="24"/>
          <w:szCs w:val="24"/>
          <w:shd w:val="clear" w:color="auto" w:fill="FFFFFF"/>
        </w:rPr>
        <w:t xml:space="preserve">the </w:t>
      </w:r>
      <w:r w:rsidR="00496C53" w:rsidRPr="001130A6">
        <w:rPr>
          <w:rFonts w:ascii="Times New Roman" w:hAnsi="Times New Roman" w:cs="Times New Roman"/>
          <w:color w:val="000000" w:themeColor="text1"/>
          <w:sz w:val="24"/>
          <w:szCs w:val="24"/>
          <w:shd w:val="clear" w:color="auto" w:fill="FFFFFF"/>
        </w:rPr>
        <w:t>visual routes (</w:t>
      </w:r>
      <w:r w:rsidR="00CE4CA1" w:rsidRPr="001130A6">
        <w:rPr>
          <w:rFonts w:ascii="Times New Roman" w:hAnsi="Times New Roman" w:cs="Times New Roman"/>
          <w:color w:val="000000" w:themeColor="text1"/>
          <w:sz w:val="24"/>
          <w:szCs w:val="24"/>
          <w:shd w:val="clear" w:color="auto" w:fill="FFFFFF"/>
        </w:rPr>
        <w:t>Morales</w:t>
      </w:r>
      <w:r w:rsidR="00694E48" w:rsidRPr="001130A6">
        <w:rPr>
          <w:rFonts w:ascii="Times New Roman" w:hAnsi="Times New Roman" w:cs="Times New Roman"/>
          <w:color w:val="000000" w:themeColor="text1"/>
          <w:sz w:val="24"/>
          <w:szCs w:val="24"/>
          <w:shd w:val="clear" w:color="auto" w:fill="FFFFFF"/>
        </w:rPr>
        <w:t xml:space="preserve"> and Abel</w:t>
      </w:r>
      <w:r w:rsidR="00EE691F" w:rsidRPr="001130A6">
        <w:rPr>
          <w:rFonts w:ascii="Times New Roman" w:hAnsi="Times New Roman" w:cs="Times New Roman"/>
          <w:color w:val="000000" w:themeColor="text1"/>
          <w:sz w:val="24"/>
          <w:szCs w:val="24"/>
          <w:shd w:val="clear" w:color="auto" w:fill="FFFFFF"/>
        </w:rPr>
        <w:t>, 2015)</w:t>
      </w:r>
      <w:r w:rsidRPr="001130A6">
        <w:rPr>
          <w:rFonts w:ascii="Times New Roman" w:hAnsi="Times New Roman" w:cs="Times New Roman"/>
          <w:color w:val="000000" w:themeColor="text1"/>
          <w:sz w:val="24"/>
          <w:szCs w:val="24"/>
          <w:shd w:val="clear" w:color="auto" w:fill="FFFFFF"/>
        </w:rPr>
        <w:t xml:space="preserve">.  Consistent with the science of learning, studies on reading find </w:t>
      </w:r>
      <w:r w:rsidR="00DE33C6" w:rsidRPr="001130A6">
        <w:rPr>
          <w:rFonts w:ascii="Times New Roman" w:hAnsi="Times New Roman" w:cs="Times New Roman"/>
          <w:color w:val="000000" w:themeColor="text1"/>
          <w:sz w:val="24"/>
          <w:szCs w:val="24"/>
          <w:shd w:val="clear" w:color="auto" w:fill="FFFFFF"/>
        </w:rPr>
        <w:t xml:space="preserve">it beneficial when employing </w:t>
      </w:r>
      <w:r w:rsidR="00251E98" w:rsidRPr="001130A6">
        <w:rPr>
          <w:rFonts w:ascii="Times New Roman" w:hAnsi="Times New Roman" w:cs="Times New Roman"/>
          <w:color w:val="000000" w:themeColor="text1"/>
          <w:sz w:val="24"/>
          <w:szCs w:val="24"/>
          <w:shd w:val="clear" w:color="auto" w:fill="FFFFFF"/>
        </w:rPr>
        <w:t>c</w:t>
      </w:r>
      <w:r w:rsidRPr="001130A6">
        <w:rPr>
          <w:rFonts w:ascii="Times New Roman" w:hAnsi="Times New Roman" w:cs="Times New Roman"/>
          <w:color w:val="000000" w:themeColor="text1"/>
          <w:sz w:val="24"/>
          <w:szCs w:val="24"/>
          <w:shd w:val="clear" w:color="auto" w:fill="FFFFFF"/>
        </w:rPr>
        <w:t>oncrete examples, spacing over increasing</w:t>
      </w:r>
      <w:r w:rsidR="00251E98" w:rsidRPr="001130A6">
        <w:rPr>
          <w:rFonts w:ascii="Times New Roman" w:hAnsi="Times New Roman" w:cs="Times New Roman"/>
          <w:color w:val="000000" w:themeColor="text1"/>
          <w:sz w:val="24"/>
          <w:szCs w:val="24"/>
          <w:shd w:val="clear" w:color="auto" w:fill="FFFFFF"/>
        </w:rPr>
        <w:t>ly</w:t>
      </w:r>
      <w:r w:rsidRPr="001130A6">
        <w:rPr>
          <w:rFonts w:ascii="Times New Roman" w:hAnsi="Times New Roman" w:cs="Times New Roman"/>
          <w:color w:val="000000" w:themeColor="text1"/>
          <w:sz w:val="24"/>
          <w:szCs w:val="24"/>
          <w:shd w:val="clear" w:color="auto" w:fill="FFFFFF"/>
        </w:rPr>
        <w:t xml:space="preserve"> long intervals, practice skills, </w:t>
      </w:r>
      <w:r w:rsidR="00251E98" w:rsidRPr="001130A6">
        <w:rPr>
          <w:rFonts w:ascii="Times New Roman" w:hAnsi="Times New Roman" w:cs="Times New Roman"/>
          <w:color w:val="000000" w:themeColor="text1"/>
          <w:sz w:val="24"/>
          <w:szCs w:val="24"/>
          <w:shd w:val="clear" w:color="auto" w:fill="FFFFFF"/>
        </w:rPr>
        <w:t xml:space="preserve">and </w:t>
      </w:r>
      <w:r w:rsidR="0007065A" w:rsidRPr="001130A6">
        <w:rPr>
          <w:rFonts w:ascii="Times New Roman" w:hAnsi="Times New Roman" w:cs="Times New Roman"/>
          <w:color w:val="000000" w:themeColor="text1"/>
          <w:sz w:val="24"/>
          <w:szCs w:val="24"/>
          <w:shd w:val="clear" w:color="auto" w:fill="FFFFFF"/>
        </w:rPr>
        <w:t xml:space="preserve">frequent </w:t>
      </w:r>
      <w:r w:rsidR="00251E98" w:rsidRPr="001130A6">
        <w:rPr>
          <w:rFonts w:ascii="Times New Roman" w:hAnsi="Times New Roman" w:cs="Times New Roman"/>
          <w:color w:val="000000" w:themeColor="text1"/>
          <w:sz w:val="24"/>
          <w:szCs w:val="24"/>
          <w:shd w:val="clear" w:color="auto" w:fill="FFFFFF"/>
        </w:rPr>
        <w:t>a</w:t>
      </w:r>
      <w:r w:rsidRPr="001130A6">
        <w:rPr>
          <w:rFonts w:ascii="Times New Roman" w:hAnsi="Times New Roman" w:cs="Times New Roman"/>
          <w:color w:val="000000" w:themeColor="text1"/>
          <w:sz w:val="24"/>
          <w:szCs w:val="24"/>
          <w:shd w:val="clear" w:color="auto" w:fill="FFFFFF"/>
        </w:rPr>
        <w:t>ppl</w:t>
      </w:r>
      <w:r w:rsidR="00251E98" w:rsidRPr="001130A6">
        <w:rPr>
          <w:rFonts w:ascii="Times New Roman" w:hAnsi="Times New Roman" w:cs="Times New Roman"/>
          <w:color w:val="000000" w:themeColor="text1"/>
          <w:sz w:val="24"/>
          <w:szCs w:val="24"/>
          <w:shd w:val="clear" w:color="auto" w:fill="FFFFFF"/>
        </w:rPr>
        <w:t xml:space="preserve">ication of skills in </w:t>
      </w:r>
      <w:r w:rsidRPr="001130A6">
        <w:rPr>
          <w:rFonts w:ascii="Times New Roman" w:hAnsi="Times New Roman" w:cs="Times New Roman"/>
          <w:color w:val="000000" w:themeColor="text1"/>
          <w:sz w:val="24"/>
          <w:szCs w:val="24"/>
          <w:shd w:val="clear" w:color="auto" w:fill="FFFFFF"/>
        </w:rPr>
        <w:t>new and meaningful situations</w:t>
      </w:r>
      <w:r w:rsidR="00D767F5" w:rsidRPr="001130A6">
        <w:rPr>
          <w:rFonts w:ascii="Times New Roman" w:hAnsi="Times New Roman" w:cs="Times New Roman"/>
          <w:color w:val="000000" w:themeColor="text1"/>
          <w:sz w:val="24"/>
          <w:szCs w:val="24"/>
          <w:shd w:val="clear" w:color="auto" w:fill="FFFFFF"/>
        </w:rPr>
        <w:t xml:space="preserve"> such as the concept of </w:t>
      </w:r>
      <w:r w:rsidR="00251E98" w:rsidRPr="001130A6">
        <w:rPr>
          <w:rFonts w:ascii="Times New Roman" w:hAnsi="Times New Roman" w:cs="Times New Roman"/>
          <w:color w:val="000000" w:themeColor="text1"/>
          <w:sz w:val="24"/>
          <w:szCs w:val="24"/>
          <w:shd w:val="clear" w:color="auto" w:fill="FFFFFF"/>
        </w:rPr>
        <w:t xml:space="preserve">interleaving </w:t>
      </w:r>
      <w:r w:rsidRPr="001130A6">
        <w:rPr>
          <w:rFonts w:ascii="Times New Roman" w:hAnsi="Times New Roman" w:cs="Times New Roman"/>
          <w:color w:val="000000" w:themeColor="text1"/>
          <w:sz w:val="24"/>
          <w:szCs w:val="24"/>
          <w:shd w:val="clear" w:color="auto" w:fill="FFFFFF"/>
        </w:rPr>
        <w:t>(</w:t>
      </w:r>
      <w:r w:rsidR="00D767F5" w:rsidRPr="001130A6">
        <w:rPr>
          <w:rFonts w:ascii="Times New Roman" w:hAnsi="Times New Roman" w:cs="Times New Roman"/>
          <w:color w:val="000000" w:themeColor="text1"/>
          <w:sz w:val="24"/>
          <w:szCs w:val="24"/>
          <w:shd w:val="clear" w:color="auto" w:fill="FFFFFF"/>
        </w:rPr>
        <w:t>Rohrer, 2012</w:t>
      </w:r>
      <w:r w:rsidRPr="001130A6">
        <w:rPr>
          <w:rFonts w:ascii="Times New Roman" w:hAnsi="Times New Roman" w:cs="Times New Roman"/>
          <w:color w:val="000000" w:themeColor="text1"/>
          <w:sz w:val="24"/>
          <w:szCs w:val="24"/>
          <w:shd w:val="clear" w:color="auto" w:fill="FFFFFF"/>
        </w:rPr>
        <w:t>)</w:t>
      </w:r>
      <w:r w:rsidR="0007065A" w:rsidRPr="001130A6">
        <w:rPr>
          <w:rFonts w:ascii="Times New Roman" w:hAnsi="Times New Roman" w:cs="Times New Roman"/>
          <w:color w:val="000000" w:themeColor="text1"/>
          <w:sz w:val="24"/>
          <w:szCs w:val="24"/>
          <w:shd w:val="clear" w:color="auto" w:fill="FFFFFF"/>
        </w:rPr>
        <w:t xml:space="preserve">.  </w:t>
      </w:r>
    </w:p>
    <w:p w14:paraId="48214607" w14:textId="102510ED" w:rsidR="00AA0E41" w:rsidRPr="001F5140" w:rsidRDefault="0026164D" w:rsidP="001F5140">
      <w:pPr>
        <w:spacing w:after="0" w:line="480" w:lineRule="auto"/>
        <w:ind w:firstLine="720"/>
        <w:rPr>
          <w:rFonts w:ascii="Times New Roman" w:hAnsi="Times New Roman" w:cs="Times New Roman"/>
          <w:strike/>
          <w:color w:val="000000" w:themeColor="text1"/>
          <w:sz w:val="24"/>
          <w:szCs w:val="24"/>
          <w:shd w:val="clear" w:color="auto" w:fill="FFFFFF"/>
        </w:rPr>
      </w:pPr>
      <w:r w:rsidRPr="001130A6">
        <w:rPr>
          <w:rFonts w:ascii="Times New Roman" w:hAnsi="Times New Roman" w:cs="Times New Roman"/>
          <w:color w:val="000000" w:themeColor="text1"/>
          <w:sz w:val="24"/>
          <w:szCs w:val="24"/>
          <w:shd w:val="clear" w:color="auto" w:fill="FFFFFF"/>
        </w:rPr>
        <w:t xml:space="preserve">Regarding </w:t>
      </w:r>
      <w:r w:rsidR="00463BB9" w:rsidRPr="001130A6">
        <w:rPr>
          <w:rFonts w:ascii="Times New Roman" w:hAnsi="Times New Roman" w:cs="Times New Roman"/>
          <w:color w:val="000000" w:themeColor="text1"/>
          <w:sz w:val="24"/>
          <w:szCs w:val="24"/>
          <w:shd w:val="clear" w:color="auto" w:fill="FFFFFF"/>
        </w:rPr>
        <w:t xml:space="preserve">learning English as a second language, </w:t>
      </w:r>
      <w:r w:rsidR="00E80A5B" w:rsidRPr="001130A6">
        <w:rPr>
          <w:rFonts w:ascii="Times New Roman" w:hAnsi="Times New Roman" w:cs="Times New Roman"/>
          <w:color w:val="000000" w:themeColor="text1"/>
          <w:sz w:val="24"/>
          <w:szCs w:val="24"/>
          <w:shd w:val="clear" w:color="auto" w:fill="FFFFFF"/>
        </w:rPr>
        <w:t>African languages</w:t>
      </w:r>
      <w:r w:rsidR="00463BB9" w:rsidRPr="001130A6">
        <w:rPr>
          <w:rFonts w:ascii="Times New Roman" w:hAnsi="Times New Roman" w:cs="Times New Roman"/>
          <w:color w:val="000000" w:themeColor="text1"/>
          <w:sz w:val="24"/>
          <w:szCs w:val="24"/>
          <w:shd w:val="clear" w:color="auto" w:fill="FFFFFF"/>
        </w:rPr>
        <w:t xml:space="preserve"> enjoy a</w:t>
      </w:r>
      <w:r w:rsidRPr="001130A6">
        <w:rPr>
          <w:rFonts w:ascii="Times New Roman" w:hAnsi="Times New Roman" w:cs="Times New Roman"/>
          <w:color w:val="000000" w:themeColor="text1"/>
          <w:sz w:val="24"/>
          <w:szCs w:val="24"/>
          <w:shd w:val="clear" w:color="auto" w:fill="FFFFFF"/>
        </w:rPr>
        <w:t xml:space="preserve"> </w:t>
      </w:r>
      <w:r w:rsidR="00E80A5B" w:rsidRPr="001130A6">
        <w:rPr>
          <w:rFonts w:ascii="Times New Roman" w:hAnsi="Times New Roman" w:cs="Times New Roman"/>
          <w:color w:val="000000" w:themeColor="text1"/>
          <w:sz w:val="24"/>
          <w:szCs w:val="24"/>
          <w:shd w:val="clear" w:color="auto" w:fill="FFFFFF"/>
        </w:rPr>
        <w:t>transparent</w:t>
      </w:r>
      <w:r w:rsidR="00DE33C6" w:rsidRPr="001130A6">
        <w:rPr>
          <w:rFonts w:ascii="Times New Roman" w:hAnsi="Times New Roman" w:cs="Times New Roman"/>
          <w:color w:val="000000" w:themeColor="text1"/>
          <w:sz w:val="24"/>
          <w:szCs w:val="24"/>
          <w:shd w:val="clear" w:color="auto" w:fill="FFFFFF"/>
        </w:rPr>
        <w:t xml:space="preserve"> type of</w:t>
      </w:r>
      <w:r w:rsidR="00E80A5B" w:rsidRPr="001130A6">
        <w:rPr>
          <w:rFonts w:ascii="Times New Roman" w:hAnsi="Times New Roman" w:cs="Times New Roman"/>
          <w:color w:val="000000" w:themeColor="text1"/>
          <w:sz w:val="24"/>
          <w:szCs w:val="24"/>
          <w:shd w:val="clear" w:color="auto" w:fill="FFFFFF"/>
        </w:rPr>
        <w:t xml:space="preserve"> alphabetic orthograph</w:t>
      </w:r>
      <w:r w:rsidR="00B32D61" w:rsidRPr="001130A6">
        <w:rPr>
          <w:rFonts w:ascii="Times New Roman" w:hAnsi="Times New Roman" w:cs="Times New Roman"/>
          <w:color w:val="000000" w:themeColor="text1"/>
          <w:sz w:val="24"/>
          <w:szCs w:val="24"/>
          <w:shd w:val="clear" w:color="auto" w:fill="FFFFFF"/>
        </w:rPr>
        <w:t>y</w:t>
      </w:r>
      <w:r w:rsidR="00E80A5B" w:rsidRPr="001130A6">
        <w:rPr>
          <w:rFonts w:ascii="Times New Roman" w:hAnsi="Times New Roman" w:cs="Times New Roman"/>
          <w:color w:val="000000" w:themeColor="text1"/>
          <w:sz w:val="24"/>
          <w:szCs w:val="24"/>
          <w:shd w:val="clear" w:color="auto" w:fill="FFFFFF"/>
        </w:rPr>
        <w:t>.  English, however, is</w:t>
      </w:r>
      <w:r w:rsidR="00AA0E41" w:rsidRPr="001130A6">
        <w:rPr>
          <w:rFonts w:ascii="Times New Roman" w:hAnsi="Times New Roman" w:cs="Times New Roman"/>
          <w:color w:val="000000" w:themeColor="text1"/>
          <w:sz w:val="24"/>
          <w:szCs w:val="24"/>
          <w:shd w:val="clear" w:color="auto" w:fill="FFFFFF"/>
        </w:rPr>
        <w:t xml:space="preserve"> </w:t>
      </w:r>
      <w:r w:rsidR="00E80A5B" w:rsidRPr="001130A6">
        <w:rPr>
          <w:rFonts w:ascii="Times New Roman" w:hAnsi="Times New Roman" w:cs="Times New Roman"/>
          <w:color w:val="000000" w:themeColor="text1"/>
          <w:sz w:val="24"/>
          <w:szCs w:val="24"/>
          <w:shd w:val="clear" w:color="auto" w:fill="FFFFFF"/>
        </w:rPr>
        <w:t xml:space="preserve">an opaque </w:t>
      </w:r>
      <w:r w:rsidR="00DE33C6" w:rsidRPr="001130A6">
        <w:rPr>
          <w:rFonts w:ascii="Times New Roman" w:hAnsi="Times New Roman" w:cs="Times New Roman"/>
          <w:color w:val="000000" w:themeColor="text1"/>
          <w:sz w:val="24"/>
          <w:szCs w:val="24"/>
          <w:shd w:val="clear" w:color="auto" w:fill="FFFFFF"/>
        </w:rPr>
        <w:t>version of</w:t>
      </w:r>
      <w:r w:rsidR="0023360B" w:rsidRPr="001130A6">
        <w:rPr>
          <w:rFonts w:ascii="Times New Roman" w:hAnsi="Times New Roman" w:cs="Times New Roman"/>
          <w:color w:val="000000" w:themeColor="text1"/>
          <w:sz w:val="24"/>
          <w:szCs w:val="24"/>
          <w:shd w:val="clear" w:color="auto" w:fill="FFFFFF"/>
        </w:rPr>
        <w:t xml:space="preserve"> </w:t>
      </w:r>
      <w:r w:rsidR="000562CC" w:rsidRPr="001130A6">
        <w:rPr>
          <w:rFonts w:ascii="Times New Roman" w:hAnsi="Times New Roman" w:cs="Times New Roman"/>
          <w:color w:val="000000" w:themeColor="text1"/>
          <w:sz w:val="24"/>
          <w:szCs w:val="24"/>
          <w:shd w:val="clear" w:color="auto" w:fill="FFFFFF"/>
        </w:rPr>
        <w:t xml:space="preserve">the </w:t>
      </w:r>
      <w:r w:rsidR="00E80A5B" w:rsidRPr="001130A6">
        <w:rPr>
          <w:rFonts w:ascii="Times New Roman" w:hAnsi="Times New Roman" w:cs="Times New Roman"/>
          <w:color w:val="000000" w:themeColor="text1"/>
          <w:sz w:val="24"/>
          <w:szCs w:val="24"/>
          <w:shd w:val="clear" w:color="auto" w:fill="FFFFFF"/>
        </w:rPr>
        <w:t xml:space="preserve">alphabetic </w:t>
      </w:r>
      <w:r w:rsidR="000562CC" w:rsidRPr="001130A6">
        <w:rPr>
          <w:rFonts w:ascii="Times New Roman" w:hAnsi="Times New Roman" w:cs="Times New Roman"/>
          <w:color w:val="000000" w:themeColor="text1"/>
          <w:sz w:val="24"/>
          <w:szCs w:val="24"/>
          <w:shd w:val="clear" w:color="auto" w:fill="FFFFFF"/>
        </w:rPr>
        <w:t>languages</w:t>
      </w:r>
      <w:r w:rsidR="00E80A5B" w:rsidRPr="001130A6">
        <w:rPr>
          <w:rFonts w:ascii="Times New Roman" w:hAnsi="Times New Roman" w:cs="Times New Roman"/>
          <w:color w:val="000000" w:themeColor="text1"/>
          <w:sz w:val="24"/>
          <w:szCs w:val="24"/>
          <w:shd w:val="clear" w:color="auto" w:fill="FFFFFF"/>
        </w:rPr>
        <w:t xml:space="preserve"> with many irregularities and inconsistencies, so </w:t>
      </w:r>
      <w:r w:rsidR="00AA0E41" w:rsidRPr="001130A6">
        <w:rPr>
          <w:rFonts w:ascii="Times New Roman" w:hAnsi="Times New Roman" w:cs="Times New Roman"/>
          <w:color w:val="000000" w:themeColor="text1"/>
          <w:sz w:val="24"/>
          <w:szCs w:val="24"/>
          <w:shd w:val="clear" w:color="auto" w:fill="FFFFFF"/>
        </w:rPr>
        <w:t xml:space="preserve">it </w:t>
      </w:r>
      <w:r w:rsidR="00463BB9" w:rsidRPr="001130A6">
        <w:rPr>
          <w:rFonts w:ascii="Times New Roman" w:hAnsi="Times New Roman" w:cs="Times New Roman"/>
          <w:color w:val="000000" w:themeColor="text1"/>
          <w:sz w:val="24"/>
          <w:szCs w:val="24"/>
          <w:shd w:val="clear" w:color="auto" w:fill="FFFFFF"/>
        </w:rPr>
        <w:t xml:space="preserve">is more </w:t>
      </w:r>
      <w:r w:rsidR="00E80A5B" w:rsidRPr="001130A6">
        <w:rPr>
          <w:rFonts w:ascii="Times New Roman" w:hAnsi="Times New Roman" w:cs="Times New Roman"/>
          <w:color w:val="000000" w:themeColor="text1"/>
          <w:sz w:val="24"/>
          <w:szCs w:val="24"/>
          <w:shd w:val="clear" w:color="auto" w:fill="FFFFFF"/>
        </w:rPr>
        <w:t>difficult to teach a person to read in English</w:t>
      </w:r>
      <w:r w:rsidR="00B77920" w:rsidRPr="001130A6">
        <w:rPr>
          <w:rFonts w:ascii="Times New Roman" w:hAnsi="Times New Roman" w:cs="Times New Roman"/>
          <w:color w:val="000000" w:themeColor="text1"/>
          <w:sz w:val="24"/>
          <w:szCs w:val="24"/>
          <w:shd w:val="clear" w:color="auto" w:fill="FFFFFF"/>
        </w:rPr>
        <w:t xml:space="preserve"> given the multiple meanings</w:t>
      </w:r>
      <w:r w:rsidR="00B32D61" w:rsidRPr="001130A6">
        <w:rPr>
          <w:rFonts w:ascii="Times New Roman" w:hAnsi="Times New Roman" w:cs="Times New Roman"/>
          <w:color w:val="000000" w:themeColor="text1"/>
          <w:sz w:val="24"/>
          <w:szCs w:val="24"/>
          <w:shd w:val="clear" w:color="auto" w:fill="FFFFFF"/>
        </w:rPr>
        <w:t xml:space="preserve"> and </w:t>
      </w:r>
      <w:proofErr w:type="spellStart"/>
      <w:r w:rsidR="00B32D61" w:rsidRPr="001130A6">
        <w:rPr>
          <w:rFonts w:ascii="Times New Roman" w:hAnsi="Times New Roman" w:cs="Times New Roman"/>
          <w:color w:val="000000" w:themeColor="text1"/>
          <w:sz w:val="24"/>
          <w:szCs w:val="24"/>
          <w:shd w:val="clear" w:color="auto" w:fill="FFFFFF"/>
        </w:rPr>
        <w:t>decodings</w:t>
      </w:r>
      <w:proofErr w:type="spellEnd"/>
      <w:r w:rsidR="00B77920" w:rsidRPr="001130A6">
        <w:rPr>
          <w:rFonts w:ascii="Times New Roman" w:hAnsi="Times New Roman" w:cs="Times New Roman"/>
          <w:color w:val="000000" w:themeColor="text1"/>
          <w:sz w:val="24"/>
          <w:szCs w:val="24"/>
          <w:shd w:val="clear" w:color="auto" w:fill="FFFFFF"/>
        </w:rPr>
        <w:t xml:space="preserve"> of English words</w:t>
      </w:r>
      <w:r w:rsidR="00463BB9" w:rsidRPr="001130A6">
        <w:rPr>
          <w:rFonts w:ascii="Times New Roman" w:hAnsi="Times New Roman" w:cs="Times New Roman"/>
          <w:color w:val="000000" w:themeColor="text1"/>
          <w:sz w:val="24"/>
          <w:szCs w:val="24"/>
          <w:shd w:val="clear" w:color="auto" w:fill="FFFFFF"/>
        </w:rPr>
        <w:t xml:space="preserve"> than </w:t>
      </w:r>
      <w:r w:rsidR="00AA0E41" w:rsidRPr="001130A6">
        <w:rPr>
          <w:rFonts w:ascii="Times New Roman" w:hAnsi="Times New Roman" w:cs="Times New Roman"/>
          <w:color w:val="000000" w:themeColor="text1"/>
          <w:sz w:val="24"/>
          <w:szCs w:val="24"/>
          <w:shd w:val="clear" w:color="auto" w:fill="FFFFFF"/>
        </w:rPr>
        <w:t xml:space="preserve">in </w:t>
      </w:r>
      <w:r w:rsidR="00463BB9" w:rsidRPr="001130A6">
        <w:rPr>
          <w:rFonts w:ascii="Times New Roman" w:hAnsi="Times New Roman" w:cs="Times New Roman"/>
          <w:color w:val="000000" w:themeColor="text1"/>
          <w:sz w:val="24"/>
          <w:szCs w:val="24"/>
          <w:shd w:val="clear" w:color="auto" w:fill="FFFFFF"/>
        </w:rPr>
        <w:t>a native</w:t>
      </w:r>
      <w:r w:rsidR="00B32D61" w:rsidRPr="001130A6">
        <w:rPr>
          <w:rFonts w:ascii="Times New Roman" w:hAnsi="Times New Roman" w:cs="Times New Roman"/>
          <w:color w:val="000000" w:themeColor="text1"/>
          <w:sz w:val="24"/>
          <w:szCs w:val="24"/>
          <w:shd w:val="clear" w:color="auto" w:fill="FFFFFF"/>
        </w:rPr>
        <w:t xml:space="preserve"> </w:t>
      </w:r>
      <w:r w:rsidR="00B77920" w:rsidRPr="001130A6">
        <w:rPr>
          <w:rFonts w:ascii="Times New Roman" w:hAnsi="Times New Roman" w:cs="Times New Roman"/>
          <w:color w:val="000000" w:themeColor="text1"/>
          <w:sz w:val="24"/>
          <w:szCs w:val="24"/>
          <w:shd w:val="clear" w:color="auto" w:fill="FFFFFF"/>
        </w:rPr>
        <w:t xml:space="preserve">Ghanaian </w:t>
      </w:r>
      <w:r w:rsidR="00501A19">
        <w:rPr>
          <w:rFonts w:ascii="Times New Roman" w:hAnsi="Times New Roman" w:cs="Times New Roman"/>
          <w:color w:val="000000" w:themeColor="text1"/>
          <w:sz w:val="24"/>
          <w:szCs w:val="24"/>
          <w:shd w:val="clear" w:color="auto" w:fill="FFFFFF"/>
        </w:rPr>
        <w:t>l</w:t>
      </w:r>
      <w:r w:rsidR="00463BB9" w:rsidRPr="001130A6">
        <w:rPr>
          <w:rFonts w:ascii="Times New Roman" w:hAnsi="Times New Roman" w:cs="Times New Roman"/>
          <w:color w:val="000000" w:themeColor="text1"/>
          <w:sz w:val="24"/>
          <w:szCs w:val="24"/>
          <w:shd w:val="clear" w:color="auto" w:fill="FFFFFF"/>
        </w:rPr>
        <w:t xml:space="preserve">anguage. </w:t>
      </w:r>
      <w:r w:rsidR="00E80A5B" w:rsidRPr="001130A6">
        <w:rPr>
          <w:rFonts w:ascii="Times New Roman" w:hAnsi="Times New Roman" w:cs="Times New Roman"/>
          <w:color w:val="000000" w:themeColor="text1"/>
          <w:sz w:val="24"/>
          <w:szCs w:val="24"/>
          <w:shd w:val="clear" w:color="auto" w:fill="FFFFFF"/>
        </w:rPr>
        <w:t xml:space="preserve"> </w:t>
      </w:r>
      <w:r w:rsidR="00410EE0" w:rsidRPr="001130A6">
        <w:rPr>
          <w:rFonts w:ascii="Times New Roman" w:hAnsi="Times New Roman" w:cs="Times New Roman"/>
          <w:color w:val="000000" w:themeColor="text1"/>
          <w:sz w:val="24"/>
          <w:szCs w:val="24"/>
          <w:shd w:val="clear" w:color="auto" w:fill="FFFFFF"/>
        </w:rPr>
        <w:t xml:space="preserve">It is very likely that </w:t>
      </w:r>
      <w:r w:rsidR="00E80A5B" w:rsidRPr="001130A6">
        <w:rPr>
          <w:rFonts w:ascii="Times New Roman" w:hAnsi="Times New Roman" w:cs="Times New Roman"/>
          <w:color w:val="000000" w:themeColor="text1"/>
          <w:sz w:val="24"/>
          <w:szCs w:val="24"/>
          <w:shd w:val="clear" w:color="auto" w:fill="FFFFFF"/>
        </w:rPr>
        <w:t xml:space="preserve">Ghana’s decision to teach reading to its youngest in the mother tongue from this angle </w:t>
      </w:r>
      <w:r w:rsidR="00410EE0" w:rsidRPr="001130A6">
        <w:rPr>
          <w:rFonts w:ascii="Times New Roman" w:hAnsi="Times New Roman" w:cs="Times New Roman"/>
          <w:color w:val="000000" w:themeColor="text1"/>
          <w:sz w:val="24"/>
          <w:szCs w:val="24"/>
          <w:shd w:val="clear" w:color="auto" w:fill="FFFFFF"/>
        </w:rPr>
        <w:t>would have</w:t>
      </w:r>
      <w:r w:rsidR="00E80A5B" w:rsidRPr="001130A6">
        <w:rPr>
          <w:rFonts w:ascii="Times New Roman" w:hAnsi="Times New Roman" w:cs="Times New Roman"/>
          <w:color w:val="000000" w:themeColor="text1"/>
          <w:sz w:val="24"/>
          <w:szCs w:val="24"/>
          <w:shd w:val="clear" w:color="auto" w:fill="FFFFFF"/>
        </w:rPr>
        <w:t xml:space="preserve"> quite a bit of endorsement</w:t>
      </w:r>
      <w:r w:rsidR="00410EE0" w:rsidRPr="001130A6">
        <w:rPr>
          <w:rFonts w:ascii="Times New Roman" w:hAnsi="Times New Roman" w:cs="Times New Roman"/>
          <w:color w:val="000000" w:themeColor="text1"/>
          <w:sz w:val="24"/>
          <w:szCs w:val="24"/>
          <w:shd w:val="clear" w:color="auto" w:fill="FFFFFF"/>
        </w:rPr>
        <w:t xml:space="preserve"> from cognitive neuroscientist</w:t>
      </w:r>
      <w:r w:rsidR="00B32D61" w:rsidRPr="001130A6">
        <w:rPr>
          <w:rFonts w:ascii="Times New Roman" w:hAnsi="Times New Roman" w:cs="Times New Roman"/>
          <w:color w:val="000000" w:themeColor="text1"/>
          <w:sz w:val="24"/>
          <w:szCs w:val="24"/>
          <w:shd w:val="clear" w:color="auto" w:fill="FFFFFF"/>
        </w:rPr>
        <w:t>s</w:t>
      </w:r>
      <w:r w:rsidR="00410EE0" w:rsidRPr="001130A6">
        <w:rPr>
          <w:rFonts w:ascii="Times New Roman" w:hAnsi="Times New Roman" w:cs="Times New Roman"/>
          <w:color w:val="000000" w:themeColor="text1"/>
          <w:sz w:val="24"/>
          <w:szCs w:val="24"/>
          <w:shd w:val="clear" w:color="auto" w:fill="FFFFFF"/>
        </w:rPr>
        <w:t xml:space="preserve"> (</w:t>
      </w:r>
      <w:proofErr w:type="spellStart"/>
      <w:r w:rsidR="00410EE0" w:rsidRPr="001130A6">
        <w:rPr>
          <w:rFonts w:ascii="Times New Roman" w:hAnsi="Times New Roman" w:cs="Times New Roman"/>
          <w:color w:val="000000" w:themeColor="text1"/>
          <w:sz w:val="24"/>
          <w:szCs w:val="24"/>
          <w:shd w:val="clear" w:color="auto" w:fill="FFFFFF"/>
        </w:rPr>
        <w:t>Dehaene</w:t>
      </w:r>
      <w:proofErr w:type="spellEnd"/>
      <w:r w:rsidR="00410EE0" w:rsidRPr="001130A6">
        <w:rPr>
          <w:rFonts w:ascii="Times New Roman" w:hAnsi="Times New Roman" w:cs="Times New Roman"/>
          <w:color w:val="000000" w:themeColor="text1"/>
          <w:sz w:val="24"/>
          <w:szCs w:val="24"/>
          <w:shd w:val="clear" w:color="auto" w:fill="FFFFFF"/>
        </w:rPr>
        <w:t xml:space="preserve">, 2020). </w:t>
      </w:r>
      <w:r w:rsidR="00E80A5B" w:rsidRPr="001130A6">
        <w:rPr>
          <w:rFonts w:ascii="Times New Roman" w:hAnsi="Times New Roman" w:cs="Times New Roman"/>
          <w:color w:val="000000" w:themeColor="text1"/>
          <w:sz w:val="24"/>
          <w:szCs w:val="24"/>
          <w:shd w:val="clear" w:color="auto" w:fill="FFFFFF"/>
        </w:rPr>
        <w:t>That said,</w:t>
      </w:r>
      <w:r w:rsidR="00A8019C" w:rsidRPr="001130A6">
        <w:rPr>
          <w:rFonts w:ascii="Times New Roman" w:hAnsi="Times New Roman" w:cs="Times New Roman"/>
          <w:color w:val="000000" w:themeColor="text1"/>
          <w:sz w:val="24"/>
          <w:szCs w:val="24"/>
          <w:shd w:val="clear" w:color="auto" w:fill="FFFFFF"/>
        </w:rPr>
        <w:t xml:space="preserve"> </w:t>
      </w:r>
      <w:r w:rsidR="008635E9" w:rsidRPr="001130A6">
        <w:rPr>
          <w:rFonts w:ascii="Times New Roman" w:hAnsi="Times New Roman" w:cs="Times New Roman"/>
          <w:color w:val="000000" w:themeColor="text1"/>
          <w:sz w:val="24"/>
          <w:szCs w:val="24"/>
          <w:shd w:val="clear" w:color="auto" w:fill="FFFFFF"/>
        </w:rPr>
        <w:t>few teachers in Ghana</w:t>
      </w:r>
      <w:r w:rsidR="00054660" w:rsidRPr="001130A6">
        <w:rPr>
          <w:rFonts w:ascii="Times New Roman" w:hAnsi="Times New Roman" w:cs="Times New Roman"/>
          <w:color w:val="000000" w:themeColor="text1"/>
          <w:sz w:val="24"/>
          <w:szCs w:val="24"/>
          <w:shd w:val="clear" w:color="auto" w:fill="FFFFFF"/>
        </w:rPr>
        <w:t xml:space="preserve"> (as often is the case in America, as well)</w:t>
      </w:r>
      <w:r w:rsidR="008635E9" w:rsidRPr="001130A6">
        <w:rPr>
          <w:rFonts w:ascii="Times New Roman" w:hAnsi="Times New Roman" w:cs="Times New Roman"/>
          <w:color w:val="000000" w:themeColor="text1"/>
          <w:sz w:val="24"/>
          <w:szCs w:val="24"/>
          <w:shd w:val="clear" w:color="auto" w:fill="FFFFFF"/>
        </w:rPr>
        <w:t xml:space="preserve"> </w:t>
      </w:r>
      <w:r w:rsidR="00E80A5B" w:rsidRPr="001130A6">
        <w:rPr>
          <w:rFonts w:ascii="Times New Roman" w:hAnsi="Times New Roman" w:cs="Times New Roman"/>
          <w:color w:val="000000" w:themeColor="text1"/>
          <w:sz w:val="24"/>
          <w:szCs w:val="24"/>
          <w:shd w:val="clear" w:color="auto" w:fill="FFFFFF"/>
        </w:rPr>
        <w:t>have been</w:t>
      </w:r>
      <w:r w:rsidR="008635E9" w:rsidRPr="001130A6">
        <w:rPr>
          <w:rFonts w:ascii="Times New Roman" w:hAnsi="Times New Roman" w:cs="Times New Roman"/>
          <w:color w:val="000000" w:themeColor="text1"/>
          <w:sz w:val="24"/>
          <w:szCs w:val="24"/>
          <w:shd w:val="clear" w:color="auto" w:fill="FFFFFF"/>
        </w:rPr>
        <w:t xml:space="preserve"> providing </w:t>
      </w:r>
      <w:r w:rsidR="00A8019C" w:rsidRPr="001130A6">
        <w:rPr>
          <w:rFonts w:ascii="Times New Roman" w:hAnsi="Times New Roman" w:cs="Times New Roman"/>
          <w:color w:val="000000" w:themeColor="text1"/>
          <w:sz w:val="24"/>
          <w:szCs w:val="24"/>
          <w:shd w:val="clear" w:color="auto" w:fill="FFFFFF"/>
        </w:rPr>
        <w:t xml:space="preserve">sufficient </w:t>
      </w:r>
      <w:r w:rsidR="008635E9" w:rsidRPr="001130A6">
        <w:rPr>
          <w:rFonts w:ascii="Times New Roman" w:hAnsi="Times New Roman" w:cs="Times New Roman"/>
          <w:color w:val="000000" w:themeColor="text1"/>
          <w:sz w:val="24"/>
          <w:szCs w:val="24"/>
          <w:shd w:val="clear" w:color="auto" w:fill="FFFFFF"/>
        </w:rPr>
        <w:t>practice and application for the phonics taught</w:t>
      </w:r>
      <w:r w:rsidR="00A8019C" w:rsidRPr="001130A6">
        <w:rPr>
          <w:rFonts w:ascii="Times New Roman" w:hAnsi="Times New Roman" w:cs="Times New Roman"/>
          <w:color w:val="000000" w:themeColor="text1"/>
          <w:sz w:val="24"/>
          <w:szCs w:val="24"/>
          <w:shd w:val="clear" w:color="auto" w:fill="FFFFFF"/>
        </w:rPr>
        <w:t xml:space="preserve"> resulting </w:t>
      </w:r>
      <w:r w:rsidR="00E80A5B" w:rsidRPr="001130A6">
        <w:rPr>
          <w:rFonts w:ascii="Times New Roman" w:hAnsi="Times New Roman" w:cs="Times New Roman"/>
          <w:color w:val="000000" w:themeColor="text1"/>
          <w:sz w:val="24"/>
          <w:szCs w:val="24"/>
          <w:shd w:val="clear" w:color="auto" w:fill="FFFFFF"/>
        </w:rPr>
        <w:t>i</w:t>
      </w:r>
      <w:r w:rsidR="00A8019C" w:rsidRPr="001130A6">
        <w:rPr>
          <w:rFonts w:ascii="Times New Roman" w:hAnsi="Times New Roman" w:cs="Times New Roman"/>
          <w:color w:val="000000" w:themeColor="text1"/>
          <w:sz w:val="24"/>
          <w:szCs w:val="24"/>
          <w:shd w:val="clear" w:color="auto" w:fill="FFFFFF"/>
        </w:rPr>
        <w:t xml:space="preserve">n a negative impact </w:t>
      </w:r>
      <w:r w:rsidR="0062309F" w:rsidRPr="001130A6">
        <w:rPr>
          <w:rFonts w:ascii="Times New Roman" w:hAnsi="Times New Roman" w:cs="Times New Roman"/>
          <w:color w:val="000000" w:themeColor="text1"/>
          <w:sz w:val="24"/>
          <w:szCs w:val="24"/>
          <w:shd w:val="clear" w:color="auto" w:fill="FFFFFF"/>
        </w:rPr>
        <w:t xml:space="preserve">on </w:t>
      </w:r>
      <w:r w:rsidR="00E80A5B" w:rsidRPr="001130A6">
        <w:rPr>
          <w:rFonts w:ascii="Times New Roman" w:hAnsi="Times New Roman" w:cs="Times New Roman"/>
          <w:color w:val="000000" w:themeColor="text1"/>
          <w:sz w:val="24"/>
          <w:szCs w:val="24"/>
          <w:shd w:val="clear" w:color="auto" w:fill="FFFFFF"/>
        </w:rPr>
        <w:t xml:space="preserve">reading </w:t>
      </w:r>
      <w:r w:rsidR="0062309F" w:rsidRPr="001130A6">
        <w:rPr>
          <w:rFonts w:ascii="Times New Roman" w:hAnsi="Times New Roman" w:cs="Times New Roman"/>
          <w:color w:val="000000" w:themeColor="text1"/>
          <w:sz w:val="24"/>
          <w:szCs w:val="24"/>
          <w:shd w:val="clear" w:color="auto" w:fill="FFFFFF"/>
        </w:rPr>
        <w:t>mastery</w:t>
      </w:r>
      <w:r w:rsidR="001739D5" w:rsidRPr="001130A6">
        <w:rPr>
          <w:rFonts w:ascii="Times New Roman" w:hAnsi="Times New Roman" w:cs="Times New Roman"/>
          <w:color w:val="000000" w:themeColor="text1"/>
          <w:sz w:val="24"/>
          <w:szCs w:val="24"/>
          <w:shd w:val="clear" w:color="auto" w:fill="FFFFFF"/>
        </w:rPr>
        <w:t xml:space="preserve"> </w:t>
      </w:r>
      <w:r w:rsidR="0023360B" w:rsidRPr="001130A6">
        <w:rPr>
          <w:rFonts w:ascii="Times New Roman" w:hAnsi="Times New Roman" w:cs="Times New Roman"/>
          <w:color w:val="000000" w:themeColor="text1"/>
          <w:sz w:val="24"/>
          <w:szCs w:val="24"/>
          <w:shd w:val="clear" w:color="auto" w:fill="FFFFFF"/>
        </w:rPr>
        <w:t>in previous years</w:t>
      </w:r>
      <w:r w:rsidR="008635E9" w:rsidRPr="001130A6">
        <w:rPr>
          <w:rFonts w:ascii="Times New Roman" w:hAnsi="Times New Roman" w:cs="Times New Roman"/>
          <w:color w:val="000000" w:themeColor="text1"/>
          <w:sz w:val="24"/>
          <w:szCs w:val="24"/>
          <w:shd w:val="clear" w:color="auto" w:fill="FFFFFF"/>
        </w:rPr>
        <w:t xml:space="preserve">. </w:t>
      </w:r>
      <w:r w:rsidR="00496C53" w:rsidRPr="001130A6">
        <w:rPr>
          <w:rFonts w:ascii="Times New Roman" w:hAnsi="Times New Roman" w:cs="Times New Roman"/>
          <w:color w:val="000000" w:themeColor="text1"/>
          <w:sz w:val="24"/>
          <w:szCs w:val="24"/>
          <w:shd w:val="clear" w:color="auto" w:fill="FFFFFF"/>
        </w:rPr>
        <w:t xml:space="preserve">The good news is that </w:t>
      </w:r>
      <w:r w:rsidR="0023360B" w:rsidRPr="001130A6">
        <w:rPr>
          <w:rFonts w:ascii="Times New Roman" w:hAnsi="Times New Roman" w:cs="Times New Roman"/>
          <w:color w:val="000000" w:themeColor="text1"/>
          <w:sz w:val="24"/>
          <w:szCs w:val="24"/>
          <w:shd w:val="clear" w:color="auto" w:fill="FFFFFF"/>
        </w:rPr>
        <w:t xml:space="preserve">more </w:t>
      </w:r>
      <w:r w:rsidR="00496C53" w:rsidRPr="001130A6">
        <w:rPr>
          <w:rFonts w:ascii="Times New Roman" w:hAnsi="Times New Roman" w:cs="Times New Roman"/>
          <w:color w:val="000000" w:themeColor="text1"/>
          <w:sz w:val="24"/>
          <w:szCs w:val="24"/>
          <w:shd w:val="clear" w:color="auto" w:fill="FFFFFF"/>
        </w:rPr>
        <w:lastRenderedPageBreak/>
        <w:t>recently,</w:t>
      </w:r>
      <w:r w:rsidR="00A8019C" w:rsidRPr="001130A6">
        <w:rPr>
          <w:rFonts w:ascii="Times New Roman" w:hAnsi="Times New Roman" w:cs="Times New Roman"/>
          <w:color w:val="000000" w:themeColor="text1"/>
          <w:sz w:val="24"/>
          <w:szCs w:val="24"/>
          <w:shd w:val="clear" w:color="auto" w:fill="FFFFFF"/>
        </w:rPr>
        <w:t xml:space="preserve"> increased</w:t>
      </w:r>
      <w:r w:rsidR="008635E9" w:rsidRPr="001130A6">
        <w:rPr>
          <w:rFonts w:ascii="Times New Roman" w:hAnsi="Times New Roman" w:cs="Times New Roman"/>
          <w:color w:val="000000" w:themeColor="text1"/>
          <w:sz w:val="24"/>
          <w:szCs w:val="24"/>
          <w:shd w:val="clear" w:color="auto" w:fill="FFFFFF"/>
        </w:rPr>
        <w:t xml:space="preserve"> attention to phonics development</w:t>
      </w:r>
      <w:r w:rsidR="00A8019C" w:rsidRPr="001130A6">
        <w:rPr>
          <w:rFonts w:ascii="Times New Roman" w:hAnsi="Times New Roman" w:cs="Times New Roman"/>
          <w:color w:val="000000" w:themeColor="text1"/>
          <w:sz w:val="24"/>
          <w:szCs w:val="24"/>
          <w:shd w:val="clear" w:color="auto" w:fill="FFFFFF"/>
        </w:rPr>
        <w:t xml:space="preserve"> </w:t>
      </w:r>
      <w:r w:rsidR="008635E9" w:rsidRPr="001130A6">
        <w:rPr>
          <w:rFonts w:ascii="Times New Roman" w:hAnsi="Times New Roman" w:cs="Times New Roman"/>
          <w:color w:val="000000" w:themeColor="text1"/>
          <w:sz w:val="24"/>
          <w:szCs w:val="24"/>
          <w:shd w:val="clear" w:color="auto" w:fill="FFFFFF"/>
        </w:rPr>
        <w:t>appears to be</w:t>
      </w:r>
      <w:r w:rsidR="000562CC" w:rsidRPr="001130A6">
        <w:rPr>
          <w:rFonts w:ascii="Times New Roman" w:hAnsi="Times New Roman" w:cs="Times New Roman"/>
          <w:color w:val="000000" w:themeColor="text1"/>
          <w:sz w:val="24"/>
          <w:szCs w:val="24"/>
          <w:shd w:val="clear" w:color="auto" w:fill="FFFFFF"/>
        </w:rPr>
        <w:t xml:space="preserve"> one change that may be helping to improve </w:t>
      </w:r>
      <w:r w:rsidR="0023360B" w:rsidRPr="001130A6">
        <w:rPr>
          <w:rFonts w:ascii="Times New Roman" w:hAnsi="Times New Roman" w:cs="Times New Roman"/>
          <w:color w:val="000000" w:themeColor="text1"/>
          <w:sz w:val="24"/>
          <w:szCs w:val="24"/>
          <w:shd w:val="clear" w:color="auto" w:fill="FFFFFF"/>
        </w:rPr>
        <w:t>reading success</w:t>
      </w:r>
      <w:r w:rsidR="008635E9" w:rsidRPr="001130A6">
        <w:rPr>
          <w:rFonts w:ascii="Times New Roman" w:hAnsi="Times New Roman" w:cs="Times New Roman"/>
          <w:color w:val="000000" w:themeColor="text1"/>
          <w:sz w:val="24"/>
          <w:szCs w:val="24"/>
          <w:shd w:val="clear" w:color="auto" w:fill="FFFFFF"/>
        </w:rPr>
        <w:t xml:space="preserve"> </w:t>
      </w:r>
      <w:r w:rsidR="008635E9" w:rsidRPr="001F5140">
        <w:rPr>
          <w:rFonts w:ascii="Times New Roman" w:hAnsi="Times New Roman" w:cs="Times New Roman"/>
          <w:color w:val="000000" w:themeColor="text1"/>
          <w:sz w:val="24"/>
          <w:szCs w:val="24"/>
          <w:shd w:val="clear" w:color="auto" w:fill="FFFFFF"/>
        </w:rPr>
        <w:t>in</w:t>
      </w:r>
      <w:r w:rsidR="007272D9" w:rsidRPr="001F5140">
        <w:rPr>
          <w:rFonts w:ascii="Times New Roman" w:hAnsi="Times New Roman" w:cs="Times New Roman"/>
          <w:color w:val="000000" w:themeColor="text1"/>
          <w:sz w:val="24"/>
          <w:szCs w:val="24"/>
          <w:shd w:val="clear" w:color="auto" w:fill="FFFFFF"/>
        </w:rPr>
        <w:t xml:space="preserve"> the </w:t>
      </w:r>
      <w:r w:rsidR="001F5140" w:rsidRPr="001F5140">
        <w:rPr>
          <w:rFonts w:ascii="Times New Roman" w:hAnsi="Times New Roman" w:cs="Times New Roman"/>
          <w:color w:val="000000" w:themeColor="text1"/>
          <w:sz w:val="24"/>
          <w:szCs w:val="24"/>
          <w:shd w:val="clear" w:color="auto" w:fill="FFFFFF"/>
        </w:rPr>
        <w:t>United S</w:t>
      </w:r>
      <w:r w:rsidR="007272D9" w:rsidRPr="001F5140">
        <w:rPr>
          <w:rFonts w:ascii="Times New Roman" w:hAnsi="Times New Roman" w:cs="Times New Roman"/>
          <w:color w:val="000000" w:themeColor="text1"/>
          <w:sz w:val="24"/>
          <w:szCs w:val="24"/>
          <w:shd w:val="clear" w:color="auto" w:fill="FFFFFF"/>
        </w:rPr>
        <w:t>tates</w:t>
      </w:r>
      <w:r w:rsidR="001F5140" w:rsidRPr="001F5140">
        <w:rPr>
          <w:rFonts w:ascii="Times New Roman" w:hAnsi="Times New Roman" w:cs="Times New Roman"/>
          <w:color w:val="000000" w:themeColor="text1"/>
          <w:sz w:val="24"/>
          <w:szCs w:val="24"/>
          <w:shd w:val="clear" w:color="auto" w:fill="FFFFFF"/>
        </w:rPr>
        <w:t xml:space="preserve"> of America</w:t>
      </w:r>
      <w:r w:rsidR="007272D9" w:rsidRPr="001F5140">
        <w:rPr>
          <w:rFonts w:ascii="Times New Roman" w:hAnsi="Times New Roman" w:cs="Times New Roman"/>
          <w:color w:val="000000" w:themeColor="text1"/>
          <w:sz w:val="24"/>
          <w:szCs w:val="24"/>
          <w:shd w:val="clear" w:color="auto" w:fill="FFFFFF"/>
        </w:rPr>
        <w:t xml:space="preserve"> and </w:t>
      </w:r>
      <w:r w:rsidR="007272D9">
        <w:rPr>
          <w:rFonts w:ascii="Times New Roman" w:hAnsi="Times New Roman" w:cs="Times New Roman"/>
          <w:color w:val="000000" w:themeColor="text1"/>
          <w:sz w:val="24"/>
          <w:szCs w:val="24"/>
          <w:shd w:val="clear" w:color="auto" w:fill="FFFFFF"/>
        </w:rPr>
        <w:t>in</w:t>
      </w:r>
      <w:r w:rsidR="008635E9" w:rsidRPr="001130A6">
        <w:rPr>
          <w:rFonts w:ascii="Times New Roman" w:hAnsi="Times New Roman" w:cs="Times New Roman"/>
          <w:color w:val="000000" w:themeColor="text1"/>
          <w:sz w:val="24"/>
          <w:szCs w:val="24"/>
          <w:shd w:val="clear" w:color="auto" w:fill="FFFFFF"/>
        </w:rPr>
        <w:t xml:space="preserve"> Ghana (Barr, 2001: </w:t>
      </w:r>
      <w:proofErr w:type="spellStart"/>
      <w:r w:rsidR="008635E9" w:rsidRPr="001130A6">
        <w:rPr>
          <w:rFonts w:ascii="Times New Roman" w:hAnsi="Times New Roman" w:cs="Times New Roman"/>
          <w:color w:val="000000" w:themeColor="text1"/>
          <w:sz w:val="24"/>
          <w:szCs w:val="24"/>
          <w:shd w:val="clear" w:color="auto" w:fill="FFFFFF"/>
        </w:rPr>
        <w:t>Eshiet</w:t>
      </w:r>
      <w:proofErr w:type="spellEnd"/>
      <w:r w:rsidR="008635E9" w:rsidRPr="001130A6">
        <w:rPr>
          <w:rFonts w:ascii="Times New Roman" w:hAnsi="Times New Roman" w:cs="Times New Roman"/>
          <w:color w:val="000000" w:themeColor="text1"/>
          <w:sz w:val="24"/>
          <w:szCs w:val="24"/>
          <w:shd w:val="clear" w:color="auto" w:fill="FFFFFF"/>
        </w:rPr>
        <w:t>, 2014). Scripted lessons</w:t>
      </w:r>
      <w:r w:rsidR="00B77920" w:rsidRPr="001130A6">
        <w:rPr>
          <w:rFonts w:ascii="Times New Roman" w:hAnsi="Times New Roman" w:cs="Times New Roman"/>
          <w:color w:val="000000" w:themeColor="text1"/>
          <w:sz w:val="24"/>
          <w:szCs w:val="24"/>
          <w:shd w:val="clear" w:color="auto" w:fill="FFFFFF"/>
        </w:rPr>
        <w:t>,</w:t>
      </w:r>
      <w:r w:rsidR="008635E9" w:rsidRPr="001130A6">
        <w:rPr>
          <w:rFonts w:ascii="Times New Roman" w:hAnsi="Times New Roman" w:cs="Times New Roman"/>
          <w:color w:val="000000" w:themeColor="text1"/>
          <w:sz w:val="24"/>
          <w:szCs w:val="24"/>
          <w:shd w:val="clear" w:color="auto" w:fill="FFFFFF"/>
        </w:rPr>
        <w:t xml:space="preserve"> </w:t>
      </w:r>
      <w:r w:rsidR="00A05EB2" w:rsidRPr="001130A6">
        <w:rPr>
          <w:rFonts w:ascii="Times New Roman" w:hAnsi="Times New Roman" w:cs="Times New Roman"/>
          <w:color w:val="000000" w:themeColor="text1"/>
          <w:sz w:val="24"/>
          <w:szCs w:val="24"/>
          <w:shd w:val="clear" w:color="auto" w:fill="FFFFFF"/>
        </w:rPr>
        <w:t>which help teachers understand what the current research recommends are now in place</w:t>
      </w:r>
      <w:r w:rsidR="00B32D61" w:rsidRPr="001130A6">
        <w:rPr>
          <w:rFonts w:ascii="Times New Roman" w:hAnsi="Times New Roman" w:cs="Times New Roman"/>
          <w:color w:val="000000" w:themeColor="text1"/>
          <w:sz w:val="24"/>
          <w:szCs w:val="24"/>
          <w:shd w:val="clear" w:color="auto" w:fill="FFFFFF"/>
        </w:rPr>
        <w:t xml:space="preserve"> </w:t>
      </w:r>
      <w:r w:rsidR="00B77920" w:rsidRPr="001130A6">
        <w:rPr>
          <w:rFonts w:ascii="Times New Roman" w:hAnsi="Times New Roman" w:cs="Times New Roman"/>
          <w:color w:val="000000" w:themeColor="text1"/>
          <w:sz w:val="24"/>
          <w:szCs w:val="24"/>
          <w:shd w:val="clear" w:color="auto" w:fill="FFFFFF"/>
        </w:rPr>
        <w:t>to</w:t>
      </w:r>
      <w:r w:rsidR="00A05EB2" w:rsidRPr="001130A6">
        <w:rPr>
          <w:rFonts w:ascii="Times New Roman" w:hAnsi="Times New Roman" w:cs="Times New Roman"/>
          <w:color w:val="000000" w:themeColor="text1"/>
          <w:sz w:val="24"/>
          <w:szCs w:val="24"/>
          <w:shd w:val="clear" w:color="auto" w:fill="FFFFFF"/>
        </w:rPr>
        <w:t xml:space="preserve"> encourage</w:t>
      </w:r>
      <w:r w:rsidR="008635E9" w:rsidRPr="001130A6">
        <w:rPr>
          <w:rFonts w:ascii="Times New Roman" w:hAnsi="Times New Roman" w:cs="Times New Roman"/>
          <w:color w:val="000000" w:themeColor="text1"/>
          <w:sz w:val="24"/>
          <w:szCs w:val="24"/>
          <w:shd w:val="clear" w:color="auto" w:fill="FFFFFF"/>
        </w:rPr>
        <w:t xml:space="preserve"> </w:t>
      </w:r>
      <w:r w:rsidR="002D27EF" w:rsidRPr="001130A6">
        <w:rPr>
          <w:rFonts w:ascii="Times New Roman" w:hAnsi="Times New Roman" w:cs="Times New Roman"/>
          <w:color w:val="000000" w:themeColor="text1"/>
          <w:sz w:val="24"/>
          <w:szCs w:val="24"/>
          <w:shd w:val="clear" w:color="auto" w:fill="FFFFFF"/>
        </w:rPr>
        <w:t xml:space="preserve">the </w:t>
      </w:r>
      <w:r w:rsidR="008635E9" w:rsidRPr="001130A6">
        <w:rPr>
          <w:rFonts w:ascii="Times New Roman" w:hAnsi="Times New Roman" w:cs="Times New Roman"/>
          <w:color w:val="000000" w:themeColor="text1"/>
          <w:sz w:val="24"/>
          <w:szCs w:val="24"/>
          <w:shd w:val="clear" w:color="auto" w:fill="FFFFFF"/>
        </w:rPr>
        <w:t xml:space="preserve">use of the science of reading </w:t>
      </w:r>
      <w:r w:rsidR="00A05EB2" w:rsidRPr="001130A6">
        <w:rPr>
          <w:rFonts w:ascii="Times New Roman" w:hAnsi="Times New Roman" w:cs="Times New Roman"/>
          <w:color w:val="000000" w:themeColor="text1"/>
          <w:sz w:val="24"/>
          <w:szCs w:val="24"/>
          <w:shd w:val="clear" w:color="auto" w:fill="FFFFFF"/>
        </w:rPr>
        <w:t>targeting</w:t>
      </w:r>
      <w:r w:rsidR="008635E9" w:rsidRPr="001130A6">
        <w:rPr>
          <w:rFonts w:ascii="Times New Roman" w:hAnsi="Times New Roman" w:cs="Times New Roman"/>
          <w:color w:val="000000" w:themeColor="text1"/>
          <w:sz w:val="24"/>
          <w:szCs w:val="24"/>
          <w:shd w:val="clear" w:color="auto" w:fill="FFFFFF"/>
        </w:rPr>
        <w:t xml:space="preserve"> explicit and sequential phonics (</w:t>
      </w:r>
      <w:r w:rsidR="006163C3" w:rsidRPr="001130A6">
        <w:rPr>
          <w:rFonts w:ascii="Times New Roman" w:hAnsi="Times New Roman" w:cs="Times New Roman"/>
          <w:color w:val="000000" w:themeColor="text1"/>
          <w:sz w:val="24"/>
          <w:szCs w:val="24"/>
          <w:shd w:val="clear" w:color="auto" w:fill="FFFFFF"/>
        </w:rPr>
        <w:t>Daly et al</w:t>
      </w:r>
      <w:r w:rsidR="001130A6">
        <w:rPr>
          <w:rFonts w:ascii="Times New Roman" w:hAnsi="Times New Roman" w:cs="Times New Roman"/>
          <w:color w:val="000000" w:themeColor="text1"/>
          <w:sz w:val="24"/>
          <w:szCs w:val="24"/>
          <w:shd w:val="clear" w:color="auto" w:fill="FFFFFF"/>
        </w:rPr>
        <w:t>.</w:t>
      </w:r>
      <w:r w:rsidR="006163C3" w:rsidRPr="001130A6">
        <w:rPr>
          <w:rFonts w:ascii="Times New Roman" w:hAnsi="Times New Roman" w:cs="Times New Roman"/>
          <w:color w:val="000000" w:themeColor="text1"/>
          <w:sz w:val="24"/>
          <w:szCs w:val="24"/>
          <w:shd w:val="clear" w:color="auto" w:fill="FFFFFF"/>
        </w:rPr>
        <w:t>, 2018</w:t>
      </w:r>
      <w:r w:rsidR="008635E9" w:rsidRPr="001130A6">
        <w:rPr>
          <w:rFonts w:ascii="Times New Roman" w:hAnsi="Times New Roman" w:cs="Times New Roman"/>
          <w:color w:val="000000" w:themeColor="text1"/>
          <w:sz w:val="24"/>
          <w:szCs w:val="24"/>
          <w:shd w:val="clear" w:color="auto" w:fill="FFFFFF"/>
        </w:rPr>
        <w:t xml:space="preserve">). </w:t>
      </w:r>
      <w:r w:rsidR="005F642A" w:rsidRPr="001130A6">
        <w:rPr>
          <w:rFonts w:ascii="Times New Roman" w:hAnsi="Times New Roman" w:cs="Times New Roman"/>
          <w:color w:val="000000" w:themeColor="text1"/>
          <w:sz w:val="24"/>
          <w:szCs w:val="24"/>
          <w:shd w:val="clear" w:color="auto" w:fill="FFFFFF"/>
        </w:rPr>
        <w:t xml:space="preserve"> </w:t>
      </w:r>
      <w:r w:rsidR="008635E9" w:rsidRPr="001130A6">
        <w:rPr>
          <w:rFonts w:ascii="Times New Roman" w:hAnsi="Times New Roman" w:cs="Times New Roman"/>
          <w:color w:val="000000" w:themeColor="text1"/>
          <w:sz w:val="24"/>
          <w:szCs w:val="24"/>
          <w:shd w:val="clear" w:color="auto" w:fill="FFFFFF"/>
        </w:rPr>
        <w:t>Brain research supports th</w:t>
      </w:r>
      <w:r w:rsidR="000562CC" w:rsidRPr="001130A6">
        <w:rPr>
          <w:rFonts w:ascii="Times New Roman" w:hAnsi="Times New Roman" w:cs="Times New Roman"/>
          <w:color w:val="000000" w:themeColor="text1"/>
          <w:sz w:val="24"/>
          <w:szCs w:val="24"/>
          <w:shd w:val="clear" w:color="auto" w:fill="FFFFFF"/>
        </w:rPr>
        <w:t xml:space="preserve">e </w:t>
      </w:r>
      <w:r w:rsidR="00B32D61" w:rsidRPr="001130A6">
        <w:rPr>
          <w:rFonts w:ascii="Times New Roman" w:hAnsi="Times New Roman" w:cs="Times New Roman"/>
          <w:color w:val="000000" w:themeColor="text1"/>
          <w:sz w:val="24"/>
          <w:szCs w:val="24"/>
          <w:shd w:val="clear" w:color="auto" w:fill="FFFFFF"/>
        </w:rPr>
        <w:t xml:space="preserve">initial </w:t>
      </w:r>
      <w:r w:rsidR="000562CC" w:rsidRPr="001130A6">
        <w:rPr>
          <w:rFonts w:ascii="Times New Roman" w:hAnsi="Times New Roman" w:cs="Times New Roman"/>
          <w:color w:val="000000" w:themeColor="text1"/>
          <w:sz w:val="24"/>
          <w:szCs w:val="24"/>
          <w:shd w:val="clear" w:color="auto" w:fill="FFFFFF"/>
        </w:rPr>
        <w:t xml:space="preserve">use of </w:t>
      </w:r>
      <w:r w:rsidR="008635E9" w:rsidRPr="001130A6">
        <w:rPr>
          <w:rFonts w:ascii="Times New Roman" w:hAnsi="Times New Roman" w:cs="Times New Roman"/>
          <w:color w:val="000000" w:themeColor="text1"/>
          <w:sz w:val="24"/>
          <w:szCs w:val="24"/>
          <w:shd w:val="clear" w:color="auto" w:fill="FFFFFF"/>
        </w:rPr>
        <w:t>scripts</w:t>
      </w:r>
      <w:r w:rsidR="00030C17" w:rsidRPr="001130A6">
        <w:rPr>
          <w:rFonts w:ascii="Times New Roman" w:hAnsi="Times New Roman" w:cs="Times New Roman"/>
          <w:color w:val="000000" w:themeColor="text1"/>
          <w:sz w:val="24"/>
          <w:szCs w:val="24"/>
          <w:shd w:val="clear" w:color="auto" w:fill="FFFFFF"/>
        </w:rPr>
        <w:t xml:space="preserve"> </w:t>
      </w:r>
      <w:r w:rsidR="000562CC" w:rsidRPr="001130A6">
        <w:rPr>
          <w:rFonts w:ascii="Times New Roman" w:hAnsi="Times New Roman" w:cs="Times New Roman"/>
          <w:color w:val="000000" w:themeColor="text1"/>
          <w:sz w:val="24"/>
          <w:szCs w:val="24"/>
          <w:shd w:val="clear" w:color="auto" w:fill="FFFFFF"/>
        </w:rPr>
        <w:t>to</w:t>
      </w:r>
      <w:r w:rsidR="00030C17" w:rsidRPr="001130A6">
        <w:rPr>
          <w:rFonts w:ascii="Times New Roman" w:hAnsi="Times New Roman" w:cs="Times New Roman"/>
          <w:color w:val="000000" w:themeColor="text1"/>
          <w:sz w:val="24"/>
          <w:szCs w:val="24"/>
          <w:shd w:val="clear" w:color="auto" w:fill="FFFFFF"/>
        </w:rPr>
        <w:t xml:space="preserve"> help ensure fidelity to new instruction</w:t>
      </w:r>
      <w:r w:rsidR="000562CC" w:rsidRPr="001130A6">
        <w:rPr>
          <w:rFonts w:ascii="Times New Roman" w:hAnsi="Times New Roman" w:cs="Times New Roman"/>
          <w:color w:val="000000" w:themeColor="text1"/>
          <w:sz w:val="24"/>
          <w:szCs w:val="24"/>
          <w:shd w:val="clear" w:color="auto" w:fill="FFFFFF"/>
        </w:rPr>
        <w:t>al techniques</w:t>
      </w:r>
      <w:r w:rsidR="008635E9" w:rsidRPr="001130A6">
        <w:rPr>
          <w:rFonts w:ascii="Times New Roman" w:hAnsi="Times New Roman" w:cs="Times New Roman"/>
          <w:color w:val="000000" w:themeColor="text1"/>
          <w:sz w:val="24"/>
          <w:szCs w:val="24"/>
          <w:shd w:val="clear" w:color="auto" w:fill="FFFFFF"/>
        </w:rPr>
        <w:t xml:space="preserve"> </w:t>
      </w:r>
      <w:r w:rsidR="00030C17" w:rsidRPr="001130A6">
        <w:rPr>
          <w:rFonts w:ascii="Times New Roman" w:hAnsi="Times New Roman" w:cs="Times New Roman"/>
          <w:color w:val="000000" w:themeColor="text1"/>
          <w:sz w:val="24"/>
          <w:szCs w:val="24"/>
          <w:shd w:val="clear" w:color="auto" w:fill="FFFFFF"/>
        </w:rPr>
        <w:t>(Davidson, 2015)</w:t>
      </w:r>
      <w:r w:rsidR="00B32D61" w:rsidRPr="001130A6">
        <w:rPr>
          <w:rFonts w:ascii="Times New Roman" w:hAnsi="Times New Roman" w:cs="Times New Roman"/>
          <w:color w:val="000000" w:themeColor="text1"/>
          <w:sz w:val="24"/>
          <w:szCs w:val="24"/>
          <w:shd w:val="clear" w:color="auto" w:fill="FFFFFF"/>
        </w:rPr>
        <w:t>.</w:t>
      </w:r>
      <w:r w:rsidR="00A869EE" w:rsidRPr="001130A6">
        <w:rPr>
          <w:rFonts w:ascii="Times New Roman" w:hAnsi="Times New Roman" w:cs="Times New Roman"/>
          <w:color w:val="000000" w:themeColor="text1"/>
          <w:sz w:val="24"/>
          <w:szCs w:val="24"/>
          <w:shd w:val="clear" w:color="auto" w:fill="FFFFFF"/>
        </w:rPr>
        <w:t xml:space="preserve"> Once mastered, scripts may be discarded and a more natural approach </w:t>
      </w:r>
      <w:r w:rsidR="00A869EE" w:rsidRPr="001F5140">
        <w:rPr>
          <w:rFonts w:ascii="Times New Roman" w:hAnsi="Times New Roman" w:cs="Times New Roman"/>
          <w:color w:val="000000" w:themeColor="text1"/>
          <w:sz w:val="24"/>
          <w:szCs w:val="24"/>
          <w:shd w:val="clear" w:color="auto" w:fill="FFFFFF"/>
        </w:rPr>
        <w:t>enjoyed.</w:t>
      </w:r>
    </w:p>
    <w:p w14:paraId="1C6520B6" w14:textId="06CB8105" w:rsidR="00A17D86" w:rsidRPr="001130A6" w:rsidRDefault="00735B47" w:rsidP="007B03D8">
      <w:pPr>
        <w:spacing w:line="480" w:lineRule="auto"/>
        <w:rPr>
          <w:rFonts w:ascii="Times New Roman" w:hAnsi="Times New Roman" w:cs="Times New Roman"/>
          <w:b/>
          <w:bCs/>
          <w:color w:val="000000" w:themeColor="text1"/>
          <w:sz w:val="24"/>
          <w:szCs w:val="24"/>
        </w:rPr>
      </w:pPr>
      <w:r w:rsidRPr="001130A6">
        <w:rPr>
          <w:rFonts w:ascii="Times New Roman" w:hAnsi="Times New Roman" w:cs="Times New Roman"/>
          <w:b/>
          <w:bCs/>
          <w:color w:val="000000" w:themeColor="text1"/>
          <w:sz w:val="24"/>
          <w:szCs w:val="24"/>
        </w:rPr>
        <w:t>Teaching</w:t>
      </w:r>
      <w:r w:rsidR="00095AC9" w:rsidRPr="001130A6">
        <w:rPr>
          <w:rFonts w:ascii="Times New Roman" w:hAnsi="Times New Roman" w:cs="Times New Roman"/>
          <w:b/>
          <w:bCs/>
          <w:color w:val="000000" w:themeColor="text1"/>
          <w:sz w:val="24"/>
          <w:szCs w:val="24"/>
        </w:rPr>
        <w:t xml:space="preserve"> English as </w:t>
      </w:r>
      <w:r w:rsidR="006D22CA" w:rsidRPr="001130A6">
        <w:rPr>
          <w:rFonts w:ascii="Times New Roman" w:hAnsi="Times New Roman" w:cs="Times New Roman"/>
          <w:b/>
          <w:bCs/>
          <w:color w:val="000000" w:themeColor="text1"/>
          <w:sz w:val="24"/>
          <w:szCs w:val="24"/>
        </w:rPr>
        <w:t xml:space="preserve">a Second </w:t>
      </w:r>
      <w:r w:rsidR="00095AC9" w:rsidRPr="001130A6">
        <w:rPr>
          <w:rFonts w:ascii="Times New Roman" w:hAnsi="Times New Roman" w:cs="Times New Roman"/>
          <w:b/>
          <w:bCs/>
          <w:color w:val="000000" w:themeColor="text1"/>
          <w:sz w:val="24"/>
          <w:szCs w:val="24"/>
        </w:rPr>
        <w:t>Language</w:t>
      </w:r>
      <w:r w:rsidR="00E463B8" w:rsidRPr="001130A6">
        <w:rPr>
          <w:rFonts w:ascii="Times New Roman" w:hAnsi="Times New Roman" w:cs="Times New Roman"/>
          <w:b/>
          <w:bCs/>
          <w:color w:val="000000" w:themeColor="text1"/>
          <w:sz w:val="24"/>
          <w:szCs w:val="24"/>
        </w:rPr>
        <w:t xml:space="preserve"> in Ghana</w:t>
      </w:r>
    </w:p>
    <w:p w14:paraId="2F229233" w14:textId="3C6D7D4C" w:rsidR="004521C0" w:rsidRPr="001130A6" w:rsidRDefault="00CF3551" w:rsidP="006E6462">
      <w:pPr>
        <w:spacing w:after="0" w:line="480" w:lineRule="auto"/>
        <w:ind w:firstLine="720"/>
        <w:rPr>
          <w:rFonts w:ascii="Times New Roman" w:hAnsi="Times New Roman" w:cs="Times New Roman"/>
          <w:color w:val="000000" w:themeColor="text1"/>
          <w:sz w:val="24"/>
          <w:szCs w:val="24"/>
        </w:rPr>
      </w:pPr>
      <w:r w:rsidRPr="001130A6">
        <w:rPr>
          <w:rFonts w:ascii="Times New Roman" w:hAnsi="Times New Roman" w:cs="Times New Roman"/>
          <w:color w:val="000000" w:themeColor="text1"/>
          <w:sz w:val="24"/>
          <w:szCs w:val="24"/>
          <w:shd w:val="clear" w:color="auto" w:fill="FFFFFF"/>
        </w:rPr>
        <w:t>Overall, there is substantial empirical evidence, drawn from many and diverse sources, for what constitutes a</w:t>
      </w:r>
      <w:r w:rsidR="00AA0E41" w:rsidRPr="001130A6">
        <w:rPr>
          <w:rFonts w:ascii="Times New Roman" w:hAnsi="Times New Roman" w:cs="Times New Roman"/>
          <w:color w:val="000000" w:themeColor="text1"/>
          <w:sz w:val="24"/>
          <w:szCs w:val="24"/>
          <w:shd w:val="clear" w:color="auto" w:fill="FFFFFF"/>
        </w:rPr>
        <w:t>n</w:t>
      </w:r>
      <w:r w:rsidRPr="001130A6">
        <w:rPr>
          <w:rFonts w:ascii="Times New Roman" w:hAnsi="Times New Roman" w:cs="Times New Roman"/>
          <w:color w:val="000000" w:themeColor="text1"/>
          <w:sz w:val="24"/>
          <w:szCs w:val="24"/>
          <w:shd w:val="clear" w:color="auto" w:fill="FFFFFF"/>
        </w:rPr>
        <w:t xml:space="preserve"> effective pedagogy in teaching </w:t>
      </w:r>
      <w:r w:rsidR="003D5C63" w:rsidRPr="001130A6">
        <w:rPr>
          <w:rFonts w:ascii="Times New Roman" w:hAnsi="Times New Roman" w:cs="Times New Roman"/>
          <w:color w:val="000000" w:themeColor="text1"/>
          <w:sz w:val="24"/>
          <w:szCs w:val="24"/>
          <w:shd w:val="clear" w:color="auto" w:fill="FFFFFF"/>
        </w:rPr>
        <w:t xml:space="preserve">reading in </w:t>
      </w:r>
      <w:r w:rsidRPr="001130A6">
        <w:rPr>
          <w:rFonts w:ascii="Times New Roman" w:hAnsi="Times New Roman" w:cs="Times New Roman"/>
          <w:color w:val="000000" w:themeColor="text1"/>
          <w:sz w:val="24"/>
          <w:szCs w:val="24"/>
          <w:shd w:val="clear" w:color="auto" w:fill="FFFFFF"/>
        </w:rPr>
        <w:t xml:space="preserve">a second </w:t>
      </w:r>
      <w:r w:rsidR="003D5C63" w:rsidRPr="001130A6">
        <w:rPr>
          <w:rFonts w:ascii="Times New Roman" w:hAnsi="Times New Roman" w:cs="Times New Roman"/>
          <w:color w:val="000000" w:themeColor="text1"/>
          <w:sz w:val="24"/>
          <w:szCs w:val="24"/>
          <w:shd w:val="clear" w:color="auto" w:fill="FFFFFF"/>
        </w:rPr>
        <w:t xml:space="preserve">alphabetic </w:t>
      </w:r>
      <w:r w:rsidRPr="001130A6">
        <w:rPr>
          <w:rFonts w:ascii="Times New Roman" w:hAnsi="Times New Roman" w:cs="Times New Roman"/>
          <w:color w:val="000000" w:themeColor="text1"/>
          <w:sz w:val="24"/>
          <w:szCs w:val="24"/>
          <w:shd w:val="clear" w:color="auto" w:fill="FFFFFF"/>
        </w:rPr>
        <w:t>language. What is effective includes</w:t>
      </w:r>
      <w:r w:rsidR="001F5140">
        <w:rPr>
          <w:rFonts w:ascii="Times New Roman" w:hAnsi="Times New Roman" w:cs="Times New Roman"/>
          <w:color w:val="000000" w:themeColor="text1"/>
          <w:sz w:val="24"/>
          <w:szCs w:val="24"/>
          <w:shd w:val="clear" w:color="auto" w:fill="FFFFFF"/>
        </w:rPr>
        <w:t>,</w:t>
      </w:r>
      <w:r w:rsidR="00897198">
        <w:rPr>
          <w:rFonts w:ascii="Times New Roman" w:hAnsi="Times New Roman" w:cs="Times New Roman"/>
          <w:color w:val="000000" w:themeColor="text1"/>
          <w:sz w:val="24"/>
          <w:szCs w:val="24"/>
          <w:shd w:val="clear" w:color="auto" w:fill="FFFFFF"/>
        </w:rPr>
        <w:t xml:space="preserve"> </w:t>
      </w:r>
      <w:r w:rsidR="00897198" w:rsidRPr="001F5140">
        <w:rPr>
          <w:rFonts w:ascii="Times New Roman" w:hAnsi="Times New Roman" w:cs="Times New Roman"/>
          <w:color w:val="000000" w:themeColor="text1"/>
          <w:sz w:val="24"/>
          <w:szCs w:val="24"/>
          <w:shd w:val="clear" w:color="auto" w:fill="FFFFFF"/>
        </w:rPr>
        <w:t>but</w:t>
      </w:r>
      <w:r w:rsidR="001F5140" w:rsidRPr="001F5140">
        <w:rPr>
          <w:rFonts w:ascii="Times New Roman" w:hAnsi="Times New Roman" w:cs="Times New Roman"/>
          <w:color w:val="000000" w:themeColor="text1"/>
          <w:sz w:val="24"/>
          <w:szCs w:val="24"/>
          <w:shd w:val="clear" w:color="auto" w:fill="FFFFFF"/>
        </w:rPr>
        <w:t xml:space="preserve"> </w:t>
      </w:r>
      <w:r w:rsidR="00897198" w:rsidRPr="001F5140">
        <w:rPr>
          <w:rFonts w:ascii="Times New Roman" w:hAnsi="Times New Roman" w:cs="Times New Roman"/>
          <w:color w:val="000000" w:themeColor="text1"/>
          <w:sz w:val="24"/>
          <w:szCs w:val="24"/>
          <w:shd w:val="clear" w:color="auto" w:fill="FFFFFF"/>
        </w:rPr>
        <w:t>not limited to</w:t>
      </w:r>
      <w:r w:rsidR="001F5140" w:rsidRPr="001F5140">
        <w:rPr>
          <w:rFonts w:ascii="Times New Roman" w:hAnsi="Times New Roman" w:cs="Times New Roman"/>
          <w:color w:val="000000" w:themeColor="text1"/>
          <w:sz w:val="24"/>
          <w:szCs w:val="24"/>
          <w:shd w:val="clear" w:color="auto" w:fill="FFFFFF"/>
        </w:rPr>
        <w:t>,</w:t>
      </w:r>
      <w:r w:rsidRPr="001F5140">
        <w:rPr>
          <w:rFonts w:ascii="Times New Roman" w:hAnsi="Times New Roman" w:cs="Times New Roman"/>
          <w:color w:val="000000" w:themeColor="text1"/>
          <w:sz w:val="24"/>
          <w:szCs w:val="24"/>
          <w:shd w:val="clear" w:color="auto" w:fill="FFFFFF"/>
        </w:rPr>
        <w:t xml:space="preserve"> </w:t>
      </w:r>
      <w:r w:rsidRPr="001130A6">
        <w:rPr>
          <w:rFonts w:ascii="Times New Roman" w:hAnsi="Times New Roman" w:cs="Times New Roman"/>
          <w:color w:val="000000" w:themeColor="text1"/>
          <w:sz w:val="24"/>
          <w:szCs w:val="24"/>
          <w:shd w:val="clear" w:color="auto" w:fill="FFFFFF"/>
        </w:rPr>
        <w:t>phonological awareness, phonics, word recognition</w:t>
      </w:r>
      <w:r w:rsidR="00AA0E41" w:rsidRPr="001130A6">
        <w:rPr>
          <w:rFonts w:ascii="Times New Roman" w:hAnsi="Times New Roman" w:cs="Times New Roman"/>
          <w:color w:val="000000" w:themeColor="text1"/>
          <w:sz w:val="24"/>
          <w:szCs w:val="24"/>
          <w:shd w:val="clear" w:color="auto" w:fill="FFFFFF"/>
        </w:rPr>
        <w:t xml:space="preserve"> </w:t>
      </w:r>
      <w:r w:rsidRPr="001130A6">
        <w:rPr>
          <w:rFonts w:ascii="Times New Roman" w:hAnsi="Times New Roman" w:cs="Times New Roman"/>
          <w:color w:val="000000" w:themeColor="text1"/>
          <w:sz w:val="24"/>
          <w:szCs w:val="24"/>
          <w:shd w:val="clear" w:color="auto" w:fill="FFFFFF"/>
        </w:rPr>
        <w:t>fluency, vocabulary</w:t>
      </w:r>
      <w:r w:rsidR="00AA0E41" w:rsidRPr="001130A6">
        <w:rPr>
          <w:rFonts w:ascii="Times New Roman" w:hAnsi="Times New Roman" w:cs="Times New Roman"/>
          <w:color w:val="000000" w:themeColor="text1"/>
          <w:sz w:val="24"/>
          <w:szCs w:val="24"/>
          <w:shd w:val="clear" w:color="auto" w:fill="FFFFFF"/>
        </w:rPr>
        <w:t>,</w:t>
      </w:r>
      <w:r w:rsidRPr="001130A6">
        <w:rPr>
          <w:rFonts w:ascii="Times New Roman" w:hAnsi="Times New Roman" w:cs="Times New Roman"/>
          <w:color w:val="000000" w:themeColor="text1"/>
          <w:sz w:val="24"/>
          <w:szCs w:val="24"/>
          <w:shd w:val="clear" w:color="auto" w:fill="FFFFFF"/>
        </w:rPr>
        <w:t xml:space="preserve"> and both oral language and textual comprehension. These are best taught explicitly and systematically through space learning, interleaving, retrieval exercises, elaboration and dual coding. </w:t>
      </w:r>
      <w:r w:rsidR="00E463B8" w:rsidRPr="001130A6">
        <w:rPr>
          <w:rFonts w:ascii="Times New Roman" w:hAnsi="Times New Roman" w:cs="Times New Roman"/>
          <w:color w:val="000000" w:themeColor="text1"/>
          <w:sz w:val="24"/>
          <w:szCs w:val="24"/>
        </w:rPr>
        <w:t>Ghana’s policy of promoting reading and writing first in their students’ local language from kindergarten through primary</w:t>
      </w:r>
      <w:r w:rsidR="002D27EF" w:rsidRPr="001130A6">
        <w:rPr>
          <w:rFonts w:ascii="Times New Roman" w:hAnsi="Times New Roman" w:cs="Times New Roman"/>
          <w:color w:val="000000" w:themeColor="text1"/>
          <w:sz w:val="24"/>
          <w:szCs w:val="24"/>
        </w:rPr>
        <w:t xml:space="preserve"> three</w:t>
      </w:r>
      <w:r w:rsidR="00E463B8" w:rsidRPr="001130A6">
        <w:rPr>
          <w:rFonts w:ascii="Times New Roman" w:hAnsi="Times New Roman" w:cs="Times New Roman"/>
          <w:color w:val="000000" w:themeColor="text1"/>
          <w:sz w:val="24"/>
          <w:szCs w:val="24"/>
        </w:rPr>
        <w:t xml:space="preserve">, then introducing them to English, is </w:t>
      </w:r>
      <w:r w:rsidR="003A6846" w:rsidRPr="001130A6">
        <w:rPr>
          <w:rFonts w:ascii="Times New Roman" w:hAnsi="Times New Roman" w:cs="Times New Roman"/>
          <w:color w:val="000000" w:themeColor="text1"/>
          <w:sz w:val="24"/>
          <w:szCs w:val="24"/>
        </w:rPr>
        <w:t>designed to be a transitional one in which local language literacy is used as a bridge to English litera</w:t>
      </w:r>
      <w:r w:rsidR="00CF617D" w:rsidRPr="001130A6">
        <w:rPr>
          <w:rFonts w:ascii="Times New Roman" w:hAnsi="Times New Roman" w:cs="Times New Roman"/>
          <w:color w:val="000000" w:themeColor="text1"/>
          <w:sz w:val="24"/>
          <w:szCs w:val="24"/>
        </w:rPr>
        <w:t>cy</w:t>
      </w:r>
      <w:r w:rsidR="003A6846" w:rsidRPr="001130A6">
        <w:rPr>
          <w:rFonts w:ascii="Times New Roman" w:hAnsi="Times New Roman" w:cs="Times New Roman"/>
          <w:color w:val="000000" w:themeColor="text1"/>
          <w:sz w:val="24"/>
          <w:szCs w:val="24"/>
        </w:rPr>
        <w:t>. The program serves to encourage and celebrate the use of local languages as a valuable aspect of Ghanaian culture.</w:t>
      </w:r>
      <w:r w:rsidR="007B03D8" w:rsidRPr="001130A6">
        <w:rPr>
          <w:rFonts w:ascii="Times New Roman" w:hAnsi="Times New Roman" w:cs="Times New Roman"/>
          <w:color w:val="000000" w:themeColor="text1"/>
          <w:sz w:val="24"/>
          <w:szCs w:val="24"/>
        </w:rPr>
        <w:t xml:space="preserve"> </w:t>
      </w:r>
      <w:r w:rsidR="004D5318" w:rsidRPr="001130A6">
        <w:rPr>
          <w:rFonts w:ascii="Times New Roman" w:hAnsi="Times New Roman" w:cs="Times New Roman"/>
          <w:color w:val="000000" w:themeColor="text1"/>
          <w:sz w:val="24"/>
          <w:szCs w:val="24"/>
        </w:rPr>
        <w:t xml:space="preserve">Ghana’s situation is similar in terms of multiple languages spoken in </w:t>
      </w:r>
      <w:r w:rsidR="002D27EF" w:rsidRPr="001130A6">
        <w:rPr>
          <w:rFonts w:ascii="Times New Roman" w:hAnsi="Times New Roman" w:cs="Times New Roman"/>
          <w:color w:val="000000" w:themeColor="text1"/>
          <w:sz w:val="24"/>
          <w:szCs w:val="24"/>
        </w:rPr>
        <w:t>students’</w:t>
      </w:r>
      <w:r w:rsidR="004D5318" w:rsidRPr="001130A6">
        <w:rPr>
          <w:rFonts w:ascii="Times New Roman" w:hAnsi="Times New Roman" w:cs="Times New Roman"/>
          <w:color w:val="000000" w:themeColor="text1"/>
          <w:sz w:val="24"/>
          <w:szCs w:val="24"/>
        </w:rPr>
        <w:t xml:space="preserve"> </w:t>
      </w:r>
      <w:r w:rsidR="006E6462" w:rsidRPr="001130A6">
        <w:rPr>
          <w:rFonts w:ascii="Times New Roman" w:hAnsi="Times New Roman" w:cs="Times New Roman"/>
          <w:color w:val="000000" w:themeColor="text1"/>
          <w:sz w:val="24"/>
          <w:szCs w:val="24"/>
        </w:rPr>
        <w:t>homes and</w:t>
      </w:r>
      <w:r w:rsidR="004D5318" w:rsidRPr="001130A6">
        <w:rPr>
          <w:rFonts w:ascii="Times New Roman" w:hAnsi="Times New Roman" w:cs="Times New Roman"/>
          <w:color w:val="000000" w:themeColor="text1"/>
          <w:sz w:val="24"/>
          <w:szCs w:val="24"/>
        </w:rPr>
        <w:t xml:space="preserve"> incorporating evidence-based pedagogy for teaching </w:t>
      </w:r>
      <w:r w:rsidR="00A05EB2" w:rsidRPr="001130A6">
        <w:rPr>
          <w:rFonts w:ascii="Times New Roman" w:hAnsi="Times New Roman" w:cs="Times New Roman"/>
          <w:color w:val="000000" w:themeColor="text1"/>
          <w:sz w:val="24"/>
          <w:szCs w:val="24"/>
        </w:rPr>
        <w:t xml:space="preserve">English and </w:t>
      </w:r>
      <w:r w:rsidR="004D5318" w:rsidRPr="001130A6">
        <w:rPr>
          <w:rFonts w:ascii="Times New Roman" w:hAnsi="Times New Roman" w:cs="Times New Roman"/>
          <w:color w:val="000000" w:themeColor="text1"/>
          <w:sz w:val="24"/>
          <w:szCs w:val="24"/>
        </w:rPr>
        <w:t>readin</w:t>
      </w:r>
      <w:r w:rsidR="00A05EB2" w:rsidRPr="001130A6">
        <w:rPr>
          <w:rFonts w:ascii="Times New Roman" w:hAnsi="Times New Roman" w:cs="Times New Roman"/>
          <w:color w:val="000000" w:themeColor="text1"/>
          <w:sz w:val="24"/>
          <w:szCs w:val="24"/>
        </w:rPr>
        <w:t>g in America</w:t>
      </w:r>
      <w:r w:rsidR="006E6462" w:rsidRPr="001130A6">
        <w:rPr>
          <w:rFonts w:ascii="Times New Roman" w:hAnsi="Times New Roman" w:cs="Times New Roman"/>
          <w:color w:val="000000" w:themeColor="text1"/>
          <w:sz w:val="24"/>
          <w:szCs w:val="24"/>
        </w:rPr>
        <w:t xml:space="preserve"> (Davis and </w:t>
      </w:r>
      <w:proofErr w:type="spellStart"/>
      <w:r w:rsidR="006E6462" w:rsidRPr="001130A6">
        <w:rPr>
          <w:rFonts w:ascii="Times New Roman" w:hAnsi="Times New Roman" w:cs="Times New Roman"/>
          <w:color w:val="000000" w:themeColor="text1"/>
          <w:sz w:val="24"/>
          <w:szCs w:val="24"/>
        </w:rPr>
        <w:t>Agbenyega</w:t>
      </w:r>
      <w:proofErr w:type="spellEnd"/>
      <w:r w:rsidR="006163C3" w:rsidRPr="001130A6">
        <w:rPr>
          <w:rFonts w:ascii="Times New Roman" w:hAnsi="Times New Roman" w:cs="Times New Roman"/>
          <w:color w:val="000000" w:themeColor="text1"/>
          <w:sz w:val="24"/>
          <w:szCs w:val="24"/>
        </w:rPr>
        <w:t xml:space="preserve">, </w:t>
      </w:r>
      <w:r w:rsidR="006E6462" w:rsidRPr="001130A6">
        <w:rPr>
          <w:rFonts w:ascii="Times New Roman" w:hAnsi="Times New Roman" w:cs="Times New Roman"/>
          <w:color w:val="000000" w:themeColor="text1"/>
          <w:sz w:val="24"/>
          <w:szCs w:val="24"/>
        </w:rPr>
        <w:t>2012)</w:t>
      </w:r>
      <w:r w:rsidR="00A05EB2" w:rsidRPr="001130A6">
        <w:rPr>
          <w:rFonts w:ascii="Times New Roman" w:hAnsi="Times New Roman" w:cs="Times New Roman"/>
          <w:color w:val="000000" w:themeColor="text1"/>
          <w:sz w:val="24"/>
          <w:szCs w:val="24"/>
        </w:rPr>
        <w:t>.</w:t>
      </w:r>
      <w:r w:rsidR="00B32D61" w:rsidRPr="001130A6">
        <w:rPr>
          <w:rFonts w:ascii="Times New Roman" w:hAnsi="Times New Roman" w:cs="Times New Roman"/>
          <w:color w:val="000000" w:themeColor="text1"/>
          <w:sz w:val="24"/>
          <w:szCs w:val="24"/>
        </w:rPr>
        <w:t xml:space="preserve"> </w:t>
      </w:r>
      <w:r w:rsidR="004D5318" w:rsidRPr="001130A6">
        <w:rPr>
          <w:rFonts w:ascii="Times New Roman" w:hAnsi="Times New Roman" w:cs="Times New Roman"/>
          <w:color w:val="000000" w:themeColor="text1"/>
          <w:sz w:val="24"/>
          <w:szCs w:val="24"/>
        </w:rPr>
        <w:t>Ghana has made the decision to postpone the teaching of English until after Primary Grade 3</w:t>
      </w:r>
      <w:r w:rsidR="00A05EB2" w:rsidRPr="001130A6">
        <w:rPr>
          <w:rFonts w:ascii="Times New Roman" w:hAnsi="Times New Roman" w:cs="Times New Roman"/>
          <w:color w:val="000000" w:themeColor="text1"/>
          <w:sz w:val="24"/>
          <w:szCs w:val="24"/>
        </w:rPr>
        <w:t xml:space="preserve">, giving </w:t>
      </w:r>
      <w:r w:rsidR="0008364C" w:rsidRPr="001130A6">
        <w:rPr>
          <w:rFonts w:ascii="Times New Roman" w:hAnsi="Times New Roman" w:cs="Times New Roman"/>
          <w:color w:val="000000" w:themeColor="text1"/>
          <w:sz w:val="24"/>
          <w:szCs w:val="24"/>
        </w:rPr>
        <w:t>Ghanaians</w:t>
      </w:r>
      <w:r w:rsidR="00A05EB2" w:rsidRPr="001130A6">
        <w:rPr>
          <w:rFonts w:ascii="Times New Roman" w:hAnsi="Times New Roman" w:cs="Times New Roman"/>
          <w:color w:val="000000" w:themeColor="text1"/>
          <w:sz w:val="24"/>
          <w:szCs w:val="24"/>
        </w:rPr>
        <w:t xml:space="preserve"> time t</w:t>
      </w:r>
      <w:r w:rsidR="00CF617D" w:rsidRPr="001130A6">
        <w:rPr>
          <w:rFonts w:ascii="Times New Roman" w:hAnsi="Times New Roman" w:cs="Times New Roman"/>
          <w:color w:val="000000" w:themeColor="text1"/>
          <w:sz w:val="24"/>
          <w:szCs w:val="24"/>
        </w:rPr>
        <w:t xml:space="preserve">o learn to speak and read in L1 before </w:t>
      </w:r>
      <w:r w:rsidR="00A05EB2" w:rsidRPr="001130A6">
        <w:rPr>
          <w:rFonts w:ascii="Times New Roman" w:hAnsi="Times New Roman" w:cs="Times New Roman"/>
          <w:color w:val="000000" w:themeColor="text1"/>
          <w:sz w:val="24"/>
          <w:szCs w:val="24"/>
        </w:rPr>
        <w:t xml:space="preserve">tackling </w:t>
      </w:r>
      <w:r w:rsidR="00CF617D" w:rsidRPr="001130A6">
        <w:rPr>
          <w:rFonts w:ascii="Times New Roman" w:hAnsi="Times New Roman" w:cs="Times New Roman"/>
          <w:color w:val="000000" w:themeColor="text1"/>
          <w:sz w:val="24"/>
          <w:szCs w:val="24"/>
        </w:rPr>
        <w:t>speaking and reading in</w:t>
      </w:r>
      <w:r w:rsidR="00A05EB2" w:rsidRPr="001130A6">
        <w:rPr>
          <w:rFonts w:ascii="Times New Roman" w:hAnsi="Times New Roman" w:cs="Times New Roman"/>
          <w:color w:val="000000" w:themeColor="text1"/>
          <w:sz w:val="24"/>
          <w:szCs w:val="24"/>
        </w:rPr>
        <w:t xml:space="preserve"> English</w:t>
      </w:r>
      <w:r w:rsidR="00241827" w:rsidRPr="001130A6">
        <w:rPr>
          <w:rFonts w:ascii="Times New Roman" w:hAnsi="Times New Roman" w:cs="Times New Roman"/>
          <w:color w:val="000000" w:themeColor="text1"/>
          <w:sz w:val="24"/>
          <w:szCs w:val="24"/>
        </w:rPr>
        <w:t xml:space="preserve"> (USAID, 2020)</w:t>
      </w:r>
      <w:r w:rsidR="0008364C" w:rsidRPr="001130A6">
        <w:rPr>
          <w:rFonts w:ascii="Times New Roman" w:hAnsi="Times New Roman" w:cs="Times New Roman"/>
          <w:color w:val="000000" w:themeColor="text1"/>
          <w:sz w:val="24"/>
          <w:szCs w:val="24"/>
        </w:rPr>
        <w:t>.</w:t>
      </w:r>
    </w:p>
    <w:p w14:paraId="6B8A4BBD" w14:textId="69A300A8" w:rsidR="00AA0E41" w:rsidRPr="001E3BD2" w:rsidRDefault="004D5318" w:rsidP="001E3BD2">
      <w:pPr>
        <w:spacing w:after="0" w:line="480" w:lineRule="auto"/>
        <w:ind w:firstLine="720"/>
        <w:rPr>
          <w:rFonts w:ascii="Times New Roman" w:hAnsi="Times New Roman" w:cs="Times New Roman"/>
          <w:color w:val="000000" w:themeColor="text1"/>
          <w:sz w:val="24"/>
          <w:szCs w:val="24"/>
        </w:rPr>
      </w:pPr>
      <w:r w:rsidRPr="001130A6">
        <w:rPr>
          <w:rFonts w:ascii="Times New Roman" w:hAnsi="Times New Roman" w:cs="Times New Roman"/>
          <w:color w:val="000000" w:themeColor="text1"/>
          <w:sz w:val="24"/>
          <w:szCs w:val="24"/>
        </w:rPr>
        <w:lastRenderedPageBreak/>
        <w:t xml:space="preserve">While </w:t>
      </w:r>
      <w:r w:rsidR="0097543D" w:rsidRPr="001130A6">
        <w:rPr>
          <w:rFonts w:ascii="Times New Roman" w:hAnsi="Times New Roman" w:cs="Times New Roman"/>
          <w:color w:val="000000" w:themeColor="text1"/>
          <w:sz w:val="24"/>
          <w:szCs w:val="24"/>
        </w:rPr>
        <w:t>Ghana</w:t>
      </w:r>
      <w:r w:rsidRPr="001130A6">
        <w:rPr>
          <w:rFonts w:ascii="Times New Roman" w:hAnsi="Times New Roman" w:cs="Times New Roman"/>
          <w:color w:val="000000" w:themeColor="text1"/>
          <w:sz w:val="24"/>
          <w:szCs w:val="24"/>
        </w:rPr>
        <w:t xml:space="preserve"> recently switched to an evidence-based reading instruction program</w:t>
      </w:r>
      <w:r w:rsidR="00D126E6">
        <w:rPr>
          <w:rFonts w:ascii="Times New Roman" w:hAnsi="Times New Roman" w:cs="Times New Roman"/>
          <w:color w:val="000000" w:themeColor="text1"/>
          <w:sz w:val="24"/>
          <w:szCs w:val="24"/>
        </w:rPr>
        <w:t>. However,</w:t>
      </w:r>
      <w:r w:rsidRPr="001130A6">
        <w:rPr>
          <w:rFonts w:ascii="Times New Roman" w:hAnsi="Times New Roman" w:cs="Times New Roman"/>
          <w:color w:val="000000" w:themeColor="text1"/>
          <w:sz w:val="24"/>
          <w:szCs w:val="24"/>
        </w:rPr>
        <w:t xml:space="preserve"> there are still gaps in the instructional delivery</w:t>
      </w:r>
      <w:r w:rsidR="00D126E6">
        <w:rPr>
          <w:rFonts w:ascii="Times New Roman" w:hAnsi="Times New Roman" w:cs="Times New Roman"/>
          <w:color w:val="000000" w:themeColor="text1"/>
          <w:sz w:val="24"/>
          <w:szCs w:val="24"/>
        </w:rPr>
        <w:t xml:space="preserve"> as</w:t>
      </w:r>
      <w:r w:rsidR="0008364C" w:rsidRPr="001130A6">
        <w:rPr>
          <w:rFonts w:ascii="Times New Roman" w:hAnsi="Times New Roman" w:cs="Times New Roman"/>
          <w:color w:val="000000" w:themeColor="text1"/>
          <w:sz w:val="24"/>
          <w:szCs w:val="24"/>
        </w:rPr>
        <w:t xml:space="preserve"> </w:t>
      </w:r>
      <w:r w:rsidRPr="001130A6">
        <w:rPr>
          <w:rFonts w:ascii="Times New Roman" w:hAnsi="Times New Roman" w:cs="Times New Roman"/>
          <w:color w:val="000000" w:themeColor="text1"/>
          <w:sz w:val="24"/>
          <w:szCs w:val="24"/>
        </w:rPr>
        <w:t>many of the poorest</w:t>
      </w:r>
      <w:r w:rsidR="0097543D" w:rsidRPr="001130A6">
        <w:rPr>
          <w:rFonts w:ascii="Times New Roman" w:hAnsi="Times New Roman" w:cs="Times New Roman"/>
          <w:color w:val="000000" w:themeColor="text1"/>
          <w:sz w:val="24"/>
          <w:szCs w:val="24"/>
        </w:rPr>
        <w:t xml:space="preserve"> </w:t>
      </w:r>
      <w:r w:rsidRPr="001130A6">
        <w:rPr>
          <w:rFonts w:ascii="Times New Roman" w:hAnsi="Times New Roman" w:cs="Times New Roman"/>
          <w:color w:val="000000" w:themeColor="text1"/>
          <w:sz w:val="24"/>
          <w:szCs w:val="24"/>
        </w:rPr>
        <w:t xml:space="preserve">students </w:t>
      </w:r>
      <w:r w:rsidR="0008364C" w:rsidRPr="001130A6">
        <w:rPr>
          <w:rFonts w:ascii="Times New Roman" w:hAnsi="Times New Roman" w:cs="Times New Roman"/>
          <w:color w:val="000000" w:themeColor="text1"/>
          <w:sz w:val="24"/>
          <w:szCs w:val="24"/>
        </w:rPr>
        <w:t>are</w:t>
      </w:r>
      <w:r w:rsidRPr="001130A6">
        <w:rPr>
          <w:rFonts w:ascii="Times New Roman" w:hAnsi="Times New Roman" w:cs="Times New Roman"/>
          <w:color w:val="000000" w:themeColor="text1"/>
          <w:sz w:val="24"/>
          <w:szCs w:val="24"/>
        </w:rPr>
        <w:t xml:space="preserve"> still not learning to read</w:t>
      </w:r>
      <w:r w:rsidR="0097543D" w:rsidRPr="001130A6">
        <w:rPr>
          <w:rFonts w:ascii="Times New Roman" w:hAnsi="Times New Roman" w:cs="Times New Roman"/>
          <w:color w:val="000000" w:themeColor="text1"/>
          <w:sz w:val="24"/>
          <w:szCs w:val="24"/>
        </w:rPr>
        <w:t xml:space="preserve"> as </w:t>
      </w:r>
      <w:r w:rsidR="001E14FC" w:rsidRPr="001130A6">
        <w:rPr>
          <w:rFonts w:ascii="Times New Roman" w:hAnsi="Times New Roman" w:cs="Times New Roman"/>
          <w:color w:val="000000" w:themeColor="text1"/>
          <w:sz w:val="24"/>
          <w:szCs w:val="24"/>
        </w:rPr>
        <w:t>a</w:t>
      </w:r>
      <w:r w:rsidR="00E52FB7" w:rsidRPr="001130A6">
        <w:rPr>
          <w:rFonts w:ascii="Times New Roman" w:hAnsi="Times New Roman" w:cs="Times New Roman"/>
          <w:color w:val="000000" w:themeColor="text1"/>
          <w:sz w:val="24"/>
          <w:szCs w:val="24"/>
        </w:rPr>
        <w:t xml:space="preserve"> </w:t>
      </w:r>
      <w:r w:rsidR="0097543D" w:rsidRPr="001130A6">
        <w:rPr>
          <w:rFonts w:ascii="Times New Roman" w:hAnsi="Times New Roman" w:cs="Times New Roman"/>
          <w:color w:val="000000" w:themeColor="text1"/>
          <w:sz w:val="24"/>
          <w:szCs w:val="24"/>
        </w:rPr>
        <w:t>result of lack of infrastructure</w:t>
      </w:r>
      <w:r w:rsidR="004B680A" w:rsidRPr="001130A6">
        <w:rPr>
          <w:rFonts w:ascii="Times New Roman" w:hAnsi="Times New Roman" w:cs="Times New Roman"/>
          <w:color w:val="000000" w:themeColor="text1"/>
          <w:sz w:val="24"/>
          <w:szCs w:val="24"/>
        </w:rPr>
        <w:t>, resources,</w:t>
      </w:r>
      <w:r w:rsidR="0097543D" w:rsidRPr="001130A6">
        <w:rPr>
          <w:rFonts w:ascii="Times New Roman" w:hAnsi="Times New Roman" w:cs="Times New Roman"/>
          <w:color w:val="000000" w:themeColor="text1"/>
          <w:sz w:val="24"/>
          <w:szCs w:val="24"/>
        </w:rPr>
        <w:t xml:space="preserve"> and</w:t>
      </w:r>
      <w:r w:rsidR="007E7E24" w:rsidRPr="001130A6">
        <w:rPr>
          <w:rFonts w:ascii="Times New Roman" w:hAnsi="Times New Roman" w:cs="Times New Roman"/>
          <w:color w:val="000000" w:themeColor="text1"/>
          <w:sz w:val="24"/>
          <w:szCs w:val="24"/>
        </w:rPr>
        <w:t xml:space="preserve"> most importantly</w:t>
      </w:r>
      <w:r w:rsidR="0097543D" w:rsidRPr="001130A6">
        <w:rPr>
          <w:rFonts w:ascii="Times New Roman" w:hAnsi="Times New Roman" w:cs="Times New Roman"/>
          <w:color w:val="000000" w:themeColor="text1"/>
          <w:sz w:val="24"/>
          <w:szCs w:val="24"/>
        </w:rPr>
        <w:t xml:space="preserve"> </w:t>
      </w:r>
      <w:r w:rsidR="004B680A" w:rsidRPr="001130A6">
        <w:rPr>
          <w:rFonts w:ascii="Times New Roman" w:hAnsi="Times New Roman" w:cs="Times New Roman"/>
          <w:color w:val="000000" w:themeColor="text1"/>
          <w:sz w:val="24"/>
          <w:szCs w:val="24"/>
        </w:rPr>
        <w:t xml:space="preserve">qualified </w:t>
      </w:r>
      <w:r w:rsidR="00D126E6">
        <w:rPr>
          <w:rFonts w:ascii="Times New Roman" w:hAnsi="Times New Roman" w:cs="Times New Roman"/>
          <w:color w:val="000000" w:themeColor="text1"/>
          <w:sz w:val="24"/>
          <w:szCs w:val="24"/>
        </w:rPr>
        <w:t>trained</w:t>
      </w:r>
      <w:r w:rsidR="00CF617D" w:rsidRPr="001130A6">
        <w:rPr>
          <w:rFonts w:ascii="Times New Roman" w:hAnsi="Times New Roman" w:cs="Times New Roman"/>
          <w:color w:val="000000" w:themeColor="text1"/>
          <w:sz w:val="24"/>
          <w:szCs w:val="24"/>
        </w:rPr>
        <w:t xml:space="preserve"> </w:t>
      </w:r>
      <w:r w:rsidR="0097543D" w:rsidRPr="001130A6">
        <w:rPr>
          <w:rFonts w:ascii="Times New Roman" w:hAnsi="Times New Roman" w:cs="Times New Roman"/>
          <w:color w:val="000000" w:themeColor="text1"/>
          <w:sz w:val="24"/>
          <w:szCs w:val="24"/>
        </w:rPr>
        <w:t>teachers</w:t>
      </w:r>
      <w:r w:rsidRPr="001130A6">
        <w:rPr>
          <w:rFonts w:ascii="Times New Roman" w:hAnsi="Times New Roman" w:cs="Times New Roman"/>
          <w:color w:val="000000" w:themeColor="text1"/>
          <w:sz w:val="24"/>
          <w:szCs w:val="24"/>
        </w:rPr>
        <w:t xml:space="preserve">. </w:t>
      </w:r>
      <w:r w:rsidR="00CE2C53" w:rsidRPr="001130A6">
        <w:rPr>
          <w:rFonts w:ascii="Times New Roman" w:hAnsi="Times New Roman" w:cs="Times New Roman"/>
          <w:color w:val="000000" w:themeColor="text1"/>
          <w:sz w:val="24"/>
          <w:szCs w:val="24"/>
        </w:rPr>
        <w:t xml:space="preserve">On the positive side, </w:t>
      </w:r>
      <w:r w:rsidR="00CC3682" w:rsidRPr="001130A6">
        <w:rPr>
          <w:rFonts w:ascii="Times New Roman" w:hAnsi="Times New Roman" w:cs="Times New Roman"/>
          <w:color w:val="000000" w:themeColor="text1"/>
          <w:sz w:val="24"/>
          <w:szCs w:val="24"/>
        </w:rPr>
        <w:t xml:space="preserve">we now know more about how best to </w:t>
      </w:r>
      <w:r w:rsidR="00CE2C53" w:rsidRPr="001130A6">
        <w:rPr>
          <w:rFonts w:ascii="Times New Roman" w:hAnsi="Times New Roman" w:cs="Times New Roman"/>
          <w:color w:val="000000" w:themeColor="text1"/>
          <w:sz w:val="24"/>
          <w:szCs w:val="24"/>
        </w:rPr>
        <w:t>teach reading in alphabetic languages and it is also understood t</w:t>
      </w:r>
      <w:r w:rsidR="00CF617D" w:rsidRPr="001130A6">
        <w:rPr>
          <w:rFonts w:ascii="Times New Roman" w:hAnsi="Times New Roman" w:cs="Times New Roman"/>
          <w:color w:val="000000" w:themeColor="text1"/>
          <w:sz w:val="24"/>
          <w:szCs w:val="24"/>
        </w:rPr>
        <w:t>hat teachers</w:t>
      </w:r>
      <w:r w:rsidR="00CE2C53" w:rsidRPr="001130A6">
        <w:rPr>
          <w:rFonts w:ascii="Times New Roman" w:hAnsi="Times New Roman" w:cs="Times New Roman"/>
          <w:color w:val="000000" w:themeColor="text1"/>
          <w:sz w:val="24"/>
          <w:szCs w:val="24"/>
        </w:rPr>
        <w:t xml:space="preserve"> who teach children English do not have to speak</w:t>
      </w:r>
      <w:r w:rsidR="00CF617D" w:rsidRPr="001130A6">
        <w:rPr>
          <w:rFonts w:ascii="Times New Roman" w:hAnsi="Times New Roman" w:cs="Times New Roman"/>
          <w:color w:val="000000" w:themeColor="text1"/>
          <w:sz w:val="24"/>
          <w:szCs w:val="24"/>
        </w:rPr>
        <w:t xml:space="preserve"> the children’s first language</w:t>
      </w:r>
      <w:r w:rsidR="00CE2C53" w:rsidRPr="001130A6">
        <w:rPr>
          <w:rFonts w:ascii="Times New Roman" w:hAnsi="Times New Roman" w:cs="Times New Roman"/>
          <w:color w:val="000000" w:themeColor="text1"/>
          <w:sz w:val="24"/>
          <w:szCs w:val="24"/>
        </w:rPr>
        <w:t xml:space="preserve"> in order to be effective</w:t>
      </w:r>
      <w:r w:rsidR="00A4300F" w:rsidRPr="001130A6">
        <w:rPr>
          <w:rFonts w:ascii="Times New Roman" w:hAnsi="Times New Roman" w:cs="Times New Roman"/>
          <w:color w:val="000000" w:themeColor="text1"/>
          <w:sz w:val="24"/>
          <w:szCs w:val="24"/>
        </w:rPr>
        <w:t xml:space="preserve"> (Merino, 1997)</w:t>
      </w:r>
      <w:r w:rsidR="00E47644" w:rsidRPr="001130A6">
        <w:rPr>
          <w:rFonts w:ascii="Times New Roman" w:hAnsi="Times New Roman" w:cs="Times New Roman"/>
          <w:color w:val="000000" w:themeColor="text1"/>
          <w:sz w:val="24"/>
          <w:szCs w:val="24"/>
        </w:rPr>
        <w:t>.</w:t>
      </w:r>
      <w:r w:rsidR="00CE2C53" w:rsidRPr="001130A6">
        <w:rPr>
          <w:rFonts w:ascii="Times New Roman" w:hAnsi="Times New Roman" w:cs="Times New Roman"/>
          <w:color w:val="000000" w:themeColor="text1"/>
          <w:sz w:val="24"/>
          <w:szCs w:val="24"/>
        </w:rPr>
        <w:t xml:space="preserve"> As Ghana transitions to this </w:t>
      </w:r>
      <w:r w:rsidR="001E14FC" w:rsidRPr="001130A6">
        <w:rPr>
          <w:rFonts w:ascii="Times New Roman" w:hAnsi="Times New Roman" w:cs="Times New Roman"/>
          <w:color w:val="000000" w:themeColor="text1"/>
          <w:sz w:val="24"/>
          <w:szCs w:val="24"/>
        </w:rPr>
        <w:t xml:space="preserve">more </w:t>
      </w:r>
      <w:r w:rsidR="00CE2C53" w:rsidRPr="001130A6">
        <w:rPr>
          <w:rFonts w:ascii="Times New Roman" w:hAnsi="Times New Roman" w:cs="Times New Roman"/>
          <w:color w:val="000000" w:themeColor="text1"/>
          <w:sz w:val="24"/>
          <w:szCs w:val="24"/>
        </w:rPr>
        <w:t xml:space="preserve">informed pathway, it is expected reading and </w:t>
      </w:r>
      <w:r w:rsidR="007F171D" w:rsidRPr="001130A6">
        <w:rPr>
          <w:rFonts w:ascii="Times New Roman" w:hAnsi="Times New Roman" w:cs="Times New Roman"/>
          <w:color w:val="000000" w:themeColor="text1"/>
          <w:sz w:val="24"/>
          <w:szCs w:val="24"/>
        </w:rPr>
        <w:t xml:space="preserve">mastering </w:t>
      </w:r>
      <w:r w:rsidR="00CE2C53" w:rsidRPr="001130A6">
        <w:rPr>
          <w:rFonts w:ascii="Times New Roman" w:hAnsi="Times New Roman" w:cs="Times New Roman"/>
          <w:color w:val="000000" w:themeColor="text1"/>
          <w:sz w:val="24"/>
          <w:szCs w:val="24"/>
        </w:rPr>
        <w:t>English</w:t>
      </w:r>
      <w:r w:rsidR="00CF617D" w:rsidRPr="001130A6">
        <w:rPr>
          <w:rFonts w:ascii="Times New Roman" w:hAnsi="Times New Roman" w:cs="Times New Roman"/>
          <w:color w:val="000000" w:themeColor="text1"/>
          <w:sz w:val="24"/>
          <w:szCs w:val="24"/>
        </w:rPr>
        <w:t xml:space="preserve">, as well as improvements in the mother tongue, </w:t>
      </w:r>
      <w:r w:rsidR="00CE2C53" w:rsidRPr="001130A6">
        <w:rPr>
          <w:rFonts w:ascii="Times New Roman" w:hAnsi="Times New Roman" w:cs="Times New Roman"/>
          <w:color w:val="000000" w:themeColor="text1"/>
          <w:sz w:val="24"/>
          <w:szCs w:val="24"/>
        </w:rPr>
        <w:t>wil</w:t>
      </w:r>
      <w:r w:rsidR="00EC3C16" w:rsidRPr="001130A6">
        <w:rPr>
          <w:rFonts w:ascii="Times New Roman" w:hAnsi="Times New Roman" w:cs="Times New Roman"/>
          <w:color w:val="000000" w:themeColor="text1"/>
          <w:sz w:val="24"/>
          <w:szCs w:val="24"/>
        </w:rPr>
        <w:t>l begin to find success in Ghana.</w:t>
      </w:r>
      <w:r w:rsidR="00CC3682" w:rsidRPr="001130A6">
        <w:rPr>
          <w:rFonts w:ascii="Times New Roman" w:hAnsi="Times New Roman" w:cs="Times New Roman"/>
          <w:color w:val="000000" w:themeColor="text1"/>
          <w:sz w:val="24"/>
          <w:szCs w:val="24"/>
        </w:rPr>
        <w:t xml:space="preserve"> Perhaps </w:t>
      </w:r>
      <w:r w:rsidR="003D5C63" w:rsidRPr="001130A6">
        <w:rPr>
          <w:rFonts w:ascii="Times New Roman" w:hAnsi="Times New Roman" w:cs="Times New Roman"/>
          <w:color w:val="000000" w:themeColor="text1"/>
          <w:sz w:val="24"/>
          <w:szCs w:val="24"/>
        </w:rPr>
        <w:t>during this time,</w:t>
      </w:r>
      <w:r w:rsidR="00CC3682" w:rsidRPr="001130A6">
        <w:rPr>
          <w:rFonts w:ascii="Times New Roman" w:hAnsi="Times New Roman" w:cs="Times New Roman"/>
          <w:color w:val="000000" w:themeColor="text1"/>
          <w:sz w:val="24"/>
          <w:szCs w:val="24"/>
        </w:rPr>
        <w:t xml:space="preserve"> </w:t>
      </w:r>
      <w:proofErr w:type="spellStart"/>
      <w:r w:rsidR="00CC3682" w:rsidRPr="00D126E6">
        <w:rPr>
          <w:rFonts w:ascii="Times New Roman" w:hAnsi="Times New Roman" w:cs="Times New Roman"/>
          <w:i/>
          <w:iCs/>
          <w:color w:val="000000" w:themeColor="text1"/>
          <w:sz w:val="24"/>
          <w:szCs w:val="24"/>
        </w:rPr>
        <w:t>Gahnenglish</w:t>
      </w:r>
      <w:proofErr w:type="spellEnd"/>
      <w:r w:rsidR="00CC3682" w:rsidRPr="001130A6">
        <w:rPr>
          <w:rFonts w:ascii="Times New Roman" w:hAnsi="Times New Roman" w:cs="Times New Roman"/>
          <w:color w:val="000000" w:themeColor="text1"/>
          <w:sz w:val="24"/>
          <w:szCs w:val="24"/>
        </w:rPr>
        <w:t xml:space="preserve"> may </w:t>
      </w:r>
      <w:r w:rsidR="00DF066B" w:rsidRPr="001130A6">
        <w:rPr>
          <w:rFonts w:ascii="Times New Roman" w:hAnsi="Times New Roman" w:cs="Times New Roman"/>
          <w:color w:val="000000" w:themeColor="text1"/>
          <w:sz w:val="24"/>
          <w:szCs w:val="24"/>
        </w:rPr>
        <w:t>emerge</w:t>
      </w:r>
      <w:r w:rsidR="00CC3682" w:rsidRPr="001130A6">
        <w:rPr>
          <w:rFonts w:ascii="Times New Roman" w:hAnsi="Times New Roman" w:cs="Times New Roman"/>
          <w:color w:val="000000" w:themeColor="text1"/>
          <w:sz w:val="24"/>
          <w:szCs w:val="24"/>
        </w:rPr>
        <w:t xml:space="preserve"> combining the two</w:t>
      </w:r>
      <w:r w:rsidR="00DF066B" w:rsidRPr="001130A6">
        <w:rPr>
          <w:rFonts w:ascii="Times New Roman" w:hAnsi="Times New Roman" w:cs="Times New Roman"/>
          <w:color w:val="000000" w:themeColor="text1"/>
          <w:sz w:val="24"/>
          <w:szCs w:val="24"/>
        </w:rPr>
        <w:t xml:space="preserve"> to produce an even more effective language</w:t>
      </w:r>
      <w:r w:rsidR="0008364C" w:rsidRPr="001130A6">
        <w:rPr>
          <w:rFonts w:ascii="Times New Roman" w:hAnsi="Times New Roman" w:cs="Times New Roman"/>
          <w:color w:val="000000" w:themeColor="text1"/>
          <w:sz w:val="24"/>
          <w:szCs w:val="24"/>
        </w:rPr>
        <w:t xml:space="preserve"> as we have begun to see in southern Florida</w:t>
      </w:r>
      <w:r w:rsidR="000A0C1D" w:rsidRPr="001130A6">
        <w:rPr>
          <w:rFonts w:ascii="Times New Roman" w:hAnsi="Times New Roman" w:cs="Times New Roman"/>
          <w:color w:val="000000" w:themeColor="text1"/>
          <w:sz w:val="24"/>
          <w:szCs w:val="24"/>
        </w:rPr>
        <w:t xml:space="preserve"> with </w:t>
      </w:r>
      <w:r w:rsidR="000A0C1D" w:rsidRPr="00D126E6">
        <w:rPr>
          <w:rFonts w:ascii="Times New Roman" w:hAnsi="Times New Roman" w:cs="Times New Roman"/>
          <w:i/>
          <w:iCs/>
          <w:color w:val="000000" w:themeColor="text1"/>
          <w:sz w:val="24"/>
          <w:szCs w:val="24"/>
        </w:rPr>
        <w:t>Spanglish</w:t>
      </w:r>
      <w:r w:rsidR="0008364C" w:rsidRPr="001130A6">
        <w:rPr>
          <w:rFonts w:ascii="Times New Roman" w:hAnsi="Times New Roman" w:cs="Times New Roman"/>
          <w:color w:val="000000" w:themeColor="text1"/>
          <w:sz w:val="24"/>
          <w:szCs w:val="24"/>
        </w:rPr>
        <w:t xml:space="preserve"> in the states (</w:t>
      </w:r>
      <w:proofErr w:type="spellStart"/>
      <w:r w:rsidR="0008364C" w:rsidRPr="001130A6">
        <w:rPr>
          <w:rFonts w:ascii="Times New Roman" w:hAnsi="Times New Roman" w:cs="Times New Roman"/>
          <w:color w:val="000000" w:themeColor="text1"/>
          <w:sz w:val="24"/>
          <w:szCs w:val="24"/>
        </w:rPr>
        <w:t>Rascoe</w:t>
      </w:r>
      <w:proofErr w:type="spellEnd"/>
      <w:r w:rsidR="0008364C" w:rsidRPr="001130A6">
        <w:rPr>
          <w:rFonts w:ascii="Times New Roman" w:hAnsi="Times New Roman" w:cs="Times New Roman"/>
          <w:color w:val="000000" w:themeColor="text1"/>
          <w:sz w:val="24"/>
          <w:szCs w:val="24"/>
        </w:rPr>
        <w:t>, 2023</w:t>
      </w:r>
      <w:r w:rsidR="000A0C1D" w:rsidRPr="001130A6">
        <w:rPr>
          <w:rFonts w:ascii="Times New Roman" w:hAnsi="Times New Roman" w:cs="Times New Roman"/>
          <w:color w:val="000000" w:themeColor="text1"/>
          <w:sz w:val="24"/>
          <w:szCs w:val="24"/>
        </w:rPr>
        <w:t>; Bennett, 2023</w:t>
      </w:r>
      <w:r w:rsidR="0008364C" w:rsidRPr="001130A6">
        <w:rPr>
          <w:rFonts w:ascii="Times New Roman" w:hAnsi="Times New Roman" w:cs="Times New Roman"/>
          <w:color w:val="000000" w:themeColor="text1"/>
          <w:sz w:val="24"/>
          <w:szCs w:val="24"/>
        </w:rPr>
        <w:t>).</w:t>
      </w:r>
    </w:p>
    <w:p w14:paraId="7E0A6244" w14:textId="3F8850A3" w:rsidR="00926635" w:rsidRPr="001130A6" w:rsidRDefault="00926635" w:rsidP="00926635">
      <w:pPr>
        <w:spacing w:after="0" w:line="480" w:lineRule="auto"/>
        <w:rPr>
          <w:rFonts w:ascii="Times New Roman" w:hAnsi="Times New Roman" w:cs="Times New Roman"/>
          <w:b/>
          <w:bCs/>
          <w:color w:val="000000" w:themeColor="text1"/>
          <w:sz w:val="24"/>
          <w:szCs w:val="24"/>
        </w:rPr>
      </w:pPr>
      <w:r w:rsidRPr="001130A6">
        <w:rPr>
          <w:rFonts w:ascii="Times New Roman" w:hAnsi="Times New Roman" w:cs="Times New Roman"/>
          <w:b/>
          <w:bCs/>
          <w:color w:val="000000" w:themeColor="text1"/>
          <w:sz w:val="24"/>
          <w:szCs w:val="24"/>
        </w:rPr>
        <w:t>Conclusion</w:t>
      </w:r>
    </w:p>
    <w:p w14:paraId="0CA7F7A2" w14:textId="14FF86DD" w:rsidR="00E463B8" w:rsidRPr="001130A6" w:rsidRDefault="00437BC5" w:rsidP="00926635">
      <w:pPr>
        <w:spacing w:after="0" w:line="480" w:lineRule="auto"/>
        <w:ind w:firstLine="720"/>
        <w:rPr>
          <w:rFonts w:ascii="Times New Roman" w:hAnsi="Times New Roman" w:cs="Times New Roman"/>
          <w:color w:val="000000" w:themeColor="text1"/>
          <w:sz w:val="24"/>
          <w:szCs w:val="24"/>
        </w:rPr>
      </w:pPr>
      <w:r w:rsidRPr="001130A6">
        <w:rPr>
          <w:rFonts w:ascii="Times New Roman" w:hAnsi="Times New Roman" w:cs="Times New Roman"/>
          <w:color w:val="000000" w:themeColor="text1"/>
          <w:sz w:val="24"/>
          <w:szCs w:val="24"/>
        </w:rPr>
        <w:t>Despite Ghana’s numerous native languages</w:t>
      </w:r>
      <w:r w:rsidR="00341DE8" w:rsidRPr="001130A6">
        <w:rPr>
          <w:rFonts w:ascii="Times New Roman" w:hAnsi="Times New Roman" w:cs="Times New Roman"/>
          <w:color w:val="000000" w:themeColor="text1"/>
          <w:sz w:val="24"/>
          <w:szCs w:val="24"/>
        </w:rPr>
        <w:t xml:space="preserve"> spoken at home,</w:t>
      </w:r>
      <w:r w:rsidRPr="001130A6">
        <w:rPr>
          <w:rFonts w:ascii="Times New Roman" w:hAnsi="Times New Roman" w:cs="Times New Roman"/>
          <w:color w:val="000000" w:themeColor="text1"/>
          <w:sz w:val="24"/>
          <w:szCs w:val="24"/>
        </w:rPr>
        <w:t xml:space="preserve"> the country </w:t>
      </w:r>
      <w:r w:rsidR="00341DE8" w:rsidRPr="001130A6">
        <w:rPr>
          <w:rFonts w:ascii="Times New Roman" w:hAnsi="Times New Roman" w:cs="Times New Roman"/>
          <w:color w:val="000000" w:themeColor="text1"/>
          <w:sz w:val="24"/>
          <w:szCs w:val="24"/>
        </w:rPr>
        <w:t xml:space="preserve">still </w:t>
      </w:r>
      <w:r w:rsidRPr="001130A6">
        <w:rPr>
          <w:rFonts w:ascii="Times New Roman" w:hAnsi="Times New Roman" w:cs="Times New Roman"/>
          <w:color w:val="000000" w:themeColor="text1"/>
          <w:sz w:val="24"/>
          <w:szCs w:val="24"/>
        </w:rPr>
        <w:t>uses its colonial</w:t>
      </w:r>
      <w:r w:rsidR="007F171D" w:rsidRPr="001130A6">
        <w:rPr>
          <w:rFonts w:ascii="Times New Roman" w:hAnsi="Times New Roman" w:cs="Times New Roman"/>
          <w:color w:val="000000" w:themeColor="text1"/>
          <w:sz w:val="24"/>
          <w:szCs w:val="24"/>
        </w:rPr>
        <w:t xml:space="preserve"> </w:t>
      </w:r>
      <w:r w:rsidR="00B32D61" w:rsidRPr="001130A6">
        <w:rPr>
          <w:rFonts w:ascii="Times New Roman" w:hAnsi="Times New Roman" w:cs="Times New Roman"/>
          <w:color w:val="000000" w:themeColor="text1"/>
          <w:sz w:val="24"/>
          <w:szCs w:val="24"/>
        </w:rPr>
        <w:t xml:space="preserve">form of </w:t>
      </w:r>
      <w:r w:rsidRPr="001130A6">
        <w:rPr>
          <w:rFonts w:ascii="Times New Roman" w:hAnsi="Times New Roman" w:cs="Times New Roman"/>
          <w:color w:val="000000" w:themeColor="text1"/>
          <w:sz w:val="24"/>
          <w:szCs w:val="24"/>
        </w:rPr>
        <w:t>English</w:t>
      </w:r>
      <w:r w:rsidR="007B54C2" w:rsidRPr="001130A6">
        <w:rPr>
          <w:rFonts w:ascii="Times New Roman" w:hAnsi="Times New Roman" w:cs="Times New Roman"/>
          <w:color w:val="000000" w:themeColor="text1"/>
          <w:sz w:val="24"/>
          <w:szCs w:val="24"/>
        </w:rPr>
        <w:t>,</w:t>
      </w:r>
      <w:r w:rsidRPr="001130A6">
        <w:rPr>
          <w:rFonts w:ascii="Times New Roman" w:hAnsi="Times New Roman" w:cs="Times New Roman"/>
          <w:color w:val="000000" w:themeColor="text1"/>
          <w:sz w:val="24"/>
          <w:szCs w:val="24"/>
        </w:rPr>
        <w:t xml:space="preserve"> as </w:t>
      </w:r>
      <w:r w:rsidR="00926635" w:rsidRPr="001130A6">
        <w:rPr>
          <w:rFonts w:ascii="Times New Roman" w:hAnsi="Times New Roman" w:cs="Times New Roman"/>
          <w:color w:val="000000" w:themeColor="text1"/>
          <w:sz w:val="24"/>
          <w:szCs w:val="24"/>
        </w:rPr>
        <w:t>its</w:t>
      </w:r>
      <w:r w:rsidRPr="001130A6">
        <w:rPr>
          <w:rFonts w:ascii="Times New Roman" w:hAnsi="Times New Roman" w:cs="Times New Roman"/>
          <w:color w:val="000000" w:themeColor="text1"/>
          <w:sz w:val="24"/>
          <w:szCs w:val="24"/>
        </w:rPr>
        <w:t xml:space="preserve"> national language. However, as a multilingual </w:t>
      </w:r>
      <w:r w:rsidRPr="001E3BD2">
        <w:rPr>
          <w:rFonts w:ascii="Times New Roman" w:hAnsi="Times New Roman" w:cs="Times New Roman"/>
          <w:color w:val="000000" w:themeColor="text1"/>
          <w:sz w:val="24"/>
          <w:szCs w:val="24"/>
        </w:rPr>
        <w:t>nation</w:t>
      </w:r>
      <w:r w:rsidR="00D93813" w:rsidRPr="001E3BD2">
        <w:rPr>
          <w:rFonts w:ascii="Times New Roman" w:hAnsi="Times New Roman" w:cs="Times New Roman"/>
          <w:color w:val="000000" w:themeColor="text1"/>
          <w:sz w:val="24"/>
          <w:szCs w:val="24"/>
        </w:rPr>
        <w:t>,</w:t>
      </w:r>
      <w:r w:rsidRPr="001E3BD2">
        <w:rPr>
          <w:rFonts w:ascii="Times New Roman" w:hAnsi="Times New Roman" w:cs="Times New Roman"/>
          <w:color w:val="000000" w:themeColor="text1"/>
          <w:sz w:val="24"/>
          <w:szCs w:val="24"/>
        </w:rPr>
        <w:t xml:space="preserve"> </w:t>
      </w:r>
      <w:r w:rsidRPr="001130A6">
        <w:rPr>
          <w:rFonts w:ascii="Times New Roman" w:hAnsi="Times New Roman" w:cs="Times New Roman"/>
          <w:color w:val="000000" w:themeColor="text1"/>
          <w:sz w:val="24"/>
          <w:szCs w:val="24"/>
        </w:rPr>
        <w:t xml:space="preserve">the problem </w:t>
      </w:r>
      <w:r w:rsidRPr="001E3BD2">
        <w:rPr>
          <w:rFonts w:ascii="Times New Roman" w:hAnsi="Times New Roman" w:cs="Times New Roman"/>
          <w:color w:val="000000" w:themeColor="text1"/>
          <w:sz w:val="24"/>
          <w:szCs w:val="24"/>
        </w:rPr>
        <w:t>exist</w:t>
      </w:r>
      <w:r w:rsidR="00CE2C53" w:rsidRPr="001E3BD2">
        <w:rPr>
          <w:rFonts w:ascii="Times New Roman" w:hAnsi="Times New Roman" w:cs="Times New Roman"/>
          <w:color w:val="000000" w:themeColor="text1"/>
          <w:sz w:val="24"/>
          <w:szCs w:val="24"/>
        </w:rPr>
        <w:t>s</w:t>
      </w:r>
      <w:r w:rsidRPr="001E3BD2">
        <w:rPr>
          <w:rFonts w:ascii="Times New Roman" w:hAnsi="Times New Roman" w:cs="Times New Roman"/>
          <w:color w:val="000000" w:themeColor="text1"/>
          <w:sz w:val="24"/>
          <w:szCs w:val="24"/>
        </w:rPr>
        <w:t xml:space="preserve"> regarding </w:t>
      </w:r>
      <w:r w:rsidRPr="001130A6">
        <w:rPr>
          <w:rFonts w:ascii="Times New Roman" w:hAnsi="Times New Roman" w:cs="Times New Roman"/>
          <w:color w:val="000000" w:themeColor="text1"/>
          <w:sz w:val="24"/>
          <w:szCs w:val="24"/>
        </w:rPr>
        <w:t xml:space="preserve">which language(s) must be used as </w:t>
      </w:r>
      <w:r w:rsidR="00341DE8" w:rsidRPr="001130A6">
        <w:rPr>
          <w:rFonts w:ascii="Times New Roman" w:hAnsi="Times New Roman" w:cs="Times New Roman"/>
          <w:color w:val="000000" w:themeColor="text1"/>
          <w:sz w:val="24"/>
          <w:szCs w:val="24"/>
        </w:rPr>
        <w:t>the</w:t>
      </w:r>
      <w:r w:rsidRPr="001130A6">
        <w:rPr>
          <w:rFonts w:ascii="Times New Roman" w:hAnsi="Times New Roman" w:cs="Times New Roman"/>
          <w:color w:val="000000" w:themeColor="text1"/>
          <w:sz w:val="24"/>
          <w:szCs w:val="24"/>
        </w:rPr>
        <w:t xml:space="preserve"> medium of </w:t>
      </w:r>
      <w:r w:rsidR="00341DE8" w:rsidRPr="001130A6">
        <w:rPr>
          <w:rFonts w:ascii="Times New Roman" w:hAnsi="Times New Roman" w:cs="Times New Roman"/>
          <w:color w:val="000000" w:themeColor="text1"/>
          <w:sz w:val="24"/>
          <w:szCs w:val="24"/>
        </w:rPr>
        <w:t xml:space="preserve">initial </w:t>
      </w:r>
      <w:r w:rsidRPr="001130A6">
        <w:rPr>
          <w:rFonts w:ascii="Times New Roman" w:hAnsi="Times New Roman" w:cs="Times New Roman"/>
          <w:color w:val="000000" w:themeColor="text1"/>
          <w:sz w:val="24"/>
          <w:szCs w:val="24"/>
        </w:rPr>
        <w:t>instruction during the early years of formal education in the school system</w:t>
      </w:r>
      <w:r w:rsidR="00C30F34" w:rsidRPr="001130A6">
        <w:rPr>
          <w:rFonts w:ascii="Times New Roman" w:hAnsi="Times New Roman" w:cs="Times New Roman"/>
          <w:color w:val="000000" w:themeColor="text1"/>
          <w:sz w:val="24"/>
          <w:szCs w:val="24"/>
        </w:rPr>
        <w:t xml:space="preserve">. </w:t>
      </w:r>
      <w:r w:rsidR="00CE2C53" w:rsidRPr="001130A6">
        <w:rPr>
          <w:rFonts w:ascii="Times New Roman" w:hAnsi="Times New Roman" w:cs="Times New Roman"/>
          <w:color w:val="000000" w:themeColor="text1"/>
          <w:sz w:val="24"/>
          <w:szCs w:val="24"/>
        </w:rPr>
        <w:t xml:space="preserve">The </w:t>
      </w:r>
      <w:r w:rsidRPr="001130A6">
        <w:rPr>
          <w:rFonts w:ascii="Times New Roman" w:hAnsi="Times New Roman" w:cs="Times New Roman"/>
          <w:color w:val="000000" w:themeColor="text1"/>
          <w:sz w:val="24"/>
          <w:szCs w:val="24"/>
        </w:rPr>
        <w:t>Ministry of Education (</w:t>
      </w:r>
      <w:proofErr w:type="spellStart"/>
      <w:r w:rsidRPr="001130A6">
        <w:rPr>
          <w:rFonts w:ascii="Times New Roman" w:hAnsi="Times New Roman" w:cs="Times New Roman"/>
          <w:color w:val="000000" w:themeColor="text1"/>
          <w:sz w:val="24"/>
          <w:szCs w:val="24"/>
        </w:rPr>
        <w:t>MoE</w:t>
      </w:r>
      <w:proofErr w:type="spellEnd"/>
      <w:r w:rsidRPr="001130A6">
        <w:rPr>
          <w:rFonts w:ascii="Times New Roman" w:hAnsi="Times New Roman" w:cs="Times New Roman"/>
          <w:color w:val="000000" w:themeColor="text1"/>
          <w:sz w:val="24"/>
          <w:szCs w:val="24"/>
        </w:rPr>
        <w:t xml:space="preserve">) has </w:t>
      </w:r>
      <w:r w:rsidR="00F0403E" w:rsidRPr="001130A6">
        <w:rPr>
          <w:rFonts w:ascii="Times New Roman" w:hAnsi="Times New Roman" w:cs="Times New Roman"/>
          <w:color w:val="000000" w:themeColor="text1"/>
          <w:sz w:val="24"/>
          <w:szCs w:val="24"/>
        </w:rPr>
        <w:t>instituted</w:t>
      </w:r>
      <w:r w:rsidRPr="001130A6">
        <w:rPr>
          <w:rFonts w:ascii="Times New Roman" w:hAnsi="Times New Roman" w:cs="Times New Roman"/>
          <w:color w:val="000000" w:themeColor="text1"/>
          <w:sz w:val="24"/>
          <w:szCs w:val="24"/>
        </w:rPr>
        <w:t xml:space="preserve"> an official language policy</w:t>
      </w:r>
      <w:r w:rsidR="0014509E" w:rsidRPr="001130A6">
        <w:rPr>
          <w:rFonts w:ascii="Times New Roman" w:hAnsi="Times New Roman" w:cs="Times New Roman"/>
          <w:color w:val="000000" w:themeColor="text1"/>
          <w:sz w:val="24"/>
          <w:szCs w:val="24"/>
        </w:rPr>
        <w:t xml:space="preserve"> (USAID, 2020)</w:t>
      </w:r>
      <w:r w:rsidR="0092671C" w:rsidRPr="001130A6">
        <w:rPr>
          <w:rFonts w:ascii="Times New Roman" w:hAnsi="Times New Roman" w:cs="Times New Roman"/>
          <w:color w:val="000000" w:themeColor="text1"/>
          <w:sz w:val="24"/>
          <w:szCs w:val="24"/>
        </w:rPr>
        <w:t xml:space="preserve"> </w:t>
      </w:r>
      <w:r w:rsidRPr="001130A6">
        <w:rPr>
          <w:rFonts w:ascii="Times New Roman" w:hAnsi="Times New Roman" w:cs="Times New Roman"/>
          <w:color w:val="000000" w:themeColor="text1"/>
          <w:sz w:val="24"/>
          <w:szCs w:val="24"/>
        </w:rPr>
        <w:t xml:space="preserve">where students in </w:t>
      </w:r>
      <w:r w:rsidR="00F0403E" w:rsidRPr="001130A6">
        <w:rPr>
          <w:rFonts w:ascii="Times New Roman" w:hAnsi="Times New Roman" w:cs="Times New Roman"/>
          <w:color w:val="000000" w:themeColor="text1"/>
          <w:sz w:val="24"/>
          <w:szCs w:val="24"/>
        </w:rPr>
        <w:t>kindergarten through primary three (3) must be taught in their native language given the location of the school</w:t>
      </w:r>
      <w:r w:rsidR="00341DE8" w:rsidRPr="001130A6">
        <w:rPr>
          <w:rFonts w:ascii="Times New Roman" w:hAnsi="Times New Roman" w:cs="Times New Roman"/>
          <w:color w:val="000000" w:themeColor="text1"/>
          <w:sz w:val="24"/>
          <w:szCs w:val="24"/>
        </w:rPr>
        <w:t xml:space="preserve"> which helps direct us as to which language will be used; thereafter, the language taught in schools will be</w:t>
      </w:r>
      <w:r w:rsidR="00F0403E" w:rsidRPr="001130A6">
        <w:rPr>
          <w:rFonts w:ascii="Times New Roman" w:hAnsi="Times New Roman" w:cs="Times New Roman"/>
          <w:color w:val="000000" w:themeColor="text1"/>
          <w:sz w:val="24"/>
          <w:szCs w:val="24"/>
        </w:rPr>
        <w:t xml:space="preserve"> English as a second language</w:t>
      </w:r>
      <w:r w:rsidR="0008364C" w:rsidRPr="001130A6">
        <w:rPr>
          <w:rFonts w:ascii="Times New Roman" w:hAnsi="Times New Roman" w:cs="Times New Roman"/>
          <w:color w:val="000000" w:themeColor="text1"/>
          <w:sz w:val="24"/>
          <w:szCs w:val="24"/>
        </w:rPr>
        <w:t>.</w:t>
      </w:r>
      <w:r w:rsidR="00F0403E" w:rsidRPr="001130A6">
        <w:rPr>
          <w:rFonts w:ascii="Times New Roman" w:hAnsi="Times New Roman" w:cs="Times New Roman"/>
          <w:color w:val="000000" w:themeColor="text1"/>
          <w:sz w:val="24"/>
          <w:szCs w:val="24"/>
        </w:rPr>
        <w:t xml:space="preserve">  </w:t>
      </w:r>
      <w:r w:rsidR="0092671C" w:rsidRPr="001130A6">
        <w:rPr>
          <w:rFonts w:ascii="Times New Roman" w:hAnsi="Times New Roman" w:cs="Times New Roman"/>
          <w:color w:val="000000" w:themeColor="text1"/>
          <w:sz w:val="24"/>
          <w:szCs w:val="24"/>
        </w:rPr>
        <w:t xml:space="preserve">As learning a new language and learning to read can both be positively influenced by the strength of learning to speak and read in </w:t>
      </w:r>
      <w:r w:rsidR="00E463B8" w:rsidRPr="001130A6">
        <w:rPr>
          <w:rFonts w:ascii="Times New Roman" w:hAnsi="Times New Roman" w:cs="Times New Roman"/>
          <w:color w:val="000000" w:themeColor="text1"/>
          <w:sz w:val="24"/>
          <w:szCs w:val="24"/>
        </w:rPr>
        <w:t xml:space="preserve">a native </w:t>
      </w:r>
      <w:r w:rsidR="0083169C" w:rsidRPr="001130A6">
        <w:rPr>
          <w:rFonts w:ascii="Times New Roman" w:hAnsi="Times New Roman" w:cs="Times New Roman"/>
          <w:color w:val="000000" w:themeColor="text1"/>
          <w:sz w:val="24"/>
          <w:szCs w:val="24"/>
        </w:rPr>
        <w:t>language through transfer</w:t>
      </w:r>
      <w:r w:rsidR="0092671C" w:rsidRPr="001130A6">
        <w:rPr>
          <w:rFonts w:ascii="Times New Roman" w:hAnsi="Times New Roman" w:cs="Times New Roman"/>
          <w:color w:val="000000" w:themeColor="text1"/>
          <w:sz w:val="24"/>
          <w:szCs w:val="24"/>
        </w:rPr>
        <w:t xml:space="preserve">, </w:t>
      </w:r>
      <w:r w:rsidR="000E79AA" w:rsidRPr="001130A6">
        <w:rPr>
          <w:rFonts w:ascii="Times New Roman" w:hAnsi="Times New Roman" w:cs="Times New Roman"/>
          <w:color w:val="000000" w:themeColor="text1"/>
          <w:sz w:val="24"/>
          <w:szCs w:val="24"/>
        </w:rPr>
        <w:t>Ghana will need w</w:t>
      </w:r>
      <w:r w:rsidR="00F0403E" w:rsidRPr="001130A6">
        <w:rPr>
          <w:rFonts w:ascii="Times New Roman" w:hAnsi="Times New Roman" w:cs="Times New Roman"/>
          <w:color w:val="000000" w:themeColor="text1"/>
          <w:sz w:val="24"/>
          <w:szCs w:val="24"/>
        </w:rPr>
        <w:t xml:space="preserve">ell qualified </w:t>
      </w:r>
      <w:r w:rsidR="00A94E20" w:rsidRPr="001130A6">
        <w:rPr>
          <w:rFonts w:ascii="Times New Roman" w:hAnsi="Times New Roman" w:cs="Times New Roman"/>
          <w:color w:val="000000" w:themeColor="text1"/>
          <w:sz w:val="24"/>
          <w:szCs w:val="24"/>
        </w:rPr>
        <w:t xml:space="preserve">informed </w:t>
      </w:r>
      <w:r w:rsidR="00F0403E" w:rsidRPr="001130A6">
        <w:rPr>
          <w:rFonts w:ascii="Times New Roman" w:hAnsi="Times New Roman" w:cs="Times New Roman"/>
          <w:color w:val="000000" w:themeColor="text1"/>
          <w:sz w:val="24"/>
          <w:szCs w:val="24"/>
        </w:rPr>
        <w:t>teachers</w:t>
      </w:r>
      <w:r w:rsidR="0092671C" w:rsidRPr="001130A6">
        <w:rPr>
          <w:rFonts w:ascii="Times New Roman" w:hAnsi="Times New Roman" w:cs="Times New Roman"/>
          <w:color w:val="000000" w:themeColor="text1"/>
          <w:sz w:val="24"/>
          <w:szCs w:val="24"/>
        </w:rPr>
        <w:t xml:space="preserve"> to </w:t>
      </w:r>
      <w:r w:rsidR="00A94E20" w:rsidRPr="001130A6">
        <w:rPr>
          <w:rFonts w:ascii="Times New Roman" w:hAnsi="Times New Roman" w:cs="Times New Roman"/>
          <w:color w:val="000000" w:themeColor="text1"/>
          <w:sz w:val="24"/>
          <w:szCs w:val="24"/>
        </w:rPr>
        <w:t xml:space="preserve">teach young </w:t>
      </w:r>
      <w:r w:rsidR="00C7770F" w:rsidRPr="001130A6">
        <w:rPr>
          <w:rFonts w:ascii="Times New Roman" w:hAnsi="Times New Roman" w:cs="Times New Roman"/>
          <w:color w:val="000000" w:themeColor="text1"/>
          <w:sz w:val="24"/>
          <w:szCs w:val="24"/>
        </w:rPr>
        <w:t>Ghanaians</w:t>
      </w:r>
      <w:r w:rsidR="00A94E20" w:rsidRPr="001130A6">
        <w:rPr>
          <w:rFonts w:ascii="Times New Roman" w:hAnsi="Times New Roman" w:cs="Times New Roman"/>
          <w:color w:val="000000" w:themeColor="text1"/>
          <w:sz w:val="24"/>
          <w:szCs w:val="24"/>
        </w:rPr>
        <w:t xml:space="preserve"> in their mother tongue to provide a strong foundation for learning</w:t>
      </w:r>
      <w:r w:rsidR="0092671C" w:rsidRPr="001130A6">
        <w:rPr>
          <w:rFonts w:ascii="Times New Roman" w:hAnsi="Times New Roman" w:cs="Times New Roman"/>
          <w:color w:val="000000" w:themeColor="text1"/>
          <w:sz w:val="24"/>
          <w:szCs w:val="24"/>
        </w:rPr>
        <w:t xml:space="preserve"> to read and speak</w:t>
      </w:r>
      <w:r w:rsidR="00A94E20" w:rsidRPr="001130A6">
        <w:rPr>
          <w:rFonts w:ascii="Times New Roman" w:hAnsi="Times New Roman" w:cs="Times New Roman"/>
          <w:color w:val="000000" w:themeColor="text1"/>
          <w:sz w:val="24"/>
          <w:szCs w:val="24"/>
        </w:rPr>
        <w:t xml:space="preserve"> </w:t>
      </w:r>
      <w:r w:rsidR="00A94E20" w:rsidRPr="001130A6">
        <w:rPr>
          <w:rFonts w:ascii="Times New Roman" w:hAnsi="Times New Roman" w:cs="Times New Roman"/>
          <w:color w:val="000000" w:themeColor="text1"/>
          <w:sz w:val="24"/>
          <w:szCs w:val="24"/>
        </w:rPr>
        <w:lastRenderedPageBreak/>
        <w:t>English</w:t>
      </w:r>
      <w:r w:rsidR="00F616A7" w:rsidRPr="001130A6">
        <w:rPr>
          <w:rFonts w:ascii="Times New Roman" w:hAnsi="Times New Roman" w:cs="Times New Roman"/>
          <w:color w:val="000000" w:themeColor="text1"/>
          <w:sz w:val="24"/>
          <w:szCs w:val="24"/>
        </w:rPr>
        <w:t>.</w:t>
      </w:r>
      <w:r w:rsidR="00A94E20" w:rsidRPr="001130A6">
        <w:rPr>
          <w:rFonts w:ascii="Times New Roman" w:hAnsi="Times New Roman" w:cs="Times New Roman"/>
          <w:color w:val="000000" w:themeColor="text1"/>
          <w:sz w:val="24"/>
          <w:szCs w:val="24"/>
        </w:rPr>
        <w:t xml:space="preserve"> Fortunately</w:t>
      </w:r>
      <w:r w:rsidR="00341DE8" w:rsidRPr="001130A6">
        <w:rPr>
          <w:rFonts w:ascii="Times New Roman" w:hAnsi="Times New Roman" w:cs="Times New Roman"/>
          <w:color w:val="000000" w:themeColor="text1"/>
          <w:sz w:val="24"/>
          <w:szCs w:val="24"/>
        </w:rPr>
        <w:t>,</w:t>
      </w:r>
      <w:r w:rsidR="00A94E20" w:rsidRPr="001130A6">
        <w:rPr>
          <w:rFonts w:ascii="Times New Roman" w:hAnsi="Times New Roman" w:cs="Times New Roman"/>
          <w:color w:val="000000" w:themeColor="text1"/>
          <w:sz w:val="24"/>
          <w:szCs w:val="24"/>
        </w:rPr>
        <w:t xml:space="preserve"> English and Ghanaian languages are </w:t>
      </w:r>
      <w:r w:rsidR="000E79AA" w:rsidRPr="001130A6">
        <w:rPr>
          <w:rFonts w:ascii="Times New Roman" w:hAnsi="Times New Roman" w:cs="Times New Roman"/>
          <w:color w:val="000000" w:themeColor="text1"/>
          <w:sz w:val="24"/>
          <w:szCs w:val="24"/>
        </w:rPr>
        <w:t xml:space="preserve">alphabetic </w:t>
      </w:r>
      <w:r w:rsidR="00A94E20" w:rsidRPr="001130A6">
        <w:rPr>
          <w:rFonts w:ascii="Times New Roman" w:hAnsi="Times New Roman" w:cs="Times New Roman"/>
          <w:color w:val="000000" w:themeColor="text1"/>
          <w:sz w:val="24"/>
          <w:szCs w:val="24"/>
        </w:rPr>
        <w:t>orthographies</w:t>
      </w:r>
      <w:r w:rsidR="0014509E" w:rsidRPr="001130A6">
        <w:rPr>
          <w:rFonts w:ascii="Times New Roman" w:hAnsi="Times New Roman" w:cs="Times New Roman"/>
          <w:color w:val="000000" w:themeColor="text1"/>
          <w:sz w:val="24"/>
          <w:szCs w:val="24"/>
        </w:rPr>
        <w:t>,</w:t>
      </w:r>
      <w:r w:rsidR="00A94E20" w:rsidRPr="001130A6">
        <w:rPr>
          <w:rFonts w:ascii="Times New Roman" w:hAnsi="Times New Roman" w:cs="Times New Roman"/>
          <w:color w:val="000000" w:themeColor="text1"/>
          <w:sz w:val="24"/>
          <w:szCs w:val="24"/>
        </w:rPr>
        <w:t xml:space="preserve"> which will facilitate the teaching of reading in both languages</w:t>
      </w:r>
      <w:r w:rsidR="000E79AA" w:rsidRPr="001130A6">
        <w:rPr>
          <w:rFonts w:ascii="Times New Roman" w:hAnsi="Times New Roman" w:cs="Times New Roman"/>
          <w:color w:val="000000" w:themeColor="text1"/>
          <w:sz w:val="24"/>
          <w:szCs w:val="24"/>
        </w:rPr>
        <w:t>.</w:t>
      </w:r>
      <w:r w:rsidR="00F0403E" w:rsidRPr="001130A6">
        <w:rPr>
          <w:rFonts w:ascii="Times New Roman" w:hAnsi="Times New Roman" w:cs="Times New Roman"/>
          <w:color w:val="000000" w:themeColor="text1"/>
          <w:sz w:val="24"/>
          <w:szCs w:val="24"/>
        </w:rPr>
        <w:t xml:space="preserve">  </w:t>
      </w:r>
    </w:p>
    <w:p w14:paraId="74ED43F9" w14:textId="5E4B64B3" w:rsidR="005A275B" w:rsidRPr="001130A6" w:rsidRDefault="00F0403E" w:rsidP="00E463B8">
      <w:pPr>
        <w:spacing w:after="0" w:line="480" w:lineRule="auto"/>
        <w:ind w:firstLine="720"/>
        <w:rPr>
          <w:rFonts w:ascii="Times New Roman" w:hAnsi="Times New Roman" w:cs="Times New Roman"/>
          <w:b/>
          <w:bCs/>
          <w:strike/>
          <w:color w:val="000000" w:themeColor="text1"/>
          <w:sz w:val="24"/>
          <w:szCs w:val="24"/>
        </w:rPr>
      </w:pPr>
      <w:r w:rsidRPr="001130A6">
        <w:rPr>
          <w:rFonts w:ascii="Times New Roman" w:hAnsi="Times New Roman" w:cs="Times New Roman"/>
          <w:color w:val="000000" w:themeColor="text1"/>
          <w:sz w:val="24"/>
          <w:szCs w:val="24"/>
        </w:rPr>
        <w:t xml:space="preserve">The current </w:t>
      </w:r>
      <w:r w:rsidR="004368D5" w:rsidRPr="001130A6">
        <w:rPr>
          <w:rFonts w:ascii="Times New Roman" w:hAnsi="Times New Roman" w:cs="Times New Roman"/>
          <w:color w:val="000000" w:themeColor="text1"/>
          <w:sz w:val="24"/>
          <w:szCs w:val="24"/>
        </w:rPr>
        <w:t>language</w:t>
      </w:r>
      <w:r w:rsidRPr="001130A6">
        <w:rPr>
          <w:rFonts w:ascii="Times New Roman" w:hAnsi="Times New Roman" w:cs="Times New Roman"/>
          <w:color w:val="000000" w:themeColor="text1"/>
          <w:sz w:val="24"/>
          <w:szCs w:val="24"/>
        </w:rPr>
        <w:t xml:space="preserve"> policy, by and large, is an attempt to restore </w:t>
      </w:r>
      <w:r w:rsidR="000E79AA" w:rsidRPr="001130A6">
        <w:rPr>
          <w:rFonts w:ascii="Times New Roman" w:hAnsi="Times New Roman" w:cs="Times New Roman"/>
          <w:color w:val="000000" w:themeColor="text1"/>
          <w:sz w:val="24"/>
          <w:szCs w:val="24"/>
        </w:rPr>
        <w:t>the cultural identity and language of</w:t>
      </w:r>
      <w:r w:rsidR="00B32D61" w:rsidRPr="001130A6">
        <w:rPr>
          <w:rFonts w:ascii="Times New Roman" w:hAnsi="Times New Roman" w:cs="Times New Roman"/>
          <w:color w:val="000000" w:themeColor="text1"/>
          <w:sz w:val="24"/>
          <w:szCs w:val="24"/>
        </w:rPr>
        <w:t xml:space="preserve"> </w:t>
      </w:r>
      <w:r w:rsidR="000E79AA" w:rsidRPr="001130A6">
        <w:rPr>
          <w:rFonts w:ascii="Times New Roman" w:hAnsi="Times New Roman" w:cs="Times New Roman"/>
          <w:color w:val="000000" w:themeColor="text1"/>
          <w:sz w:val="24"/>
          <w:szCs w:val="24"/>
        </w:rPr>
        <w:t>Ghanaians</w:t>
      </w:r>
      <w:r w:rsidR="0014509E" w:rsidRPr="001130A6">
        <w:rPr>
          <w:rFonts w:ascii="Times New Roman" w:hAnsi="Times New Roman" w:cs="Times New Roman"/>
          <w:color w:val="000000" w:themeColor="text1"/>
          <w:sz w:val="24"/>
          <w:szCs w:val="24"/>
        </w:rPr>
        <w:t>,</w:t>
      </w:r>
      <w:r w:rsidR="000E79AA" w:rsidRPr="001130A6">
        <w:rPr>
          <w:rFonts w:ascii="Times New Roman" w:hAnsi="Times New Roman" w:cs="Times New Roman"/>
          <w:color w:val="000000" w:themeColor="text1"/>
          <w:sz w:val="24"/>
          <w:szCs w:val="24"/>
        </w:rPr>
        <w:t xml:space="preserve"> </w:t>
      </w:r>
      <w:r w:rsidRPr="001130A6">
        <w:rPr>
          <w:rFonts w:ascii="Times New Roman" w:hAnsi="Times New Roman" w:cs="Times New Roman"/>
          <w:color w:val="000000" w:themeColor="text1"/>
          <w:sz w:val="24"/>
          <w:szCs w:val="24"/>
        </w:rPr>
        <w:t>which have been</w:t>
      </w:r>
      <w:r w:rsidR="00A94E20" w:rsidRPr="001130A6">
        <w:rPr>
          <w:rFonts w:ascii="Times New Roman" w:hAnsi="Times New Roman" w:cs="Times New Roman"/>
          <w:color w:val="000000" w:themeColor="text1"/>
          <w:sz w:val="24"/>
          <w:szCs w:val="24"/>
        </w:rPr>
        <w:t xml:space="preserve"> </w:t>
      </w:r>
      <w:r w:rsidR="0092671C" w:rsidRPr="001130A6">
        <w:rPr>
          <w:rFonts w:ascii="Times New Roman" w:hAnsi="Times New Roman" w:cs="Times New Roman"/>
          <w:color w:val="000000" w:themeColor="text1"/>
          <w:sz w:val="24"/>
          <w:szCs w:val="24"/>
        </w:rPr>
        <w:t>marginalized</w:t>
      </w:r>
      <w:r w:rsidRPr="001130A6">
        <w:rPr>
          <w:rFonts w:ascii="Times New Roman" w:hAnsi="Times New Roman" w:cs="Times New Roman"/>
          <w:color w:val="000000" w:themeColor="text1"/>
          <w:sz w:val="24"/>
          <w:szCs w:val="24"/>
        </w:rPr>
        <w:t xml:space="preserve"> as </w:t>
      </w:r>
      <w:r w:rsidR="0092671C" w:rsidRPr="001130A6">
        <w:rPr>
          <w:rFonts w:ascii="Times New Roman" w:hAnsi="Times New Roman" w:cs="Times New Roman"/>
          <w:color w:val="000000" w:themeColor="text1"/>
          <w:sz w:val="24"/>
          <w:szCs w:val="24"/>
        </w:rPr>
        <w:t xml:space="preserve">a </w:t>
      </w:r>
      <w:r w:rsidRPr="001130A6">
        <w:rPr>
          <w:rFonts w:ascii="Times New Roman" w:hAnsi="Times New Roman" w:cs="Times New Roman"/>
          <w:color w:val="000000" w:themeColor="text1"/>
          <w:sz w:val="24"/>
          <w:szCs w:val="24"/>
        </w:rPr>
        <w:t xml:space="preserve">result of </w:t>
      </w:r>
      <w:r w:rsidR="0092671C" w:rsidRPr="001130A6">
        <w:rPr>
          <w:rFonts w:ascii="Times New Roman" w:hAnsi="Times New Roman" w:cs="Times New Roman"/>
          <w:color w:val="000000" w:themeColor="text1"/>
          <w:sz w:val="24"/>
          <w:szCs w:val="24"/>
        </w:rPr>
        <w:t>a</w:t>
      </w:r>
      <w:r w:rsidR="00341DE8" w:rsidRPr="001130A6">
        <w:rPr>
          <w:rFonts w:ascii="Times New Roman" w:hAnsi="Times New Roman" w:cs="Times New Roman"/>
          <w:color w:val="000000" w:themeColor="text1"/>
          <w:sz w:val="24"/>
          <w:szCs w:val="24"/>
        </w:rPr>
        <w:t xml:space="preserve"> history of </w:t>
      </w:r>
      <w:r w:rsidRPr="001130A6">
        <w:rPr>
          <w:rFonts w:ascii="Times New Roman" w:hAnsi="Times New Roman" w:cs="Times New Roman"/>
          <w:color w:val="000000" w:themeColor="text1"/>
          <w:sz w:val="24"/>
          <w:szCs w:val="24"/>
        </w:rPr>
        <w:t xml:space="preserve">slavery and </w:t>
      </w:r>
      <w:r w:rsidR="004368D5" w:rsidRPr="001130A6">
        <w:rPr>
          <w:rFonts w:ascii="Times New Roman" w:hAnsi="Times New Roman" w:cs="Times New Roman"/>
          <w:color w:val="000000" w:themeColor="text1"/>
          <w:sz w:val="24"/>
          <w:szCs w:val="24"/>
        </w:rPr>
        <w:t>colonization</w:t>
      </w:r>
      <w:r w:rsidRPr="001130A6">
        <w:rPr>
          <w:rFonts w:ascii="Times New Roman" w:hAnsi="Times New Roman" w:cs="Times New Roman"/>
          <w:color w:val="000000" w:themeColor="text1"/>
          <w:sz w:val="24"/>
          <w:szCs w:val="24"/>
        </w:rPr>
        <w:t>.</w:t>
      </w:r>
      <w:r w:rsidR="0092671C" w:rsidRPr="001130A6">
        <w:rPr>
          <w:rFonts w:ascii="Times New Roman" w:hAnsi="Times New Roman" w:cs="Times New Roman"/>
          <w:color w:val="000000" w:themeColor="text1"/>
          <w:sz w:val="24"/>
          <w:szCs w:val="24"/>
        </w:rPr>
        <w:t xml:space="preserve"> </w:t>
      </w:r>
      <w:r w:rsidRPr="001130A6">
        <w:rPr>
          <w:rFonts w:ascii="Times New Roman" w:hAnsi="Times New Roman" w:cs="Times New Roman"/>
          <w:color w:val="000000" w:themeColor="text1"/>
          <w:sz w:val="24"/>
          <w:szCs w:val="24"/>
        </w:rPr>
        <w:t>Nevertheless, one might argue that Ghana, like other Anglophone countries</w:t>
      </w:r>
      <w:r w:rsidR="000B4083" w:rsidRPr="001130A6">
        <w:rPr>
          <w:rFonts w:ascii="Times New Roman" w:hAnsi="Times New Roman" w:cs="Times New Roman"/>
          <w:color w:val="000000" w:themeColor="text1"/>
          <w:sz w:val="24"/>
          <w:szCs w:val="24"/>
        </w:rPr>
        <w:t>,</w:t>
      </w:r>
      <w:r w:rsidRPr="001130A6">
        <w:rPr>
          <w:rFonts w:ascii="Times New Roman" w:hAnsi="Times New Roman" w:cs="Times New Roman"/>
          <w:color w:val="000000" w:themeColor="text1"/>
          <w:sz w:val="24"/>
          <w:szCs w:val="24"/>
        </w:rPr>
        <w:t xml:space="preserve"> is linguistically at an advantageous position</w:t>
      </w:r>
      <w:r w:rsidR="004368D5" w:rsidRPr="001130A6">
        <w:rPr>
          <w:rFonts w:ascii="Times New Roman" w:hAnsi="Times New Roman" w:cs="Times New Roman"/>
          <w:color w:val="000000" w:themeColor="text1"/>
          <w:sz w:val="24"/>
          <w:szCs w:val="24"/>
        </w:rPr>
        <w:t xml:space="preserve"> as English is now undeniably a global language regarding technology and medium of international communication, which affects global education, economy, and cultural activities. </w:t>
      </w:r>
    </w:p>
    <w:p w14:paraId="794ACB40" w14:textId="7DD0BD8C" w:rsidR="00DD0DB4" w:rsidRPr="001130A6" w:rsidRDefault="00DD0DB4">
      <w:pPr>
        <w:spacing w:after="0" w:line="240" w:lineRule="auto"/>
        <w:rPr>
          <w:rFonts w:ascii="Times New Roman" w:hAnsi="Times New Roman" w:cs="Times New Roman"/>
          <w:b/>
          <w:bCs/>
          <w:strike/>
          <w:color w:val="000000" w:themeColor="text1"/>
          <w:sz w:val="24"/>
          <w:szCs w:val="24"/>
        </w:rPr>
      </w:pPr>
    </w:p>
    <w:p w14:paraId="4C04A08A" w14:textId="04CC163F" w:rsidR="0008364C" w:rsidRPr="001130A6" w:rsidRDefault="0008364C">
      <w:pPr>
        <w:spacing w:after="0" w:line="240" w:lineRule="auto"/>
        <w:rPr>
          <w:rFonts w:ascii="Times New Roman" w:hAnsi="Times New Roman" w:cs="Times New Roman"/>
          <w:b/>
          <w:bCs/>
          <w:color w:val="000000" w:themeColor="text1"/>
          <w:sz w:val="24"/>
          <w:szCs w:val="24"/>
        </w:rPr>
      </w:pPr>
    </w:p>
    <w:p w14:paraId="247E1AE0" w14:textId="14D9BF63" w:rsidR="000A0C1D" w:rsidRPr="001130A6" w:rsidRDefault="000A0C1D">
      <w:pPr>
        <w:spacing w:after="0" w:line="240" w:lineRule="auto"/>
        <w:rPr>
          <w:rFonts w:ascii="Times New Roman" w:hAnsi="Times New Roman" w:cs="Times New Roman"/>
          <w:b/>
          <w:bCs/>
          <w:color w:val="000000" w:themeColor="text1"/>
          <w:sz w:val="24"/>
          <w:szCs w:val="24"/>
        </w:rPr>
      </w:pPr>
    </w:p>
    <w:p w14:paraId="008FF027" w14:textId="2CFCC653" w:rsidR="000A0C1D" w:rsidRPr="001130A6" w:rsidRDefault="000A0C1D">
      <w:pPr>
        <w:spacing w:after="0" w:line="240" w:lineRule="auto"/>
        <w:rPr>
          <w:rFonts w:ascii="Times New Roman" w:hAnsi="Times New Roman" w:cs="Times New Roman"/>
          <w:b/>
          <w:bCs/>
          <w:color w:val="000000" w:themeColor="text1"/>
          <w:sz w:val="24"/>
          <w:szCs w:val="24"/>
        </w:rPr>
      </w:pPr>
    </w:p>
    <w:p w14:paraId="7851182F" w14:textId="5A19AF58" w:rsidR="000A0C1D" w:rsidRPr="001130A6" w:rsidRDefault="000A0C1D">
      <w:pPr>
        <w:spacing w:after="0" w:line="240" w:lineRule="auto"/>
        <w:rPr>
          <w:rFonts w:ascii="Times New Roman" w:hAnsi="Times New Roman" w:cs="Times New Roman"/>
          <w:b/>
          <w:bCs/>
          <w:color w:val="000000" w:themeColor="text1"/>
          <w:sz w:val="24"/>
          <w:szCs w:val="24"/>
        </w:rPr>
      </w:pPr>
    </w:p>
    <w:p w14:paraId="2668AEF1" w14:textId="190C2394" w:rsidR="000A0C1D" w:rsidRPr="001130A6" w:rsidRDefault="000A0C1D">
      <w:pPr>
        <w:spacing w:after="0" w:line="240" w:lineRule="auto"/>
        <w:rPr>
          <w:rFonts w:ascii="Times New Roman" w:hAnsi="Times New Roman" w:cs="Times New Roman"/>
          <w:b/>
          <w:bCs/>
          <w:color w:val="000000" w:themeColor="text1"/>
          <w:sz w:val="24"/>
          <w:szCs w:val="24"/>
        </w:rPr>
      </w:pPr>
    </w:p>
    <w:p w14:paraId="01BD97F2" w14:textId="617AD4B6" w:rsidR="000A0C1D" w:rsidRPr="001130A6" w:rsidRDefault="000A0C1D">
      <w:pPr>
        <w:spacing w:after="0" w:line="240" w:lineRule="auto"/>
        <w:rPr>
          <w:rFonts w:ascii="Times New Roman" w:hAnsi="Times New Roman" w:cs="Times New Roman"/>
          <w:b/>
          <w:bCs/>
          <w:color w:val="000000" w:themeColor="text1"/>
          <w:sz w:val="24"/>
          <w:szCs w:val="24"/>
        </w:rPr>
      </w:pPr>
    </w:p>
    <w:p w14:paraId="403F33FE" w14:textId="53BA7B01" w:rsidR="000A0C1D" w:rsidRPr="001130A6" w:rsidRDefault="000A0C1D">
      <w:pPr>
        <w:spacing w:after="0" w:line="240" w:lineRule="auto"/>
        <w:rPr>
          <w:rFonts w:ascii="Times New Roman" w:hAnsi="Times New Roman" w:cs="Times New Roman"/>
          <w:b/>
          <w:bCs/>
          <w:color w:val="000000" w:themeColor="text1"/>
          <w:sz w:val="24"/>
          <w:szCs w:val="24"/>
        </w:rPr>
      </w:pPr>
    </w:p>
    <w:p w14:paraId="340DA623" w14:textId="0AAB5F37" w:rsidR="000A0C1D" w:rsidRPr="001130A6" w:rsidRDefault="000A0C1D">
      <w:pPr>
        <w:spacing w:after="0" w:line="240" w:lineRule="auto"/>
        <w:rPr>
          <w:rFonts w:ascii="Times New Roman" w:hAnsi="Times New Roman" w:cs="Times New Roman"/>
          <w:b/>
          <w:bCs/>
          <w:color w:val="000000" w:themeColor="text1"/>
          <w:sz w:val="24"/>
          <w:szCs w:val="24"/>
        </w:rPr>
      </w:pPr>
    </w:p>
    <w:p w14:paraId="6B7073EE" w14:textId="01B92E0C" w:rsidR="000A0C1D" w:rsidRPr="001130A6" w:rsidRDefault="000A0C1D">
      <w:pPr>
        <w:spacing w:after="0" w:line="240" w:lineRule="auto"/>
        <w:rPr>
          <w:rFonts w:ascii="Times New Roman" w:hAnsi="Times New Roman" w:cs="Times New Roman"/>
          <w:b/>
          <w:bCs/>
          <w:color w:val="000000" w:themeColor="text1"/>
          <w:sz w:val="24"/>
          <w:szCs w:val="24"/>
        </w:rPr>
      </w:pPr>
    </w:p>
    <w:p w14:paraId="3828365C" w14:textId="79BA4382" w:rsidR="00005451" w:rsidRPr="001130A6" w:rsidRDefault="00005451">
      <w:pPr>
        <w:spacing w:after="0" w:line="240" w:lineRule="auto"/>
        <w:rPr>
          <w:rFonts w:ascii="Times New Roman" w:hAnsi="Times New Roman" w:cs="Times New Roman"/>
          <w:b/>
          <w:bCs/>
          <w:color w:val="000000" w:themeColor="text1"/>
          <w:sz w:val="24"/>
          <w:szCs w:val="24"/>
        </w:rPr>
      </w:pPr>
    </w:p>
    <w:p w14:paraId="79BCCC22" w14:textId="5AF02292" w:rsidR="00005451" w:rsidRPr="001130A6" w:rsidRDefault="00005451">
      <w:pPr>
        <w:spacing w:after="0" w:line="240" w:lineRule="auto"/>
        <w:rPr>
          <w:rFonts w:ascii="Times New Roman" w:hAnsi="Times New Roman" w:cs="Times New Roman"/>
          <w:b/>
          <w:bCs/>
          <w:color w:val="000000" w:themeColor="text1"/>
          <w:sz w:val="24"/>
          <w:szCs w:val="24"/>
        </w:rPr>
      </w:pPr>
    </w:p>
    <w:p w14:paraId="496B1C5F" w14:textId="2D2C407B" w:rsidR="00005451" w:rsidRPr="001130A6" w:rsidRDefault="00005451">
      <w:pPr>
        <w:spacing w:after="0" w:line="240" w:lineRule="auto"/>
        <w:rPr>
          <w:rFonts w:ascii="Times New Roman" w:hAnsi="Times New Roman" w:cs="Times New Roman"/>
          <w:b/>
          <w:bCs/>
          <w:color w:val="000000" w:themeColor="text1"/>
          <w:sz w:val="24"/>
          <w:szCs w:val="24"/>
        </w:rPr>
      </w:pPr>
    </w:p>
    <w:p w14:paraId="15B26B9A" w14:textId="78D6C045" w:rsidR="00005451" w:rsidRPr="001130A6" w:rsidRDefault="00005451">
      <w:pPr>
        <w:spacing w:after="0" w:line="240" w:lineRule="auto"/>
        <w:rPr>
          <w:rFonts w:ascii="Times New Roman" w:hAnsi="Times New Roman" w:cs="Times New Roman"/>
          <w:b/>
          <w:bCs/>
          <w:color w:val="000000" w:themeColor="text1"/>
          <w:sz w:val="24"/>
          <w:szCs w:val="24"/>
        </w:rPr>
      </w:pPr>
    </w:p>
    <w:p w14:paraId="619B0249" w14:textId="12B3A807" w:rsidR="00005451" w:rsidRPr="001130A6" w:rsidRDefault="00005451">
      <w:pPr>
        <w:spacing w:after="0" w:line="240" w:lineRule="auto"/>
        <w:rPr>
          <w:rFonts w:ascii="Times New Roman" w:hAnsi="Times New Roman" w:cs="Times New Roman"/>
          <w:b/>
          <w:bCs/>
          <w:color w:val="000000" w:themeColor="text1"/>
          <w:sz w:val="24"/>
          <w:szCs w:val="24"/>
        </w:rPr>
      </w:pPr>
    </w:p>
    <w:p w14:paraId="1141D18A" w14:textId="25104911" w:rsidR="00005451" w:rsidRPr="001130A6" w:rsidRDefault="00005451">
      <w:pPr>
        <w:spacing w:after="0" w:line="240" w:lineRule="auto"/>
        <w:rPr>
          <w:rFonts w:ascii="Times New Roman" w:hAnsi="Times New Roman" w:cs="Times New Roman"/>
          <w:b/>
          <w:bCs/>
          <w:color w:val="000000" w:themeColor="text1"/>
          <w:sz w:val="24"/>
          <w:szCs w:val="24"/>
        </w:rPr>
      </w:pPr>
    </w:p>
    <w:p w14:paraId="7CCFD1E9" w14:textId="4BB4D573" w:rsidR="00005451" w:rsidRPr="001130A6" w:rsidRDefault="00005451">
      <w:pPr>
        <w:spacing w:after="0" w:line="240" w:lineRule="auto"/>
        <w:rPr>
          <w:rFonts w:ascii="Times New Roman" w:hAnsi="Times New Roman" w:cs="Times New Roman"/>
          <w:b/>
          <w:bCs/>
          <w:color w:val="000000" w:themeColor="text1"/>
          <w:sz w:val="24"/>
          <w:szCs w:val="24"/>
        </w:rPr>
      </w:pPr>
    </w:p>
    <w:p w14:paraId="736D75B7" w14:textId="4949DE9F" w:rsidR="00005451" w:rsidRPr="001130A6" w:rsidRDefault="00005451">
      <w:pPr>
        <w:spacing w:after="0" w:line="240" w:lineRule="auto"/>
        <w:rPr>
          <w:rFonts w:ascii="Times New Roman" w:hAnsi="Times New Roman" w:cs="Times New Roman"/>
          <w:b/>
          <w:bCs/>
          <w:color w:val="000000" w:themeColor="text1"/>
          <w:sz w:val="24"/>
          <w:szCs w:val="24"/>
        </w:rPr>
      </w:pPr>
    </w:p>
    <w:p w14:paraId="31EE5E64" w14:textId="20A7F9FF" w:rsidR="00005451" w:rsidRDefault="00005451">
      <w:pPr>
        <w:spacing w:after="0" w:line="240" w:lineRule="auto"/>
        <w:rPr>
          <w:rFonts w:ascii="Times New Roman" w:hAnsi="Times New Roman" w:cs="Times New Roman"/>
          <w:b/>
          <w:bCs/>
          <w:color w:val="FF0000"/>
          <w:sz w:val="24"/>
          <w:szCs w:val="24"/>
        </w:rPr>
      </w:pPr>
    </w:p>
    <w:p w14:paraId="672E730B" w14:textId="7C004ACE" w:rsidR="00005451" w:rsidRDefault="00005451">
      <w:pPr>
        <w:spacing w:after="0" w:line="240" w:lineRule="auto"/>
        <w:rPr>
          <w:rFonts w:ascii="Times New Roman" w:hAnsi="Times New Roman" w:cs="Times New Roman"/>
          <w:b/>
          <w:bCs/>
          <w:color w:val="FF0000"/>
          <w:sz w:val="24"/>
          <w:szCs w:val="24"/>
        </w:rPr>
      </w:pPr>
    </w:p>
    <w:p w14:paraId="3242AA90" w14:textId="4296152D" w:rsidR="00005451" w:rsidRDefault="00005451">
      <w:pPr>
        <w:spacing w:after="0" w:line="240" w:lineRule="auto"/>
        <w:rPr>
          <w:rFonts w:ascii="Times New Roman" w:hAnsi="Times New Roman" w:cs="Times New Roman"/>
          <w:b/>
          <w:bCs/>
          <w:color w:val="FF0000"/>
          <w:sz w:val="24"/>
          <w:szCs w:val="24"/>
        </w:rPr>
      </w:pPr>
    </w:p>
    <w:p w14:paraId="12B74866" w14:textId="36083497" w:rsidR="00005451" w:rsidRDefault="00005451">
      <w:pPr>
        <w:spacing w:after="0" w:line="240" w:lineRule="auto"/>
        <w:rPr>
          <w:rFonts w:ascii="Times New Roman" w:hAnsi="Times New Roman" w:cs="Times New Roman"/>
          <w:b/>
          <w:bCs/>
          <w:color w:val="FF0000"/>
          <w:sz w:val="24"/>
          <w:szCs w:val="24"/>
        </w:rPr>
      </w:pPr>
    </w:p>
    <w:p w14:paraId="73D65BEB" w14:textId="01914920" w:rsidR="00A869EE" w:rsidRDefault="00A869EE">
      <w:pPr>
        <w:spacing w:after="0" w:line="240" w:lineRule="auto"/>
        <w:rPr>
          <w:rFonts w:ascii="Times New Roman" w:hAnsi="Times New Roman" w:cs="Times New Roman"/>
          <w:b/>
          <w:bCs/>
          <w:color w:val="FF0000"/>
          <w:sz w:val="24"/>
          <w:szCs w:val="24"/>
        </w:rPr>
      </w:pPr>
    </w:p>
    <w:p w14:paraId="3DAF02C1" w14:textId="09040424" w:rsidR="00A869EE" w:rsidRDefault="00A869EE">
      <w:pPr>
        <w:spacing w:after="0" w:line="240" w:lineRule="auto"/>
        <w:rPr>
          <w:rFonts w:ascii="Times New Roman" w:hAnsi="Times New Roman" w:cs="Times New Roman"/>
          <w:b/>
          <w:bCs/>
          <w:color w:val="FF0000"/>
          <w:sz w:val="24"/>
          <w:szCs w:val="24"/>
        </w:rPr>
      </w:pPr>
    </w:p>
    <w:p w14:paraId="7A1F8D3A" w14:textId="2779D418" w:rsidR="00F5232F" w:rsidRDefault="00F5232F">
      <w:pPr>
        <w:spacing w:after="0" w:line="240" w:lineRule="auto"/>
        <w:rPr>
          <w:rFonts w:ascii="Times New Roman" w:hAnsi="Times New Roman" w:cs="Times New Roman"/>
          <w:b/>
          <w:bCs/>
          <w:color w:val="FF0000"/>
          <w:sz w:val="24"/>
          <w:szCs w:val="24"/>
        </w:rPr>
      </w:pPr>
    </w:p>
    <w:p w14:paraId="07CA7776" w14:textId="7D559C11" w:rsidR="00F5232F" w:rsidRDefault="00F5232F">
      <w:pPr>
        <w:spacing w:after="0" w:line="240" w:lineRule="auto"/>
        <w:rPr>
          <w:rFonts w:ascii="Times New Roman" w:hAnsi="Times New Roman" w:cs="Times New Roman"/>
          <w:b/>
          <w:bCs/>
          <w:color w:val="FF0000"/>
          <w:sz w:val="24"/>
          <w:szCs w:val="24"/>
        </w:rPr>
      </w:pPr>
    </w:p>
    <w:p w14:paraId="76F52593" w14:textId="77777777" w:rsidR="001E3BD2" w:rsidRDefault="001E3BD2" w:rsidP="00CE5F37">
      <w:pPr>
        <w:spacing w:after="0" w:line="240" w:lineRule="auto"/>
        <w:rPr>
          <w:rFonts w:ascii="Times New Roman" w:hAnsi="Times New Roman" w:cs="Times New Roman"/>
          <w:b/>
          <w:bCs/>
          <w:sz w:val="24"/>
          <w:szCs w:val="24"/>
          <w:lang w:val="es-ES"/>
        </w:rPr>
      </w:pPr>
    </w:p>
    <w:p w14:paraId="23F56F0C" w14:textId="77777777" w:rsidR="001E3BD2" w:rsidRDefault="001E3BD2" w:rsidP="00CE5F37">
      <w:pPr>
        <w:spacing w:after="0" w:line="240" w:lineRule="auto"/>
        <w:rPr>
          <w:rFonts w:ascii="Times New Roman" w:hAnsi="Times New Roman" w:cs="Times New Roman"/>
          <w:b/>
          <w:bCs/>
          <w:sz w:val="24"/>
          <w:szCs w:val="24"/>
          <w:lang w:val="es-ES"/>
        </w:rPr>
      </w:pPr>
    </w:p>
    <w:p w14:paraId="5A505B1B" w14:textId="77777777" w:rsidR="001E3BD2" w:rsidRDefault="001E3BD2" w:rsidP="00CE5F37">
      <w:pPr>
        <w:spacing w:after="0" w:line="240" w:lineRule="auto"/>
        <w:rPr>
          <w:rFonts w:ascii="Times New Roman" w:hAnsi="Times New Roman" w:cs="Times New Roman"/>
          <w:b/>
          <w:bCs/>
          <w:sz w:val="24"/>
          <w:szCs w:val="24"/>
          <w:lang w:val="es-ES"/>
        </w:rPr>
      </w:pPr>
    </w:p>
    <w:p w14:paraId="14B568A9" w14:textId="77777777" w:rsidR="001E3BD2" w:rsidRDefault="001E3BD2" w:rsidP="00CE5F37">
      <w:pPr>
        <w:spacing w:after="0" w:line="240" w:lineRule="auto"/>
        <w:rPr>
          <w:rFonts w:ascii="Times New Roman" w:hAnsi="Times New Roman" w:cs="Times New Roman"/>
          <w:b/>
          <w:bCs/>
          <w:sz w:val="24"/>
          <w:szCs w:val="24"/>
          <w:lang w:val="es-ES"/>
        </w:rPr>
      </w:pPr>
    </w:p>
    <w:p w14:paraId="0DB9442D" w14:textId="57C3FC5D" w:rsidR="00CE5F37" w:rsidRPr="000B5869" w:rsidRDefault="008F211E" w:rsidP="00CE5F37">
      <w:pPr>
        <w:spacing w:after="0" w:line="240" w:lineRule="auto"/>
        <w:rPr>
          <w:rFonts w:ascii="Times New Roman" w:hAnsi="Times New Roman" w:cs="Times New Roman"/>
          <w:b/>
          <w:bCs/>
          <w:sz w:val="24"/>
          <w:szCs w:val="24"/>
          <w:lang w:val="es-ES"/>
        </w:rPr>
      </w:pPr>
      <w:proofErr w:type="spellStart"/>
      <w:r w:rsidRPr="000B5869">
        <w:rPr>
          <w:rFonts w:ascii="Times New Roman" w:hAnsi="Times New Roman" w:cs="Times New Roman"/>
          <w:b/>
          <w:bCs/>
          <w:sz w:val="24"/>
          <w:szCs w:val="24"/>
          <w:lang w:val="es-ES"/>
        </w:rPr>
        <w:lastRenderedPageBreak/>
        <w:t>References</w:t>
      </w:r>
      <w:proofErr w:type="spellEnd"/>
    </w:p>
    <w:p w14:paraId="04F92403" w14:textId="77777777" w:rsidR="008F211E" w:rsidRPr="000B5869" w:rsidRDefault="008F211E">
      <w:pPr>
        <w:spacing w:after="0" w:line="240" w:lineRule="auto"/>
        <w:rPr>
          <w:rFonts w:ascii="Times New Roman" w:hAnsi="Times New Roman" w:cs="Times New Roman"/>
          <w:sz w:val="24"/>
          <w:szCs w:val="24"/>
          <w:lang w:val="es-ES"/>
        </w:rPr>
      </w:pPr>
    </w:p>
    <w:p w14:paraId="24EB3C1A" w14:textId="175AA86F" w:rsidR="003447B1" w:rsidRDefault="00BB0B0C" w:rsidP="003447B1">
      <w:pPr>
        <w:spacing w:after="0" w:line="240" w:lineRule="auto"/>
        <w:ind w:left="720" w:hanging="720"/>
        <w:rPr>
          <w:rStyle w:val="Hyperlink"/>
          <w:rFonts w:ascii="Times New Roman" w:hAnsi="Times New Roman" w:cs="Times New Roman"/>
          <w:color w:val="auto"/>
          <w:sz w:val="24"/>
          <w:szCs w:val="24"/>
        </w:rPr>
      </w:pPr>
      <w:bookmarkStart w:id="0" w:name="_Hlk140846539"/>
      <w:r w:rsidRPr="000B5869">
        <w:rPr>
          <w:rFonts w:ascii="Times New Roman" w:hAnsi="Times New Roman" w:cs="Times New Roman"/>
          <w:sz w:val="24"/>
          <w:szCs w:val="24"/>
          <w:lang w:val="es-ES"/>
        </w:rPr>
        <w:t>Al-</w:t>
      </w:r>
      <w:proofErr w:type="spellStart"/>
      <w:r w:rsidRPr="000B5869">
        <w:rPr>
          <w:rFonts w:ascii="Times New Roman" w:hAnsi="Times New Roman" w:cs="Times New Roman"/>
          <w:sz w:val="24"/>
          <w:szCs w:val="24"/>
          <w:lang w:val="es-ES"/>
        </w:rPr>
        <w:t>Safar</w:t>
      </w:r>
      <w:proofErr w:type="spellEnd"/>
      <w:r w:rsidRPr="000B5869">
        <w:rPr>
          <w:rFonts w:ascii="Times New Roman" w:hAnsi="Times New Roman" w:cs="Times New Roman"/>
          <w:sz w:val="24"/>
          <w:szCs w:val="24"/>
          <w:lang w:val="es-ES"/>
        </w:rPr>
        <w:t>, O</w:t>
      </w:r>
      <w:r w:rsidR="00992DDC" w:rsidRPr="000B5869">
        <w:rPr>
          <w:rFonts w:ascii="Times New Roman" w:hAnsi="Times New Roman" w:cs="Times New Roman"/>
          <w:sz w:val="24"/>
          <w:szCs w:val="24"/>
          <w:lang w:val="es-ES"/>
        </w:rPr>
        <w:t>.</w:t>
      </w:r>
      <w:r w:rsidRPr="000B5869">
        <w:rPr>
          <w:rFonts w:ascii="Times New Roman" w:hAnsi="Times New Roman" w:cs="Times New Roman"/>
          <w:sz w:val="24"/>
          <w:szCs w:val="24"/>
          <w:lang w:val="es-ES"/>
        </w:rPr>
        <w:t xml:space="preserve"> &amp; Al </w:t>
      </w:r>
      <w:proofErr w:type="spellStart"/>
      <w:r w:rsidRPr="000B5869">
        <w:rPr>
          <w:rFonts w:ascii="Times New Roman" w:hAnsi="Times New Roman" w:cs="Times New Roman"/>
          <w:sz w:val="24"/>
          <w:szCs w:val="24"/>
          <w:lang w:val="es-ES"/>
        </w:rPr>
        <w:t>Halawachy</w:t>
      </w:r>
      <w:proofErr w:type="spellEnd"/>
      <w:r w:rsidRPr="000B5869">
        <w:rPr>
          <w:rFonts w:ascii="Times New Roman" w:hAnsi="Times New Roman" w:cs="Times New Roman"/>
          <w:sz w:val="24"/>
          <w:szCs w:val="24"/>
          <w:lang w:val="es-ES"/>
        </w:rPr>
        <w:t>, A</w:t>
      </w:r>
      <w:r w:rsidR="00992DDC" w:rsidRPr="000B5869">
        <w:rPr>
          <w:rFonts w:ascii="Times New Roman" w:hAnsi="Times New Roman" w:cs="Times New Roman"/>
          <w:sz w:val="24"/>
          <w:szCs w:val="24"/>
          <w:lang w:val="es-ES"/>
        </w:rPr>
        <w:t>.</w:t>
      </w:r>
      <w:r w:rsidRPr="000B5869">
        <w:rPr>
          <w:rFonts w:ascii="Times New Roman" w:hAnsi="Times New Roman" w:cs="Times New Roman"/>
          <w:sz w:val="24"/>
          <w:szCs w:val="24"/>
          <w:lang w:val="es-ES"/>
        </w:rPr>
        <w:t xml:space="preserve"> (2020). </w:t>
      </w:r>
      <w:r w:rsidR="003447B1" w:rsidRPr="00DD0DB4">
        <w:rPr>
          <w:rFonts w:ascii="Times New Roman" w:hAnsi="Times New Roman" w:cs="Times New Roman"/>
          <w:sz w:val="24"/>
          <w:szCs w:val="24"/>
        </w:rPr>
        <w:t xml:space="preserve">Elaboration: What, How and for What Purposes? </w:t>
      </w:r>
      <w:proofErr w:type="spellStart"/>
      <w:r w:rsidR="003447B1" w:rsidRPr="00DD0DB4">
        <w:rPr>
          <w:rFonts w:ascii="Times New Roman" w:hAnsi="Times New Roman" w:cs="Times New Roman"/>
          <w:i/>
          <w:iCs/>
          <w:sz w:val="24"/>
          <w:szCs w:val="24"/>
        </w:rPr>
        <w:t>Ishraqat</w:t>
      </w:r>
      <w:proofErr w:type="spellEnd"/>
      <w:r w:rsidR="003447B1" w:rsidRPr="00DD0DB4">
        <w:rPr>
          <w:rFonts w:ascii="Times New Roman" w:hAnsi="Times New Roman" w:cs="Times New Roman"/>
          <w:i/>
          <w:iCs/>
          <w:sz w:val="24"/>
          <w:szCs w:val="24"/>
        </w:rPr>
        <w:t xml:space="preserve"> </w:t>
      </w:r>
      <w:proofErr w:type="spellStart"/>
      <w:r w:rsidR="003447B1" w:rsidRPr="00DD0DB4">
        <w:rPr>
          <w:rFonts w:ascii="Times New Roman" w:hAnsi="Times New Roman" w:cs="Times New Roman"/>
          <w:i/>
          <w:iCs/>
          <w:sz w:val="24"/>
          <w:szCs w:val="24"/>
        </w:rPr>
        <w:t>Tanmawia</w:t>
      </w:r>
      <w:proofErr w:type="spellEnd"/>
      <w:r w:rsidR="003447B1" w:rsidRPr="00DD0DB4">
        <w:rPr>
          <w:rFonts w:ascii="Times New Roman" w:hAnsi="Times New Roman" w:cs="Times New Roman"/>
          <w:sz w:val="24"/>
          <w:szCs w:val="24"/>
        </w:rPr>
        <w:t xml:space="preserve">, 5 </w:t>
      </w:r>
      <w:r w:rsidR="00AF5947">
        <w:rPr>
          <w:rFonts w:ascii="Times New Roman" w:hAnsi="Times New Roman" w:cs="Times New Roman"/>
          <w:sz w:val="24"/>
          <w:szCs w:val="24"/>
        </w:rPr>
        <w:t>(</w:t>
      </w:r>
      <w:r w:rsidR="003447B1" w:rsidRPr="00DD0DB4">
        <w:rPr>
          <w:rFonts w:ascii="Times New Roman" w:hAnsi="Times New Roman" w:cs="Times New Roman"/>
          <w:sz w:val="24"/>
          <w:szCs w:val="24"/>
        </w:rPr>
        <w:t>25</w:t>
      </w:r>
      <w:r w:rsidR="00AF5947">
        <w:rPr>
          <w:rFonts w:ascii="Times New Roman" w:hAnsi="Times New Roman" w:cs="Times New Roman"/>
          <w:sz w:val="24"/>
          <w:szCs w:val="24"/>
        </w:rPr>
        <w:t>)</w:t>
      </w:r>
      <w:r w:rsidR="00067D3D">
        <w:rPr>
          <w:rFonts w:ascii="Times New Roman" w:hAnsi="Times New Roman" w:cs="Times New Roman"/>
          <w:sz w:val="24"/>
          <w:szCs w:val="24"/>
        </w:rPr>
        <w:t>:</w:t>
      </w:r>
      <w:r w:rsidR="003447B1" w:rsidRPr="00DD0DB4">
        <w:rPr>
          <w:rFonts w:ascii="Times New Roman" w:hAnsi="Times New Roman" w:cs="Times New Roman"/>
          <w:sz w:val="24"/>
          <w:szCs w:val="24"/>
        </w:rPr>
        <w:t xml:space="preserve"> 785-799. Retrieved from </w:t>
      </w:r>
      <w:hyperlink r:id="rId8" w:history="1">
        <w:r w:rsidR="00A549B6" w:rsidRPr="00DD0DB4">
          <w:rPr>
            <w:rStyle w:val="Hyperlink"/>
            <w:rFonts w:ascii="Times New Roman" w:hAnsi="Times New Roman" w:cs="Times New Roman"/>
            <w:color w:val="auto"/>
            <w:sz w:val="24"/>
            <w:szCs w:val="24"/>
          </w:rPr>
          <w:t>https://www.iasj.net/iasj/article/193439</w:t>
        </w:r>
      </w:hyperlink>
    </w:p>
    <w:p w14:paraId="1AE340E5" w14:textId="0E036FFB" w:rsidR="00C11C0E" w:rsidRPr="006E2F24" w:rsidRDefault="00C11C0E" w:rsidP="003447B1">
      <w:pPr>
        <w:spacing w:after="0" w:line="240" w:lineRule="auto"/>
        <w:ind w:left="720" w:hanging="720"/>
        <w:rPr>
          <w:rFonts w:ascii="Times New Roman" w:hAnsi="Times New Roman" w:cs="Times New Roman"/>
          <w:sz w:val="24"/>
          <w:szCs w:val="24"/>
        </w:rPr>
      </w:pPr>
      <w:r>
        <w:rPr>
          <w:rStyle w:val="Hyperlink"/>
          <w:rFonts w:ascii="Times New Roman" w:hAnsi="Times New Roman" w:cs="Times New Roman"/>
          <w:color w:val="auto"/>
          <w:sz w:val="24"/>
          <w:szCs w:val="24"/>
        </w:rPr>
        <w:t>Anders</w:t>
      </w:r>
      <w:r w:rsidR="006E2F24">
        <w:rPr>
          <w:rStyle w:val="Hyperlink"/>
          <w:rFonts w:ascii="Times New Roman" w:hAnsi="Times New Roman" w:cs="Times New Roman"/>
          <w:color w:val="auto"/>
          <w:sz w:val="24"/>
          <w:szCs w:val="24"/>
        </w:rPr>
        <w:t xml:space="preserve">on, JR. (1983). A Spreading Activation Theory of Memory. </w:t>
      </w:r>
      <w:r w:rsidR="006E2F24">
        <w:rPr>
          <w:rStyle w:val="Hyperlink"/>
          <w:rFonts w:ascii="Times New Roman" w:hAnsi="Times New Roman" w:cs="Times New Roman"/>
          <w:i/>
          <w:iCs/>
          <w:color w:val="auto"/>
          <w:sz w:val="24"/>
          <w:szCs w:val="24"/>
        </w:rPr>
        <w:t xml:space="preserve">Journal of Verbal Learning and Verbal Behavior, </w:t>
      </w:r>
      <w:r w:rsidR="006E2F24">
        <w:rPr>
          <w:rStyle w:val="Hyperlink"/>
          <w:rFonts w:ascii="Times New Roman" w:hAnsi="Times New Roman" w:cs="Times New Roman"/>
          <w:color w:val="auto"/>
          <w:sz w:val="24"/>
          <w:szCs w:val="24"/>
        </w:rPr>
        <w:t xml:space="preserve">22 </w:t>
      </w:r>
      <w:r w:rsidR="00AF5947">
        <w:rPr>
          <w:rStyle w:val="Hyperlink"/>
          <w:rFonts w:ascii="Times New Roman" w:hAnsi="Times New Roman" w:cs="Times New Roman"/>
          <w:color w:val="auto"/>
          <w:sz w:val="24"/>
          <w:szCs w:val="24"/>
        </w:rPr>
        <w:t>(</w:t>
      </w:r>
      <w:r w:rsidR="006E2F24">
        <w:rPr>
          <w:rStyle w:val="Hyperlink"/>
          <w:rFonts w:ascii="Times New Roman" w:hAnsi="Times New Roman" w:cs="Times New Roman"/>
          <w:color w:val="auto"/>
          <w:sz w:val="24"/>
          <w:szCs w:val="24"/>
        </w:rPr>
        <w:t>3</w:t>
      </w:r>
      <w:r w:rsidR="00AF5947">
        <w:rPr>
          <w:rStyle w:val="Hyperlink"/>
          <w:rFonts w:ascii="Times New Roman" w:hAnsi="Times New Roman" w:cs="Times New Roman"/>
          <w:color w:val="auto"/>
          <w:sz w:val="24"/>
          <w:szCs w:val="24"/>
        </w:rPr>
        <w:t>)</w:t>
      </w:r>
      <w:r w:rsidR="00067D3D">
        <w:rPr>
          <w:rStyle w:val="Hyperlink"/>
          <w:rFonts w:ascii="Times New Roman" w:hAnsi="Times New Roman" w:cs="Times New Roman"/>
          <w:color w:val="auto"/>
          <w:sz w:val="24"/>
          <w:szCs w:val="24"/>
        </w:rPr>
        <w:t>:</w:t>
      </w:r>
      <w:r w:rsidR="006E2F24">
        <w:rPr>
          <w:rStyle w:val="Hyperlink"/>
          <w:rFonts w:ascii="Times New Roman" w:hAnsi="Times New Roman" w:cs="Times New Roman"/>
          <w:color w:val="auto"/>
          <w:sz w:val="24"/>
          <w:szCs w:val="24"/>
        </w:rPr>
        <w:t xml:space="preserve"> 261-295. https://doi.org/10.1016/S0022-5371(83)90201-3.</w:t>
      </w:r>
    </w:p>
    <w:p w14:paraId="2E71A83E" w14:textId="77777777" w:rsidR="00380122" w:rsidRDefault="00A549B6" w:rsidP="00380122">
      <w:pPr>
        <w:ind w:left="720" w:hanging="720"/>
        <w:rPr>
          <w:rStyle w:val="Hyperlink"/>
          <w:rFonts w:ascii="Times New Roman" w:hAnsi="Times New Roman" w:cs="Times New Roman"/>
          <w:bCs/>
          <w:color w:val="auto"/>
          <w:sz w:val="24"/>
          <w:szCs w:val="24"/>
        </w:rPr>
      </w:pPr>
      <w:r w:rsidRPr="00DD0DB4">
        <w:rPr>
          <w:rFonts w:ascii="Times New Roman" w:hAnsi="Times New Roman" w:cs="Times New Roman"/>
          <w:sz w:val="24"/>
          <w:szCs w:val="24"/>
        </w:rPr>
        <w:t xml:space="preserve">Antwi-Boasiako, Kwame Badu and Kofi Agyekum (2022).  </w:t>
      </w:r>
      <w:r w:rsidRPr="00DD0DB4">
        <w:rPr>
          <w:rFonts w:ascii="Times New Roman" w:hAnsi="Times New Roman" w:cs="Times New Roman"/>
          <w:bCs/>
          <w:sz w:val="24"/>
          <w:szCs w:val="24"/>
        </w:rPr>
        <w:t xml:space="preserve">Globalization, Colonization, and Linguicide: How Ghana is Losing its </w:t>
      </w:r>
      <w:r w:rsidRPr="00926635">
        <w:rPr>
          <w:rFonts w:ascii="Times New Roman" w:hAnsi="Times New Roman" w:cs="Times New Roman"/>
          <w:bCs/>
          <w:sz w:val="24"/>
          <w:szCs w:val="24"/>
        </w:rPr>
        <w:t xml:space="preserve">Local Languages through Radio and Television </w:t>
      </w:r>
      <w:r w:rsidRPr="00DD0DB4">
        <w:rPr>
          <w:rFonts w:ascii="Times New Roman" w:hAnsi="Times New Roman" w:cs="Times New Roman"/>
          <w:bCs/>
          <w:sz w:val="24"/>
          <w:szCs w:val="24"/>
        </w:rPr>
        <w:t xml:space="preserve">Broadcast. </w:t>
      </w:r>
      <w:r w:rsidRPr="00DD0DB4">
        <w:rPr>
          <w:rFonts w:ascii="Times New Roman" w:hAnsi="Times New Roman" w:cs="Times New Roman"/>
          <w:bCs/>
          <w:i/>
          <w:iCs/>
          <w:sz w:val="24"/>
          <w:szCs w:val="24"/>
        </w:rPr>
        <w:t>International Journal of Humanities and Social Science</w:t>
      </w:r>
      <w:r w:rsidRPr="00DD0DB4">
        <w:rPr>
          <w:rFonts w:ascii="Times New Roman" w:hAnsi="Times New Roman" w:cs="Times New Roman"/>
          <w:bCs/>
          <w:sz w:val="24"/>
          <w:szCs w:val="24"/>
        </w:rPr>
        <w:t xml:space="preserve">. 12 (8): 142-151. Available at: </w:t>
      </w:r>
      <w:hyperlink r:id="rId9" w:history="1">
        <w:r w:rsidRPr="00DD0DB4">
          <w:rPr>
            <w:rStyle w:val="Hyperlink"/>
            <w:rFonts w:ascii="Times New Roman" w:hAnsi="Times New Roman" w:cs="Times New Roman"/>
            <w:bCs/>
            <w:color w:val="auto"/>
            <w:sz w:val="24"/>
            <w:szCs w:val="24"/>
          </w:rPr>
          <w:t>http://www.ijhssnet.com/view.php?u=http://ijhssnet.com/journals/Vol_12_No_8_December_2022/17.pdf</w:t>
        </w:r>
      </w:hyperlink>
    </w:p>
    <w:p w14:paraId="46FFCC5E" w14:textId="5EC9C14C" w:rsidR="00863EB7" w:rsidRPr="00DD0DB4" w:rsidRDefault="00863EB7" w:rsidP="00863EB7">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 xml:space="preserve">Atkinson, R. (1972). Optimizing the learning of a second-language vocabulary. </w:t>
      </w:r>
      <w:r w:rsidRPr="00DD0DB4">
        <w:rPr>
          <w:rFonts w:ascii="Times New Roman" w:hAnsi="Times New Roman" w:cs="Times New Roman"/>
          <w:i/>
          <w:iCs/>
          <w:sz w:val="24"/>
          <w:szCs w:val="24"/>
        </w:rPr>
        <w:t>Journal of Experimental Psychology</w:t>
      </w:r>
      <w:r w:rsidRPr="00DD0DB4">
        <w:rPr>
          <w:rFonts w:ascii="Times New Roman" w:hAnsi="Times New Roman" w:cs="Times New Roman"/>
          <w:sz w:val="24"/>
          <w:szCs w:val="24"/>
        </w:rPr>
        <w:t xml:space="preserve">, 6 </w:t>
      </w:r>
      <w:r w:rsidR="00882C0B">
        <w:rPr>
          <w:rFonts w:ascii="Times New Roman" w:hAnsi="Times New Roman" w:cs="Times New Roman"/>
          <w:sz w:val="24"/>
          <w:szCs w:val="24"/>
        </w:rPr>
        <w:t>(</w:t>
      </w:r>
      <w:r w:rsidRPr="00DD0DB4">
        <w:rPr>
          <w:rFonts w:ascii="Times New Roman" w:hAnsi="Times New Roman" w:cs="Times New Roman"/>
          <w:sz w:val="24"/>
          <w:szCs w:val="24"/>
        </w:rPr>
        <w:t>1</w:t>
      </w:r>
      <w:r w:rsidR="00882C0B">
        <w:rPr>
          <w:rFonts w:ascii="Times New Roman" w:hAnsi="Times New Roman" w:cs="Times New Roman"/>
          <w:sz w:val="24"/>
          <w:szCs w:val="24"/>
        </w:rPr>
        <w:t>)</w:t>
      </w:r>
      <w:r w:rsidR="003503D7">
        <w:rPr>
          <w:rFonts w:ascii="Times New Roman" w:hAnsi="Times New Roman" w:cs="Times New Roman"/>
          <w:sz w:val="24"/>
          <w:szCs w:val="24"/>
        </w:rPr>
        <w:t>:</w:t>
      </w:r>
      <w:r w:rsidRPr="00DD0DB4">
        <w:rPr>
          <w:rFonts w:ascii="Times New Roman" w:hAnsi="Times New Roman" w:cs="Times New Roman"/>
          <w:sz w:val="24"/>
          <w:szCs w:val="24"/>
        </w:rPr>
        <w:t xml:space="preserve"> 124–129.</w:t>
      </w:r>
    </w:p>
    <w:p w14:paraId="63B05C74" w14:textId="7C76D24B" w:rsidR="00FA178E" w:rsidRDefault="002A04E8" w:rsidP="00FA178E">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 xml:space="preserve">Atkinson, R. (1975). Mnemotechnics in second-language learning. </w:t>
      </w:r>
      <w:r w:rsidRPr="00DD0DB4">
        <w:rPr>
          <w:rFonts w:ascii="Times New Roman" w:hAnsi="Times New Roman" w:cs="Times New Roman"/>
          <w:i/>
          <w:iCs/>
          <w:sz w:val="24"/>
          <w:szCs w:val="24"/>
        </w:rPr>
        <w:t>American Psychol</w:t>
      </w:r>
      <w:r w:rsidR="00B5204B" w:rsidRPr="00DD0DB4">
        <w:rPr>
          <w:rFonts w:ascii="Times New Roman" w:hAnsi="Times New Roman" w:cs="Times New Roman"/>
          <w:i/>
          <w:iCs/>
          <w:sz w:val="24"/>
          <w:szCs w:val="24"/>
        </w:rPr>
        <w:t>ogist</w:t>
      </w:r>
      <w:r w:rsidR="00B5204B" w:rsidRPr="00DD0DB4">
        <w:rPr>
          <w:rFonts w:ascii="Times New Roman" w:hAnsi="Times New Roman" w:cs="Times New Roman"/>
          <w:sz w:val="24"/>
          <w:szCs w:val="24"/>
        </w:rPr>
        <w:t>,</w:t>
      </w:r>
      <w:r w:rsidRPr="00DD0DB4">
        <w:rPr>
          <w:rFonts w:ascii="Times New Roman" w:hAnsi="Times New Roman" w:cs="Times New Roman"/>
          <w:sz w:val="24"/>
          <w:szCs w:val="24"/>
        </w:rPr>
        <w:t xml:space="preserve"> 30</w:t>
      </w:r>
      <w:r w:rsidR="003503D7">
        <w:rPr>
          <w:rFonts w:ascii="Times New Roman" w:hAnsi="Times New Roman" w:cs="Times New Roman"/>
          <w:sz w:val="24"/>
          <w:szCs w:val="24"/>
        </w:rPr>
        <w:t xml:space="preserve"> (</w:t>
      </w:r>
      <w:r w:rsidRPr="00DD0DB4">
        <w:rPr>
          <w:rFonts w:ascii="Times New Roman" w:hAnsi="Times New Roman" w:cs="Times New Roman"/>
          <w:sz w:val="24"/>
          <w:szCs w:val="24"/>
        </w:rPr>
        <w:t>8</w:t>
      </w:r>
      <w:r w:rsidR="003503D7">
        <w:rPr>
          <w:rFonts w:ascii="Times New Roman" w:hAnsi="Times New Roman" w:cs="Times New Roman"/>
          <w:sz w:val="24"/>
          <w:szCs w:val="24"/>
        </w:rPr>
        <w:t>):</w:t>
      </w:r>
      <w:r w:rsidRPr="00DD0DB4">
        <w:rPr>
          <w:rFonts w:ascii="Times New Roman" w:hAnsi="Times New Roman" w:cs="Times New Roman"/>
          <w:sz w:val="24"/>
          <w:szCs w:val="24"/>
        </w:rPr>
        <w:t xml:space="preserve"> 821–828</w:t>
      </w:r>
      <w:r w:rsidR="00B5204B" w:rsidRPr="00DD0DB4">
        <w:rPr>
          <w:rFonts w:ascii="Times New Roman" w:hAnsi="Times New Roman" w:cs="Times New Roman"/>
          <w:sz w:val="24"/>
          <w:szCs w:val="24"/>
        </w:rPr>
        <w:t>.</w:t>
      </w:r>
      <w:r w:rsidR="00176E12" w:rsidRPr="00DD0DB4">
        <w:rPr>
          <w:rFonts w:ascii="Times New Roman" w:hAnsi="Times New Roman" w:cs="Times New Roman"/>
          <w:sz w:val="24"/>
          <w:szCs w:val="24"/>
        </w:rPr>
        <w:t xml:space="preserve"> Retrieved from </w:t>
      </w:r>
      <w:hyperlink r:id="rId10" w:history="1">
        <w:r w:rsidR="009A2747" w:rsidRPr="00DD0DB4">
          <w:rPr>
            <w:rStyle w:val="Hyperlink"/>
            <w:rFonts w:ascii="Times New Roman" w:hAnsi="Times New Roman" w:cs="Times New Roman"/>
            <w:color w:val="auto"/>
            <w:sz w:val="24"/>
            <w:szCs w:val="24"/>
          </w:rPr>
          <w:t>http://rca.ucsd.edu/selected_papers/12_Mnemotechnics%20in%20second%20language%20learning.pdf</w:t>
        </w:r>
      </w:hyperlink>
    </w:p>
    <w:p w14:paraId="467D8DB2" w14:textId="021E690A" w:rsidR="00FA178E" w:rsidRPr="00FA178E" w:rsidRDefault="00FA178E" w:rsidP="00FA178E">
      <w:pPr>
        <w:spacing w:after="0" w:line="240" w:lineRule="auto"/>
        <w:ind w:left="720" w:hanging="720"/>
        <w:rPr>
          <w:rFonts w:ascii="Times New Roman" w:hAnsi="Times New Roman" w:cs="Times New Roman"/>
          <w:sz w:val="24"/>
          <w:szCs w:val="24"/>
        </w:rPr>
      </w:pPr>
      <w:r w:rsidRPr="00FA178E">
        <w:rPr>
          <w:rFonts w:ascii="Times New Roman" w:hAnsi="Times New Roman" w:cs="Times New Roman"/>
          <w:sz w:val="24"/>
          <w:szCs w:val="24"/>
          <w:shd w:val="clear" w:color="auto" w:fill="FFFFFF"/>
        </w:rPr>
        <w:t xml:space="preserve">August, Diane (2018). Educating English Language Learners: A Review of the Latest Research. </w:t>
      </w:r>
      <w:r>
        <w:rPr>
          <w:rFonts w:ascii="Times New Roman" w:hAnsi="Times New Roman" w:cs="Times New Roman"/>
          <w:i/>
          <w:iCs/>
          <w:sz w:val="24"/>
          <w:szCs w:val="24"/>
          <w:shd w:val="clear" w:color="auto" w:fill="FFFFFF"/>
        </w:rPr>
        <w:t xml:space="preserve">American Educator, </w:t>
      </w:r>
      <w:r>
        <w:rPr>
          <w:rFonts w:ascii="Times New Roman" w:hAnsi="Times New Roman" w:cs="Times New Roman"/>
          <w:sz w:val="24"/>
          <w:szCs w:val="24"/>
          <w:shd w:val="clear" w:color="auto" w:fill="FFFFFF"/>
        </w:rPr>
        <w:t xml:space="preserve">p.8. </w:t>
      </w:r>
      <w:r w:rsidRPr="00FA178E">
        <w:rPr>
          <w:rFonts w:ascii="Times New Roman" w:hAnsi="Times New Roman" w:cs="Times New Roman"/>
          <w:sz w:val="24"/>
          <w:szCs w:val="24"/>
          <w:shd w:val="clear" w:color="auto" w:fill="FFFFFF"/>
        </w:rPr>
        <w:t xml:space="preserve">Retrieved from: </w:t>
      </w:r>
      <w:r w:rsidRPr="00FA178E">
        <w:rPr>
          <w:rFonts w:ascii="Times New Roman" w:hAnsi="Times New Roman" w:cs="Times New Roman"/>
          <w:sz w:val="24"/>
          <w:szCs w:val="24"/>
        </w:rPr>
        <w:t>https://files.eric.ed.gov/fulltext/EJ1192670.pdf</w:t>
      </w:r>
    </w:p>
    <w:p w14:paraId="49EA3914" w14:textId="17E961DD" w:rsidR="00FB105F" w:rsidRPr="00FA178E" w:rsidRDefault="009A2747" w:rsidP="00FB105F">
      <w:pPr>
        <w:spacing w:after="0" w:line="240" w:lineRule="auto"/>
        <w:ind w:left="720" w:hanging="720"/>
        <w:rPr>
          <w:rStyle w:val="Hyperlink"/>
          <w:rFonts w:ascii="Times New Roman" w:hAnsi="Times New Roman" w:cs="Times New Roman"/>
          <w:color w:val="auto"/>
          <w:sz w:val="24"/>
          <w:szCs w:val="24"/>
          <w:shd w:val="clear" w:color="auto" w:fill="FFFFFF"/>
        </w:rPr>
      </w:pPr>
      <w:r w:rsidRPr="00FA178E">
        <w:rPr>
          <w:rFonts w:ascii="Times New Roman" w:hAnsi="Times New Roman" w:cs="Times New Roman"/>
          <w:sz w:val="24"/>
          <w:szCs w:val="24"/>
          <w:shd w:val="clear" w:color="auto" w:fill="FFFFFF"/>
        </w:rPr>
        <w:t>August, D., Carlo, M., Dressler, C., &amp; Snow, C. (2005). The Critical Role of Vocabulary Development for English Language Learners. </w:t>
      </w:r>
      <w:r w:rsidRPr="00FA178E">
        <w:rPr>
          <w:rFonts w:ascii="Times New Roman" w:hAnsi="Times New Roman" w:cs="Times New Roman"/>
          <w:i/>
          <w:iCs/>
          <w:sz w:val="24"/>
          <w:szCs w:val="24"/>
          <w:shd w:val="clear" w:color="auto" w:fill="FFFFFF"/>
        </w:rPr>
        <w:t>Learning Disabilities Research &amp; Practice</w:t>
      </w:r>
      <w:r w:rsidRPr="00FA178E">
        <w:rPr>
          <w:rFonts w:ascii="Times New Roman" w:hAnsi="Times New Roman" w:cs="Times New Roman"/>
          <w:sz w:val="24"/>
          <w:szCs w:val="24"/>
          <w:shd w:val="clear" w:color="auto" w:fill="FFFFFF"/>
        </w:rPr>
        <w:t>, </w:t>
      </w:r>
      <w:r w:rsidRPr="00FA178E">
        <w:rPr>
          <w:rFonts w:ascii="Times New Roman" w:hAnsi="Times New Roman" w:cs="Times New Roman"/>
          <w:i/>
          <w:iCs/>
          <w:sz w:val="24"/>
          <w:szCs w:val="24"/>
          <w:shd w:val="clear" w:color="auto" w:fill="FFFFFF"/>
        </w:rPr>
        <w:t>20</w:t>
      </w:r>
      <w:r w:rsidRPr="00FA178E">
        <w:rPr>
          <w:rFonts w:ascii="Times New Roman" w:hAnsi="Times New Roman" w:cs="Times New Roman"/>
          <w:sz w:val="24"/>
          <w:szCs w:val="24"/>
          <w:shd w:val="clear" w:color="auto" w:fill="FFFFFF"/>
        </w:rPr>
        <w:t>(1)</w:t>
      </w:r>
      <w:r w:rsidR="003503D7">
        <w:rPr>
          <w:rFonts w:ascii="Times New Roman" w:hAnsi="Times New Roman" w:cs="Times New Roman"/>
          <w:sz w:val="24"/>
          <w:szCs w:val="24"/>
          <w:shd w:val="clear" w:color="auto" w:fill="FFFFFF"/>
        </w:rPr>
        <w:t>:</w:t>
      </w:r>
      <w:r w:rsidRPr="00FA178E">
        <w:rPr>
          <w:rFonts w:ascii="Times New Roman" w:hAnsi="Times New Roman" w:cs="Times New Roman"/>
          <w:sz w:val="24"/>
          <w:szCs w:val="24"/>
          <w:shd w:val="clear" w:color="auto" w:fill="FFFFFF"/>
        </w:rPr>
        <w:t xml:space="preserve"> 50-57. </w:t>
      </w:r>
      <w:hyperlink r:id="rId11" w:history="1">
        <w:r w:rsidRPr="00FA178E">
          <w:rPr>
            <w:rStyle w:val="Hyperlink"/>
            <w:rFonts w:ascii="Times New Roman" w:hAnsi="Times New Roman" w:cs="Times New Roman"/>
            <w:color w:val="auto"/>
            <w:sz w:val="24"/>
            <w:szCs w:val="24"/>
            <w:shd w:val="clear" w:color="auto" w:fill="FFFFFF"/>
          </w:rPr>
          <w:t>https://doi.org/10.1111/j.1540-5826.2005.00120.x</w:t>
        </w:r>
      </w:hyperlink>
    </w:p>
    <w:p w14:paraId="64E72A3B" w14:textId="26326824" w:rsidR="008F211E" w:rsidRPr="00DD0DB4" w:rsidRDefault="008F211E">
      <w:pPr>
        <w:spacing w:after="0" w:line="240" w:lineRule="auto"/>
        <w:ind w:left="720" w:hanging="720"/>
        <w:rPr>
          <w:rFonts w:ascii="Times New Roman" w:hAnsi="Times New Roman" w:cs="Times New Roman"/>
          <w:sz w:val="24"/>
          <w:szCs w:val="24"/>
        </w:rPr>
      </w:pPr>
      <w:proofErr w:type="spellStart"/>
      <w:r w:rsidRPr="002334EE">
        <w:rPr>
          <w:rFonts w:ascii="Times New Roman" w:hAnsi="Times New Roman" w:cs="Times New Roman"/>
          <w:sz w:val="24"/>
          <w:szCs w:val="24"/>
        </w:rPr>
        <w:t>Barbu</w:t>
      </w:r>
      <w:bookmarkEnd w:id="0"/>
      <w:proofErr w:type="spellEnd"/>
      <w:r w:rsidRPr="002334EE">
        <w:rPr>
          <w:rFonts w:ascii="Times New Roman" w:hAnsi="Times New Roman" w:cs="Times New Roman"/>
          <w:sz w:val="24"/>
          <w:szCs w:val="24"/>
        </w:rPr>
        <w:t>, C., Gonzales, A., Gillet, S</w:t>
      </w:r>
      <w:r w:rsidRPr="00926635">
        <w:rPr>
          <w:rFonts w:ascii="Times New Roman" w:hAnsi="Times New Roman" w:cs="Times New Roman"/>
          <w:sz w:val="24"/>
          <w:szCs w:val="24"/>
        </w:rPr>
        <w:t xml:space="preserve">. &amp; Poncelet, M. (2019). Cognitive Advantage in Children Enrolled in a </w:t>
      </w:r>
      <w:r w:rsidRPr="00DD0DB4">
        <w:rPr>
          <w:rFonts w:ascii="Times New Roman" w:hAnsi="Times New Roman" w:cs="Times New Roman"/>
          <w:sz w:val="24"/>
          <w:szCs w:val="24"/>
        </w:rPr>
        <w:t xml:space="preserve">Second-Language Immersion Elementary School Program for One Year. </w:t>
      </w:r>
      <w:proofErr w:type="spellStart"/>
      <w:r w:rsidRPr="00DD0DB4">
        <w:rPr>
          <w:rFonts w:ascii="Times New Roman" w:hAnsi="Times New Roman" w:cs="Times New Roman"/>
          <w:i/>
          <w:iCs/>
          <w:sz w:val="24"/>
          <w:szCs w:val="24"/>
        </w:rPr>
        <w:t>Psychologica</w:t>
      </w:r>
      <w:proofErr w:type="spellEnd"/>
      <w:r w:rsidRPr="00DD0DB4">
        <w:rPr>
          <w:rFonts w:ascii="Times New Roman" w:hAnsi="Times New Roman" w:cs="Times New Roman"/>
          <w:i/>
          <w:iCs/>
          <w:sz w:val="24"/>
          <w:szCs w:val="24"/>
        </w:rPr>
        <w:t xml:space="preserve"> </w:t>
      </w:r>
      <w:proofErr w:type="spellStart"/>
      <w:r w:rsidRPr="00DD0DB4">
        <w:rPr>
          <w:rFonts w:ascii="Times New Roman" w:hAnsi="Times New Roman" w:cs="Times New Roman"/>
          <w:i/>
          <w:iCs/>
          <w:sz w:val="24"/>
          <w:szCs w:val="24"/>
        </w:rPr>
        <w:t>Belgica</w:t>
      </w:r>
      <w:proofErr w:type="spellEnd"/>
      <w:r w:rsidRPr="00DD0DB4">
        <w:rPr>
          <w:rFonts w:ascii="Times New Roman" w:hAnsi="Times New Roman" w:cs="Times New Roman"/>
          <w:sz w:val="24"/>
          <w:szCs w:val="24"/>
        </w:rPr>
        <w:t xml:space="preserve">, 59 </w:t>
      </w:r>
      <w:r w:rsidR="003503D7">
        <w:rPr>
          <w:rFonts w:ascii="Times New Roman" w:hAnsi="Times New Roman" w:cs="Times New Roman"/>
          <w:sz w:val="24"/>
          <w:szCs w:val="24"/>
        </w:rPr>
        <w:t>(</w:t>
      </w:r>
      <w:r w:rsidRPr="00DD0DB4">
        <w:rPr>
          <w:rFonts w:ascii="Times New Roman" w:hAnsi="Times New Roman" w:cs="Times New Roman"/>
          <w:sz w:val="24"/>
          <w:szCs w:val="24"/>
        </w:rPr>
        <w:t>1</w:t>
      </w:r>
      <w:r w:rsidR="003503D7">
        <w:rPr>
          <w:rFonts w:ascii="Times New Roman" w:hAnsi="Times New Roman" w:cs="Times New Roman"/>
          <w:sz w:val="24"/>
          <w:szCs w:val="24"/>
        </w:rPr>
        <w:t>):</w:t>
      </w:r>
      <w:r w:rsidRPr="00DD0DB4">
        <w:rPr>
          <w:rFonts w:ascii="Times New Roman" w:hAnsi="Times New Roman" w:cs="Times New Roman"/>
          <w:sz w:val="24"/>
          <w:szCs w:val="24"/>
        </w:rPr>
        <w:t xml:space="preserve"> 416–435. Retrieved from </w:t>
      </w:r>
      <w:hyperlink r:id="rId12" w:history="1">
        <w:r w:rsidR="00624DDE" w:rsidRPr="00DD0DB4">
          <w:rPr>
            <w:rStyle w:val="Hyperlink"/>
            <w:rFonts w:ascii="Times New Roman" w:hAnsi="Times New Roman" w:cs="Times New Roman"/>
            <w:color w:val="auto"/>
            <w:sz w:val="24"/>
            <w:szCs w:val="24"/>
          </w:rPr>
          <w:t>https://pdfs.semanticscholar.org/614a/4fb78ff8ffd899b4bd8c46a5d76dddaf84ec.pdf?_gl=1*sy2zwn*_ga*NTY3MTM3ODYwLjE2ODU0NzU3MDQ.*_ga_H7P4ZT52H5*MTY4OTg3ODU0My40LjAuMTY4OTg3ODU0My42MC4wLjA</w:t>
        </w:r>
      </w:hyperlink>
      <w:r w:rsidRPr="00DD0DB4">
        <w:rPr>
          <w:rFonts w:ascii="Times New Roman" w:hAnsi="Times New Roman" w:cs="Times New Roman"/>
          <w:sz w:val="24"/>
          <w:szCs w:val="24"/>
        </w:rPr>
        <w:t>.</w:t>
      </w:r>
    </w:p>
    <w:p w14:paraId="33525229" w14:textId="44EBBDFD" w:rsidR="00C11C0E" w:rsidRPr="006E2F24" w:rsidRDefault="006E2F24" w:rsidP="00624DD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Barker, P. G. &amp; Manji, K. A. (1989) Pictorial Dialogue Methods. </w:t>
      </w:r>
      <w:r w:rsidR="00AE132D">
        <w:rPr>
          <w:rFonts w:ascii="Times New Roman" w:hAnsi="Times New Roman" w:cs="Times New Roman"/>
          <w:i/>
          <w:iCs/>
          <w:sz w:val="24"/>
          <w:szCs w:val="24"/>
        </w:rPr>
        <w:t>International Journal of Man-Machine Studies,</w:t>
      </w:r>
      <w:r w:rsidR="00AE132D">
        <w:rPr>
          <w:rFonts w:ascii="Times New Roman" w:hAnsi="Times New Roman" w:cs="Times New Roman"/>
          <w:sz w:val="24"/>
          <w:szCs w:val="24"/>
        </w:rPr>
        <w:t xml:space="preserve"> 31</w:t>
      </w:r>
      <w:r w:rsidR="003503D7">
        <w:rPr>
          <w:rFonts w:ascii="Times New Roman" w:hAnsi="Times New Roman" w:cs="Times New Roman"/>
          <w:sz w:val="24"/>
          <w:szCs w:val="24"/>
        </w:rPr>
        <w:t xml:space="preserve"> (</w:t>
      </w:r>
      <w:r w:rsidR="00AE132D">
        <w:rPr>
          <w:rFonts w:ascii="Times New Roman" w:hAnsi="Times New Roman" w:cs="Times New Roman"/>
          <w:sz w:val="24"/>
          <w:szCs w:val="24"/>
        </w:rPr>
        <w:t>3</w:t>
      </w:r>
      <w:r w:rsidR="003503D7">
        <w:rPr>
          <w:rFonts w:ascii="Times New Roman" w:hAnsi="Times New Roman" w:cs="Times New Roman"/>
          <w:sz w:val="24"/>
          <w:szCs w:val="24"/>
        </w:rPr>
        <w:t>):</w:t>
      </w:r>
      <w:r w:rsidR="00AE132D">
        <w:rPr>
          <w:rFonts w:ascii="Times New Roman" w:hAnsi="Times New Roman" w:cs="Times New Roman"/>
          <w:sz w:val="24"/>
          <w:szCs w:val="24"/>
        </w:rPr>
        <w:t xml:space="preserve"> 323-347. https://doi.org/10.1016/0020-7373(89)90011-4.</w:t>
      </w:r>
    </w:p>
    <w:p w14:paraId="1AA504E8" w14:textId="5D38AB12" w:rsidR="000A0C1D" w:rsidRDefault="000A0C1D" w:rsidP="005138F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Bennett, Natalie (2023).  </w:t>
      </w:r>
      <w:r w:rsidRPr="000A0C1D">
        <w:rPr>
          <w:rFonts w:ascii="Times New Roman" w:hAnsi="Times New Roman" w:cs="Times New Roman"/>
          <w:i/>
          <w:iCs/>
          <w:sz w:val="24"/>
          <w:szCs w:val="24"/>
        </w:rPr>
        <w:t xml:space="preserve">What started with Spanglish has become a whole new English dialect in Miami. </w:t>
      </w:r>
      <w:r>
        <w:rPr>
          <w:rFonts w:ascii="Times New Roman" w:hAnsi="Times New Roman" w:cs="Times New Roman"/>
          <w:sz w:val="24"/>
          <w:szCs w:val="24"/>
        </w:rPr>
        <w:t xml:space="preserve">NCB News. Retrieved </w:t>
      </w:r>
      <w:r w:rsidRPr="000A0C1D">
        <w:rPr>
          <w:rFonts w:ascii="Times New Roman" w:hAnsi="Times New Roman" w:cs="Times New Roman"/>
          <w:sz w:val="24"/>
          <w:szCs w:val="24"/>
        </w:rPr>
        <w:t xml:space="preserve">https://www.npr.org/2023/06/18/1182941050/in-south-florida-a-new-dialect-is-forming-in-real-time </w:t>
      </w:r>
      <w:r>
        <w:rPr>
          <w:rFonts w:ascii="Times New Roman" w:hAnsi="Times New Roman" w:cs="Times New Roman"/>
          <w:sz w:val="24"/>
          <w:szCs w:val="24"/>
        </w:rPr>
        <w:t xml:space="preserve"> </w:t>
      </w:r>
    </w:p>
    <w:p w14:paraId="1ECCAD02" w14:textId="76143F99" w:rsidR="00E66A67" w:rsidRPr="00DD0DB4" w:rsidRDefault="00E66A67" w:rsidP="00E66A67">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 xml:space="preserve">Bialystok, E. (2011). Reshaping the mind: The benefits of bilingualism. </w:t>
      </w:r>
      <w:r w:rsidRPr="00DD0DB4">
        <w:rPr>
          <w:rFonts w:ascii="Times New Roman" w:hAnsi="Times New Roman" w:cs="Times New Roman"/>
          <w:i/>
          <w:iCs/>
          <w:sz w:val="24"/>
          <w:szCs w:val="24"/>
        </w:rPr>
        <w:t>Canadian Journal of Experimental Psychology</w:t>
      </w:r>
      <w:r w:rsidRPr="00DD0DB4">
        <w:rPr>
          <w:rFonts w:ascii="Times New Roman" w:hAnsi="Times New Roman" w:cs="Times New Roman"/>
          <w:sz w:val="24"/>
          <w:szCs w:val="24"/>
        </w:rPr>
        <w:t>, 65</w:t>
      </w:r>
      <w:r w:rsidR="003503D7">
        <w:rPr>
          <w:rFonts w:ascii="Times New Roman" w:hAnsi="Times New Roman" w:cs="Times New Roman"/>
          <w:sz w:val="24"/>
          <w:szCs w:val="24"/>
        </w:rPr>
        <w:t>(</w:t>
      </w:r>
      <w:r w:rsidRPr="00DD0DB4">
        <w:rPr>
          <w:rFonts w:ascii="Times New Roman" w:hAnsi="Times New Roman" w:cs="Times New Roman"/>
          <w:sz w:val="24"/>
          <w:szCs w:val="24"/>
        </w:rPr>
        <w:t>4)</w:t>
      </w:r>
      <w:r w:rsidR="003503D7">
        <w:rPr>
          <w:rFonts w:ascii="Times New Roman" w:hAnsi="Times New Roman" w:cs="Times New Roman"/>
          <w:sz w:val="24"/>
          <w:szCs w:val="24"/>
        </w:rPr>
        <w:t xml:space="preserve">: </w:t>
      </w:r>
      <w:r w:rsidRPr="00DD0DB4">
        <w:rPr>
          <w:rFonts w:ascii="Times New Roman" w:hAnsi="Times New Roman" w:cs="Times New Roman"/>
          <w:sz w:val="24"/>
          <w:szCs w:val="24"/>
        </w:rPr>
        <w:t>229-35.</w:t>
      </w:r>
    </w:p>
    <w:p w14:paraId="02B7CC21" w14:textId="2A519404" w:rsidR="009C2DB0" w:rsidRPr="00DD0DB4" w:rsidRDefault="0092381B" w:rsidP="009C2DB0">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Bialystok, E., and Craik, F. (201</w:t>
      </w:r>
      <w:r w:rsidR="00373D19" w:rsidRPr="00DD0DB4">
        <w:rPr>
          <w:rFonts w:ascii="Times New Roman" w:hAnsi="Times New Roman" w:cs="Times New Roman"/>
          <w:sz w:val="24"/>
          <w:szCs w:val="24"/>
        </w:rPr>
        <w:t>0</w:t>
      </w:r>
      <w:r w:rsidRPr="00DD0DB4">
        <w:rPr>
          <w:rFonts w:ascii="Times New Roman" w:hAnsi="Times New Roman" w:cs="Times New Roman"/>
          <w:sz w:val="24"/>
          <w:szCs w:val="24"/>
        </w:rPr>
        <w:t xml:space="preserve">). </w:t>
      </w:r>
      <w:r w:rsidRPr="00DD0DB4">
        <w:rPr>
          <w:rFonts w:ascii="Times New Roman" w:hAnsi="Times New Roman" w:cs="Times New Roman"/>
          <w:i/>
          <w:iCs/>
          <w:sz w:val="24"/>
          <w:szCs w:val="24"/>
        </w:rPr>
        <w:t>Cognitive and Linguistic Processing in the Bilingual Mind.</w:t>
      </w:r>
      <w:r w:rsidRPr="00DD0DB4">
        <w:rPr>
          <w:rFonts w:ascii="Times New Roman" w:hAnsi="Times New Roman" w:cs="Times New Roman"/>
          <w:sz w:val="24"/>
          <w:szCs w:val="24"/>
        </w:rPr>
        <w:t> </w:t>
      </w:r>
      <w:r w:rsidRPr="00DD0DB4">
        <w:rPr>
          <w:rFonts w:ascii="Times New Roman" w:hAnsi="Times New Roman" w:cs="Times New Roman"/>
          <w:i/>
          <w:iCs/>
          <w:sz w:val="24"/>
          <w:szCs w:val="24"/>
        </w:rPr>
        <w:t>Current Directions in Psychological Science</w:t>
      </w:r>
      <w:r w:rsidRPr="00DD0DB4">
        <w:rPr>
          <w:rFonts w:ascii="Times New Roman" w:hAnsi="Times New Roman" w:cs="Times New Roman"/>
          <w:sz w:val="24"/>
          <w:szCs w:val="24"/>
        </w:rPr>
        <w:t xml:space="preserve">, 19 </w:t>
      </w:r>
      <w:r w:rsidR="003503D7">
        <w:rPr>
          <w:rFonts w:ascii="Times New Roman" w:hAnsi="Times New Roman" w:cs="Times New Roman"/>
          <w:sz w:val="24"/>
          <w:szCs w:val="24"/>
        </w:rPr>
        <w:t>(</w:t>
      </w:r>
      <w:r w:rsidRPr="00DD0DB4">
        <w:rPr>
          <w:rFonts w:ascii="Times New Roman" w:hAnsi="Times New Roman" w:cs="Times New Roman"/>
          <w:sz w:val="24"/>
          <w:szCs w:val="24"/>
        </w:rPr>
        <w:t>1</w:t>
      </w:r>
      <w:r w:rsidR="003503D7">
        <w:rPr>
          <w:rFonts w:ascii="Times New Roman" w:hAnsi="Times New Roman" w:cs="Times New Roman"/>
          <w:sz w:val="24"/>
          <w:szCs w:val="24"/>
        </w:rPr>
        <w:t>)</w:t>
      </w:r>
      <w:r w:rsidR="00373D19" w:rsidRPr="00DD0DB4">
        <w:rPr>
          <w:rFonts w:ascii="Times New Roman" w:hAnsi="Times New Roman" w:cs="Times New Roman"/>
          <w:sz w:val="24"/>
          <w:szCs w:val="24"/>
        </w:rPr>
        <w:t xml:space="preserve"> Retrieved from </w:t>
      </w:r>
      <w:hyperlink r:id="rId13" w:history="1">
        <w:r w:rsidR="009C2DB0" w:rsidRPr="00DD0DB4">
          <w:rPr>
            <w:rStyle w:val="Hyperlink"/>
            <w:rFonts w:ascii="Times New Roman" w:hAnsi="Times New Roman" w:cs="Times New Roman"/>
            <w:color w:val="auto"/>
            <w:sz w:val="24"/>
            <w:szCs w:val="24"/>
          </w:rPr>
          <w:t>https://journals.sagepub.com/doi/pdf/10.1177/0963721409358571</w:t>
        </w:r>
      </w:hyperlink>
    </w:p>
    <w:p w14:paraId="5A2E0971" w14:textId="54AE49B2" w:rsidR="009C2DB0" w:rsidRPr="00926635" w:rsidRDefault="009C2DB0" w:rsidP="009C2DB0">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 xml:space="preserve">Bloom, K. &amp; </w:t>
      </w:r>
      <w:proofErr w:type="spellStart"/>
      <w:r w:rsidRPr="00DD0DB4">
        <w:rPr>
          <w:rFonts w:ascii="Times New Roman" w:hAnsi="Times New Roman" w:cs="Times New Roman"/>
          <w:sz w:val="24"/>
          <w:szCs w:val="24"/>
        </w:rPr>
        <w:t>Shuell</w:t>
      </w:r>
      <w:proofErr w:type="spellEnd"/>
      <w:r w:rsidRPr="00DD0DB4">
        <w:rPr>
          <w:rFonts w:ascii="Times New Roman" w:hAnsi="Times New Roman" w:cs="Times New Roman"/>
          <w:sz w:val="24"/>
          <w:szCs w:val="24"/>
        </w:rPr>
        <w:t xml:space="preserve">, T. (1981). </w:t>
      </w:r>
      <w:r w:rsidRPr="00926635">
        <w:rPr>
          <w:rFonts w:ascii="Times New Roman" w:hAnsi="Times New Roman" w:cs="Times New Roman"/>
          <w:sz w:val="24"/>
          <w:szCs w:val="24"/>
        </w:rPr>
        <w:t xml:space="preserve">Effects of massed and distributed practice on the learning and retention of second language vocabulary. </w:t>
      </w:r>
      <w:r w:rsidRPr="00926635">
        <w:rPr>
          <w:rFonts w:ascii="Times New Roman" w:hAnsi="Times New Roman" w:cs="Times New Roman"/>
          <w:i/>
          <w:iCs/>
          <w:sz w:val="24"/>
          <w:szCs w:val="24"/>
        </w:rPr>
        <w:t>Journal of Educational Psychology</w:t>
      </w:r>
      <w:r w:rsidRPr="00926635">
        <w:rPr>
          <w:rFonts w:ascii="Times New Roman" w:hAnsi="Times New Roman" w:cs="Times New Roman"/>
          <w:sz w:val="24"/>
          <w:szCs w:val="24"/>
        </w:rPr>
        <w:t>, 74</w:t>
      </w:r>
      <w:r w:rsidR="003503D7">
        <w:rPr>
          <w:rFonts w:ascii="Times New Roman" w:hAnsi="Times New Roman" w:cs="Times New Roman"/>
          <w:sz w:val="24"/>
          <w:szCs w:val="24"/>
        </w:rPr>
        <w:t xml:space="preserve"> (</w:t>
      </w:r>
      <w:r w:rsidR="007C7770" w:rsidRPr="00926635">
        <w:rPr>
          <w:rFonts w:ascii="Times New Roman" w:hAnsi="Times New Roman" w:cs="Times New Roman"/>
          <w:sz w:val="24"/>
          <w:szCs w:val="24"/>
        </w:rPr>
        <w:t>4</w:t>
      </w:r>
      <w:r w:rsidR="003503D7">
        <w:rPr>
          <w:rFonts w:ascii="Times New Roman" w:hAnsi="Times New Roman" w:cs="Times New Roman"/>
          <w:sz w:val="24"/>
          <w:szCs w:val="24"/>
        </w:rPr>
        <w:t xml:space="preserve">): </w:t>
      </w:r>
      <w:r w:rsidRPr="00926635">
        <w:rPr>
          <w:rFonts w:ascii="Times New Roman" w:hAnsi="Times New Roman" w:cs="Times New Roman"/>
          <w:sz w:val="24"/>
          <w:szCs w:val="24"/>
        </w:rPr>
        <w:t>245–248.</w:t>
      </w:r>
      <w:r w:rsidR="007C7770" w:rsidRPr="00926635">
        <w:rPr>
          <w:rFonts w:ascii="Times New Roman" w:hAnsi="Times New Roman" w:cs="Times New Roman"/>
          <w:sz w:val="24"/>
          <w:szCs w:val="24"/>
        </w:rPr>
        <w:t xml:space="preserve"> Retrieved from https://gwern.net/doc/psychology/spaced-repetition/1981-bloom.pdf</w:t>
      </w:r>
    </w:p>
    <w:p w14:paraId="600E63AB" w14:textId="0C22ABDE" w:rsidR="003718AE" w:rsidRPr="00926635" w:rsidRDefault="003718AE">
      <w:pPr>
        <w:spacing w:after="0" w:line="240" w:lineRule="auto"/>
        <w:ind w:left="720" w:hanging="720"/>
        <w:rPr>
          <w:rFonts w:ascii="Times New Roman" w:hAnsi="Times New Roman" w:cs="Times New Roman"/>
          <w:sz w:val="24"/>
          <w:szCs w:val="24"/>
        </w:rPr>
      </w:pPr>
      <w:proofErr w:type="spellStart"/>
      <w:r w:rsidRPr="00926635">
        <w:rPr>
          <w:rFonts w:ascii="Times New Roman" w:hAnsi="Times New Roman" w:cs="Times New Roman"/>
          <w:sz w:val="24"/>
          <w:szCs w:val="24"/>
        </w:rPr>
        <w:lastRenderedPageBreak/>
        <w:t>Bodomo</w:t>
      </w:r>
      <w:proofErr w:type="spellEnd"/>
      <w:r w:rsidRPr="00926635">
        <w:rPr>
          <w:rFonts w:ascii="Times New Roman" w:hAnsi="Times New Roman" w:cs="Times New Roman"/>
          <w:sz w:val="24"/>
          <w:szCs w:val="24"/>
        </w:rPr>
        <w:t xml:space="preserve">, A. (1996). On Language and Development in Africa: The Case of Ghana. </w:t>
      </w:r>
      <w:r w:rsidRPr="00926635">
        <w:rPr>
          <w:rFonts w:ascii="Times New Roman" w:hAnsi="Times New Roman" w:cs="Times New Roman"/>
          <w:i/>
          <w:iCs/>
          <w:sz w:val="24"/>
          <w:szCs w:val="24"/>
        </w:rPr>
        <w:t>Nordic Journal of African Studies</w:t>
      </w:r>
      <w:r w:rsidRPr="00926635">
        <w:rPr>
          <w:rFonts w:ascii="Times New Roman" w:hAnsi="Times New Roman" w:cs="Times New Roman"/>
          <w:sz w:val="24"/>
          <w:szCs w:val="24"/>
        </w:rPr>
        <w:t>, Vol. 5, No. 2, pp. 31-51 (1996). Retrieved from https://www.researchgate.net/publication/253156718_On_Language_and_Development_in_Africa_The_Case_of_Ghana</w:t>
      </w:r>
    </w:p>
    <w:p w14:paraId="684985D7" w14:textId="521737DB" w:rsidR="008F211E" w:rsidRDefault="008F211E">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Brown, R. &amp; Lenneberg, E. (1954). A study in language and cognition. </w:t>
      </w:r>
      <w:r w:rsidRPr="00926635">
        <w:rPr>
          <w:rFonts w:ascii="Times New Roman" w:hAnsi="Times New Roman" w:cs="Times New Roman"/>
          <w:i/>
          <w:iCs/>
          <w:sz w:val="24"/>
          <w:szCs w:val="24"/>
        </w:rPr>
        <w:t>The Journal of Abnormal and Social Psychology,</w:t>
      </w:r>
      <w:r w:rsidRPr="00926635">
        <w:rPr>
          <w:rFonts w:ascii="Times New Roman" w:hAnsi="Times New Roman" w:cs="Times New Roman"/>
          <w:sz w:val="24"/>
          <w:szCs w:val="24"/>
        </w:rPr>
        <w:t xml:space="preserve"> 49</w:t>
      </w:r>
      <w:r w:rsidR="00067D3D">
        <w:rPr>
          <w:rFonts w:ascii="Times New Roman" w:hAnsi="Times New Roman" w:cs="Times New Roman"/>
          <w:sz w:val="24"/>
          <w:szCs w:val="24"/>
        </w:rPr>
        <w:t xml:space="preserve"> </w:t>
      </w:r>
      <w:r w:rsidR="003503D7">
        <w:rPr>
          <w:rFonts w:ascii="Times New Roman" w:hAnsi="Times New Roman" w:cs="Times New Roman"/>
          <w:sz w:val="24"/>
          <w:szCs w:val="24"/>
        </w:rPr>
        <w:t>(</w:t>
      </w:r>
      <w:r w:rsidRPr="00926635">
        <w:rPr>
          <w:rFonts w:ascii="Times New Roman" w:hAnsi="Times New Roman" w:cs="Times New Roman"/>
          <w:sz w:val="24"/>
          <w:szCs w:val="24"/>
        </w:rPr>
        <w:t>3</w:t>
      </w:r>
      <w:r w:rsidR="003503D7">
        <w:rPr>
          <w:rFonts w:ascii="Times New Roman" w:hAnsi="Times New Roman" w:cs="Times New Roman"/>
          <w:sz w:val="24"/>
          <w:szCs w:val="24"/>
        </w:rPr>
        <w:t xml:space="preserve">): </w:t>
      </w:r>
      <w:r w:rsidRPr="00926635">
        <w:rPr>
          <w:rFonts w:ascii="Times New Roman" w:hAnsi="Times New Roman" w:cs="Times New Roman"/>
          <w:sz w:val="24"/>
          <w:szCs w:val="24"/>
        </w:rPr>
        <w:t>454–462</w:t>
      </w:r>
    </w:p>
    <w:p w14:paraId="6C3E37BF" w14:textId="41347B3A" w:rsidR="00C11C0E" w:rsidRPr="00AE132D" w:rsidRDefault="00AE132D">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Byrne, B. &amp; Fielding-Barnsley, R. (1995). Evaluation of a Program to Teach Phonemic Awareness to Young Children: A 2- and 3-Year Follow-Up and a New Preschool Trial. </w:t>
      </w:r>
      <w:r>
        <w:rPr>
          <w:rFonts w:ascii="Times New Roman" w:hAnsi="Times New Roman" w:cs="Times New Roman"/>
          <w:i/>
          <w:iCs/>
          <w:sz w:val="24"/>
          <w:szCs w:val="24"/>
        </w:rPr>
        <w:t xml:space="preserve">Journal of Educational </w:t>
      </w:r>
      <w:r w:rsidR="001E3BD2">
        <w:rPr>
          <w:rFonts w:ascii="Times New Roman" w:hAnsi="Times New Roman" w:cs="Times New Roman"/>
          <w:i/>
          <w:iCs/>
          <w:sz w:val="24"/>
          <w:szCs w:val="24"/>
        </w:rPr>
        <w:t xml:space="preserve">Psychology, </w:t>
      </w:r>
      <w:r w:rsidR="001E3BD2">
        <w:rPr>
          <w:rFonts w:ascii="Times New Roman" w:hAnsi="Times New Roman" w:cs="Times New Roman"/>
          <w:sz w:val="24"/>
          <w:szCs w:val="24"/>
        </w:rPr>
        <w:t>87</w:t>
      </w:r>
      <w:r>
        <w:rPr>
          <w:rFonts w:ascii="Times New Roman" w:hAnsi="Times New Roman" w:cs="Times New Roman"/>
          <w:sz w:val="24"/>
          <w:szCs w:val="24"/>
        </w:rPr>
        <w:t xml:space="preserve"> </w:t>
      </w:r>
      <w:r w:rsidR="003503D7">
        <w:rPr>
          <w:rFonts w:ascii="Times New Roman" w:hAnsi="Times New Roman" w:cs="Times New Roman"/>
          <w:sz w:val="24"/>
          <w:szCs w:val="24"/>
        </w:rPr>
        <w:t>(</w:t>
      </w:r>
      <w:r>
        <w:rPr>
          <w:rFonts w:ascii="Times New Roman" w:hAnsi="Times New Roman" w:cs="Times New Roman"/>
          <w:sz w:val="24"/>
          <w:szCs w:val="24"/>
        </w:rPr>
        <w:t>3</w:t>
      </w:r>
      <w:r w:rsidR="003503D7">
        <w:rPr>
          <w:rFonts w:ascii="Times New Roman" w:hAnsi="Times New Roman" w:cs="Times New Roman"/>
          <w:sz w:val="24"/>
          <w:szCs w:val="24"/>
        </w:rPr>
        <w:t>):</w:t>
      </w:r>
      <w:r>
        <w:rPr>
          <w:rFonts w:ascii="Times New Roman" w:hAnsi="Times New Roman" w:cs="Times New Roman"/>
          <w:sz w:val="24"/>
          <w:szCs w:val="24"/>
        </w:rPr>
        <w:t xml:space="preserve"> 488-503. https://doi.org/10.1037/0022-0663.87.3.488.</w:t>
      </w:r>
    </w:p>
    <w:p w14:paraId="67A07779" w14:textId="5FC6A2F3" w:rsidR="008F211E" w:rsidRPr="00DD0DB4" w:rsidRDefault="008F211E">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Byrum, M. (</w:t>
      </w:r>
      <w:r w:rsidRPr="00DD0DB4">
        <w:rPr>
          <w:rFonts w:ascii="Times New Roman" w:hAnsi="Times New Roman" w:cs="Times New Roman"/>
          <w:sz w:val="24"/>
          <w:szCs w:val="24"/>
        </w:rPr>
        <w:t xml:space="preserve">2006). Languages and Identities. Paper prepared for the </w:t>
      </w:r>
      <w:r w:rsidRPr="00DD0DB4">
        <w:rPr>
          <w:rFonts w:ascii="Times New Roman" w:hAnsi="Times New Roman" w:cs="Times New Roman"/>
          <w:i/>
          <w:iCs/>
          <w:sz w:val="24"/>
          <w:szCs w:val="24"/>
        </w:rPr>
        <w:t>Council of Europe, Language Policy division</w:t>
      </w:r>
      <w:r w:rsidRPr="00DD0DB4">
        <w:rPr>
          <w:rFonts w:ascii="Times New Roman" w:hAnsi="Times New Roman" w:cs="Times New Roman"/>
          <w:sz w:val="24"/>
          <w:szCs w:val="24"/>
        </w:rPr>
        <w:t xml:space="preserve">; Strasbourg, France. Retrieved from </w:t>
      </w:r>
      <w:hyperlink r:id="rId14" w:history="1">
        <w:r w:rsidR="007B63B6" w:rsidRPr="00AB7EFB">
          <w:rPr>
            <w:rStyle w:val="Hyperlink"/>
            <w:rFonts w:ascii="Times New Roman" w:hAnsi="Times New Roman" w:cs="Times New Roman"/>
            <w:color w:val="auto"/>
            <w:sz w:val="24"/>
            <w:szCs w:val="24"/>
            <w:u w:val="none"/>
          </w:rPr>
          <w:t>https://rm.coe.int/preliminary-study-languages-and-identities-intergovernmental-conferenc/16805c5d4a</w:t>
        </w:r>
      </w:hyperlink>
    </w:p>
    <w:p w14:paraId="0FF06F3D" w14:textId="6FA5DA69" w:rsidR="007B63B6" w:rsidRPr="00DD0DB4" w:rsidRDefault="007B63B6">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 xml:space="preserve">Cavell, S. (1979). </w:t>
      </w:r>
      <w:r w:rsidRPr="00DD0DB4">
        <w:rPr>
          <w:rFonts w:ascii="Times New Roman" w:hAnsi="Times New Roman" w:cs="Times New Roman"/>
          <w:i/>
          <w:iCs/>
          <w:sz w:val="24"/>
          <w:szCs w:val="24"/>
        </w:rPr>
        <w:t>The Claim of Reason: Wittgenstein, Skepticism, Morality, and Tragedy</w:t>
      </w:r>
      <w:r w:rsidRPr="00DD0DB4">
        <w:rPr>
          <w:rFonts w:ascii="Times New Roman" w:hAnsi="Times New Roman" w:cs="Times New Roman"/>
          <w:sz w:val="24"/>
          <w:szCs w:val="24"/>
        </w:rPr>
        <w:t>. New York: Oxford University Press</w:t>
      </w:r>
    </w:p>
    <w:p w14:paraId="48B8E9A0" w14:textId="46FEA360" w:rsidR="00D41B87" w:rsidRDefault="00D41B87">
      <w:pPr>
        <w:spacing w:after="0" w:line="240" w:lineRule="auto"/>
        <w:ind w:left="720" w:hanging="720"/>
        <w:rPr>
          <w:rStyle w:val="Hyperlink"/>
          <w:rFonts w:ascii="Times New Roman" w:hAnsi="Times New Roman" w:cs="Times New Roman"/>
          <w:color w:val="auto"/>
          <w:sz w:val="24"/>
          <w:szCs w:val="24"/>
        </w:rPr>
      </w:pPr>
      <w:r w:rsidRPr="00DD0DB4">
        <w:rPr>
          <w:rFonts w:ascii="Times New Roman" w:hAnsi="Times New Roman" w:cs="Times New Roman"/>
          <w:sz w:val="24"/>
          <w:szCs w:val="24"/>
        </w:rPr>
        <w:t xml:space="preserve">Carpenter, S. &amp; Mueller, F. (2013). The effects of interleaving versus blocking on foreign language pronunciation learning. </w:t>
      </w:r>
      <w:r w:rsidRPr="00DD0DB4">
        <w:rPr>
          <w:rFonts w:ascii="Times New Roman" w:hAnsi="Times New Roman" w:cs="Times New Roman"/>
          <w:i/>
          <w:iCs/>
          <w:sz w:val="24"/>
          <w:szCs w:val="24"/>
        </w:rPr>
        <w:t>Memory and Cognition</w:t>
      </w:r>
      <w:r w:rsidRPr="00DD0DB4">
        <w:rPr>
          <w:rFonts w:ascii="Times New Roman" w:hAnsi="Times New Roman" w:cs="Times New Roman"/>
          <w:sz w:val="24"/>
          <w:szCs w:val="24"/>
        </w:rPr>
        <w:t>, 41</w:t>
      </w:r>
      <w:r w:rsidR="007C1CED">
        <w:rPr>
          <w:rFonts w:ascii="Times New Roman" w:hAnsi="Times New Roman" w:cs="Times New Roman"/>
          <w:sz w:val="24"/>
          <w:szCs w:val="24"/>
        </w:rPr>
        <w:t>:</w:t>
      </w:r>
      <w:r w:rsidRPr="00DD0DB4">
        <w:rPr>
          <w:rFonts w:ascii="Times New Roman" w:hAnsi="Times New Roman" w:cs="Times New Roman"/>
          <w:sz w:val="24"/>
          <w:szCs w:val="24"/>
        </w:rPr>
        <w:t xml:space="preserve"> 671-682</w:t>
      </w:r>
      <w:r w:rsidR="00120755" w:rsidRPr="00DD0DB4">
        <w:rPr>
          <w:rFonts w:ascii="Times New Roman" w:hAnsi="Times New Roman" w:cs="Times New Roman"/>
          <w:sz w:val="24"/>
          <w:szCs w:val="24"/>
        </w:rPr>
        <w:t xml:space="preserve">. </w:t>
      </w:r>
      <w:r w:rsidRPr="00DD0DB4">
        <w:rPr>
          <w:rFonts w:ascii="Times New Roman" w:hAnsi="Times New Roman" w:cs="Times New Roman"/>
          <w:sz w:val="24"/>
          <w:szCs w:val="24"/>
        </w:rPr>
        <w:t xml:space="preserve">Retrieved from </w:t>
      </w:r>
      <w:hyperlink r:id="rId15" w:history="1">
        <w:r w:rsidR="007E2E58" w:rsidRPr="00AB7EFB">
          <w:rPr>
            <w:rStyle w:val="Hyperlink"/>
            <w:rFonts w:ascii="Times New Roman" w:hAnsi="Times New Roman" w:cs="Times New Roman"/>
            <w:color w:val="auto"/>
            <w:sz w:val="24"/>
            <w:szCs w:val="24"/>
            <w:u w:val="none"/>
          </w:rPr>
          <w:t>https://link.springer.com/article/10.3758/s13421-012-0291-4</w:t>
        </w:r>
      </w:hyperlink>
    </w:p>
    <w:p w14:paraId="17DC6E51" w14:textId="31DA48CE" w:rsidR="00C11C0E" w:rsidRPr="00AB7EFB" w:rsidRDefault="00AE132D">
      <w:pPr>
        <w:spacing w:after="0" w:line="240" w:lineRule="auto"/>
        <w:ind w:left="720" w:hanging="720"/>
        <w:rPr>
          <w:rFonts w:ascii="Times New Roman" w:hAnsi="Times New Roman" w:cs="Times New Roman"/>
          <w:sz w:val="24"/>
          <w:szCs w:val="24"/>
        </w:rPr>
      </w:pPr>
      <w:r w:rsidRPr="00AB7EFB">
        <w:rPr>
          <w:rStyle w:val="Hyperlink"/>
          <w:rFonts w:ascii="Times New Roman" w:hAnsi="Times New Roman" w:cs="Times New Roman"/>
          <w:color w:val="auto"/>
          <w:sz w:val="24"/>
          <w:szCs w:val="24"/>
          <w:u w:val="none"/>
        </w:rPr>
        <w:t xml:space="preserve">Cepeda, N., </w:t>
      </w:r>
      <w:proofErr w:type="spellStart"/>
      <w:r w:rsidRPr="00AB7EFB">
        <w:rPr>
          <w:rStyle w:val="Hyperlink"/>
          <w:rFonts w:ascii="Times New Roman" w:hAnsi="Times New Roman" w:cs="Times New Roman"/>
          <w:color w:val="auto"/>
          <w:sz w:val="24"/>
          <w:szCs w:val="24"/>
          <w:u w:val="none"/>
        </w:rPr>
        <w:t>Pashler</w:t>
      </w:r>
      <w:proofErr w:type="spellEnd"/>
      <w:r w:rsidRPr="00AB7EFB">
        <w:rPr>
          <w:rStyle w:val="Hyperlink"/>
          <w:rFonts w:ascii="Times New Roman" w:hAnsi="Times New Roman" w:cs="Times New Roman"/>
          <w:color w:val="auto"/>
          <w:sz w:val="24"/>
          <w:szCs w:val="24"/>
          <w:u w:val="none"/>
        </w:rPr>
        <w:t xml:space="preserve">, H., </w:t>
      </w:r>
      <w:proofErr w:type="spellStart"/>
      <w:r w:rsidRPr="00AB7EFB">
        <w:rPr>
          <w:rStyle w:val="Hyperlink"/>
          <w:rFonts w:ascii="Times New Roman" w:hAnsi="Times New Roman" w:cs="Times New Roman"/>
          <w:color w:val="auto"/>
          <w:sz w:val="24"/>
          <w:szCs w:val="24"/>
          <w:u w:val="none"/>
        </w:rPr>
        <w:t>Vul</w:t>
      </w:r>
      <w:proofErr w:type="spellEnd"/>
      <w:r w:rsidRPr="00AB7EFB">
        <w:rPr>
          <w:rStyle w:val="Hyperlink"/>
          <w:rFonts w:ascii="Times New Roman" w:hAnsi="Times New Roman" w:cs="Times New Roman"/>
          <w:color w:val="auto"/>
          <w:sz w:val="24"/>
          <w:szCs w:val="24"/>
          <w:u w:val="none"/>
        </w:rPr>
        <w:t xml:space="preserve">, E., </w:t>
      </w:r>
      <w:proofErr w:type="spellStart"/>
      <w:r w:rsidRPr="00AB7EFB">
        <w:rPr>
          <w:rStyle w:val="Hyperlink"/>
          <w:rFonts w:ascii="Times New Roman" w:hAnsi="Times New Roman" w:cs="Times New Roman"/>
          <w:color w:val="auto"/>
          <w:sz w:val="24"/>
          <w:szCs w:val="24"/>
          <w:u w:val="none"/>
        </w:rPr>
        <w:t>Wixted</w:t>
      </w:r>
      <w:proofErr w:type="spellEnd"/>
      <w:r w:rsidRPr="00AB7EFB">
        <w:rPr>
          <w:rStyle w:val="Hyperlink"/>
          <w:rFonts w:ascii="Times New Roman" w:hAnsi="Times New Roman" w:cs="Times New Roman"/>
          <w:color w:val="auto"/>
          <w:sz w:val="24"/>
          <w:szCs w:val="24"/>
          <w:u w:val="none"/>
        </w:rPr>
        <w:t xml:space="preserve">, J., &amp; Rohrer, D. (2006). </w:t>
      </w:r>
      <w:r w:rsidRPr="00AB7EFB">
        <w:rPr>
          <w:rStyle w:val="Hyperlink"/>
          <w:rFonts w:ascii="Times New Roman" w:hAnsi="Times New Roman" w:cs="Times New Roman"/>
          <w:i/>
          <w:iCs/>
          <w:color w:val="auto"/>
          <w:sz w:val="24"/>
          <w:szCs w:val="24"/>
          <w:u w:val="none"/>
        </w:rPr>
        <w:t>Psychological Bulletin</w:t>
      </w:r>
      <w:r w:rsidRPr="00AB7EFB">
        <w:rPr>
          <w:rStyle w:val="Hyperlink"/>
          <w:rFonts w:ascii="Times New Roman" w:hAnsi="Times New Roman" w:cs="Times New Roman"/>
          <w:color w:val="auto"/>
          <w:sz w:val="24"/>
          <w:szCs w:val="24"/>
          <w:u w:val="none"/>
        </w:rPr>
        <w:t>, 132</w:t>
      </w:r>
      <w:r w:rsidR="007C1CED" w:rsidRPr="00AB7EFB">
        <w:rPr>
          <w:rStyle w:val="Hyperlink"/>
          <w:rFonts w:ascii="Times New Roman" w:hAnsi="Times New Roman" w:cs="Times New Roman"/>
          <w:color w:val="auto"/>
          <w:sz w:val="24"/>
          <w:szCs w:val="24"/>
          <w:u w:val="none"/>
        </w:rPr>
        <w:t xml:space="preserve"> (</w:t>
      </w:r>
      <w:r w:rsidRPr="00AB7EFB">
        <w:rPr>
          <w:rStyle w:val="Hyperlink"/>
          <w:rFonts w:ascii="Times New Roman" w:hAnsi="Times New Roman" w:cs="Times New Roman"/>
          <w:color w:val="auto"/>
          <w:sz w:val="24"/>
          <w:szCs w:val="24"/>
          <w:u w:val="none"/>
        </w:rPr>
        <w:t>3</w:t>
      </w:r>
      <w:r w:rsidR="007C1CED" w:rsidRPr="00AB7EFB">
        <w:rPr>
          <w:rStyle w:val="Hyperlink"/>
          <w:rFonts w:ascii="Times New Roman" w:hAnsi="Times New Roman" w:cs="Times New Roman"/>
          <w:color w:val="auto"/>
          <w:sz w:val="24"/>
          <w:szCs w:val="24"/>
          <w:u w:val="none"/>
        </w:rPr>
        <w:t xml:space="preserve">): </w:t>
      </w:r>
      <w:r w:rsidRPr="00AB7EFB">
        <w:rPr>
          <w:rStyle w:val="Hyperlink"/>
          <w:rFonts w:ascii="Times New Roman" w:hAnsi="Times New Roman" w:cs="Times New Roman"/>
          <w:color w:val="auto"/>
          <w:sz w:val="24"/>
          <w:szCs w:val="24"/>
          <w:u w:val="none"/>
        </w:rPr>
        <w:t>354-380. DOI: 10.1037/0033-2909.132.3.354</w:t>
      </w:r>
    </w:p>
    <w:p w14:paraId="2FBA3CED" w14:textId="2042AD5E" w:rsidR="008F211E" w:rsidRPr="00926635" w:rsidRDefault="008F211E">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 xml:space="preserve">Collier, V. &amp; Thomas, P. (2004). The Astounding Effectiveness of Dual Language Education for All. </w:t>
      </w:r>
      <w:r w:rsidRPr="00926635">
        <w:rPr>
          <w:rFonts w:ascii="Times New Roman" w:hAnsi="Times New Roman" w:cs="Times New Roman"/>
          <w:i/>
          <w:iCs/>
          <w:sz w:val="24"/>
          <w:szCs w:val="24"/>
        </w:rPr>
        <w:t>NABE Journal of Research and Practice,</w:t>
      </w:r>
      <w:r w:rsidRPr="00926635">
        <w:rPr>
          <w:rFonts w:ascii="Times New Roman" w:hAnsi="Times New Roman" w:cs="Times New Roman"/>
          <w:sz w:val="24"/>
          <w:szCs w:val="24"/>
        </w:rPr>
        <w:t xml:space="preserve"> 2</w:t>
      </w:r>
      <w:r w:rsidR="007C1CED">
        <w:rPr>
          <w:rFonts w:ascii="Times New Roman" w:hAnsi="Times New Roman" w:cs="Times New Roman"/>
          <w:sz w:val="24"/>
          <w:szCs w:val="24"/>
        </w:rPr>
        <w:t>(</w:t>
      </w:r>
      <w:r w:rsidRPr="00926635">
        <w:rPr>
          <w:rFonts w:ascii="Times New Roman" w:hAnsi="Times New Roman" w:cs="Times New Roman"/>
          <w:sz w:val="24"/>
          <w:szCs w:val="24"/>
        </w:rPr>
        <w:t>1</w:t>
      </w:r>
      <w:r w:rsidR="007C1CED">
        <w:rPr>
          <w:rFonts w:ascii="Times New Roman" w:hAnsi="Times New Roman" w:cs="Times New Roman"/>
          <w:sz w:val="24"/>
          <w:szCs w:val="24"/>
        </w:rPr>
        <w:t>):</w:t>
      </w:r>
      <w:r w:rsidRPr="00926635">
        <w:rPr>
          <w:rFonts w:ascii="Times New Roman" w:hAnsi="Times New Roman" w:cs="Times New Roman"/>
          <w:sz w:val="24"/>
          <w:szCs w:val="24"/>
        </w:rPr>
        <w:t xml:space="preserve"> 1–20. Retrieved from https://www.berkeleyschools.net/wp-content/uploads/2011/10/TWIAstounding_Effectiveness_Dual_Language_Ed.pdf?864d7e</w:t>
      </w:r>
    </w:p>
    <w:p w14:paraId="602E6514" w14:textId="478629C5" w:rsidR="009D5BBC" w:rsidRPr="00DD0DB4" w:rsidRDefault="009D5BBC">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Conway, G</w:t>
      </w:r>
      <w:r w:rsidRPr="00DD0DB4">
        <w:rPr>
          <w:rFonts w:ascii="Times New Roman" w:hAnsi="Times New Roman" w:cs="Times New Roman"/>
          <w:sz w:val="24"/>
          <w:szCs w:val="24"/>
        </w:rPr>
        <w:t xml:space="preserve">. (1989). </w:t>
      </w:r>
      <w:r w:rsidRPr="00DD0DB4">
        <w:rPr>
          <w:rFonts w:ascii="Times New Roman" w:hAnsi="Times New Roman" w:cs="Times New Roman"/>
          <w:i/>
          <w:iCs/>
          <w:sz w:val="24"/>
          <w:szCs w:val="24"/>
        </w:rPr>
        <w:t>Wittgenstein on Foundations</w:t>
      </w:r>
      <w:r w:rsidRPr="00DD0DB4">
        <w:rPr>
          <w:rFonts w:ascii="Times New Roman" w:hAnsi="Times New Roman" w:cs="Times New Roman"/>
          <w:sz w:val="24"/>
          <w:szCs w:val="24"/>
        </w:rPr>
        <w:t>. New Jersey, Humanities Press.</w:t>
      </w:r>
    </w:p>
    <w:p w14:paraId="39BE9BBA" w14:textId="7DD8E3C4" w:rsidR="00E35F38" w:rsidRPr="002334EE" w:rsidRDefault="00E35F38" w:rsidP="00E35F38">
      <w:pPr>
        <w:spacing w:after="0" w:line="240" w:lineRule="auto"/>
        <w:ind w:left="720" w:hanging="720"/>
        <w:rPr>
          <w:rFonts w:ascii="Times New Roman" w:eastAsia="Times New Roman" w:hAnsi="Times New Roman" w:cs="Times New Roman"/>
          <w:sz w:val="24"/>
          <w:szCs w:val="24"/>
          <w:u w:val="single"/>
        </w:rPr>
      </w:pPr>
      <w:r w:rsidRPr="00DD0DB4">
        <w:rPr>
          <w:rFonts w:ascii="Times New Roman" w:hAnsi="Times New Roman" w:cs="Times New Roman"/>
          <w:sz w:val="24"/>
          <w:szCs w:val="24"/>
        </w:rPr>
        <w:t xml:space="preserve">Daly, Kieran; Carter, Emma; and </w:t>
      </w:r>
      <w:proofErr w:type="spellStart"/>
      <w:r w:rsidRPr="00DD0DB4">
        <w:rPr>
          <w:rFonts w:ascii="Times New Roman" w:hAnsi="Times New Roman" w:cs="Times New Roman"/>
          <w:sz w:val="24"/>
          <w:szCs w:val="24"/>
        </w:rPr>
        <w:t>Sabates</w:t>
      </w:r>
      <w:proofErr w:type="spellEnd"/>
      <w:r w:rsidRPr="00DD0DB4">
        <w:rPr>
          <w:rFonts w:ascii="Times New Roman" w:hAnsi="Times New Roman" w:cs="Times New Roman"/>
          <w:sz w:val="24"/>
          <w:szCs w:val="24"/>
        </w:rPr>
        <w:t>, Ricardo. 2018. Silenced by an Unknown Language? Exploring Language Matching during Transitions from Complementary Education to Government School</w:t>
      </w:r>
      <w:r w:rsidRPr="002334EE">
        <w:rPr>
          <w:rFonts w:ascii="Times New Roman" w:hAnsi="Times New Roman" w:cs="Times New Roman"/>
          <w:sz w:val="24"/>
          <w:szCs w:val="24"/>
        </w:rPr>
        <w:t xml:space="preserve">s in Ghana. </w:t>
      </w:r>
      <w:hyperlink r:id="rId16" w:history="1">
        <w:r w:rsidRPr="002334EE">
          <w:rPr>
            <w:rFonts w:ascii="Times New Roman" w:eastAsia="Times New Roman" w:hAnsi="Times New Roman" w:cs="Times New Roman"/>
            <w:sz w:val="24"/>
            <w:szCs w:val="24"/>
            <w:u w:val="single"/>
          </w:rPr>
          <w:t>https://doi.org/10.1080/03057925.2021.1941772</w:t>
        </w:r>
      </w:hyperlink>
    </w:p>
    <w:p w14:paraId="04A6CD31" w14:textId="76539C71" w:rsidR="00030C17" w:rsidRPr="002334EE" w:rsidRDefault="00030C17" w:rsidP="00E35F38">
      <w:pPr>
        <w:spacing w:after="0" w:line="240" w:lineRule="auto"/>
        <w:ind w:left="720" w:hanging="720"/>
        <w:rPr>
          <w:rFonts w:ascii="Times New Roman" w:eastAsia="Times New Roman" w:hAnsi="Times New Roman" w:cs="Times New Roman"/>
          <w:sz w:val="24"/>
          <w:szCs w:val="24"/>
        </w:rPr>
      </w:pPr>
      <w:r w:rsidRPr="002334EE">
        <w:rPr>
          <w:rFonts w:ascii="Times New Roman" w:eastAsia="Times New Roman" w:hAnsi="Times New Roman" w:cs="Times New Roman"/>
          <w:sz w:val="24"/>
          <w:szCs w:val="24"/>
        </w:rPr>
        <w:t>Davidson, Marcia. 2015. Scripted Reading Lessons and Evidence for their Efficacy. USAID. 2015 Global Education Summit. Retrieved https://2012-2017.usaid.gov/sites/default/files/documents/1865/Davidson.pdf</w:t>
      </w:r>
    </w:p>
    <w:p w14:paraId="066E8F9E" w14:textId="4AA4A2FF" w:rsidR="00410EE0" w:rsidRPr="002334EE" w:rsidRDefault="00410EE0" w:rsidP="00E35F38">
      <w:pPr>
        <w:spacing w:after="0" w:line="240" w:lineRule="auto"/>
        <w:ind w:left="720" w:hanging="720"/>
        <w:rPr>
          <w:rFonts w:ascii="Times New Roman" w:hAnsi="Times New Roman" w:cs="Times New Roman"/>
          <w:sz w:val="24"/>
          <w:szCs w:val="24"/>
        </w:rPr>
      </w:pPr>
      <w:proofErr w:type="spellStart"/>
      <w:r w:rsidRPr="002334EE">
        <w:rPr>
          <w:rFonts w:ascii="Times New Roman" w:eastAsia="Times New Roman" w:hAnsi="Times New Roman" w:cs="Times New Roman"/>
          <w:sz w:val="24"/>
          <w:szCs w:val="24"/>
        </w:rPr>
        <w:t>Dehaene</w:t>
      </w:r>
      <w:proofErr w:type="spellEnd"/>
      <w:r w:rsidRPr="002334EE">
        <w:rPr>
          <w:rFonts w:ascii="Times New Roman" w:eastAsia="Times New Roman" w:hAnsi="Times New Roman" w:cs="Times New Roman"/>
          <w:sz w:val="24"/>
          <w:szCs w:val="24"/>
        </w:rPr>
        <w:t xml:space="preserve">, Stanislas. 2020. How the Brain Learns to Read. WISE Channel. Retrieved </w:t>
      </w:r>
      <w:hyperlink r:id="rId17" w:history="1">
        <w:r w:rsidRPr="002334EE">
          <w:rPr>
            <w:rStyle w:val="Hyperlink"/>
            <w:rFonts w:ascii="Times New Roman" w:eastAsia="Times New Roman" w:hAnsi="Times New Roman" w:cs="Times New Roman"/>
            <w:color w:val="auto"/>
            <w:sz w:val="24"/>
            <w:szCs w:val="24"/>
          </w:rPr>
          <w:t>https://youtu.be/25GI3-kiLdo?si=vDZKfLFOjt71urM3</w:t>
        </w:r>
      </w:hyperlink>
      <w:r w:rsidRPr="002334EE">
        <w:rPr>
          <w:rFonts w:ascii="Times New Roman" w:eastAsia="Times New Roman" w:hAnsi="Times New Roman" w:cs="Times New Roman"/>
          <w:sz w:val="24"/>
          <w:szCs w:val="24"/>
        </w:rPr>
        <w:t xml:space="preserve"> 31:28.</w:t>
      </w:r>
    </w:p>
    <w:p w14:paraId="617AF75F" w14:textId="2CEFC803" w:rsidR="008F211E" w:rsidRPr="002334EE" w:rsidRDefault="008F211E">
      <w:pPr>
        <w:spacing w:after="0" w:line="240" w:lineRule="auto"/>
        <w:ind w:left="720" w:hanging="720"/>
        <w:rPr>
          <w:rFonts w:ascii="Times New Roman" w:hAnsi="Times New Roman" w:cs="Times New Roman"/>
          <w:sz w:val="24"/>
          <w:szCs w:val="24"/>
        </w:rPr>
      </w:pPr>
      <w:proofErr w:type="spellStart"/>
      <w:r w:rsidRPr="002334EE">
        <w:rPr>
          <w:rFonts w:ascii="Times New Roman" w:hAnsi="Times New Roman" w:cs="Times New Roman"/>
          <w:sz w:val="24"/>
          <w:szCs w:val="24"/>
        </w:rPr>
        <w:t>Devirm</w:t>
      </w:r>
      <w:proofErr w:type="spellEnd"/>
      <w:r w:rsidRPr="002334EE">
        <w:rPr>
          <w:rFonts w:ascii="Times New Roman" w:hAnsi="Times New Roman" w:cs="Times New Roman"/>
          <w:sz w:val="24"/>
          <w:szCs w:val="24"/>
        </w:rPr>
        <w:t xml:space="preserve"> D. &amp; </w:t>
      </w:r>
      <w:proofErr w:type="spellStart"/>
      <w:r w:rsidRPr="002334EE">
        <w:rPr>
          <w:rFonts w:ascii="Times New Roman" w:hAnsi="Times New Roman" w:cs="Times New Roman"/>
          <w:sz w:val="24"/>
          <w:szCs w:val="24"/>
        </w:rPr>
        <w:t>Bayyurt</w:t>
      </w:r>
      <w:proofErr w:type="spellEnd"/>
      <w:r w:rsidRPr="002334EE">
        <w:rPr>
          <w:rFonts w:ascii="Times New Roman" w:hAnsi="Times New Roman" w:cs="Times New Roman"/>
          <w:sz w:val="24"/>
          <w:szCs w:val="24"/>
        </w:rPr>
        <w:t xml:space="preserve">, Y. (2010). </w:t>
      </w:r>
      <w:r w:rsidRPr="002334EE">
        <w:rPr>
          <w:rFonts w:ascii="Times New Roman" w:hAnsi="Times New Roman" w:cs="Times New Roman"/>
          <w:i/>
          <w:iCs/>
          <w:sz w:val="24"/>
          <w:szCs w:val="24"/>
        </w:rPr>
        <w:t>TESOL Journal</w:t>
      </w:r>
      <w:r w:rsidRPr="002334EE">
        <w:rPr>
          <w:rFonts w:ascii="Times New Roman" w:hAnsi="Times New Roman" w:cs="Times New Roman"/>
          <w:sz w:val="24"/>
          <w:szCs w:val="24"/>
        </w:rPr>
        <w:t>, 2</w:t>
      </w:r>
      <w:r w:rsidR="007C1CED">
        <w:rPr>
          <w:rFonts w:ascii="Times New Roman" w:hAnsi="Times New Roman" w:cs="Times New Roman"/>
          <w:sz w:val="24"/>
          <w:szCs w:val="24"/>
        </w:rPr>
        <w:t xml:space="preserve">: </w:t>
      </w:r>
      <w:r w:rsidRPr="002334EE">
        <w:rPr>
          <w:rFonts w:ascii="Times New Roman" w:hAnsi="Times New Roman" w:cs="Times New Roman"/>
          <w:sz w:val="24"/>
          <w:szCs w:val="24"/>
        </w:rPr>
        <w:t>4-23</w:t>
      </w:r>
      <w:r w:rsidRPr="002334EE">
        <w:rPr>
          <w:rFonts w:ascii="Times New Roman" w:hAnsi="Times New Roman" w:cs="Times New Roman"/>
          <w:b/>
          <w:bCs/>
          <w:sz w:val="24"/>
          <w:szCs w:val="24"/>
        </w:rPr>
        <w:t xml:space="preserve">. </w:t>
      </w:r>
      <w:r w:rsidRPr="002334EE">
        <w:rPr>
          <w:rFonts w:ascii="Times New Roman" w:hAnsi="Times New Roman" w:cs="Times New Roman"/>
          <w:sz w:val="24"/>
          <w:szCs w:val="24"/>
        </w:rPr>
        <w:t xml:space="preserve">Retrieved from </w:t>
      </w:r>
      <w:hyperlink r:id="rId18" w:history="1">
        <w:r w:rsidR="003A7209" w:rsidRPr="002334EE">
          <w:rPr>
            <w:rStyle w:val="Hyperlink"/>
            <w:rFonts w:ascii="Times New Roman" w:hAnsi="Times New Roman" w:cs="Times New Roman"/>
            <w:color w:val="auto"/>
            <w:sz w:val="24"/>
            <w:szCs w:val="24"/>
          </w:rPr>
          <w:t>https://www.academia.edu/573369/Devrim_D_Y_and_Bayyurt_Y_2010_Students_Understandings_and_Preferences_of_the_Role_and_Place_of_Culture_in_English_Language_Teaching_A_Focus_in_an_EFL_context_TESOL_Journal_2_4_23</w:t>
        </w:r>
      </w:hyperlink>
    </w:p>
    <w:p w14:paraId="50456982" w14:textId="096B11E0" w:rsidR="00CF1CA2" w:rsidRPr="00F97333" w:rsidRDefault="00CF1CA2">
      <w:pPr>
        <w:spacing w:after="0" w:line="240" w:lineRule="auto"/>
        <w:ind w:left="720" w:hanging="720"/>
        <w:rPr>
          <w:rFonts w:ascii="Times New Roman" w:hAnsi="Times New Roman" w:cs="Times New Roman"/>
          <w:color w:val="000000" w:themeColor="text1"/>
          <w:sz w:val="24"/>
          <w:szCs w:val="24"/>
        </w:rPr>
      </w:pPr>
      <w:r w:rsidRPr="00F97333">
        <w:rPr>
          <w:rFonts w:ascii="Times New Roman" w:hAnsi="Times New Roman" w:cs="Times New Roman"/>
          <w:color w:val="000000" w:themeColor="text1"/>
          <w:sz w:val="24"/>
          <w:szCs w:val="24"/>
        </w:rPr>
        <w:t xml:space="preserve">Dewey, John (1916). </w:t>
      </w:r>
      <w:r w:rsidRPr="00F97333">
        <w:rPr>
          <w:rFonts w:ascii="Times New Roman" w:hAnsi="Times New Roman" w:cs="Times New Roman"/>
          <w:i/>
          <w:iCs/>
          <w:color w:val="000000" w:themeColor="text1"/>
          <w:sz w:val="24"/>
          <w:szCs w:val="24"/>
        </w:rPr>
        <w:t>Democracy and Education</w:t>
      </w:r>
      <w:r w:rsidR="008C2646" w:rsidRPr="00F97333">
        <w:rPr>
          <w:rFonts w:ascii="Times New Roman" w:hAnsi="Times New Roman" w:cs="Times New Roman"/>
          <w:color w:val="000000" w:themeColor="text1"/>
          <w:sz w:val="24"/>
          <w:szCs w:val="24"/>
        </w:rPr>
        <w:t>; An Introduction to the Philosophy of Education.</w:t>
      </w:r>
      <w:r w:rsidRPr="00F97333">
        <w:rPr>
          <w:rFonts w:ascii="Times New Roman" w:hAnsi="Times New Roman" w:cs="Times New Roman"/>
          <w:color w:val="000000" w:themeColor="text1"/>
          <w:sz w:val="24"/>
          <w:szCs w:val="24"/>
        </w:rPr>
        <w:t xml:space="preserve"> </w:t>
      </w:r>
      <w:r w:rsidR="008C2646" w:rsidRPr="00F97333">
        <w:rPr>
          <w:rFonts w:ascii="Times New Roman" w:hAnsi="Times New Roman" w:cs="Times New Roman"/>
          <w:color w:val="000000" w:themeColor="text1"/>
          <w:sz w:val="24"/>
          <w:szCs w:val="24"/>
        </w:rPr>
        <w:t xml:space="preserve">New York: </w:t>
      </w:r>
      <w:r w:rsidRPr="00F97333">
        <w:rPr>
          <w:rFonts w:ascii="Times New Roman" w:hAnsi="Times New Roman" w:cs="Times New Roman"/>
          <w:color w:val="000000" w:themeColor="text1"/>
          <w:sz w:val="24"/>
          <w:szCs w:val="24"/>
        </w:rPr>
        <w:t>Mac</w:t>
      </w:r>
      <w:r w:rsidR="008C2646" w:rsidRPr="00F97333">
        <w:rPr>
          <w:rFonts w:ascii="Times New Roman" w:hAnsi="Times New Roman" w:cs="Times New Roman"/>
          <w:color w:val="000000" w:themeColor="text1"/>
          <w:sz w:val="24"/>
          <w:szCs w:val="24"/>
        </w:rPr>
        <w:t>M</w:t>
      </w:r>
      <w:r w:rsidRPr="00F97333">
        <w:rPr>
          <w:rFonts w:ascii="Times New Roman" w:hAnsi="Times New Roman" w:cs="Times New Roman"/>
          <w:color w:val="000000" w:themeColor="text1"/>
          <w:sz w:val="24"/>
          <w:szCs w:val="24"/>
        </w:rPr>
        <w:t>illan</w:t>
      </w:r>
      <w:r w:rsidR="008C2646" w:rsidRPr="00F97333">
        <w:rPr>
          <w:rFonts w:ascii="Times New Roman" w:hAnsi="Times New Roman" w:cs="Times New Roman"/>
          <w:color w:val="000000" w:themeColor="text1"/>
          <w:sz w:val="24"/>
          <w:szCs w:val="24"/>
        </w:rPr>
        <w:t>. P.57. Retrieved</w:t>
      </w:r>
      <w:r w:rsidR="000F5274" w:rsidRPr="00F97333">
        <w:rPr>
          <w:rFonts w:ascii="Times New Roman" w:hAnsi="Times New Roman" w:cs="Times New Roman"/>
          <w:color w:val="000000" w:themeColor="text1"/>
          <w:sz w:val="24"/>
          <w:szCs w:val="24"/>
        </w:rPr>
        <w:t xml:space="preserve"> from</w:t>
      </w:r>
      <w:r w:rsidR="008C2646" w:rsidRPr="00F97333">
        <w:rPr>
          <w:rFonts w:ascii="Times New Roman" w:hAnsi="Times New Roman" w:cs="Times New Roman"/>
          <w:color w:val="000000" w:themeColor="text1"/>
          <w:sz w:val="24"/>
          <w:szCs w:val="24"/>
        </w:rPr>
        <w:t xml:space="preserve"> </w:t>
      </w:r>
      <w:hyperlink r:id="rId19" w:history="1">
        <w:r w:rsidR="008C2646" w:rsidRPr="00F97333">
          <w:rPr>
            <w:rStyle w:val="Hyperlink"/>
            <w:rFonts w:ascii="Times New Roman" w:hAnsi="Times New Roman" w:cs="Times New Roman"/>
            <w:color w:val="000000" w:themeColor="text1"/>
            <w:sz w:val="24"/>
            <w:szCs w:val="24"/>
          </w:rPr>
          <w:t>https://archive.org/details/in.ernet.dli.2015.161967</w:t>
        </w:r>
      </w:hyperlink>
      <w:r w:rsidR="008C2646" w:rsidRPr="00F97333">
        <w:rPr>
          <w:rFonts w:ascii="Times New Roman" w:hAnsi="Times New Roman" w:cs="Times New Roman"/>
          <w:color w:val="000000" w:themeColor="text1"/>
          <w:sz w:val="24"/>
          <w:szCs w:val="24"/>
        </w:rPr>
        <w:t xml:space="preserve"> (66)</w:t>
      </w:r>
      <w:r w:rsidR="000F5274" w:rsidRPr="00F97333">
        <w:rPr>
          <w:rFonts w:ascii="Times New Roman" w:hAnsi="Times New Roman" w:cs="Times New Roman"/>
          <w:color w:val="000000" w:themeColor="text1"/>
          <w:sz w:val="24"/>
          <w:szCs w:val="24"/>
        </w:rPr>
        <w:t>.</w:t>
      </w:r>
    </w:p>
    <w:p w14:paraId="212E4DDC" w14:textId="739257F6" w:rsidR="003A7209" w:rsidRPr="00DD0DB4" w:rsidRDefault="003A7209">
      <w:pPr>
        <w:spacing w:after="0" w:line="240" w:lineRule="auto"/>
        <w:ind w:left="720" w:hanging="720"/>
        <w:rPr>
          <w:rFonts w:ascii="Times New Roman" w:hAnsi="Times New Roman" w:cs="Times New Roman"/>
          <w:sz w:val="24"/>
          <w:szCs w:val="24"/>
        </w:rPr>
      </w:pPr>
      <w:proofErr w:type="spellStart"/>
      <w:r w:rsidRPr="00DD0DB4">
        <w:rPr>
          <w:rFonts w:ascii="Times New Roman" w:hAnsi="Times New Roman" w:cs="Times New Roman"/>
          <w:sz w:val="24"/>
          <w:szCs w:val="24"/>
        </w:rPr>
        <w:t>Dunlosky</w:t>
      </w:r>
      <w:proofErr w:type="spellEnd"/>
      <w:r w:rsidRPr="00DD0DB4">
        <w:rPr>
          <w:rFonts w:ascii="Times New Roman" w:hAnsi="Times New Roman" w:cs="Times New Roman"/>
          <w:sz w:val="24"/>
          <w:szCs w:val="24"/>
        </w:rPr>
        <w:t>, J., Rawson, K., Marsh, E., Nathan, M., Willingham, D. (2013). Improving Students’ Learning with Effective Learning Techniques: Promising Directions from Cognitive and Educational Psychology. 14</w:t>
      </w:r>
      <w:r w:rsidR="007C1CED">
        <w:rPr>
          <w:rFonts w:ascii="Times New Roman" w:hAnsi="Times New Roman" w:cs="Times New Roman"/>
          <w:sz w:val="24"/>
          <w:szCs w:val="24"/>
        </w:rPr>
        <w:t xml:space="preserve"> (</w:t>
      </w:r>
      <w:r w:rsidRPr="00DD0DB4">
        <w:rPr>
          <w:rFonts w:ascii="Times New Roman" w:hAnsi="Times New Roman" w:cs="Times New Roman"/>
          <w:sz w:val="24"/>
          <w:szCs w:val="24"/>
        </w:rPr>
        <w:t>1</w:t>
      </w:r>
      <w:r w:rsidR="007C1CED">
        <w:rPr>
          <w:rFonts w:ascii="Times New Roman" w:hAnsi="Times New Roman" w:cs="Times New Roman"/>
          <w:sz w:val="24"/>
          <w:szCs w:val="24"/>
        </w:rPr>
        <w:t xml:space="preserve">): </w:t>
      </w:r>
      <w:r w:rsidRPr="00DD0DB4">
        <w:rPr>
          <w:rFonts w:ascii="Times New Roman" w:hAnsi="Times New Roman" w:cs="Times New Roman"/>
          <w:sz w:val="24"/>
          <w:szCs w:val="24"/>
        </w:rPr>
        <w:t>4-58. Retrieved from https://pcl.sitehost.iu.edu/rgoldsto/courses/dunloskyimprovinglearning.pdf</w:t>
      </w:r>
    </w:p>
    <w:p w14:paraId="06C8D272" w14:textId="4C5A3F59" w:rsidR="00C11C0E" w:rsidRPr="00B558C1" w:rsidRDefault="00C11C0E">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Eitel</w:t>
      </w:r>
      <w:proofErr w:type="spellEnd"/>
      <w:r w:rsidR="00B558C1">
        <w:rPr>
          <w:rFonts w:ascii="Times New Roman" w:hAnsi="Times New Roman" w:cs="Times New Roman"/>
          <w:sz w:val="24"/>
          <w:szCs w:val="24"/>
        </w:rPr>
        <w:t xml:space="preserve">, A., &amp; </w:t>
      </w:r>
      <w:proofErr w:type="spellStart"/>
      <w:r w:rsidR="00B558C1">
        <w:rPr>
          <w:rFonts w:ascii="Times New Roman" w:hAnsi="Times New Roman" w:cs="Times New Roman"/>
          <w:sz w:val="24"/>
          <w:szCs w:val="24"/>
        </w:rPr>
        <w:t>Scheiter</w:t>
      </w:r>
      <w:proofErr w:type="spellEnd"/>
      <w:r w:rsidR="00B558C1">
        <w:rPr>
          <w:rFonts w:ascii="Times New Roman" w:hAnsi="Times New Roman" w:cs="Times New Roman"/>
          <w:sz w:val="24"/>
          <w:szCs w:val="24"/>
        </w:rPr>
        <w:t xml:space="preserve">, K. (2015). Picture or Text First? Explaining Sequence Effects When Learning </w:t>
      </w:r>
      <w:proofErr w:type="gramStart"/>
      <w:r w:rsidR="00B558C1">
        <w:rPr>
          <w:rFonts w:ascii="Times New Roman" w:hAnsi="Times New Roman" w:cs="Times New Roman"/>
          <w:sz w:val="24"/>
          <w:szCs w:val="24"/>
        </w:rPr>
        <w:t>With</w:t>
      </w:r>
      <w:proofErr w:type="gramEnd"/>
      <w:r w:rsidR="00B558C1">
        <w:rPr>
          <w:rFonts w:ascii="Times New Roman" w:hAnsi="Times New Roman" w:cs="Times New Roman"/>
          <w:sz w:val="24"/>
          <w:szCs w:val="24"/>
        </w:rPr>
        <w:t xml:space="preserve"> Pictures and Text. </w:t>
      </w:r>
      <w:r w:rsidR="00B558C1">
        <w:rPr>
          <w:rFonts w:ascii="Times New Roman" w:hAnsi="Times New Roman" w:cs="Times New Roman"/>
          <w:i/>
          <w:iCs/>
          <w:sz w:val="24"/>
          <w:szCs w:val="24"/>
        </w:rPr>
        <w:t xml:space="preserve">Educational Psychology Review, </w:t>
      </w:r>
      <w:r w:rsidR="00B558C1">
        <w:rPr>
          <w:rFonts w:ascii="Times New Roman" w:hAnsi="Times New Roman" w:cs="Times New Roman"/>
          <w:sz w:val="24"/>
          <w:szCs w:val="24"/>
        </w:rPr>
        <w:t xml:space="preserve">27 </w:t>
      </w:r>
      <w:r w:rsidR="007C1CED">
        <w:rPr>
          <w:rFonts w:ascii="Times New Roman" w:hAnsi="Times New Roman" w:cs="Times New Roman"/>
          <w:sz w:val="24"/>
          <w:szCs w:val="24"/>
        </w:rPr>
        <w:t>(</w:t>
      </w:r>
      <w:r w:rsidR="00B558C1">
        <w:rPr>
          <w:rFonts w:ascii="Times New Roman" w:hAnsi="Times New Roman" w:cs="Times New Roman"/>
          <w:sz w:val="24"/>
          <w:szCs w:val="24"/>
        </w:rPr>
        <w:t>1</w:t>
      </w:r>
      <w:r w:rsidR="007C1CED">
        <w:rPr>
          <w:rFonts w:ascii="Times New Roman" w:hAnsi="Times New Roman" w:cs="Times New Roman"/>
          <w:sz w:val="24"/>
          <w:szCs w:val="24"/>
        </w:rPr>
        <w:t>):</w:t>
      </w:r>
      <w:r w:rsidR="00B558C1">
        <w:rPr>
          <w:rFonts w:ascii="Times New Roman" w:hAnsi="Times New Roman" w:cs="Times New Roman"/>
          <w:sz w:val="24"/>
          <w:szCs w:val="24"/>
        </w:rPr>
        <w:t xml:space="preserve"> 153-180. https://doi.org/10.1007/s10648-014-9264-4.</w:t>
      </w:r>
    </w:p>
    <w:p w14:paraId="2AB59283" w14:textId="0B3217E2" w:rsidR="00C11C0E" w:rsidRDefault="00C11C0E">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Eshiet</w:t>
      </w:r>
      <w:proofErr w:type="spellEnd"/>
      <w:r w:rsidR="00AA0FD7">
        <w:rPr>
          <w:rFonts w:ascii="Times New Roman" w:hAnsi="Times New Roman" w:cs="Times New Roman"/>
          <w:sz w:val="24"/>
          <w:szCs w:val="24"/>
        </w:rPr>
        <w:t>, O.</w:t>
      </w:r>
      <w:r>
        <w:rPr>
          <w:rFonts w:ascii="Times New Roman" w:hAnsi="Times New Roman" w:cs="Times New Roman"/>
          <w:sz w:val="24"/>
          <w:szCs w:val="24"/>
        </w:rPr>
        <w:t xml:space="preserve"> (2014)</w:t>
      </w:r>
      <w:r w:rsidR="00AA0FD7">
        <w:rPr>
          <w:rFonts w:ascii="Times New Roman" w:hAnsi="Times New Roman" w:cs="Times New Roman"/>
          <w:sz w:val="24"/>
          <w:szCs w:val="24"/>
        </w:rPr>
        <w:t>. Synthetic Phonics as a Tool for Improving the Reading Skills of Nigerian Pupils. University of Newcastle upon Tyne.</w:t>
      </w:r>
    </w:p>
    <w:p w14:paraId="08511971" w14:textId="315B0C44" w:rsidR="008C31D8" w:rsidRPr="00067D3D" w:rsidRDefault="008C31D8" w:rsidP="008C31D8">
      <w:pPr>
        <w:spacing w:after="0" w:line="240" w:lineRule="auto"/>
        <w:ind w:left="720" w:hanging="720"/>
        <w:rPr>
          <w:rFonts w:ascii="Times New Roman" w:hAnsi="Times New Roman" w:cs="Times New Roman"/>
          <w:color w:val="000000" w:themeColor="text1"/>
          <w:sz w:val="24"/>
          <w:szCs w:val="24"/>
        </w:rPr>
      </w:pPr>
      <w:r w:rsidRPr="00DD0DB4">
        <w:rPr>
          <w:rFonts w:ascii="Times New Roman" w:hAnsi="Times New Roman" w:cs="Times New Roman"/>
          <w:sz w:val="24"/>
          <w:szCs w:val="24"/>
        </w:rPr>
        <w:t xml:space="preserve">Fritz, C., Morris, P., Nolan, D. &amp; Singleton, J. (2007). Expanding retrieval practice: an effective aid to preschool children’s learning. </w:t>
      </w:r>
      <w:r w:rsidRPr="00DD0DB4">
        <w:rPr>
          <w:rFonts w:ascii="Times New Roman" w:hAnsi="Times New Roman" w:cs="Times New Roman"/>
          <w:i/>
          <w:sz w:val="24"/>
          <w:szCs w:val="24"/>
        </w:rPr>
        <w:t>The Quarterly Journal of Experimental Psychology, 60</w:t>
      </w:r>
      <w:r w:rsidRPr="00DD0DB4">
        <w:rPr>
          <w:rFonts w:ascii="Times New Roman" w:hAnsi="Times New Roman" w:cs="Times New Roman"/>
          <w:sz w:val="24"/>
          <w:szCs w:val="24"/>
        </w:rPr>
        <w:t xml:space="preserve"> </w:t>
      </w:r>
      <w:r w:rsidR="007C1CED">
        <w:rPr>
          <w:rFonts w:ascii="Times New Roman" w:hAnsi="Times New Roman" w:cs="Times New Roman"/>
          <w:sz w:val="24"/>
          <w:szCs w:val="24"/>
        </w:rPr>
        <w:t>(</w:t>
      </w:r>
      <w:r w:rsidRPr="00DD0DB4">
        <w:rPr>
          <w:rFonts w:ascii="Times New Roman" w:hAnsi="Times New Roman" w:cs="Times New Roman"/>
          <w:sz w:val="24"/>
          <w:szCs w:val="24"/>
        </w:rPr>
        <w:t>7</w:t>
      </w:r>
      <w:r w:rsidR="007C1CED">
        <w:rPr>
          <w:rFonts w:ascii="Times New Roman" w:hAnsi="Times New Roman" w:cs="Times New Roman"/>
          <w:sz w:val="24"/>
          <w:szCs w:val="24"/>
        </w:rPr>
        <w:t>):</w:t>
      </w:r>
      <w:r w:rsidRPr="00DD0DB4">
        <w:rPr>
          <w:rFonts w:ascii="Times New Roman" w:hAnsi="Times New Roman" w:cs="Times New Roman"/>
          <w:sz w:val="24"/>
          <w:szCs w:val="24"/>
        </w:rPr>
        <w:t xml:space="preserve"> 991–1004. Retrieved from </w:t>
      </w:r>
      <w:hyperlink r:id="rId20" w:history="1">
        <w:r w:rsidR="00C11C0E" w:rsidRPr="00067D3D">
          <w:rPr>
            <w:rStyle w:val="Hyperlink"/>
            <w:rFonts w:ascii="Times New Roman" w:hAnsi="Times New Roman" w:cs="Times New Roman"/>
            <w:color w:val="000000" w:themeColor="text1"/>
            <w:sz w:val="24"/>
            <w:szCs w:val="24"/>
          </w:rPr>
          <w:t>https://journals.sagepub.com/doi/pdf/10.1080/17470210600823595</w:t>
        </w:r>
      </w:hyperlink>
    </w:p>
    <w:p w14:paraId="3436E214" w14:textId="06849780" w:rsidR="00C11C0E" w:rsidRPr="00BC613A" w:rsidRDefault="00C11C0E" w:rsidP="008C31D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Garcia</w:t>
      </w:r>
      <w:r w:rsidR="00BC613A">
        <w:rPr>
          <w:rFonts w:ascii="Times New Roman" w:hAnsi="Times New Roman" w:cs="Times New Roman"/>
          <w:sz w:val="24"/>
          <w:szCs w:val="24"/>
        </w:rPr>
        <w:t>, J.</w:t>
      </w:r>
      <w:r>
        <w:rPr>
          <w:rFonts w:ascii="Times New Roman" w:hAnsi="Times New Roman" w:cs="Times New Roman"/>
          <w:sz w:val="24"/>
          <w:szCs w:val="24"/>
        </w:rPr>
        <w:t xml:space="preserve"> &amp; Cain</w:t>
      </w:r>
      <w:r w:rsidR="00BC613A">
        <w:rPr>
          <w:rFonts w:ascii="Times New Roman" w:hAnsi="Times New Roman" w:cs="Times New Roman"/>
          <w:sz w:val="24"/>
          <w:szCs w:val="24"/>
        </w:rPr>
        <w:t>, K.</w:t>
      </w:r>
      <w:r>
        <w:rPr>
          <w:rFonts w:ascii="Times New Roman" w:hAnsi="Times New Roman" w:cs="Times New Roman"/>
          <w:sz w:val="24"/>
          <w:szCs w:val="24"/>
        </w:rPr>
        <w:t xml:space="preserve"> (2014)</w:t>
      </w:r>
      <w:r w:rsidR="00BC613A">
        <w:rPr>
          <w:rFonts w:ascii="Times New Roman" w:hAnsi="Times New Roman" w:cs="Times New Roman"/>
          <w:sz w:val="24"/>
          <w:szCs w:val="24"/>
        </w:rPr>
        <w:t xml:space="preserve">. Decoding and reading Comprehension: A Meta-Analysis to Identify Which Reader and Assessment Characteristics influence the Strength of the Relationship in English. </w:t>
      </w:r>
      <w:r w:rsidR="00BC613A">
        <w:rPr>
          <w:rFonts w:ascii="Times New Roman" w:hAnsi="Times New Roman" w:cs="Times New Roman"/>
          <w:i/>
          <w:iCs/>
          <w:sz w:val="24"/>
          <w:szCs w:val="24"/>
        </w:rPr>
        <w:t xml:space="preserve">Review of Educational Research, </w:t>
      </w:r>
      <w:r w:rsidR="00BC613A">
        <w:rPr>
          <w:rFonts w:ascii="Times New Roman" w:hAnsi="Times New Roman" w:cs="Times New Roman"/>
          <w:sz w:val="24"/>
          <w:szCs w:val="24"/>
        </w:rPr>
        <w:t>84</w:t>
      </w:r>
      <w:r w:rsidR="007C1CED">
        <w:rPr>
          <w:rFonts w:ascii="Times New Roman" w:hAnsi="Times New Roman" w:cs="Times New Roman"/>
          <w:sz w:val="24"/>
          <w:szCs w:val="24"/>
        </w:rPr>
        <w:t xml:space="preserve"> (</w:t>
      </w:r>
      <w:r w:rsidR="00BC613A">
        <w:rPr>
          <w:rFonts w:ascii="Times New Roman" w:hAnsi="Times New Roman" w:cs="Times New Roman"/>
          <w:sz w:val="24"/>
          <w:szCs w:val="24"/>
        </w:rPr>
        <w:t>1</w:t>
      </w:r>
      <w:r w:rsidR="007C1CED">
        <w:rPr>
          <w:rFonts w:ascii="Times New Roman" w:hAnsi="Times New Roman" w:cs="Times New Roman"/>
          <w:sz w:val="24"/>
          <w:szCs w:val="24"/>
        </w:rPr>
        <w:t>):</w:t>
      </w:r>
      <w:r w:rsidR="00BC613A">
        <w:rPr>
          <w:rFonts w:ascii="Times New Roman" w:hAnsi="Times New Roman" w:cs="Times New Roman"/>
          <w:sz w:val="24"/>
          <w:szCs w:val="24"/>
        </w:rPr>
        <w:t xml:space="preserve"> 74-111. https://doi.org/10.3102/0034654313499616.</w:t>
      </w:r>
    </w:p>
    <w:p w14:paraId="2140BB7B" w14:textId="1F0EE6FC" w:rsidR="00C11C0E" w:rsidRPr="00186A16" w:rsidRDefault="00C11C0E" w:rsidP="008C31D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Gal</w:t>
      </w:r>
      <w:r w:rsidR="00755FC0">
        <w:rPr>
          <w:rFonts w:ascii="Times New Roman" w:hAnsi="Times New Roman" w:cs="Times New Roman"/>
          <w:sz w:val="24"/>
          <w:szCs w:val="24"/>
        </w:rPr>
        <w:t>, S.</w:t>
      </w:r>
      <w:r>
        <w:rPr>
          <w:rFonts w:ascii="Times New Roman" w:hAnsi="Times New Roman" w:cs="Times New Roman"/>
          <w:sz w:val="24"/>
          <w:szCs w:val="24"/>
        </w:rPr>
        <w:t xml:space="preserve"> &amp; Irving</w:t>
      </w:r>
      <w:r w:rsidR="00755FC0">
        <w:rPr>
          <w:rFonts w:ascii="Times New Roman" w:hAnsi="Times New Roman" w:cs="Times New Roman"/>
          <w:sz w:val="24"/>
          <w:szCs w:val="24"/>
        </w:rPr>
        <w:t>, J.</w:t>
      </w:r>
      <w:r>
        <w:rPr>
          <w:rFonts w:ascii="Times New Roman" w:hAnsi="Times New Roman" w:cs="Times New Roman"/>
          <w:sz w:val="24"/>
          <w:szCs w:val="24"/>
        </w:rPr>
        <w:t xml:space="preserve"> (1995)</w:t>
      </w:r>
      <w:r w:rsidR="00755FC0">
        <w:rPr>
          <w:rFonts w:ascii="Times New Roman" w:hAnsi="Times New Roman" w:cs="Times New Roman"/>
          <w:sz w:val="24"/>
          <w:szCs w:val="24"/>
        </w:rPr>
        <w:t xml:space="preserve">. The Boundaries of Languages and Disciplines: How Ideologies Construct Difference. </w:t>
      </w:r>
      <w:r w:rsidR="00186A16">
        <w:rPr>
          <w:rFonts w:ascii="Times New Roman" w:hAnsi="Times New Roman" w:cs="Times New Roman"/>
          <w:i/>
          <w:iCs/>
          <w:sz w:val="24"/>
          <w:szCs w:val="24"/>
        </w:rPr>
        <w:t>Social Research,</w:t>
      </w:r>
      <w:r w:rsidR="00186A16">
        <w:rPr>
          <w:rFonts w:ascii="Times New Roman" w:hAnsi="Times New Roman" w:cs="Times New Roman"/>
          <w:sz w:val="24"/>
          <w:szCs w:val="24"/>
        </w:rPr>
        <w:t xml:space="preserve"> 62</w:t>
      </w:r>
      <w:r w:rsidR="007C1CED">
        <w:rPr>
          <w:rFonts w:ascii="Times New Roman" w:hAnsi="Times New Roman" w:cs="Times New Roman"/>
          <w:sz w:val="24"/>
          <w:szCs w:val="24"/>
        </w:rPr>
        <w:t xml:space="preserve"> (</w:t>
      </w:r>
      <w:r w:rsidR="00186A16">
        <w:rPr>
          <w:rFonts w:ascii="Times New Roman" w:hAnsi="Times New Roman" w:cs="Times New Roman"/>
          <w:sz w:val="24"/>
          <w:szCs w:val="24"/>
        </w:rPr>
        <w:t>4</w:t>
      </w:r>
      <w:r w:rsidR="007C1CED">
        <w:rPr>
          <w:rFonts w:ascii="Times New Roman" w:hAnsi="Times New Roman" w:cs="Times New Roman"/>
          <w:sz w:val="24"/>
          <w:szCs w:val="24"/>
        </w:rPr>
        <w:t xml:space="preserve">): </w:t>
      </w:r>
      <w:r w:rsidR="00186A16">
        <w:rPr>
          <w:rFonts w:ascii="Times New Roman" w:hAnsi="Times New Roman" w:cs="Times New Roman"/>
          <w:sz w:val="24"/>
          <w:szCs w:val="24"/>
        </w:rPr>
        <w:t>967-1001. https://jstor.org/stable/40971131.</w:t>
      </w:r>
    </w:p>
    <w:p w14:paraId="31FA250D" w14:textId="77777777" w:rsidR="008B6824" w:rsidRDefault="008F211E" w:rsidP="008B6824">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 xml:space="preserve">Garfield, E. (1998). Mapping the World of Science. Paper presented at the 150 Anniversary Meeting of the AAAS, Philadelphia, PA. Retrieved from </w:t>
      </w:r>
      <w:hyperlink r:id="rId21" w:history="1">
        <w:r w:rsidR="002D6A7F" w:rsidRPr="00DD0DB4">
          <w:rPr>
            <w:rStyle w:val="Hyperlink"/>
            <w:rFonts w:ascii="Times New Roman" w:hAnsi="Times New Roman" w:cs="Times New Roman"/>
            <w:color w:val="auto"/>
            <w:sz w:val="24"/>
            <w:szCs w:val="24"/>
          </w:rPr>
          <w:t>http://www.garfield.library.upenn.edu/papers/mapsciworld.html</w:t>
        </w:r>
      </w:hyperlink>
      <w:r w:rsidR="002D6A7F" w:rsidRPr="00DD0DB4">
        <w:rPr>
          <w:rFonts w:ascii="Times New Roman" w:hAnsi="Times New Roman" w:cs="Times New Roman"/>
          <w:sz w:val="24"/>
          <w:szCs w:val="24"/>
        </w:rPr>
        <w:t xml:space="preserve"> </w:t>
      </w:r>
    </w:p>
    <w:p w14:paraId="180AC1F5" w14:textId="26971DDD" w:rsidR="00C11C0E" w:rsidRPr="000A1027" w:rsidRDefault="00C11C0E" w:rsidP="008B6824">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Georgiou,</w:t>
      </w:r>
      <w:r w:rsidR="00CC6214">
        <w:rPr>
          <w:rFonts w:ascii="Times New Roman" w:hAnsi="Times New Roman" w:cs="Times New Roman"/>
          <w:sz w:val="24"/>
          <w:szCs w:val="24"/>
        </w:rPr>
        <w:t xml:space="preserve"> G.,</w:t>
      </w:r>
      <w:r>
        <w:rPr>
          <w:rFonts w:ascii="Times New Roman" w:hAnsi="Times New Roman" w:cs="Times New Roman"/>
          <w:sz w:val="24"/>
          <w:szCs w:val="24"/>
        </w:rPr>
        <w:t xml:space="preserve"> Das,</w:t>
      </w:r>
      <w:r w:rsidR="00CC6214">
        <w:rPr>
          <w:rFonts w:ascii="Times New Roman" w:hAnsi="Times New Roman" w:cs="Times New Roman"/>
          <w:sz w:val="24"/>
          <w:szCs w:val="24"/>
        </w:rPr>
        <w:t xml:space="preserve"> J.,</w:t>
      </w:r>
      <w:r>
        <w:rPr>
          <w:rFonts w:ascii="Times New Roman" w:hAnsi="Times New Roman" w:cs="Times New Roman"/>
          <w:sz w:val="24"/>
          <w:szCs w:val="24"/>
        </w:rPr>
        <w:t xml:space="preserve"> &amp; Howard</w:t>
      </w:r>
      <w:r w:rsidR="00CC6214">
        <w:rPr>
          <w:rFonts w:ascii="Times New Roman" w:hAnsi="Times New Roman" w:cs="Times New Roman"/>
          <w:sz w:val="24"/>
          <w:szCs w:val="24"/>
        </w:rPr>
        <w:t>, D.</w:t>
      </w:r>
      <w:r>
        <w:rPr>
          <w:rFonts w:ascii="Times New Roman" w:hAnsi="Times New Roman" w:cs="Times New Roman"/>
          <w:sz w:val="24"/>
          <w:szCs w:val="24"/>
        </w:rPr>
        <w:t xml:space="preserve"> (2009)</w:t>
      </w:r>
      <w:r w:rsidR="00CC6214">
        <w:rPr>
          <w:rFonts w:ascii="Times New Roman" w:hAnsi="Times New Roman" w:cs="Times New Roman"/>
          <w:sz w:val="24"/>
          <w:szCs w:val="24"/>
        </w:rPr>
        <w:t xml:space="preserve">. Revisiting the “Simple View of Reading” in a Group of Children </w:t>
      </w:r>
      <w:r w:rsidR="007C1CED">
        <w:rPr>
          <w:rFonts w:ascii="Times New Roman" w:hAnsi="Times New Roman" w:cs="Times New Roman"/>
          <w:sz w:val="24"/>
          <w:szCs w:val="24"/>
        </w:rPr>
        <w:t>with</w:t>
      </w:r>
      <w:r w:rsidR="00CC6214">
        <w:rPr>
          <w:rFonts w:ascii="Times New Roman" w:hAnsi="Times New Roman" w:cs="Times New Roman"/>
          <w:sz w:val="24"/>
          <w:szCs w:val="24"/>
        </w:rPr>
        <w:t xml:space="preserve"> Poor Reading Comprehension. </w:t>
      </w:r>
      <w:r w:rsidR="000A1027">
        <w:rPr>
          <w:rFonts w:ascii="Times New Roman" w:hAnsi="Times New Roman" w:cs="Times New Roman"/>
          <w:i/>
          <w:iCs/>
          <w:sz w:val="24"/>
          <w:szCs w:val="24"/>
        </w:rPr>
        <w:t xml:space="preserve">Journal of Learning Disabilities, </w:t>
      </w:r>
      <w:r w:rsidR="000A1027">
        <w:rPr>
          <w:rFonts w:ascii="Times New Roman" w:hAnsi="Times New Roman" w:cs="Times New Roman"/>
          <w:sz w:val="24"/>
          <w:szCs w:val="24"/>
        </w:rPr>
        <w:t xml:space="preserve">42 </w:t>
      </w:r>
      <w:r w:rsidR="007C1CED">
        <w:rPr>
          <w:rFonts w:ascii="Times New Roman" w:hAnsi="Times New Roman" w:cs="Times New Roman"/>
          <w:sz w:val="24"/>
          <w:szCs w:val="24"/>
        </w:rPr>
        <w:t>(</w:t>
      </w:r>
      <w:r w:rsidR="000A1027">
        <w:rPr>
          <w:rFonts w:ascii="Times New Roman" w:hAnsi="Times New Roman" w:cs="Times New Roman"/>
          <w:sz w:val="24"/>
          <w:szCs w:val="24"/>
        </w:rPr>
        <w:t>1</w:t>
      </w:r>
      <w:r w:rsidR="007C1CED">
        <w:rPr>
          <w:rFonts w:ascii="Times New Roman" w:hAnsi="Times New Roman" w:cs="Times New Roman"/>
          <w:sz w:val="24"/>
          <w:szCs w:val="24"/>
        </w:rPr>
        <w:t>):</w:t>
      </w:r>
      <w:r w:rsidR="000A1027">
        <w:rPr>
          <w:rFonts w:ascii="Times New Roman" w:hAnsi="Times New Roman" w:cs="Times New Roman"/>
          <w:sz w:val="24"/>
          <w:szCs w:val="24"/>
        </w:rPr>
        <w:t xml:space="preserve"> 76-84. DOI: 10.1177/0022219408326210.</w:t>
      </w:r>
    </w:p>
    <w:p w14:paraId="0863DFCC" w14:textId="086C70D5" w:rsidR="008B6824" w:rsidRPr="008B6824" w:rsidRDefault="008B6824" w:rsidP="008B6824">
      <w:pPr>
        <w:spacing w:after="0" w:line="240" w:lineRule="auto"/>
        <w:ind w:left="720" w:hanging="720"/>
        <w:rPr>
          <w:rFonts w:ascii="Times New Roman" w:hAnsi="Times New Roman" w:cs="Times New Roman"/>
          <w:sz w:val="24"/>
          <w:szCs w:val="24"/>
        </w:rPr>
      </w:pPr>
      <w:r w:rsidRPr="008B6824">
        <w:rPr>
          <w:rFonts w:ascii="Times New Roman" w:hAnsi="Times New Roman" w:cs="Times New Roman"/>
          <w:sz w:val="24"/>
          <w:szCs w:val="24"/>
          <w:shd w:val="clear" w:color="auto" w:fill="FFFFFF"/>
        </w:rPr>
        <w:t xml:space="preserve">Goldenberg, Claude and Moats, Louisa. (2024) Reading Science and Teaching Literacy to English Learners: </w:t>
      </w:r>
      <w:r w:rsidR="007C1CED" w:rsidRPr="008B6824">
        <w:rPr>
          <w:rFonts w:ascii="Times New Roman" w:hAnsi="Times New Roman" w:cs="Times New Roman"/>
          <w:sz w:val="24"/>
          <w:szCs w:val="24"/>
          <w:shd w:val="clear" w:color="auto" w:fill="FFFFFF"/>
        </w:rPr>
        <w:t>Conceptual</w:t>
      </w:r>
      <w:r w:rsidRPr="008B6824">
        <w:rPr>
          <w:rFonts w:ascii="Times New Roman" w:hAnsi="Times New Roman" w:cs="Times New Roman"/>
          <w:sz w:val="24"/>
          <w:szCs w:val="24"/>
          <w:shd w:val="clear" w:color="auto" w:fill="FFFFFF"/>
        </w:rPr>
        <w:t xml:space="preserve"> and Practical Implications. 21:00 and </w:t>
      </w:r>
      <w:r w:rsidR="00485261" w:rsidRPr="008B6824">
        <w:rPr>
          <w:rFonts w:ascii="Times New Roman" w:hAnsi="Times New Roman" w:cs="Times New Roman"/>
          <w:sz w:val="24"/>
          <w:szCs w:val="24"/>
          <w:shd w:val="clear" w:color="auto" w:fill="FFFFFF"/>
        </w:rPr>
        <w:t>36:00</w:t>
      </w:r>
      <w:r w:rsidR="00485261" w:rsidRPr="008B6824">
        <w:rPr>
          <w:rFonts w:ascii="Times New Roman" w:hAnsi="Times New Roman" w:cs="Times New Roman"/>
          <w:sz w:val="24"/>
          <w:szCs w:val="24"/>
        </w:rPr>
        <w:t xml:space="preserve"> Podcast</w:t>
      </w:r>
      <w:r w:rsidRPr="008B6824">
        <w:rPr>
          <w:rFonts w:ascii="Times New Roman" w:hAnsi="Times New Roman" w:cs="Times New Roman"/>
          <w:sz w:val="24"/>
          <w:szCs w:val="24"/>
          <w:shd w:val="clear" w:color="auto" w:fill="FFFFFF"/>
        </w:rPr>
        <w:t xml:space="preserve"> retrieved </w:t>
      </w:r>
      <w:hyperlink r:id="rId22" w:history="1">
        <w:r w:rsidRPr="008B6824">
          <w:rPr>
            <w:rStyle w:val="Hyperlink"/>
            <w:rFonts w:ascii="Times New Roman" w:hAnsi="Times New Roman" w:cs="Times New Roman"/>
            <w:color w:val="auto"/>
            <w:sz w:val="24"/>
            <w:szCs w:val="24"/>
            <w:shd w:val="clear" w:color="auto" w:fill="FFFFFF"/>
          </w:rPr>
          <w:t>https://www.voyagersopris.com/podcasts/2024/reading-science-and-teaching-literacy-to-english-learners</w:t>
        </w:r>
      </w:hyperlink>
    </w:p>
    <w:p w14:paraId="76307A65" w14:textId="1B83A76F" w:rsidR="002D6A7F" w:rsidRPr="00DD0DB4" w:rsidRDefault="002D6A7F">
      <w:pPr>
        <w:spacing w:after="0" w:line="240" w:lineRule="auto"/>
        <w:ind w:left="720" w:hanging="720"/>
        <w:rPr>
          <w:rFonts w:ascii="Times New Roman" w:hAnsi="Times New Roman" w:cs="Times New Roman"/>
          <w:sz w:val="24"/>
          <w:szCs w:val="24"/>
        </w:rPr>
      </w:pPr>
      <w:proofErr w:type="spellStart"/>
      <w:r w:rsidRPr="00DD0DB4">
        <w:rPr>
          <w:rFonts w:ascii="Times New Roman" w:hAnsi="Times New Roman" w:cs="Times New Roman"/>
          <w:sz w:val="24"/>
          <w:szCs w:val="24"/>
        </w:rPr>
        <w:t>Gordwin</w:t>
      </w:r>
      <w:proofErr w:type="spellEnd"/>
      <w:r w:rsidRPr="00DD0DB4">
        <w:rPr>
          <w:rFonts w:ascii="Times New Roman" w:hAnsi="Times New Roman" w:cs="Times New Roman"/>
          <w:sz w:val="24"/>
          <w:szCs w:val="24"/>
        </w:rPr>
        <w:t xml:space="preserve">, K.E., </w:t>
      </w:r>
      <w:proofErr w:type="spellStart"/>
      <w:r w:rsidRPr="00DD0DB4">
        <w:rPr>
          <w:rFonts w:ascii="Times New Roman" w:hAnsi="Times New Roman" w:cs="Times New Roman"/>
          <w:sz w:val="24"/>
          <w:szCs w:val="24"/>
        </w:rPr>
        <w:t>Seltman</w:t>
      </w:r>
      <w:proofErr w:type="spellEnd"/>
      <w:r w:rsidRPr="00DD0DB4">
        <w:rPr>
          <w:rFonts w:ascii="Times New Roman" w:hAnsi="Times New Roman" w:cs="Times New Roman"/>
          <w:sz w:val="24"/>
          <w:szCs w:val="24"/>
        </w:rPr>
        <w:t xml:space="preserve">, H. Almeda, M., </w:t>
      </w:r>
      <w:proofErr w:type="spellStart"/>
      <w:r w:rsidRPr="00DD0DB4">
        <w:rPr>
          <w:rFonts w:ascii="Times New Roman" w:hAnsi="Times New Roman" w:cs="Times New Roman"/>
          <w:sz w:val="24"/>
          <w:szCs w:val="24"/>
        </w:rPr>
        <w:t>Skerbetz</w:t>
      </w:r>
      <w:proofErr w:type="spellEnd"/>
      <w:r w:rsidRPr="00DD0DB4">
        <w:rPr>
          <w:rFonts w:ascii="Times New Roman" w:hAnsi="Times New Roman" w:cs="Times New Roman"/>
          <w:sz w:val="24"/>
          <w:szCs w:val="24"/>
        </w:rPr>
        <w:t>, M.D., Kai, S. Baker, R.S.  and Fisher A.V.</w:t>
      </w:r>
      <w:r w:rsidR="009576E6" w:rsidRPr="00DD0DB4">
        <w:rPr>
          <w:rFonts w:ascii="Times New Roman" w:hAnsi="Times New Roman" w:cs="Times New Roman"/>
          <w:sz w:val="24"/>
          <w:szCs w:val="24"/>
        </w:rPr>
        <w:t xml:space="preserve"> (2021). </w:t>
      </w:r>
      <w:r w:rsidR="009576E6" w:rsidRPr="00DD0DB4">
        <w:rPr>
          <w:rFonts w:ascii="Times New Roman" w:hAnsi="Times New Roman" w:cs="Times New Roman"/>
          <w:sz w:val="24"/>
          <w:szCs w:val="24"/>
          <w:shd w:val="clear" w:color="auto" w:fill="FFFFFF"/>
        </w:rPr>
        <w:t xml:space="preserve">The elusive relationship between time on-task and learning: Not simply an issue of measurement. </w:t>
      </w:r>
      <w:r w:rsidR="009576E6" w:rsidRPr="00DD0DB4">
        <w:rPr>
          <w:rFonts w:ascii="Times New Roman" w:hAnsi="Times New Roman" w:cs="Times New Roman"/>
          <w:i/>
          <w:iCs/>
          <w:sz w:val="24"/>
          <w:szCs w:val="24"/>
          <w:shd w:val="clear" w:color="auto" w:fill="FFFFFF"/>
        </w:rPr>
        <w:t>Educational Psychology</w:t>
      </w:r>
      <w:r w:rsidR="009576E6" w:rsidRPr="00DD0DB4">
        <w:rPr>
          <w:rFonts w:ascii="Times New Roman" w:hAnsi="Times New Roman" w:cs="Times New Roman"/>
          <w:sz w:val="24"/>
          <w:szCs w:val="24"/>
          <w:shd w:val="clear" w:color="auto" w:fill="FFFFFF"/>
        </w:rPr>
        <w:t>. 1-18.  Available at</w:t>
      </w:r>
      <w:r w:rsidR="00B6172D" w:rsidRPr="00DD0DB4">
        <w:rPr>
          <w:rFonts w:ascii="Times New Roman" w:hAnsi="Times New Roman" w:cs="Times New Roman"/>
          <w:sz w:val="24"/>
          <w:szCs w:val="24"/>
          <w:shd w:val="clear" w:color="auto" w:fill="FFFFFF"/>
        </w:rPr>
        <w:t>:</w:t>
      </w:r>
      <w:r w:rsidR="009576E6" w:rsidRPr="00DD0DB4">
        <w:rPr>
          <w:rFonts w:ascii="Times New Roman" w:hAnsi="Times New Roman" w:cs="Times New Roman"/>
          <w:sz w:val="24"/>
          <w:szCs w:val="24"/>
          <w:shd w:val="clear" w:color="auto" w:fill="FFFFFF"/>
        </w:rPr>
        <w:t xml:space="preserve"> https://learninganalytics.upenn.edu/ryanbaker/CEDP_A_1894324.pdf</w:t>
      </w:r>
    </w:p>
    <w:p w14:paraId="6A680E2F" w14:textId="20D928BD" w:rsidR="008F211E" w:rsidRDefault="008F211E">
      <w:pPr>
        <w:spacing w:after="0" w:line="240" w:lineRule="auto"/>
        <w:ind w:left="720" w:hanging="720"/>
        <w:rPr>
          <w:rStyle w:val="Hyperlink"/>
          <w:rFonts w:ascii="Times New Roman" w:hAnsi="Times New Roman" w:cs="Times New Roman"/>
          <w:color w:val="auto"/>
          <w:sz w:val="24"/>
          <w:szCs w:val="24"/>
        </w:rPr>
      </w:pPr>
      <w:r w:rsidRPr="00DD0DB4">
        <w:rPr>
          <w:rFonts w:ascii="Times New Roman" w:hAnsi="Times New Roman" w:cs="Times New Roman"/>
          <w:sz w:val="24"/>
          <w:szCs w:val="24"/>
        </w:rPr>
        <w:t xml:space="preserve">Gomez, L., Freeman, D. &amp; Freeman, Y. (2005). Dual Language Education: A Promising 50–50 Model. </w:t>
      </w:r>
      <w:r w:rsidRPr="00DD0DB4">
        <w:rPr>
          <w:rFonts w:ascii="Times New Roman" w:hAnsi="Times New Roman" w:cs="Times New Roman"/>
          <w:i/>
          <w:iCs/>
          <w:sz w:val="24"/>
          <w:szCs w:val="24"/>
        </w:rPr>
        <w:t>Bilingual Research Journal</w:t>
      </w:r>
      <w:r w:rsidRPr="00DD0DB4">
        <w:rPr>
          <w:rFonts w:ascii="Times New Roman" w:hAnsi="Times New Roman" w:cs="Times New Roman"/>
          <w:sz w:val="24"/>
          <w:szCs w:val="24"/>
        </w:rPr>
        <w:t>, 29</w:t>
      </w:r>
      <w:r w:rsidR="007C1CED">
        <w:rPr>
          <w:rFonts w:ascii="Times New Roman" w:hAnsi="Times New Roman" w:cs="Times New Roman"/>
          <w:sz w:val="24"/>
          <w:szCs w:val="24"/>
        </w:rPr>
        <w:t xml:space="preserve"> (</w:t>
      </w:r>
      <w:r w:rsidRPr="00DD0DB4">
        <w:rPr>
          <w:rFonts w:ascii="Times New Roman" w:hAnsi="Times New Roman" w:cs="Times New Roman"/>
          <w:sz w:val="24"/>
          <w:szCs w:val="24"/>
        </w:rPr>
        <w:t>1)</w:t>
      </w:r>
      <w:r w:rsidR="007C1CED">
        <w:rPr>
          <w:rFonts w:ascii="Times New Roman" w:hAnsi="Times New Roman" w:cs="Times New Roman"/>
          <w:sz w:val="24"/>
          <w:szCs w:val="24"/>
        </w:rPr>
        <w:t>:</w:t>
      </w:r>
      <w:r w:rsidRPr="00DD0DB4">
        <w:rPr>
          <w:rFonts w:ascii="Times New Roman" w:hAnsi="Times New Roman" w:cs="Times New Roman"/>
          <w:sz w:val="24"/>
          <w:szCs w:val="24"/>
        </w:rPr>
        <w:t xml:space="preserve"> 145–164. Retrieved from </w:t>
      </w:r>
      <w:hyperlink r:id="rId23" w:history="1">
        <w:r w:rsidR="00E8527B" w:rsidRPr="00DD0DB4">
          <w:rPr>
            <w:rStyle w:val="Hyperlink"/>
            <w:rFonts w:ascii="Times New Roman" w:hAnsi="Times New Roman" w:cs="Times New Roman"/>
            <w:color w:val="auto"/>
            <w:sz w:val="24"/>
            <w:szCs w:val="24"/>
          </w:rPr>
          <w:t>https://apps.esc1.net/ProfessionalDevelopment/uploads/WKDocs/189675/Gomez,%20Freeman%20%20and%20Freeman%20%20Dual%20language%20education%20A%20promising%205050%20model.pdf</w:t>
        </w:r>
      </w:hyperlink>
    </w:p>
    <w:p w14:paraId="1E202720" w14:textId="6B65F812" w:rsidR="00C11C0E" w:rsidRPr="007028F5" w:rsidRDefault="00C11C0E">
      <w:pPr>
        <w:spacing w:after="0" w:line="240" w:lineRule="auto"/>
        <w:ind w:left="720" w:hanging="720"/>
        <w:rPr>
          <w:rFonts w:ascii="Times New Roman" w:hAnsi="Times New Roman" w:cs="Times New Roman"/>
          <w:sz w:val="24"/>
          <w:szCs w:val="24"/>
        </w:rPr>
      </w:pPr>
      <w:r>
        <w:rPr>
          <w:rStyle w:val="Hyperlink"/>
          <w:rFonts w:ascii="Times New Roman" w:hAnsi="Times New Roman" w:cs="Times New Roman"/>
          <w:color w:val="auto"/>
          <w:sz w:val="24"/>
          <w:szCs w:val="24"/>
        </w:rPr>
        <w:t>Gough</w:t>
      </w:r>
      <w:r w:rsidR="007028F5">
        <w:rPr>
          <w:rStyle w:val="Hyperlink"/>
          <w:rFonts w:ascii="Times New Roman" w:hAnsi="Times New Roman" w:cs="Times New Roman"/>
          <w:color w:val="auto"/>
          <w:sz w:val="24"/>
          <w:szCs w:val="24"/>
        </w:rPr>
        <w:t>, P.</w:t>
      </w:r>
      <w:r>
        <w:rPr>
          <w:rStyle w:val="Hyperlink"/>
          <w:rFonts w:ascii="Times New Roman" w:hAnsi="Times New Roman" w:cs="Times New Roman"/>
          <w:color w:val="auto"/>
          <w:sz w:val="24"/>
          <w:szCs w:val="24"/>
        </w:rPr>
        <w:t xml:space="preserve"> &amp; </w:t>
      </w:r>
      <w:proofErr w:type="spellStart"/>
      <w:r>
        <w:rPr>
          <w:rStyle w:val="Hyperlink"/>
          <w:rFonts w:ascii="Times New Roman" w:hAnsi="Times New Roman" w:cs="Times New Roman"/>
          <w:color w:val="auto"/>
          <w:sz w:val="24"/>
          <w:szCs w:val="24"/>
        </w:rPr>
        <w:t>Tunmer</w:t>
      </w:r>
      <w:proofErr w:type="spellEnd"/>
      <w:r w:rsidR="007028F5">
        <w:rPr>
          <w:rStyle w:val="Hyperlink"/>
          <w:rFonts w:ascii="Times New Roman" w:hAnsi="Times New Roman" w:cs="Times New Roman"/>
          <w:color w:val="auto"/>
          <w:sz w:val="24"/>
          <w:szCs w:val="24"/>
        </w:rPr>
        <w:t>, W.</w:t>
      </w:r>
      <w:r>
        <w:rPr>
          <w:rStyle w:val="Hyperlink"/>
          <w:rFonts w:ascii="Times New Roman" w:hAnsi="Times New Roman" w:cs="Times New Roman"/>
          <w:color w:val="auto"/>
          <w:sz w:val="24"/>
          <w:szCs w:val="24"/>
        </w:rPr>
        <w:t xml:space="preserve"> (1986)</w:t>
      </w:r>
      <w:r w:rsidR="007028F5">
        <w:rPr>
          <w:rStyle w:val="Hyperlink"/>
          <w:rFonts w:ascii="Times New Roman" w:hAnsi="Times New Roman" w:cs="Times New Roman"/>
          <w:color w:val="auto"/>
          <w:sz w:val="24"/>
          <w:szCs w:val="24"/>
        </w:rPr>
        <w:t xml:space="preserve">. Decoding, Reading, and Reading Disability, </w:t>
      </w:r>
      <w:r w:rsidR="007028F5">
        <w:rPr>
          <w:rStyle w:val="Hyperlink"/>
          <w:rFonts w:ascii="Times New Roman" w:hAnsi="Times New Roman" w:cs="Times New Roman"/>
          <w:i/>
          <w:iCs/>
          <w:color w:val="auto"/>
          <w:sz w:val="24"/>
          <w:szCs w:val="24"/>
        </w:rPr>
        <w:t>Remedial and Special Education</w:t>
      </w:r>
      <w:r w:rsidR="007028F5">
        <w:rPr>
          <w:rStyle w:val="Hyperlink"/>
          <w:rFonts w:ascii="Times New Roman" w:hAnsi="Times New Roman" w:cs="Times New Roman"/>
          <w:color w:val="auto"/>
          <w:sz w:val="24"/>
          <w:szCs w:val="24"/>
        </w:rPr>
        <w:t xml:space="preserve">, 7 </w:t>
      </w:r>
      <w:r w:rsidR="007C1CED">
        <w:rPr>
          <w:rStyle w:val="Hyperlink"/>
          <w:rFonts w:ascii="Times New Roman" w:hAnsi="Times New Roman" w:cs="Times New Roman"/>
          <w:color w:val="auto"/>
          <w:sz w:val="24"/>
          <w:szCs w:val="24"/>
        </w:rPr>
        <w:t>(</w:t>
      </w:r>
      <w:r w:rsidR="007028F5">
        <w:rPr>
          <w:rStyle w:val="Hyperlink"/>
          <w:rFonts w:ascii="Times New Roman" w:hAnsi="Times New Roman" w:cs="Times New Roman"/>
          <w:color w:val="auto"/>
          <w:sz w:val="24"/>
          <w:szCs w:val="24"/>
        </w:rPr>
        <w:t>1</w:t>
      </w:r>
      <w:r w:rsidR="007C1CED">
        <w:rPr>
          <w:rStyle w:val="Hyperlink"/>
          <w:rFonts w:ascii="Times New Roman" w:hAnsi="Times New Roman" w:cs="Times New Roman"/>
          <w:color w:val="auto"/>
          <w:sz w:val="24"/>
          <w:szCs w:val="24"/>
        </w:rPr>
        <w:t xml:space="preserve">): </w:t>
      </w:r>
      <w:r w:rsidR="007028F5">
        <w:rPr>
          <w:rStyle w:val="Hyperlink"/>
          <w:rFonts w:ascii="Times New Roman" w:hAnsi="Times New Roman" w:cs="Times New Roman"/>
          <w:color w:val="auto"/>
          <w:sz w:val="24"/>
          <w:szCs w:val="24"/>
        </w:rPr>
        <w:t>6-10. https://doi.org/10.1177/074193258600700104.</w:t>
      </w:r>
    </w:p>
    <w:p w14:paraId="009100F6" w14:textId="224A8EA7" w:rsidR="00E8527B" w:rsidRDefault="00E8527B">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 xml:space="preserve">Gupta, Abha (2019). Principles and practices of teaching English language learners. </w:t>
      </w:r>
      <w:r w:rsidRPr="00DD0DB4">
        <w:rPr>
          <w:rFonts w:ascii="Times New Roman" w:hAnsi="Times New Roman" w:cs="Times New Roman"/>
          <w:i/>
          <w:iCs/>
          <w:sz w:val="24"/>
          <w:szCs w:val="24"/>
        </w:rPr>
        <w:t>International Education Studies</w:t>
      </w:r>
      <w:r w:rsidRPr="00DD0DB4">
        <w:rPr>
          <w:rFonts w:ascii="Times New Roman" w:hAnsi="Times New Roman" w:cs="Times New Roman"/>
          <w:sz w:val="24"/>
          <w:szCs w:val="24"/>
        </w:rPr>
        <w:t xml:space="preserve"> 12 (7) 49-57. </w:t>
      </w:r>
    </w:p>
    <w:p w14:paraId="34F5233A" w14:textId="7637F3EA" w:rsidR="008F211E" w:rsidRDefault="008F211E" w:rsidP="005138F1">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 xml:space="preserve">Hastings, A. (1997). </w:t>
      </w:r>
      <w:r w:rsidRPr="00DD0DB4">
        <w:rPr>
          <w:rFonts w:ascii="Times New Roman" w:hAnsi="Times New Roman" w:cs="Times New Roman"/>
          <w:i/>
          <w:iCs/>
          <w:sz w:val="24"/>
          <w:szCs w:val="24"/>
        </w:rPr>
        <w:t>The Construction of Nationhood: Ethnicity, Religion and Nationalism.</w:t>
      </w:r>
      <w:r w:rsidRPr="00DD0DB4">
        <w:rPr>
          <w:rFonts w:ascii="Times New Roman" w:hAnsi="Times New Roman" w:cs="Times New Roman"/>
          <w:sz w:val="24"/>
          <w:szCs w:val="24"/>
        </w:rPr>
        <w:t xml:space="preserve"> Cambridge: Cambridge University Press</w:t>
      </w:r>
    </w:p>
    <w:p w14:paraId="20582D8D" w14:textId="7C8B9649" w:rsidR="005C282D" w:rsidRDefault="005C282D" w:rsidP="005138F1">
      <w:pPr>
        <w:spacing w:after="0" w:line="240" w:lineRule="auto"/>
        <w:ind w:left="720" w:hanging="720"/>
        <w:rPr>
          <w:rFonts w:ascii="Times New Roman" w:hAnsi="Times New Roman" w:cs="Times New Roman"/>
          <w:sz w:val="24"/>
          <w:szCs w:val="24"/>
        </w:rPr>
      </w:pPr>
      <w:proofErr w:type="spellStart"/>
      <w:r w:rsidRPr="005C282D">
        <w:rPr>
          <w:rFonts w:ascii="Times New Roman" w:hAnsi="Times New Roman" w:cs="Times New Roman"/>
          <w:sz w:val="24"/>
          <w:szCs w:val="24"/>
        </w:rPr>
        <w:t>Hirshman</w:t>
      </w:r>
      <w:proofErr w:type="spellEnd"/>
      <w:r w:rsidRPr="005C282D">
        <w:rPr>
          <w:rFonts w:ascii="Times New Roman" w:hAnsi="Times New Roman" w:cs="Times New Roman"/>
          <w:sz w:val="24"/>
          <w:szCs w:val="24"/>
        </w:rPr>
        <w:t xml:space="preserve"> E. Elaboration in memory. In: Smelser NJ, </w:t>
      </w:r>
      <w:proofErr w:type="spellStart"/>
      <w:r w:rsidRPr="005C282D">
        <w:rPr>
          <w:rFonts w:ascii="Times New Roman" w:hAnsi="Times New Roman" w:cs="Times New Roman"/>
          <w:sz w:val="24"/>
          <w:szCs w:val="24"/>
        </w:rPr>
        <w:t>Baltes</w:t>
      </w:r>
      <w:proofErr w:type="spellEnd"/>
      <w:r w:rsidRPr="005C282D">
        <w:rPr>
          <w:rFonts w:ascii="Times New Roman" w:hAnsi="Times New Roman" w:cs="Times New Roman"/>
          <w:sz w:val="24"/>
          <w:szCs w:val="24"/>
        </w:rPr>
        <w:t xml:space="preserve"> PB, editors. </w:t>
      </w:r>
      <w:r w:rsidRPr="005C282D">
        <w:rPr>
          <w:rFonts w:ascii="Times New Roman" w:hAnsi="Times New Roman" w:cs="Times New Roman"/>
          <w:i/>
          <w:iCs/>
          <w:sz w:val="24"/>
          <w:szCs w:val="24"/>
        </w:rPr>
        <w:t>International encyclopedia of the social &amp; behavioral sciences.</w:t>
      </w:r>
      <w:r w:rsidRPr="005C282D">
        <w:rPr>
          <w:rFonts w:ascii="Times New Roman" w:hAnsi="Times New Roman" w:cs="Times New Roman"/>
          <w:sz w:val="24"/>
          <w:szCs w:val="24"/>
        </w:rPr>
        <w:t> Oxford: Pergamon; 2001. 4369–4374.</w:t>
      </w:r>
    </w:p>
    <w:p w14:paraId="62D3724A" w14:textId="66C4E75C" w:rsidR="00C11C0E" w:rsidRPr="005C282D" w:rsidRDefault="00C11C0E" w:rsidP="005138F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Hogan,</w:t>
      </w:r>
      <w:r w:rsidR="005C282D">
        <w:rPr>
          <w:rFonts w:ascii="Times New Roman" w:hAnsi="Times New Roman" w:cs="Times New Roman"/>
          <w:sz w:val="24"/>
          <w:szCs w:val="24"/>
        </w:rPr>
        <w:t xml:space="preserve"> T.,</w:t>
      </w:r>
      <w:r>
        <w:rPr>
          <w:rFonts w:ascii="Times New Roman" w:hAnsi="Times New Roman" w:cs="Times New Roman"/>
          <w:sz w:val="24"/>
          <w:szCs w:val="24"/>
        </w:rPr>
        <w:t xml:space="preserve"> </w:t>
      </w:r>
      <w:proofErr w:type="spellStart"/>
      <w:r>
        <w:rPr>
          <w:rFonts w:ascii="Times New Roman" w:hAnsi="Times New Roman" w:cs="Times New Roman"/>
          <w:sz w:val="24"/>
          <w:szCs w:val="24"/>
        </w:rPr>
        <w:t>Adlof</w:t>
      </w:r>
      <w:proofErr w:type="spellEnd"/>
      <w:r>
        <w:rPr>
          <w:rFonts w:ascii="Times New Roman" w:hAnsi="Times New Roman" w:cs="Times New Roman"/>
          <w:sz w:val="24"/>
          <w:szCs w:val="24"/>
        </w:rPr>
        <w:t>,</w:t>
      </w:r>
      <w:r w:rsidR="005C282D">
        <w:rPr>
          <w:rFonts w:ascii="Times New Roman" w:hAnsi="Times New Roman" w:cs="Times New Roman"/>
          <w:sz w:val="24"/>
          <w:szCs w:val="24"/>
        </w:rPr>
        <w:t xml:space="preserve"> S.,</w:t>
      </w:r>
      <w:r>
        <w:rPr>
          <w:rFonts w:ascii="Times New Roman" w:hAnsi="Times New Roman" w:cs="Times New Roman"/>
          <w:sz w:val="24"/>
          <w:szCs w:val="24"/>
        </w:rPr>
        <w:t xml:space="preserve"> &amp; Alonzo</w:t>
      </w:r>
      <w:r w:rsidR="005C282D">
        <w:rPr>
          <w:rFonts w:ascii="Times New Roman" w:hAnsi="Times New Roman" w:cs="Times New Roman"/>
          <w:sz w:val="24"/>
          <w:szCs w:val="24"/>
        </w:rPr>
        <w:t>, C.</w:t>
      </w:r>
      <w:r>
        <w:rPr>
          <w:rFonts w:ascii="Times New Roman" w:hAnsi="Times New Roman" w:cs="Times New Roman"/>
          <w:sz w:val="24"/>
          <w:szCs w:val="24"/>
        </w:rPr>
        <w:t xml:space="preserve"> (2014)</w:t>
      </w:r>
      <w:r w:rsidR="005C282D">
        <w:rPr>
          <w:rFonts w:ascii="Times New Roman" w:hAnsi="Times New Roman" w:cs="Times New Roman"/>
          <w:sz w:val="24"/>
          <w:szCs w:val="24"/>
        </w:rPr>
        <w:t>.</w:t>
      </w:r>
      <w:r w:rsidR="007C1CED">
        <w:rPr>
          <w:rFonts w:ascii="Times New Roman" w:hAnsi="Times New Roman" w:cs="Times New Roman"/>
          <w:sz w:val="24"/>
          <w:szCs w:val="24"/>
        </w:rPr>
        <w:t xml:space="preserve"> </w:t>
      </w:r>
      <w:r w:rsidR="005C282D">
        <w:rPr>
          <w:rFonts w:ascii="Times New Roman" w:hAnsi="Times New Roman" w:cs="Times New Roman"/>
          <w:sz w:val="24"/>
          <w:szCs w:val="24"/>
        </w:rPr>
        <w:t xml:space="preserve">On the Importance of Listening Comprehension. </w:t>
      </w:r>
      <w:r w:rsidR="005C282D">
        <w:rPr>
          <w:rFonts w:ascii="Times New Roman" w:hAnsi="Times New Roman" w:cs="Times New Roman"/>
          <w:i/>
          <w:iCs/>
          <w:sz w:val="24"/>
          <w:szCs w:val="24"/>
        </w:rPr>
        <w:t xml:space="preserve">International Journal of Speech- Language Pathology, </w:t>
      </w:r>
      <w:r w:rsidR="005C282D">
        <w:rPr>
          <w:rFonts w:ascii="Times New Roman" w:hAnsi="Times New Roman" w:cs="Times New Roman"/>
          <w:sz w:val="24"/>
          <w:szCs w:val="24"/>
        </w:rPr>
        <w:t xml:space="preserve">16 </w:t>
      </w:r>
      <w:r w:rsidR="00067D3D">
        <w:rPr>
          <w:rFonts w:ascii="Times New Roman" w:hAnsi="Times New Roman" w:cs="Times New Roman"/>
          <w:sz w:val="24"/>
          <w:szCs w:val="24"/>
        </w:rPr>
        <w:t>(</w:t>
      </w:r>
      <w:r w:rsidR="005C282D">
        <w:rPr>
          <w:rFonts w:ascii="Times New Roman" w:hAnsi="Times New Roman" w:cs="Times New Roman"/>
          <w:sz w:val="24"/>
          <w:szCs w:val="24"/>
        </w:rPr>
        <w:t>3</w:t>
      </w:r>
      <w:r w:rsidR="00067D3D">
        <w:rPr>
          <w:rFonts w:ascii="Times New Roman" w:hAnsi="Times New Roman" w:cs="Times New Roman"/>
          <w:sz w:val="24"/>
          <w:szCs w:val="24"/>
        </w:rPr>
        <w:t>):</w:t>
      </w:r>
      <w:r w:rsidR="005C282D">
        <w:rPr>
          <w:rFonts w:ascii="Times New Roman" w:hAnsi="Times New Roman" w:cs="Times New Roman"/>
          <w:sz w:val="24"/>
          <w:szCs w:val="24"/>
        </w:rPr>
        <w:t xml:space="preserve"> 199-207. DOI: 10.3109/17549507.2014.904441. </w:t>
      </w:r>
    </w:p>
    <w:p w14:paraId="0B4EF88A" w14:textId="7E84C348" w:rsidR="00C11C0E" w:rsidRPr="00E409C1" w:rsidRDefault="00C11C0E" w:rsidP="00E409C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Hoover</w:t>
      </w:r>
      <w:r w:rsidR="00B4581E">
        <w:rPr>
          <w:rFonts w:ascii="Times New Roman" w:hAnsi="Times New Roman" w:cs="Times New Roman"/>
          <w:sz w:val="24"/>
          <w:szCs w:val="24"/>
        </w:rPr>
        <w:t>, W.,</w:t>
      </w:r>
      <w:r>
        <w:rPr>
          <w:rFonts w:ascii="Times New Roman" w:hAnsi="Times New Roman" w:cs="Times New Roman"/>
          <w:sz w:val="24"/>
          <w:szCs w:val="24"/>
        </w:rPr>
        <w:t xml:space="preserve"> &amp; Gough</w:t>
      </w:r>
      <w:r w:rsidR="00B4581E">
        <w:rPr>
          <w:rFonts w:ascii="Times New Roman" w:hAnsi="Times New Roman" w:cs="Times New Roman"/>
          <w:sz w:val="24"/>
          <w:szCs w:val="24"/>
        </w:rPr>
        <w:t>, P.</w:t>
      </w:r>
      <w:r>
        <w:rPr>
          <w:rFonts w:ascii="Times New Roman" w:hAnsi="Times New Roman" w:cs="Times New Roman"/>
          <w:sz w:val="24"/>
          <w:szCs w:val="24"/>
        </w:rPr>
        <w:t xml:space="preserve"> (1990)</w:t>
      </w:r>
      <w:r w:rsidR="00B4581E">
        <w:rPr>
          <w:rFonts w:ascii="Times New Roman" w:hAnsi="Times New Roman" w:cs="Times New Roman"/>
          <w:sz w:val="24"/>
          <w:szCs w:val="24"/>
        </w:rPr>
        <w:t xml:space="preserve">. </w:t>
      </w:r>
      <w:r w:rsidR="00B4581E">
        <w:rPr>
          <w:rFonts w:ascii="Times New Roman" w:hAnsi="Times New Roman" w:cs="Times New Roman"/>
          <w:i/>
          <w:iCs/>
          <w:sz w:val="24"/>
          <w:szCs w:val="24"/>
        </w:rPr>
        <w:t>Reading and Writing</w:t>
      </w:r>
      <w:r w:rsidR="00E409C1">
        <w:rPr>
          <w:rFonts w:ascii="Times New Roman" w:hAnsi="Times New Roman" w:cs="Times New Roman"/>
          <w:i/>
          <w:iCs/>
          <w:sz w:val="24"/>
          <w:szCs w:val="24"/>
        </w:rPr>
        <w:t>,</w:t>
      </w:r>
      <w:r w:rsidR="00E409C1">
        <w:rPr>
          <w:rFonts w:ascii="Times New Roman" w:hAnsi="Times New Roman" w:cs="Times New Roman"/>
          <w:sz w:val="24"/>
          <w:szCs w:val="24"/>
        </w:rPr>
        <w:t xml:space="preserve"> 2</w:t>
      </w:r>
      <w:r w:rsidR="007C1CED">
        <w:rPr>
          <w:rFonts w:ascii="Times New Roman" w:hAnsi="Times New Roman" w:cs="Times New Roman"/>
          <w:sz w:val="24"/>
          <w:szCs w:val="24"/>
        </w:rPr>
        <w:t xml:space="preserve"> (</w:t>
      </w:r>
      <w:r w:rsidR="00E409C1">
        <w:rPr>
          <w:rFonts w:ascii="Times New Roman" w:hAnsi="Times New Roman" w:cs="Times New Roman"/>
          <w:sz w:val="24"/>
          <w:szCs w:val="24"/>
        </w:rPr>
        <w:t>2</w:t>
      </w:r>
      <w:r w:rsidR="007C1CED">
        <w:rPr>
          <w:rFonts w:ascii="Times New Roman" w:hAnsi="Times New Roman" w:cs="Times New Roman"/>
          <w:sz w:val="24"/>
          <w:szCs w:val="24"/>
        </w:rPr>
        <w:t>):</w:t>
      </w:r>
      <w:r w:rsidR="00E409C1">
        <w:rPr>
          <w:rFonts w:ascii="Times New Roman" w:hAnsi="Times New Roman" w:cs="Times New Roman"/>
          <w:sz w:val="24"/>
          <w:szCs w:val="24"/>
        </w:rPr>
        <w:t xml:space="preserve"> 127-160. DOI: 10.1007/BF00401799.</w:t>
      </w:r>
    </w:p>
    <w:p w14:paraId="5B7424F7" w14:textId="40BA3CE4" w:rsidR="008854D7" w:rsidRPr="00DD0DB4" w:rsidRDefault="008854D7" w:rsidP="008854D7">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 xml:space="preserve">Horst, R. &amp; Weber, M. (1973). Dilemmas in a General Theory of Planning. </w:t>
      </w:r>
      <w:r w:rsidRPr="00DD0DB4">
        <w:rPr>
          <w:rFonts w:ascii="Times New Roman" w:hAnsi="Times New Roman" w:cs="Times New Roman"/>
          <w:i/>
          <w:sz w:val="24"/>
          <w:szCs w:val="24"/>
        </w:rPr>
        <w:t>Policy Sciences</w:t>
      </w:r>
      <w:r w:rsidRPr="00DD0DB4">
        <w:rPr>
          <w:rFonts w:ascii="Times New Roman" w:hAnsi="Times New Roman" w:cs="Times New Roman"/>
          <w:sz w:val="24"/>
          <w:szCs w:val="24"/>
        </w:rPr>
        <w:t>, 4</w:t>
      </w:r>
      <w:r w:rsidR="007C1CED">
        <w:rPr>
          <w:rFonts w:ascii="Times New Roman" w:hAnsi="Times New Roman" w:cs="Times New Roman"/>
          <w:sz w:val="24"/>
          <w:szCs w:val="24"/>
        </w:rPr>
        <w:t>:</w:t>
      </w:r>
      <w:r w:rsidRPr="00DD0DB4">
        <w:rPr>
          <w:rFonts w:ascii="Times New Roman" w:hAnsi="Times New Roman" w:cs="Times New Roman"/>
          <w:sz w:val="24"/>
          <w:szCs w:val="24"/>
        </w:rPr>
        <w:t xml:space="preserve"> 155-169.</w:t>
      </w:r>
    </w:p>
    <w:p w14:paraId="4190FD17" w14:textId="0A99C355" w:rsidR="00C11C0E" w:rsidRPr="00067D3D" w:rsidRDefault="00A566BB" w:rsidP="00E409C1">
      <w:pPr>
        <w:spacing w:after="0" w:line="240" w:lineRule="auto"/>
        <w:ind w:left="720" w:hanging="720"/>
        <w:rPr>
          <w:rFonts w:ascii="Times New Roman" w:hAnsi="Times New Roman" w:cs="Times New Roman"/>
          <w:color w:val="000000" w:themeColor="text1"/>
          <w:sz w:val="24"/>
          <w:szCs w:val="24"/>
        </w:rPr>
      </w:pPr>
      <w:proofErr w:type="spellStart"/>
      <w:r w:rsidRPr="00DD0DB4">
        <w:rPr>
          <w:rFonts w:ascii="Times New Roman" w:hAnsi="Times New Roman" w:cs="Times New Roman"/>
          <w:sz w:val="24"/>
          <w:szCs w:val="24"/>
        </w:rPr>
        <w:t>Hulstijin</w:t>
      </w:r>
      <w:proofErr w:type="spellEnd"/>
      <w:r w:rsidRPr="00DD0DB4">
        <w:rPr>
          <w:rFonts w:ascii="Times New Roman" w:hAnsi="Times New Roman" w:cs="Times New Roman"/>
          <w:sz w:val="24"/>
          <w:szCs w:val="24"/>
        </w:rPr>
        <w:t xml:space="preserve">, J. (2001). Intentional and incidental second-language vocabulary learning: A reappraisal of elaboration, rehearsal and automaticity. In P. Robinson (Ed.), </w:t>
      </w:r>
      <w:r w:rsidRPr="00DD0DB4">
        <w:rPr>
          <w:rFonts w:ascii="Times New Roman" w:hAnsi="Times New Roman" w:cs="Times New Roman"/>
          <w:i/>
          <w:iCs/>
          <w:sz w:val="24"/>
          <w:szCs w:val="24"/>
        </w:rPr>
        <w:t>Cognition and Second Language Instruction</w:t>
      </w:r>
      <w:r w:rsidRPr="00DD0DB4">
        <w:rPr>
          <w:rFonts w:ascii="Times New Roman" w:hAnsi="Times New Roman" w:cs="Times New Roman"/>
          <w:sz w:val="24"/>
          <w:szCs w:val="24"/>
        </w:rPr>
        <w:t xml:space="preserve"> (258-286). Cambridge University Press.</w:t>
      </w:r>
      <w:r w:rsidR="00697068" w:rsidRPr="00DD0DB4">
        <w:rPr>
          <w:rFonts w:ascii="Times New Roman" w:hAnsi="Times New Roman" w:cs="Times New Roman"/>
          <w:sz w:val="24"/>
          <w:szCs w:val="24"/>
        </w:rPr>
        <w:t xml:space="preserve"> Retrieved from </w:t>
      </w:r>
      <w:hyperlink r:id="rId24" w:history="1">
        <w:r w:rsidR="00C11C0E" w:rsidRPr="00067D3D">
          <w:rPr>
            <w:rStyle w:val="Hyperlink"/>
            <w:rFonts w:ascii="Times New Roman" w:hAnsi="Times New Roman" w:cs="Times New Roman"/>
            <w:color w:val="000000" w:themeColor="text1"/>
            <w:sz w:val="24"/>
            <w:szCs w:val="24"/>
          </w:rPr>
          <w:t>https://pure.uva.nl/ws/files/3207144/165045_Hulstijn_2001_in_volume_edited_by_Robinson.pdf</w:t>
        </w:r>
      </w:hyperlink>
    </w:p>
    <w:p w14:paraId="5DFD9B95" w14:textId="3EA7CFCD" w:rsidR="008E1266" w:rsidRPr="00DD0DB4" w:rsidRDefault="008E1266" w:rsidP="008E1266">
      <w:pPr>
        <w:spacing w:after="0" w:line="240" w:lineRule="auto"/>
        <w:ind w:left="720" w:hanging="720"/>
        <w:rPr>
          <w:rFonts w:ascii="Times New Roman" w:hAnsi="Times New Roman" w:cs="Times New Roman"/>
          <w:sz w:val="24"/>
          <w:szCs w:val="24"/>
        </w:rPr>
      </w:pPr>
      <w:proofErr w:type="spellStart"/>
      <w:r w:rsidRPr="00DD0DB4">
        <w:rPr>
          <w:rFonts w:ascii="Times New Roman" w:hAnsi="Times New Roman" w:cs="Times New Roman"/>
          <w:sz w:val="24"/>
          <w:szCs w:val="24"/>
        </w:rPr>
        <w:t>Irujo</w:t>
      </w:r>
      <w:proofErr w:type="spellEnd"/>
      <w:r w:rsidRPr="00DD0DB4">
        <w:rPr>
          <w:rFonts w:ascii="Times New Roman" w:hAnsi="Times New Roman" w:cs="Times New Roman"/>
          <w:sz w:val="24"/>
          <w:szCs w:val="24"/>
        </w:rPr>
        <w:t xml:space="preserve">, S. (2023). </w:t>
      </w:r>
      <w:r w:rsidRPr="00DD0DB4">
        <w:rPr>
          <w:rFonts w:ascii="Times New Roman" w:hAnsi="Times New Roman" w:cs="Times New Roman"/>
          <w:i/>
          <w:iCs/>
          <w:sz w:val="24"/>
          <w:szCs w:val="24"/>
        </w:rPr>
        <w:t>What Does Research Tell Us About Teaching Reading to English Language Learners?</w:t>
      </w:r>
      <w:r w:rsidRPr="00DD0DB4">
        <w:rPr>
          <w:rFonts w:ascii="Times New Roman" w:hAnsi="Times New Roman" w:cs="Times New Roman"/>
          <w:sz w:val="24"/>
          <w:szCs w:val="24"/>
        </w:rPr>
        <w:t> Retrieved from http://www.readingrockets.org/article/what-does-research-tell-us-about-teaching-reading-english-language-learners</w:t>
      </w:r>
    </w:p>
    <w:p w14:paraId="4DFCD9C7" w14:textId="27CBFFA0" w:rsidR="008F211E" w:rsidRDefault="008F211E">
      <w:pPr>
        <w:spacing w:after="0" w:line="240" w:lineRule="auto"/>
        <w:ind w:left="720" w:hanging="720"/>
        <w:rPr>
          <w:rFonts w:ascii="Times New Roman" w:hAnsi="Times New Roman" w:cs="Times New Roman"/>
          <w:sz w:val="24"/>
          <w:szCs w:val="24"/>
        </w:rPr>
      </w:pPr>
      <w:proofErr w:type="spellStart"/>
      <w:r w:rsidRPr="00DD0DB4">
        <w:rPr>
          <w:rFonts w:ascii="Times New Roman" w:hAnsi="Times New Roman" w:cs="Times New Roman"/>
          <w:sz w:val="24"/>
          <w:szCs w:val="24"/>
        </w:rPr>
        <w:t>Kallifatides</w:t>
      </w:r>
      <w:proofErr w:type="spellEnd"/>
      <w:r w:rsidRPr="00DD0DB4">
        <w:rPr>
          <w:rFonts w:ascii="Times New Roman" w:hAnsi="Times New Roman" w:cs="Times New Roman"/>
          <w:sz w:val="24"/>
          <w:szCs w:val="24"/>
        </w:rPr>
        <w:t xml:space="preserve">, T. (1993). Language and identity. </w:t>
      </w:r>
      <w:r w:rsidRPr="00DD0DB4">
        <w:rPr>
          <w:rFonts w:ascii="Times New Roman" w:hAnsi="Times New Roman" w:cs="Times New Roman"/>
          <w:i/>
          <w:iCs/>
          <w:sz w:val="24"/>
          <w:szCs w:val="24"/>
        </w:rPr>
        <w:t>Harvard Review</w:t>
      </w:r>
      <w:r w:rsidRPr="00DD0DB4">
        <w:rPr>
          <w:rFonts w:ascii="Times New Roman" w:hAnsi="Times New Roman" w:cs="Times New Roman"/>
          <w:sz w:val="24"/>
          <w:szCs w:val="24"/>
        </w:rPr>
        <w:t xml:space="preserve">, </w:t>
      </w:r>
      <w:r w:rsidRPr="00DD0DB4">
        <w:rPr>
          <w:rFonts w:ascii="Times New Roman" w:hAnsi="Times New Roman" w:cs="Times New Roman"/>
          <w:i/>
          <w:iCs/>
          <w:sz w:val="24"/>
          <w:szCs w:val="24"/>
        </w:rPr>
        <w:t>4</w:t>
      </w:r>
      <w:r w:rsidR="007C1CED">
        <w:rPr>
          <w:rFonts w:ascii="Times New Roman" w:hAnsi="Times New Roman" w:cs="Times New Roman"/>
          <w:sz w:val="24"/>
          <w:szCs w:val="24"/>
        </w:rPr>
        <w:t>:</w:t>
      </w:r>
      <w:r w:rsidRPr="00DD0DB4">
        <w:rPr>
          <w:rFonts w:ascii="Times New Roman" w:hAnsi="Times New Roman" w:cs="Times New Roman"/>
          <w:sz w:val="24"/>
          <w:szCs w:val="24"/>
        </w:rPr>
        <w:t xml:space="preserve"> 113–120.</w:t>
      </w:r>
    </w:p>
    <w:p w14:paraId="76C14168" w14:textId="07BE25EC" w:rsidR="00C11C0E" w:rsidRPr="00E409C1" w:rsidRDefault="00C11C0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Kang</w:t>
      </w:r>
      <w:r w:rsidR="00E409C1">
        <w:rPr>
          <w:rFonts w:ascii="Times New Roman" w:hAnsi="Times New Roman" w:cs="Times New Roman"/>
          <w:sz w:val="24"/>
          <w:szCs w:val="24"/>
        </w:rPr>
        <w:t>, S.</w:t>
      </w:r>
      <w:r>
        <w:rPr>
          <w:rFonts w:ascii="Times New Roman" w:hAnsi="Times New Roman" w:cs="Times New Roman"/>
          <w:sz w:val="24"/>
          <w:szCs w:val="24"/>
        </w:rPr>
        <w:t xml:space="preserve"> (2016)</w:t>
      </w:r>
      <w:r w:rsidR="00E409C1">
        <w:rPr>
          <w:rFonts w:ascii="Times New Roman" w:hAnsi="Times New Roman" w:cs="Times New Roman"/>
          <w:sz w:val="24"/>
          <w:szCs w:val="24"/>
        </w:rPr>
        <w:t xml:space="preserve">. Spaced Repetition Promotes Efficient and Effective Learning: Policy </w:t>
      </w:r>
      <w:proofErr w:type="spellStart"/>
      <w:r w:rsidR="00E409C1">
        <w:rPr>
          <w:rFonts w:ascii="Times New Roman" w:hAnsi="Times New Roman" w:cs="Times New Roman"/>
          <w:sz w:val="24"/>
          <w:szCs w:val="24"/>
        </w:rPr>
        <w:t>mplcatons</w:t>
      </w:r>
      <w:proofErr w:type="spellEnd"/>
      <w:r w:rsidR="00E409C1">
        <w:rPr>
          <w:rFonts w:ascii="Times New Roman" w:hAnsi="Times New Roman" w:cs="Times New Roman"/>
          <w:sz w:val="24"/>
          <w:szCs w:val="24"/>
        </w:rPr>
        <w:t xml:space="preserve"> for Instruction. </w:t>
      </w:r>
      <w:r w:rsidR="00E409C1">
        <w:rPr>
          <w:rFonts w:ascii="Times New Roman" w:hAnsi="Times New Roman" w:cs="Times New Roman"/>
          <w:i/>
          <w:iCs/>
          <w:sz w:val="24"/>
          <w:szCs w:val="24"/>
        </w:rPr>
        <w:t>Policy Insights from the Behavioral and Brain Sciences,</w:t>
      </w:r>
      <w:r w:rsidR="00E409C1">
        <w:rPr>
          <w:rFonts w:ascii="Times New Roman" w:hAnsi="Times New Roman" w:cs="Times New Roman"/>
          <w:sz w:val="24"/>
          <w:szCs w:val="24"/>
        </w:rPr>
        <w:t xml:space="preserve"> 3</w:t>
      </w:r>
      <w:r w:rsidR="007C1CED">
        <w:rPr>
          <w:rFonts w:ascii="Times New Roman" w:hAnsi="Times New Roman" w:cs="Times New Roman"/>
          <w:sz w:val="24"/>
          <w:szCs w:val="24"/>
        </w:rPr>
        <w:t xml:space="preserve"> (</w:t>
      </w:r>
      <w:r w:rsidR="00E409C1">
        <w:rPr>
          <w:rFonts w:ascii="Times New Roman" w:hAnsi="Times New Roman" w:cs="Times New Roman"/>
          <w:sz w:val="24"/>
          <w:szCs w:val="24"/>
        </w:rPr>
        <w:t>1</w:t>
      </w:r>
      <w:r w:rsidR="007C1CED">
        <w:rPr>
          <w:rFonts w:ascii="Times New Roman" w:hAnsi="Times New Roman" w:cs="Times New Roman"/>
          <w:sz w:val="24"/>
          <w:szCs w:val="24"/>
        </w:rPr>
        <w:t xml:space="preserve">): </w:t>
      </w:r>
      <w:r w:rsidR="00E409C1">
        <w:rPr>
          <w:rFonts w:ascii="Times New Roman" w:hAnsi="Times New Roman" w:cs="Times New Roman"/>
          <w:sz w:val="24"/>
          <w:szCs w:val="24"/>
        </w:rPr>
        <w:t>12-19. DOI: 10.1177/2372732215624708.</w:t>
      </w:r>
    </w:p>
    <w:p w14:paraId="3705236C" w14:textId="19520E32" w:rsidR="00624DDE" w:rsidRPr="00067D3D" w:rsidRDefault="00624DDE" w:rsidP="00624DDE">
      <w:pPr>
        <w:spacing w:after="0" w:line="240" w:lineRule="auto"/>
        <w:ind w:left="720" w:hanging="720"/>
        <w:rPr>
          <w:rFonts w:ascii="Times New Roman" w:hAnsi="Times New Roman" w:cs="Times New Roman"/>
          <w:color w:val="000000" w:themeColor="text1"/>
          <w:sz w:val="24"/>
          <w:szCs w:val="24"/>
        </w:rPr>
      </w:pPr>
      <w:r w:rsidRPr="00DD0DB4">
        <w:rPr>
          <w:rFonts w:ascii="Times New Roman" w:hAnsi="Times New Roman" w:cs="Times New Roman"/>
          <w:sz w:val="24"/>
          <w:szCs w:val="24"/>
        </w:rPr>
        <w:t xml:space="preserve">Kang, S.H., Gollan, T.H., &amp; </w:t>
      </w:r>
      <w:proofErr w:type="spellStart"/>
      <w:r w:rsidRPr="00DD0DB4">
        <w:rPr>
          <w:rFonts w:ascii="Times New Roman" w:hAnsi="Times New Roman" w:cs="Times New Roman"/>
          <w:sz w:val="24"/>
          <w:szCs w:val="24"/>
        </w:rPr>
        <w:t>Pashler</w:t>
      </w:r>
      <w:proofErr w:type="spellEnd"/>
      <w:r w:rsidRPr="00DD0DB4">
        <w:rPr>
          <w:rFonts w:ascii="Times New Roman" w:hAnsi="Times New Roman" w:cs="Times New Roman"/>
          <w:sz w:val="24"/>
          <w:szCs w:val="24"/>
        </w:rPr>
        <w:t>, H. (2013). Don’t just repeat after me: Retrieval practice is better than imitation for foreign vocabulary learning. Psychonomic Bulletin and Review, 20</w:t>
      </w:r>
      <w:r w:rsidR="007C1CED">
        <w:rPr>
          <w:rFonts w:ascii="Times New Roman" w:hAnsi="Times New Roman" w:cs="Times New Roman"/>
          <w:sz w:val="24"/>
          <w:szCs w:val="24"/>
        </w:rPr>
        <w:t xml:space="preserve">: </w:t>
      </w:r>
      <w:r w:rsidRPr="00DD0DB4">
        <w:rPr>
          <w:rFonts w:ascii="Times New Roman" w:hAnsi="Times New Roman" w:cs="Times New Roman"/>
          <w:sz w:val="24"/>
          <w:szCs w:val="24"/>
        </w:rPr>
        <w:t xml:space="preserve">1259–1265. Retrieved from </w:t>
      </w:r>
      <w:hyperlink r:id="rId25" w:history="1">
        <w:r w:rsidR="00C11C0E" w:rsidRPr="00067D3D">
          <w:rPr>
            <w:rStyle w:val="Hyperlink"/>
            <w:rFonts w:ascii="Times New Roman" w:hAnsi="Times New Roman" w:cs="Times New Roman"/>
            <w:color w:val="000000" w:themeColor="text1"/>
            <w:sz w:val="24"/>
            <w:szCs w:val="24"/>
          </w:rPr>
          <w:t>https://link.springer.com/article/10.3758/s13423-013-0450-z</w:t>
        </w:r>
      </w:hyperlink>
    </w:p>
    <w:p w14:paraId="4D8F1346" w14:textId="54D43B54" w:rsidR="00C11C0E" w:rsidRPr="00E245E4" w:rsidRDefault="00C11C0E" w:rsidP="00624DD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Karpicke,</w:t>
      </w:r>
      <w:r w:rsidR="00E409C1">
        <w:rPr>
          <w:rFonts w:ascii="Times New Roman" w:hAnsi="Times New Roman" w:cs="Times New Roman"/>
          <w:sz w:val="24"/>
          <w:szCs w:val="24"/>
        </w:rPr>
        <w:t xml:space="preserve"> J.,</w:t>
      </w:r>
      <w:r>
        <w:rPr>
          <w:rFonts w:ascii="Times New Roman" w:hAnsi="Times New Roman" w:cs="Times New Roman"/>
          <w:sz w:val="24"/>
          <w:szCs w:val="24"/>
        </w:rPr>
        <w:t xml:space="preserve"> Blunt,</w:t>
      </w:r>
      <w:r w:rsidR="00E409C1">
        <w:rPr>
          <w:rFonts w:ascii="Times New Roman" w:hAnsi="Times New Roman" w:cs="Times New Roman"/>
          <w:sz w:val="24"/>
          <w:szCs w:val="24"/>
        </w:rPr>
        <w:t xml:space="preserve"> J.,</w:t>
      </w:r>
      <w:r>
        <w:rPr>
          <w:rFonts w:ascii="Times New Roman" w:hAnsi="Times New Roman" w:cs="Times New Roman"/>
          <w:sz w:val="24"/>
          <w:szCs w:val="24"/>
        </w:rPr>
        <w:t xml:space="preserve"> &amp; Smith</w:t>
      </w:r>
      <w:r w:rsidR="00E409C1">
        <w:rPr>
          <w:rFonts w:ascii="Times New Roman" w:hAnsi="Times New Roman" w:cs="Times New Roman"/>
          <w:sz w:val="24"/>
          <w:szCs w:val="24"/>
        </w:rPr>
        <w:t>, M.</w:t>
      </w:r>
      <w:r>
        <w:rPr>
          <w:rFonts w:ascii="Times New Roman" w:hAnsi="Times New Roman" w:cs="Times New Roman"/>
          <w:sz w:val="24"/>
          <w:szCs w:val="24"/>
        </w:rPr>
        <w:t xml:space="preserve"> (2016)</w:t>
      </w:r>
      <w:r w:rsidR="00E409C1">
        <w:rPr>
          <w:rFonts w:ascii="Times New Roman" w:hAnsi="Times New Roman" w:cs="Times New Roman"/>
          <w:sz w:val="24"/>
          <w:szCs w:val="24"/>
        </w:rPr>
        <w:t xml:space="preserve">. Retrieval-Based Learning: Positive Effects of Retrieval Practice in Elementary School Children. </w:t>
      </w:r>
      <w:r w:rsidR="00E245E4">
        <w:rPr>
          <w:rFonts w:ascii="Times New Roman" w:hAnsi="Times New Roman" w:cs="Times New Roman"/>
          <w:i/>
          <w:iCs/>
          <w:sz w:val="24"/>
          <w:szCs w:val="24"/>
        </w:rPr>
        <w:t>Frontiers in Psychology</w:t>
      </w:r>
      <w:r w:rsidR="00E245E4">
        <w:rPr>
          <w:rFonts w:ascii="Times New Roman" w:hAnsi="Times New Roman" w:cs="Times New Roman"/>
          <w:sz w:val="24"/>
          <w:szCs w:val="24"/>
        </w:rPr>
        <w:t>, 7</w:t>
      </w:r>
      <w:r w:rsidR="00067D3D">
        <w:rPr>
          <w:rFonts w:ascii="Times New Roman" w:hAnsi="Times New Roman" w:cs="Times New Roman"/>
          <w:sz w:val="24"/>
          <w:szCs w:val="24"/>
        </w:rPr>
        <w:t xml:space="preserve"> (</w:t>
      </w:r>
      <w:r w:rsidR="00E245E4">
        <w:rPr>
          <w:rFonts w:ascii="Times New Roman" w:hAnsi="Times New Roman" w:cs="Times New Roman"/>
          <w:sz w:val="24"/>
          <w:szCs w:val="24"/>
        </w:rPr>
        <w:t>350</w:t>
      </w:r>
      <w:r w:rsidR="00067D3D">
        <w:rPr>
          <w:rFonts w:ascii="Times New Roman" w:hAnsi="Times New Roman" w:cs="Times New Roman"/>
          <w:sz w:val="24"/>
          <w:szCs w:val="24"/>
        </w:rPr>
        <w:t>)</w:t>
      </w:r>
      <w:r w:rsidR="00E245E4">
        <w:rPr>
          <w:rFonts w:ascii="Times New Roman" w:hAnsi="Times New Roman" w:cs="Times New Roman"/>
          <w:sz w:val="24"/>
          <w:szCs w:val="24"/>
        </w:rPr>
        <w:t>. DOI: 10.3389/fgsyg.2016.00350.</w:t>
      </w:r>
    </w:p>
    <w:p w14:paraId="4E70F9FC" w14:textId="68D295E0" w:rsidR="00C11C0E" w:rsidRPr="00E245E4" w:rsidRDefault="00C11C0E" w:rsidP="00624DD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Karpicke,</w:t>
      </w:r>
      <w:r w:rsidR="00E245E4">
        <w:rPr>
          <w:rFonts w:ascii="Times New Roman" w:hAnsi="Times New Roman" w:cs="Times New Roman"/>
          <w:sz w:val="24"/>
          <w:szCs w:val="24"/>
        </w:rPr>
        <w:t xml:space="preserve"> J.,</w:t>
      </w:r>
      <w:r>
        <w:rPr>
          <w:rFonts w:ascii="Times New Roman" w:hAnsi="Times New Roman" w:cs="Times New Roman"/>
          <w:sz w:val="24"/>
          <w:szCs w:val="24"/>
        </w:rPr>
        <w:t xml:space="preserve"> Blunt,</w:t>
      </w:r>
      <w:r w:rsidR="00E245E4">
        <w:rPr>
          <w:rFonts w:ascii="Times New Roman" w:hAnsi="Times New Roman" w:cs="Times New Roman"/>
          <w:sz w:val="24"/>
          <w:szCs w:val="24"/>
        </w:rPr>
        <w:t xml:space="preserve"> J.</w:t>
      </w:r>
      <w:r w:rsidR="00485261">
        <w:rPr>
          <w:rFonts w:ascii="Times New Roman" w:hAnsi="Times New Roman" w:cs="Times New Roman"/>
          <w:sz w:val="24"/>
          <w:szCs w:val="24"/>
        </w:rPr>
        <w:t>, Smith</w:t>
      </w:r>
      <w:r>
        <w:rPr>
          <w:rFonts w:ascii="Times New Roman" w:hAnsi="Times New Roman" w:cs="Times New Roman"/>
          <w:sz w:val="24"/>
          <w:szCs w:val="24"/>
        </w:rPr>
        <w:t>,</w:t>
      </w:r>
      <w:r w:rsidR="00E245E4">
        <w:rPr>
          <w:rFonts w:ascii="Times New Roman" w:hAnsi="Times New Roman" w:cs="Times New Roman"/>
          <w:sz w:val="24"/>
          <w:szCs w:val="24"/>
        </w:rPr>
        <w:t xml:space="preserve"> M.,</w:t>
      </w:r>
      <w:r>
        <w:rPr>
          <w:rFonts w:ascii="Times New Roman" w:hAnsi="Times New Roman" w:cs="Times New Roman"/>
          <w:sz w:val="24"/>
          <w:szCs w:val="24"/>
        </w:rPr>
        <w:t xml:space="preserve"> &amp; Karpicke</w:t>
      </w:r>
      <w:r w:rsidR="00E245E4">
        <w:rPr>
          <w:rFonts w:ascii="Times New Roman" w:hAnsi="Times New Roman" w:cs="Times New Roman"/>
          <w:sz w:val="24"/>
          <w:szCs w:val="24"/>
        </w:rPr>
        <w:t>, S.</w:t>
      </w:r>
      <w:r>
        <w:rPr>
          <w:rFonts w:ascii="Times New Roman" w:hAnsi="Times New Roman" w:cs="Times New Roman"/>
          <w:sz w:val="24"/>
          <w:szCs w:val="24"/>
        </w:rPr>
        <w:t xml:space="preserve"> (2014)</w:t>
      </w:r>
      <w:r w:rsidR="00E245E4">
        <w:rPr>
          <w:rFonts w:ascii="Times New Roman" w:hAnsi="Times New Roman" w:cs="Times New Roman"/>
          <w:sz w:val="24"/>
          <w:szCs w:val="24"/>
        </w:rPr>
        <w:t xml:space="preserve">. Retrieval- Based Learning: The Need for Guided Retrieval in Elementary School Children. </w:t>
      </w:r>
      <w:r w:rsidR="00E245E4">
        <w:rPr>
          <w:rFonts w:ascii="Times New Roman" w:hAnsi="Times New Roman" w:cs="Times New Roman"/>
          <w:i/>
          <w:iCs/>
          <w:sz w:val="24"/>
          <w:szCs w:val="24"/>
        </w:rPr>
        <w:t>Journal of Applied research in Memory and Cognition,</w:t>
      </w:r>
      <w:r w:rsidR="00E245E4">
        <w:rPr>
          <w:rFonts w:ascii="Times New Roman" w:hAnsi="Times New Roman" w:cs="Times New Roman"/>
          <w:sz w:val="24"/>
          <w:szCs w:val="24"/>
        </w:rPr>
        <w:t xml:space="preserve"> 3 </w:t>
      </w:r>
      <w:r w:rsidR="000E551B">
        <w:rPr>
          <w:rFonts w:ascii="Times New Roman" w:hAnsi="Times New Roman" w:cs="Times New Roman"/>
          <w:sz w:val="24"/>
          <w:szCs w:val="24"/>
        </w:rPr>
        <w:t>(</w:t>
      </w:r>
      <w:r w:rsidR="00E245E4">
        <w:rPr>
          <w:rFonts w:ascii="Times New Roman" w:hAnsi="Times New Roman" w:cs="Times New Roman"/>
          <w:sz w:val="24"/>
          <w:szCs w:val="24"/>
        </w:rPr>
        <w:t>3</w:t>
      </w:r>
      <w:r w:rsidR="000E551B">
        <w:rPr>
          <w:rFonts w:ascii="Times New Roman" w:hAnsi="Times New Roman" w:cs="Times New Roman"/>
          <w:sz w:val="24"/>
          <w:szCs w:val="24"/>
        </w:rPr>
        <w:t xml:space="preserve">): </w:t>
      </w:r>
      <w:r w:rsidR="00E245E4">
        <w:rPr>
          <w:rFonts w:ascii="Times New Roman" w:hAnsi="Times New Roman" w:cs="Times New Roman"/>
          <w:sz w:val="24"/>
          <w:szCs w:val="24"/>
        </w:rPr>
        <w:t>198-206. https://doi.org/10.1037/h0101802.</w:t>
      </w:r>
    </w:p>
    <w:p w14:paraId="1D8DEA42" w14:textId="77777777" w:rsidR="008F211E" w:rsidRPr="00DD0DB4" w:rsidRDefault="008F211E">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 xml:space="preserve">Kite, M. and Whitley, B. (2009). </w:t>
      </w:r>
      <w:r w:rsidRPr="00DD0DB4">
        <w:rPr>
          <w:rFonts w:ascii="Times New Roman" w:hAnsi="Times New Roman" w:cs="Times New Roman"/>
          <w:i/>
          <w:iCs/>
          <w:sz w:val="24"/>
          <w:szCs w:val="24"/>
        </w:rPr>
        <w:t>The Psychology of Prejudice and Discrimination</w:t>
      </w:r>
      <w:r w:rsidRPr="00DD0DB4">
        <w:rPr>
          <w:rFonts w:ascii="Times New Roman" w:hAnsi="Times New Roman" w:cs="Times New Roman"/>
          <w:sz w:val="24"/>
          <w:szCs w:val="24"/>
        </w:rPr>
        <w:t>. Cengage Learning Inc</w:t>
      </w:r>
    </w:p>
    <w:p w14:paraId="6860B360" w14:textId="71D7AB67" w:rsidR="008F211E" w:rsidRPr="00DD0DB4" w:rsidRDefault="008F211E">
      <w:pPr>
        <w:spacing w:after="0" w:line="240" w:lineRule="auto"/>
        <w:ind w:left="720" w:hanging="720"/>
        <w:rPr>
          <w:rFonts w:ascii="Times New Roman" w:hAnsi="Times New Roman" w:cs="Times New Roman"/>
          <w:sz w:val="24"/>
          <w:szCs w:val="24"/>
        </w:rPr>
      </w:pPr>
      <w:proofErr w:type="spellStart"/>
      <w:r w:rsidRPr="00DD0DB4">
        <w:rPr>
          <w:rFonts w:ascii="Times New Roman" w:hAnsi="Times New Roman" w:cs="Times New Roman"/>
          <w:sz w:val="24"/>
          <w:szCs w:val="24"/>
        </w:rPr>
        <w:t>Laitin</w:t>
      </w:r>
      <w:proofErr w:type="spellEnd"/>
      <w:r w:rsidRPr="00DD0DB4">
        <w:rPr>
          <w:rFonts w:ascii="Times New Roman" w:hAnsi="Times New Roman" w:cs="Times New Roman"/>
          <w:sz w:val="24"/>
          <w:szCs w:val="24"/>
        </w:rPr>
        <w:t xml:space="preserve">, D. (2000). What Is a Language Community? </w:t>
      </w:r>
      <w:r w:rsidRPr="00DD0DB4">
        <w:rPr>
          <w:rFonts w:ascii="Times New Roman" w:hAnsi="Times New Roman" w:cs="Times New Roman"/>
          <w:i/>
          <w:iCs/>
          <w:sz w:val="24"/>
          <w:szCs w:val="24"/>
        </w:rPr>
        <w:t>American Journal of Political Science,</w:t>
      </w:r>
      <w:r w:rsidR="000E551B">
        <w:rPr>
          <w:rFonts w:ascii="Times New Roman" w:hAnsi="Times New Roman" w:cs="Times New Roman"/>
          <w:i/>
          <w:iCs/>
          <w:sz w:val="24"/>
          <w:szCs w:val="24"/>
        </w:rPr>
        <w:t xml:space="preserve"> </w:t>
      </w:r>
      <w:r w:rsidRPr="00DD0DB4">
        <w:rPr>
          <w:rFonts w:ascii="Times New Roman" w:hAnsi="Times New Roman" w:cs="Times New Roman"/>
          <w:sz w:val="24"/>
          <w:szCs w:val="24"/>
        </w:rPr>
        <w:t>44</w:t>
      </w:r>
      <w:r w:rsidR="000E551B">
        <w:rPr>
          <w:rFonts w:ascii="Times New Roman" w:hAnsi="Times New Roman" w:cs="Times New Roman"/>
          <w:sz w:val="24"/>
          <w:szCs w:val="24"/>
        </w:rPr>
        <w:t xml:space="preserve"> (</w:t>
      </w:r>
      <w:r w:rsidRPr="00DD0DB4">
        <w:rPr>
          <w:rFonts w:ascii="Times New Roman" w:hAnsi="Times New Roman" w:cs="Times New Roman"/>
          <w:sz w:val="24"/>
          <w:szCs w:val="24"/>
        </w:rPr>
        <w:t>1</w:t>
      </w:r>
      <w:r w:rsidR="000E551B">
        <w:rPr>
          <w:rFonts w:ascii="Times New Roman" w:hAnsi="Times New Roman" w:cs="Times New Roman"/>
          <w:sz w:val="24"/>
          <w:szCs w:val="24"/>
        </w:rPr>
        <w:t>):</w:t>
      </w:r>
      <w:r w:rsidRPr="00DD0DB4">
        <w:rPr>
          <w:rFonts w:ascii="Times New Roman" w:hAnsi="Times New Roman" w:cs="Times New Roman"/>
          <w:sz w:val="24"/>
          <w:szCs w:val="24"/>
        </w:rPr>
        <w:t xml:space="preserve"> 142-155.</w:t>
      </w:r>
    </w:p>
    <w:p w14:paraId="27B47C84" w14:textId="5233F4C8" w:rsidR="00D748E1" w:rsidRPr="00926635" w:rsidRDefault="00D748E1" w:rsidP="00D748E1">
      <w:pPr>
        <w:spacing w:after="0" w:line="240" w:lineRule="auto"/>
        <w:ind w:left="720" w:hanging="720"/>
        <w:rPr>
          <w:rFonts w:ascii="Times New Roman" w:hAnsi="Times New Roman" w:cs="Times New Roman"/>
          <w:sz w:val="24"/>
          <w:szCs w:val="24"/>
        </w:rPr>
      </w:pPr>
      <w:proofErr w:type="spellStart"/>
      <w:r w:rsidRPr="00DD0DB4">
        <w:rPr>
          <w:rFonts w:ascii="Times New Roman" w:hAnsi="Times New Roman" w:cs="Times New Roman"/>
          <w:sz w:val="24"/>
          <w:szCs w:val="24"/>
        </w:rPr>
        <w:t>Lipko</w:t>
      </w:r>
      <w:proofErr w:type="spellEnd"/>
      <w:r w:rsidRPr="00DD0DB4">
        <w:rPr>
          <w:rFonts w:ascii="Times New Roman" w:hAnsi="Times New Roman" w:cs="Times New Roman"/>
          <w:sz w:val="24"/>
          <w:szCs w:val="24"/>
        </w:rPr>
        <w:t xml:space="preserve">-Speed, A., </w:t>
      </w:r>
      <w:proofErr w:type="spellStart"/>
      <w:r w:rsidRPr="00DD0DB4">
        <w:rPr>
          <w:rFonts w:ascii="Times New Roman" w:hAnsi="Times New Roman" w:cs="Times New Roman"/>
          <w:sz w:val="24"/>
          <w:szCs w:val="24"/>
        </w:rPr>
        <w:t>Dunlosky</w:t>
      </w:r>
      <w:proofErr w:type="spellEnd"/>
      <w:r w:rsidRPr="00DD0DB4">
        <w:rPr>
          <w:rFonts w:ascii="Times New Roman" w:hAnsi="Times New Roman" w:cs="Times New Roman"/>
          <w:sz w:val="24"/>
          <w:szCs w:val="24"/>
        </w:rPr>
        <w:t>, J., &amp; Rawson, K. (2014). Does testing wi</w:t>
      </w:r>
      <w:r w:rsidRPr="00926635">
        <w:rPr>
          <w:rFonts w:ascii="Times New Roman" w:hAnsi="Times New Roman" w:cs="Times New Roman"/>
          <w:sz w:val="24"/>
          <w:szCs w:val="24"/>
        </w:rPr>
        <w:t xml:space="preserve">th feedback help grade-school children learn key concepts in science? </w:t>
      </w:r>
      <w:r w:rsidRPr="00926635">
        <w:rPr>
          <w:rFonts w:ascii="Times New Roman" w:hAnsi="Times New Roman" w:cs="Times New Roman"/>
          <w:i/>
          <w:sz w:val="24"/>
          <w:szCs w:val="24"/>
        </w:rPr>
        <w:t>Journal of Applied Research in Memory and Cognition,</w:t>
      </w:r>
      <w:r w:rsidRPr="00926635">
        <w:rPr>
          <w:rFonts w:ascii="Times New Roman" w:hAnsi="Times New Roman" w:cs="Times New Roman"/>
          <w:iCs/>
          <w:sz w:val="24"/>
          <w:szCs w:val="24"/>
        </w:rPr>
        <w:t xml:space="preserve"> </w:t>
      </w:r>
      <w:r w:rsidRPr="00926635">
        <w:rPr>
          <w:rFonts w:ascii="Times New Roman" w:hAnsi="Times New Roman" w:cs="Times New Roman"/>
          <w:i/>
          <w:sz w:val="24"/>
          <w:szCs w:val="24"/>
        </w:rPr>
        <w:t>3</w:t>
      </w:r>
      <w:r w:rsidRPr="00926635">
        <w:rPr>
          <w:rFonts w:ascii="Times New Roman" w:hAnsi="Times New Roman" w:cs="Times New Roman"/>
          <w:sz w:val="24"/>
          <w:szCs w:val="24"/>
        </w:rPr>
        <w:t xml:space="preserve"> </w:t>
      </w:r>
      <w:r w:rsidR="000E551B">
        <w:rPr>
          <w:rFonts w:ascii="Times New Roman" w:hAnsi="Times New Roman" w:cs="Times New Roman"/>
          <w:sz w:val="24"/>
          <w:szCs w:val="24"/>
        </w:rPr>
        <w:t>(</w:t>
      </w:r>
      <w:r w:rsidRPr="00926635">
        <w:rPr>
          <w:rFonts w:ascii="Times New Roman" w:hAnsi="Times New Roman" w:cs="Times New Roman"/>
          <w:sz w:val="24"/>
          <w:szCs w:val="24"/>
        </w:rPr>
        <w:t>3</w:t>
      </w:r>
      <w:r w:rsidR="000E551B">
        <w:rPr>
          <w:rFonts w:ascii="Times New Roman" w:hAnsi="Times New Roman" w:cs="Times New Roman"/>
          <w:sz w:val="24"/>
          <w:szCs w:val="24"/>
        </w:rPr>
        <w:t>):</w:t>
      </w:r>
      <w:r w:rsidRPr="00926635">
        <w:rPr>
          <w:rFonts w:ascii="Times New Roman" w:hAnsi="Times New Roman" w:cs="Times New Roman"/>
          <w:sz w:val="24"/>
          <w:szCs w:val="24"/>
        </w:rPr>
        <w:t xml:space="preserve"> 171–176.</w:t>
      </w:r>
    </w:p>
    <w:p w14:paraId="67AECB1F" w14:textId="6CF4E113" w:rsidR="008F211E" w:rsidRPr="00926635" w:rsidRDefault="008F211E">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 xml:space="preserve">Lucy, J. (1997). Linguistic Relativity. </w:t>
      </w:r>
      <w:r w:rsidRPr="00926635">
        <w:rPr>
          <w:rFonts w:ascii="Times New Roman" w:hAnsi="Times New Roman" w:cs="Times New Roman"/>
          <w:i/>
          <w:iCs/>
          <w:sz w:val="24"/>
          <w:szCs w:val="24"/>
        </w:rPr>
        <w:t>Annual Review of Anthropology,</w:t>
      </w:r>
      <w:r w:rsidR="000E551B">
        <w:rPr>
          <w:rFonts w:ascii="Times New Roman" w:hAnsi="Times New Roman" w:cs="Times New Roman"/>
          <w:i/>
          <w:iCs/>
          <w:sz w:val="24"/>
          <w:szCs w:val="24"/>
        </w:rPr>
        <w:t xml:space="preserve"> </w:t>
      </w:r>
      <w:r w:rsidRPr="00926635">
        <w:rPr>
          <w:rFonts w:ascii="Times New Roman" w:hAnsi="Times New Roman" w:cs="Times New Roman"/>
          <w:sz w:val="24"/>
          <w:szCs w:val="24"/>
        </w:rPr>
        <w:t>26</w:t>
      </w:r>
      <w:r w:rsidR="000E551B">
        <w:rPr>
          <w:rFonts w:ascii="Times New Roman" w:hAnsi="Times New Roman" w:cs="Times New Roman"/>
          <w:sz w:val="24"/>
          <w:szCs w:val="24"/>
        </w:rPr>
        <w:t xml:space="preserve">: </w:t>
      </w:r>
      <w:r w:rsidRPr="00926635">
        <w:rPr>
          <w:rFonts w:ascii="Times New Roman" w:hAnsi="Times New Roman" w:cs="Times New Roman"/>
          <w:sz w:val="24"/>
          <w:szCs w:val="24"/>
        </w:rPr>
        <w:t>291-312.</w:t>
      </w:r>
    </w:p>
    <w:p w14:paraId="72D25812" w14:textId="48C2853B" w:rsidR="008F211E" w:rsidRDefault="008F211E">
      <w:pPr>
        <w:spacing w:after="0" w:line="240" w:lineRule="auto"/>
        <w:ind w:left="720" w:hanging="720"/>
        <w:rPr>
          <w:rStyle w:val="Hyperlink"/>
          <w:rFonts w:ascii="Times New Roman" w:hAnsi="Times New Roman" w:cs="Times New Roman"/>
          <w:color w:val="auto"/>
          <w:sz w:val="24"/>
          <w:szCs w:val="24"/>
        </w:rPr>
      </w:pPr>
      <w:r w:rsidRPr="00926635">
        <w:rPr>
          <w:rFonts w:ascii="Times New Roman" w:hAnsi="Times New Roman" w:cs="Times New Roman"/>
          <w:sz w:val="24"/>
          <w:szCs w:val="24"/>
        </w:rPr>
        <w:t xml:space="preserve">Marian, V. &amp; </w:t>
      </w:r>
      <w:r w:rsidRPr="00DD0DB4">
        <w:rPr>
          <w:rFonts w:ascii="Times New Roman" w:hAnsi="Times New Roman" w:cs="Times New Roman"/>
          <w:sz w:val="24"/>
          <w:szCs w:val="24"/>
        </w:rPr>
        <w:t xml:space="preserve">Shook, A. (2012). The Cognitive Benefits of Being Bilingual. </w:t>
      </w:r>
      <w:r w:rsidRPr="00DD0DB4">
        <w:rPr>
          <w:rFonts w:ascii="Times New Roman" w:hAnsi="Times New Roman" w:cs="Times New Roman"/>
          <w:i/>
          <w:iCs/>
          <w:sz w:val="24"/>
          <w:szCs w:val="24"/>
        </w:rPr>
        <w:t xml:space="preserve">Cerebrum. </w:t>
      </w:r>
      <w:r w:rsidRPr="00DD0DB4">
        <w:rPr>
          <w:rFonts w:ascii="Times New Roman" w:hAnsi="Times New Roman" w:cs="Times New Roman"/>
          <w:sz w:val="24"/>
          <w:szCs w:val="24"/>
        </w:rPr>
        <w:t xml:space="preserve">New York, Dana Foundation. Retrieved from </w:t>
      </w:r>
      <w:hyperlink r:id="rId26" w:history="1">
        <w:r w:rsidR="008B3E7C" w:rsidRPr="00DD0DB4">
          <w:rPr>
            <w:rStyle w:val="Hyperlink"/>
            <w:rFonts w:ascii="Times New Roman" w:hAnsi="Times New Roman" w:cs="Times New Roman"/>
            <w:color w:val="auto"/>
            <w:sz w:val="24"/>
            <w:szCs w:val="24"/>
          </w:rPr>
          <w:t>https://www.dana.org/article/the-cognitive-benefits-of-being-bilingual/</w:t>
        </w:r>
      </w:hyperlink>
    </w:p>
    <w:p w14:paraId="4BFD9907" w14:textId="53F64C54" w:rsidR="00C11C0E" w:rsidRPr="00E245E4" w:rsidRDefault="00C11C0E">
      <w:pPr>
        <w:spacing w:after="0" w:line="240" w:lineRule="auto"/>
        <w:ind w:left="720" w:hanging="720"/>
        <w:rPr>
          <w:rStyle w:val="Hyperlink"/>
          <w:rFonts w:ascii="Times New Roman" w:hAnsi="Times New Roman" w:cs="Times New Roman"/>
          <w:color w:val="auto"/>
          <w:sz w:val="24"/>
          <w:szCs w:val="24"/>
        </w:rPr>
      </w:pPr>
      <w:r>
        <w:rPr>
          <w:rStyle w:val="Hyperlink"/>
          <w:rFonts w:ascii="Times New Roman" w:hAnsi="Times New Roman" w:cs="Times New Roman"/>
          <w:color w:val="auto"/>
          <w:sz w:val="24"/>
          <w:szCs w:val="24"/>
        </w:rPr>
        <w:t>Mayer</w:t>
      </w:r>
      <w:r w:rsidR="00E245E4">
        <w:rPr>
          <w:rStyle w:val="Hyperlink"/>
          <w:rFonts w:ascii="Times New Roman" w:hAnsi="Times New Roman" w:cs="Times New Roman"/>
          <w:color w:val="auto"/>
          <w:sz w:val="24"/>
          <w:szCs w:val="24"/>
        </w:rPr>
        <w:t>, R.</w:t>
      </w:r>
      <w:r>
        <w:rPr>
          <w:rStyle w:val="Hyperlink"/>
          <w:rFonts w:ascii="Times New Roman" w:hAnsi="Times New Roman" w:cs="Times New Roman"/>
          <w:color w:val="auto"/>
          <w:sz w:val="24"/>
          <w:szCs w:val="24"/>
        </w:rPr>
        <w:t xml:space="preserve"> &amp; </w:t>
      </w:r>
      <w:proofErr w:type="spellStart"/>
      <w:r>
        <w:rPr>
          <w:rStyle w:val="Hyperlink"/>
          <w:rFonts w:ascii="Times New Roman" w:hAnsi="Times New Roman" w:cs="Times New Roman"/>
          <w:color w:val="auto"/>
          <w:sz w:val="24"/>
          <w:szCs w:val="24"/>
        </w:rPr>
        <w:t>Gallini</w:t>
      </w:r>
      <w:proofErr w:type="spellEnd"/>
      <w:r w:rsidR="00E245E4">
        <w:rPr>
          <w:rStyle w:val="Hyperlink"/>
          <w:rFonts w:ascii="Times New Roman" w:hAnsi="Times New Roman" w:cs="Times New Roman"/>
          <w:color w:val="auto"/>
          <w:sz w:val="24"/>
          <w:szCs w:val="24"/>
        </w:rPr>
        <w:t>, J.</w:t>
      </w:r>
      <w:r>
        <w:rPr>
          <w:rStyle w:val="Hyperlink"/>
          <w:rFonts w:ascii="Times New Roman" w:hAnsi="Times New Roman" w:cs="Times New Roman"/>
          <w:color w:val="auto"/>
          <w:sz w:val="24"/>
          <w:szCs w:val="24"/>
        </w:rPr>
        <w:t xml:space="preserve"> (1990)</w:t>
      </w:r>
      <w:r w:rsidR="00E245E4">
        <w:rPr>
          <w:rStyle w:val="Hyperlink"/>
          <w:rFonts w:ascii="Times New Roman" w:hAnsi="Times New Roman" w:cs="Times New Roman"/>
          <w:color w:val="auto"/>
          <w:sz w:val="24"/>
          <w:szCs w:val="24"/>
        </w:rPr>
        <w:t xml:space="preserve">. When is an Illustration Worth Ten Thousand Words? </w:t>
      </w:r>
      <w:r w:rsidR="00E245E4">
        <w:rPr>
          <w:rStyle w:val="Hyperlink"/>
          <w:rFonts w:ascii="Times New Roman" w:hAnsi="Times New Roman" w:cs="Times New Roman"/>
          <w:i/>
          <w:iCs/>
          <w:color w:val="auto"/>
          <w:sz w:val="24"/>
          <w:szCs w:val="24"/>
        </w:rPr>
        <w:t>Journal of Educational Psychology,</w:t>
      </w:r>
      <w:r w:rsidR="00E245E4">
        <w:rPr>
          <w:rStyle w:val="Hyperlink"/>
          <w:rFonts w:ascii="Times New Roman" w:hAnsi="Times New Roman" w:cs="Times New Roman"/>
          <w:color w:val="auto"/>
          <w:sz w:val="24"/>
          <w:szCs w:val="24"/>
        </w:rPr>
        <w:t xml:space="preserve"> 82 </w:t>
      </w:r>
      <w:r w:rsidR="000E551B">
        <w:rPr>
          <w:rStyle w:val="Hyperlink"/>
          <w:rFonts w:ascii="Times New Roman" w:hAnsi="Times New Roman" w:cs="Times New Roman"/>
          <w:color w:val="auto"/>
          <w:sz w:val="24"/>
          <w:szCs w:val="24"/>
        </w:rPr>
        <w:t>(</w:t>
      </w:r>
      <w:r w:rsidR="00E245E4">
        <w:rPr>
          <w:rStyle w:val="Hyperlink"/>
          <w:rFonts w:ascii="Times New Roman" w:hAnsi="Times New Roman" w:cs="Times New Roman"/>
          <w:color w:val="auto"/>
          <w:sz w:val="24"/>
          <w:szCs w:val="24"/>
        </w:rPr>
        <w:t>4</w:t>
      </w:r>
      <w:r w:rsidR="000E551B">
        <w:rPr>
          <w:rStyle w:val="Hyperlink"/>
          <w:rFonts w:ascii="Times New Roman" w:hAnsi="Times New Roman" w:cs="Times New Roman"/>
          <w:color w:val="auto"/>
          <w:sz w:val="24"/>
          <w:szCs w:val="24"/>
        </w:rPr>
        <w:t>):</w:t>
      </w:r>
      <w:r w:rsidR="00E245E4">
        <w:rPr>
          <w:rStyle w:val="Hyperlink"/>
          <w:rFonts w:ascii="Times New Roman" w:hAnsi="Times New Roman" w:cs="Times New Roman"/>
          <w:color w:val="auto"/>
          <w:sz w:val="24"/>
          <w:szCs w:val="24"/>
        </w:rPr>
        <w:t xml:space="preserve"> 715-726. DOI: 10.1037/0022-0663.82.4.715</w:t>
      </w:r>
    </w:p>
    <w:p w14:paraId="15A0EF1A" w14:textId="0CCCA313" w:rsidR="00350913" w:rsidRDefault="00350913">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 xml:space="preserve">Melton, A. (1970). The situation with respect to the spacing of repetitions and memory. </w:t>
      </w:r>
      <w:r w:rsidRPr="00926635">
        <w:rPr>
          <w:rFonts w:ascii="Times New Roman" w:hAnsi="Times New Roman" w:cs="Times New Roman"/>
          <w:i/>
          <w:iCs/>
          <w:sz w:val="24"/>
          <w:szCs w:val="24"/>
        </w:rPr>
        <w:t>Journal of Verbal Learning and Verbal Behavior</w:t>
      </w:r>
      <w:r w:rsidRPr="00926635">
        <w:rPr>
          <w:rFonts w:ascii="Times New Roman" w:hAnsi="Times New Roman" w:cs="Times New Roman"/>
          <w:sz w:val="24"/>
          <w:szCs w:val="24"/>
        </w:rPr>
        <w:t xml:space="preserve">, 9 </w:t>
      </w:r>
      <w:r w:rsidR="000E551B">
        <w:rPr>
          <w:rFonts w:ascii="Times New Roman" w:hAnsi="Times New Roman" w:cs="Times New Roman"/>
          <w:sz w:val="24"/>
          <w:szCs w:val="24"/>
        </w:rPr>
        <w:t>(</w:t>
      </w:r>
      <w:r w:rsidRPr="00926635">
        <w:rPr>
          <w:rFonts w:ascii="Times New Roman" w:hAnsi="Times New Roman" w:cs="Times New Roman"/>
          <w:sz w:val="24"/>
          <w:szCs w:val="24"/>
        </w:rPr>
        <w:t>5</w:t>
      </w:r>
      <w:r w:rsidR="000E551B">
        <w:rPr>
          <w:rFonts w:ascii="Times New Roman" w:hAnsi="Times New Roman" w:cs="Times New Roman"/>
          <w:sz w:val="24"/>
          <w:szCs w:val="24"/>
        </w:rPr>
        <w:t>):</w:t>
      </w:r>
      <w:r w:rsidRPr="00926635">
        <w:rPr>
          <w:rFonts w:ascii="Times New Roman" w:hAnsi="Times New Roman" w:cs="Times New Roman"/>
          <w:sz w:val="24"/>
          <w:szCs w:val="24"/>
        </w:rPr>
        <w:t xml:space="preserve"> 596–606</w:t>
      </w:r>
    </w:p>
    <w:p w14:paraId="6EBAE6DA" w14:textId="1F6797B5" w:rsidR="00A4300F" w:rsidRPr="002334EE" w:rsidRDefault="00A4300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Merino, Ivan Garcia. 1997. </w:t>
      </w:r>
      <w:r w:rsidRPr="002334EE">
        <w:rPr>
          <w:rFonts w:ascii="Times New Roman" w:hAnsi="Times New Roman" w:cs="Times New Roman"/>
          <w:sz w:val="24"/>
          <w:szCs w:val="24"/>
        </w:rPr>
        <w:t xml:space="preserve">Native English-Speaking Teachers versus Non-Native English-Speaking Teachers. </w:t>
      </w:r>
      <w:proofErr w:type="spellStart"/>
      <w:r w:rsidRPr="002334EE">
        <w:rPr>
          <w:rFonts w:ascii="Times New Roman" w:hAnsi="Times New Roman" w:cs="Times New Roman"/>
          <w:sz w:val="24"/>
          <w:szCs w:val="24"/>
        </w:rPr>
        <w:t>Revista</w:t>
      </w:r>
      <w:proofErr w:type="spellEnd"/>
      <w:r w:rsidRPr="002334EE">
        <w:rPr>
          <w:rFonts w:ascii="Times New Roman" w:hAnsi="Times New Roman" w:cs="Times New Roman"/>
          <w:sz w:val="24"/>
          <w:szCs w:val="24"/>
        </w:rPr>
        <w:t xml:space="preserve"> </w:t>
      </w:r>
      <w:proofErr w:type="spellStart"/>
      <w:r w:rsidRPr="002334EE">
        <w:rPr>
          <w:rFonts w:ascii="Times New Roman" w:hAnsi="Times New Roman" w:cs="Times New Roman"/>
          <w:sz w:val="24"/>
          <w:szCs w:val="24"/>
        </w:rPr>
        <w:t>Alicantina</w:t>
      </w:r>
      <w:proofErr w:type="spellEnd"/>
      <w:r w:rsidRPr="002334EE">
        <w:rPr>
          <w:rFonts w:ascii="Times New Roman" w:hAnsi="Times New Roman" w:cs="Times New Roman"/>
          <w:sz w:val="24"/>
          <w:szCs w:val="24"/>
        </w:rPr>
        <w:t xml:space="preserve"> de </w:t>
      </w:r>
      <w:proofErr w:type="spellStart"/>
      <w:r w:rsidRPr="002334EE">
        <w:rPr>
          <w:rFonts w:ascii="Times New Roman" w:hAnsi="Times New Roman" w:cs="Times New Roman"/>
          <w:sz w:val="24"/>
          <w:szCs w:val="24"/>
        </w:rPr>
        <w:t>Estudios</w:t>
      </w:r>
      <w:proofErr w:type="spellEnd"/>
      <w:r w:rsidRPr="002334EE">
        <w:rPr>
          <w:rFonts w:ascii="Times New Roman" w:hAnsi="Times New Roman" w:cs="Times New Roman"/>
          <w:sz w:val="24"/>
          <w:szCs w:val="24"/>
        </w:rPr>
        <w:t xml:space="preserve"> </w:t>
      </w:r>
      <w:proofErr w:type="spellStart"/>
      <w:r w:rsidRPr="002334EE">
        <w:rPr>
          <w:rFonts w:ascii="Times New Roman" w:hAnsi="Times New Roman" w:cs="Times New Roman"/>
          <w:sz w:val="24"/>
          <w:szCs w:val="24"/>
        </w:rPr>
        <w:t>Ingleses</w:t>
      </w:r>
      <w:proofErr w:type="spellEnd"/>
      <w:r w:rsidRPr="002334EE">
        <w:rPr>
          <w:rFonts w:ascii="Times New Roman" w:hAnsi="Times New Roman" w:cs="Times New Roman"/>
          <w:sz w:val="24"/>
          <w:szCs w:val="24"/>
        </w:rPr>
        <w:t xml:space="preserve"> 10: 69 – 79 Retrieved </w:t>
      </w:r>
      <w:hyperlink r:id="rId27" w:history="1">
        <w:r w:rsidRPr="002334EE">
          <w:rPr>
            <w:rStyle w:val="Hyperlink"/>
            <w:rFonts w:ascii="Times New Roman" w:hAnsi="Times New Roman" w:cs="Times New Roman"/>
            <w:color w:val="auto"/>
            <w:sz w:val="24"/>
            <w:szCs w:val="24"/>
          </w:rPr>
          <w:t>https://rua.ua.es/dspace/bitstream/10045/5996/1/RAEI_10_07.pdf</w:t>
        </w:r>
      </w:hyperlink>
      <w:r w:rsidRPr="002334EE">
        <w:rPr>
          <w:rFonts w:ascii="Times New Roman" w:hAnsi="Times New Roman" w:cs="Times New Roman"/>
          <w:sz w:val="24"/>
          <w:szCs w:val="24"/>
        </w:rPr>
        <w:t xml:space="preserve"> </w:t>
      </w:r>
      <w:r w:rsidR="003C0B96" w:rsidRPr="002334EE">
        <w:rPr>
          <w:rFonts w:ascii="Times New Roman" w:hAnsi="Times New Roman" w:cs="Times New Roman"/>
          <w:sz w:val="24"/>
          <w:szCs w:val="24"/>
        </w:rPr>
        <w:t xml:space="preserve"> In Sanako’s blog 2023 Does it matter if language teachers are native or non-native speakers? Posted </w:t>
      </w:r>
      <w:hyperlink r:id="rId28" w:anchor="Advantages_of_non-native_speaking_teachers" w:history="1">
        <w:r w:rsidR="003C0B96" w:rsidRPr="002334EE">
          <w:rPr>
            <w:rStyle w:val="Hyperlink"/>
            <w:rFonts w:ascii="Times New Roman" w:hAnsi="Times New Roman" w:cs="Times New Roman"/>
            <w:color w:val="auto"/>
            <w:sz w:val="24"/>
            <w:szCs w:val="24"/>
          </w:rPr>
          <w:t>https://sanako.com/does-it-matter-if-language-teachers-are-native-or-non-native-speakers#Advantages_of_non-native_speaking_teachers</w:t>
        </w:r>
      </w:hyperlink>
      <w:r w:rsidR="003C0B96" w:rsidRPr="002334EE">
        <w:rPr>
          <w:rFonts w:ascii="Times New Roman" w:hAnsi="Times New Roman" w:cs="Times New Roman"/>
          <w:sz w:val="24"/>
          <w:szCs w:val="24"/>
        </w:rPr>
        <w:t xml:space="preserve"> </w:t>
      </w:r>
    </w:p>
    <w:p w14:paraId="1FFDDF10" w14:textId="5014CF7D" w:rsidR="00354D56" w:rsidRPr="00DD0DB4" w:rsidRDefault="00354D56">
      <w:pPr>
        <w:spacing w:after="0" w:line="240" w:lineRule="auto"/>
        <w:ind w:left="720" w:hanging="720"/>
        <w:rPr>
          <w:rFonts w:ascii="Times New Roman" w:hAnsi="Times New Roman" w:cs="Times New Roman"/>
          <w:sz w:val="24"/>
          <w:szCs w:val="24"/>
        </w:rPr>
      </w:pPr>
      <w:proofErr w:type="spellStart"/>
      <w:r w:rsidRPr="002334EE">
        <w:rPr>
          <w:rFonts w:ascii="Times New Roman" w:hAnsi="Times New Roman" w:cs="Times New Roman"/>
          <w:sz w:val="24"/>
          <w:szCs w:val="24"/>
        </w:rPr>
        <w:t>Mixcoatl</w:t>
      </w:r>
      <w:proofErr w:type="spellEnd"/>
      <w:r w:rsidRPr="002334EE">
        <w:rPr>
          <w:rFonts w:ascii="Times New Roman" w:hAnsi="Times New Roman" w:cs="Times New Roman"/>
          <w:sz w:val="24"/>
          <w:szCs w:val="24"/>
        </w:rPr>
        <w:t xml:space="preserve">-Martinez, A. (2017). Improving the Reading Level of Middle School English Learners in English Language Development Classes. </w:t>
      </w:r>
      <w:r w:rsidRPr="002334EE">
        <w:rPr>
          <w:rFonts w:ascii="Times New Roman" w:hAnsi="Times New Roman" w:cs="Times New Roman"/>
          <w:i/>
          <w:iCs/>
          <w:sz w:val="24"/>
          <w:szCs w:val="24"/>
        </w:rPr>
        <w:t>Master's Projects and Capstones</w:t>
      </w:r>
      <w:r w:rsidRPr="002334EE">
        <w:rPr>
          <w:rFonts w:ascii="Times New Roman" w:hAnsi="Times New Roman" w:cs="Times New Roman"/>
          <w:sz w:val="24"/>
          <w:szCs w:val="24"/>
        </w:rPr>
        <w:t>. The University of San Francisco Scholarship</w:t>
      </w:r>
      <w:r w:rsidRPr="00DD0DB4">
        <w:rPr>
          <w:rFonts w:ascii="Times New Roman" w:hAnsi="Times New Roman" w:cs="Times New Roman"/>
          <w:sz w:val="24"/>
          <w:szCs w:val="24"/>
        </w:rPr>
        <w:t xml:space="preserve">: a digital repository. Retrieved from </w:t>
      </w:r>
      <w:hyperlink r:id="rId29" w:history="1">
        <w:r w:rsidR="00DD0DB4" w:rsidRPr="00DD0DB4">
          <w:rPr>
            <w:rStyle w:val="Hyperlink"/>
            <w:rFonts w:ascii="Times New Roman" w:hAnsi="Times New Roman" w:cs="Times New Roman"/>
            <w:color w:val="auto"/>
            <w:sz w:val="24"/>
            <w:szCs w:val="24"/>
          </w:rPr>
          <w:t>https://repository.usfca.edu/cgi/viewcontent.cgi?article=1512&amp;context=capstone</w:t>
        </w:r>
      </w:hyperlink>
    </w:p>
    <w:p w14:paraId="4968C9D3" w14:textId="77777777" w:rsidR="00DD0DB4" w:rsidRPr="00DD0DB4" w:rsidRDefault="00DD0DB4" w:rsidP="00DD0DB4">
      <w:pPr>
        <w:spacing w:after="0" w:line="240" w:lineRule="auto"/>
        <w:ind w:left="720" w:hanging="720"/>
        <w:rPr>
          <w:rFonts w:ascii="Times New Roman" w:hAnsi="Times New Roman" w:cs="Times New Roman"/>
          <w:sz w:val="24"/>
          <w:szCs w:val="24"/>
        </w:rPr>
      </w:pPr>
      <w:r w:rsidRPr="00DD0DB4">
        <w:rPr>
          <w:rStyle w:val="Hyperlink"/>
          <w:rFonts w:ascii="Times New Roman" w:hAnsi="Times New Roman" w:cs="Times New Roman"/>
          <w:color w:val="auto"/>
          <w:sz w:val="24"/>
          <w:szCs w:val="24"/>
          <w:u w:val="none"/>
        </w:rPr>
        <w:t xml:space="preserve">Morales, Patricia and Abel, Carolyn. 2015. Supporting English Language Learners in the Primary Classroom; Dr. Carolyn Abel interviews Dr. Patricia Morales. Stephen F. Austin State University; Nacogdoches, Texas. Retrieved </w:t>
      </w:r>
      <w:hyperlink r:id="rId30" w:history="1">
        <w:r w:rsidRPr="00DD0DB4">
          <w:rPr>
            <w:rStyle w:val="Hyperlink"/>
            <w:rFonts w:ascii="Times New Roman" w:hAnsi="Times New Roman" w:cs="Times New Roman"/>
            <w:color w:val="auto"/>
            <w:sz w:val="24"/>
            <w:szCs w:val="24"/>
          </w:rPr>
          <w:t>https://www.dropbox.com/s/db5a8vnjwp4zib5/ELL-morales-abel.mov?dl=0</w:t>
        </w:r>
      </w:hyperlink>
      <w:r w:rsidRPr="00DD0DB4">
        <w:rPr>
          <w:rStyle w:val="Hyperlink"/>
          <w:rFonts w:ascii="Times New Roman" w:hAnsi="Times New Roman" w:cs="Times New Roman"/>
          <w:color w:val="auto"/>
          <w:sz w:val="24"/>
          <w:szCs w:val="24"/>
          <w:u w:val="none"/>
        </w:rPr>
        <w:t xml:space="preserve"> </w:t>
      </w:r>
    </w:p>
    <w:p w14:paraId="52441378" w14:textId="232D24EC" w:rsidR="009B6F56" w:rsidRPr="00926635" w:rsidRDefault="009B6F56">
      <w:pPr>
        <w:spacing w:after="0" w:line="240" w:lineRule="auto"/>
        <w:ind w:left="720" w:hanging="720"/>
        <w:rPr>
          <w:rFonts w:ascii="Times New Roman" w:hAnsi="Times New Roman" w:cs="Times New Roman"/>
          <w:sz w:val="24"/>
          <w:szCs w:val="24"/>
        </w:rPr>
      </w:pPr>
      <w:r w:rsidRPr="00DD0DB4">
        <w:rPr>
          <w:rFonts w:ascii="Times New Roman" w:hAnsi="Times New Roman" w:cs="Times New Roman"/>
          <w:sz w:val="24"/>
          <w:szCs w:val="24"/>
        </w:rPr>
        <w:t xml:space="preserve">Nair, Vishnu KK, Britta </w:t>
      </w:r>
      <w:proofErr w:type="spellStart"/>
      <w:r w:rsidRPr="00DD0DB4">
        <w:rPr>
          <w:rFonts w:ascii="Times New Roman" w:hAnsi="Times New Roman" w:cs="Times New Roman"/>
          <w:sz w:val="24"/>
          <w:szCs w:val="24"/>
        </w:rPr>
        <w:t>Biedermann</w:t>
      </w:r>
      <w:proofErr w:type="spellEnd"/>
      <w:r w:rsidRPr="00DD0DB4">
        <w:rPr>
          <w:rFonts w:ascii="Times New Roman" w:hAnsi="Times New Roman" w:cs="Times New Roman"/>
          <w:sz w:val="24"/>
          <w:szCs w:val="24"/>
        </w:rPr>
        <w:t>, and Lyndsey Nickels (2016</w:t>
      </w:r>
      <w:r w:rsidRPr="00926635">
        <w:rPr>
          <w:rFonts w:ascii="Times New Roman" w:hAnsi="Times New Roman" w:cs="Times New Roman"/>
          <w:sz w:val="24"/>
          <w:szCs w:val="24"/>
        </w:rPr>
        <w:t xml:space="preserve">). Consequences of Late Bilingualism for Novel Word Learning. Evidence from Tamil-English Bilingual Speakers.  </w:t>
      </w:r>
      <w:r w:rsidRPr="00926635">
        <w:rPr>
          <w:rFonts w:ascii="Times New Roman" w:hAnsi="Times New Roman" w:cs="Times New Roman"/>
          <w:i/>
          <w:iCs/>
          <w:sz w:val="24"/>
          <w:szCs w:val="24"/>
        </w:rPr>
        <w:t>International Journal of Bilingualism</w:t>
      </w:r>
      <w:r w:rsidRPr="00926635">
        <w:rPr>
          <w:rFonts w:ascii="Times New Roman" w:hAnsi="Times New Roman" w:cs="Times New Roman"/>
          <w:sz w:val="24"/>
          <w:szCs w:val="24"/>
        </w:rPr>
        <w:t xml:space="preserve"> 20 (4) 473-487.</w:t>
      </w:r>
    </w:p>
    <w:p w14:paraId="71044183" w14:textId="77777777" w:rsidR="00624DDE" w:rsidRPr="00926635" w:rsidRDefault="00624DDE" w:rsidP="00624DDE">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Nakata, T. (2016). Effects of retrieval formats on second language vocabulary learning. International Review of Applied Linguistics in Language Teaching, 54, 257–289.</w:t>
      </w:r>
    </w:p>
    <w:p w14:paraId="75C61217" w14:textId="4BC592FC" w:rsidR="00965EE0" w:rsidRPr="00926635" w:rsidRDefault="00965EE0">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National Reading Panel. (2000). </w:t>
      </w:r>
      <w:r w:rsidRPr="00926635">
        <w:rPr>
          <w:rFonts w:ascii="Times New Roman" w:hAnsi="Times New Roman" w:cs="Times New Roman"/>
          <w:i/>
          <w:iCs/>
          <w:sz w:val="24"/>
          <w:szCs w:val="24"/>
        </w:rPr>
        <w:t>Teaching children to read: An evidence-based assessment of the scientific research literature on reading and its implications for reading instruction.</w:t>
      </w:r>
      <w:r w:rsidRPr="00926635">
        <w:rPr>
          <w:rFonts w:ascii="Times New Roman" w:hAnsi="Times New Roman" w:cs="Times New Roman"/>
          <w:sz w:val="24"/>
          <w:szCs w:val="24"/>
        </w:rPr>
        <w:t> Washington, DC: National Institute of Child Health and Human Development. Retrieved from https://www.nichd.nih.gov/sites/default/files/publications/pubs/nrp/Documents/report.pdf</w:t>
      </w:r>
    </w:p>
    <w:p w14:paraId="2F6D0011" w14:textId="42156A5F" w:rsidR="005F0D9D" w:rsidRPr="00926635" w:rsidRDefault="005F0D9D" w:rsidP="005F0D9D">
      <w:pPr>
        <w:spacing w:after="0" w:line="240" w:lineRule="auto"/>
        <w:ind w:left="720" w:hanging="720"/>
        <w:rPr>
          <w:rFonts w:ascii="Times New Roman" w:hAnsi="Times New Roman" w:cs="Times New Roman"/>
          <w:b/>
          <w:bCs/>
          <w:sz w:val="24"/>
          <w:szCs w:val="24"/>
        </w:rPr>
      </w:pPr>
      <w:proofErr w:type="spellStart"/>
      <w:r w:rsidRPr="00926635">
        <w:rPr>
          <w:rFonts w:ascii="Times New Roman" w:hAnsi="Times New Roman" w:cs="Times New Roman"/>
          <w:sz w:val="24"/>
          <w:szCs w:val="24"/>
        </w:rPr>
        <w:t>Negash</w:t>
      </w:r>
      <w:proofErr w:type="spellEnd"/>
      <w:r w:rsidRPr="00926635">
        <w:rPr>
          <w:rFonts w:ascii="Times New Roman" w:hAnsi="Times New Roman" w:cs="Times New Roman"/>
          <w:sz w:val="24"/>
          <w:szCs w:val="24"/>
        </w:rPr>
        <w:t>, G. (2005). Globalization and the Role of African Languages for Development.</w:t>
      </w:r>
      <w:r w:rsidRPr="00926635">
        <w:rPr>
          <w:rFonts w:ascii="Times New Roman" w:hAnsi="Times New Roman" w:cs="Times New Roman"/>
          <w:i/>
          <w:iCs/>
          <w:sz w:val="24"/>
          <w:szCs w:val="24"/>
        </w:rPr>
        <w:t xml:space="preserve"> </w:t>
      </w:r>
      <w:r w:rsidRPr="00926635">
        <w:rPr>
          <w:rFonts w:ascii="Times New Roman" w:hAnsi="Times New Roman" w:cs="Times New Roman"/>
          <w:sz w:val="24"/>
          <w:szCs w:val="24"/>
        </w:rPr>
        <w:t xml:space="preserve">Conference Paper: “Language Communities or Cultural Empires”, February 9-11, 2005, UC Berkeley. Retrieved from </w:t>
      </w:r>
      <w:r w:rsidR="00B13DC7" w:rsidRPr="00926635">
        <w:rPr>
          <w:rFonts w:ascii="Times New Roman" w:hAnsi="Times New Roman" w:cs="Times New Roman"/>
          <w:sz w:val="24"/>
          <w:szCs w:val="24"/>
        </w:rPr>
        <w:t>https://escholarship.org/uc/item/05m659jt</w:t>
      </w:r>
    </w:p>
    <w:p w14:paraId="04A307E4" w14:textId="2B7A4840" w:rsidR="00E72122" w:rsidRPr="00926635" w:rsidRDefault="00E72122">
      <w:pPr>
        <w:spacing w:after="0" w:line="240" w:lineRule="auto"/>
        <w:ind w:left="720" w:hanging="720"/>
        <w:rPr>
          <w:rFonts w:ascii="Times New Roman" w:hAnsi="Times New Roman" w:cs="Times New Roman"/>
          <w:sz w:val="24"/>
          <w:szCs w:val="24"/>
        </w:rPr>
      </w:pPr>
      <w:proofErr w:type="spellStart"/>
      <w:r w:rsidRPr="00926635">
        <w:rPr>
          <w:rFonts w:ascii="Times New Roman" w:hAnsi="Times New Roman" w:cs="Times New Roman"/>
          <w:sz w:val="24"/>
          <w:szCs w:val="24"/>
        </w:rPr>
        <w:t>Nippold</w:t>
      </w:r>
      <w:proofErr w:type="spellEnd"/>
      <w:r w:rsidRPr="00926635">
        <w:rPr>
          <w:rFonts w:ascii="Times New Roman" w:hAnsi="Times New Roman" w:cs="Times New Roman"/>
          <w:sz w:val="24"/>
          <w:szCs w:val="24"/>
        </w:rPr>
        <w:t xml:space="preserve">, M. (2006). Language Development in School-Age Children, Adolescents, and Adults. </w:t>
      </w:r>
      <w:r w:rsidR="0016475B" w:rsidRPr="00926635">
        <w:rPr>
          <w:rFonts w:ascii="Times New Roman" w:hAnsi="Times New Roman" w:cs="Times New Roman"/>
          <w:sz w:val="24"/>
          <w:szCs w:val="24"/>
        </w:rPr>
        <w:t xml:space="preserve">In Brown, K. (ed.) </w:t>
      </w:r>
      <w:r w:rsidR="0016475B" w:rsidRPr="00926635">
        <w:rPr>
          <w:rFonts w:ascii="Times New Roman" w:hAnsi="Times New Roman" w:cs="Times New Roman"/>
          <w:i/>
          <w:iCs/>
          <w:sz w:val="24"/>
          <w:szCs w:val="24"/>
        </w:rPr>
        <w:t>Encyclopedia of Language and Linguistics,</w:t>
      </w:r>
      <w:r w:rsidR="0016475B" w:rsidRPr="00926635">
        <w:rPr>
          <w:rFonts w:ascii="Times New Roman" w:hAnsi="Times New Roman" w:cs="Times New Roman"/>
          <w:sz w:val="24"/>
          <w:szCs w:val="24"/>
        </w:rPr>
        <w:t xml:space="preserve"> 368-373. Amsterdam, Netherlands;</w:t>
      </w:r>
      <w:r w:rsidR="0016475B" w:rsidRPr="00926635">
        <w:rPr>
          <w:rFonts w:ascii="Times New Roman" w:hAnsi="Times New Roman" w:cs="Times New Roman"/>
          <w:i/>
          <w:iCs/>
          <w:sz w:val="24"/>
          <w:szCs w:val="24"/>
        </w:rPr>
        <w:t xml:space="preserve"> </w:t>
      </w:r>
      <w:r w:rsidR="0016475B" w:rsidRPr="00926635">
        <w:rPr>
          <w:rFonts w:ascii="Times New Roman" w:hAnsi="Times New Roman" w:cs="Times New Roman"/>
          <w:sz w:val="24"/>
          <w:szCs w:val="24"/>
        </w:rPr>
        <w:t>Elsevier. Retrieved from https://www.researchgate.net/publication/304041921_Language_Development_in_School-Age_Children_Adolescents_and_Adults</w:t>
      </w:r>
    </w:p>
    <w:p w14:paraId="1E385D31" w14:textId="13A44536" w:rsidR="009163F8" w:rsidRPr="00926635" w:rsidRDefault="009163F8" w:rsidP="009163F8">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 xml:space="preserve">Obeng, S. (1997). An analysis of the linguistic situation in Ghana. </w:t>
      </w:r>
      <w:r w:rsidRPr="00926635">
        <w:rPr>
          <w:rFonts w:ascii="Times New Roman" w:hAnsi="Times New Roman" w:cs="Times New Roman"/>
          <w:i/>
          <w:iCs/>
          <w:sz w:val="24"/>
          <w:szCs w:val="24"/>
        </w:rPr>
        <w:t xml:space="preserve">African Languages and Cultures </w:t>
      </w:r>
      <w:r w:rsidRPr="00926635">
        <w:rPr>
          <w:rFonts w:ascii="Times New Roman" w:hAnsi="Times New Roman" w:cs="Times New Roman"/>
          <w:sz w:val="24"/>
          <w:szCs w:val="24"/>
        </w:rPr>
        <w:t>10</w:t>
      </w:r>
      <w:r w:rsidR="000E551B">
        <w:rPr>
          <w:rFonts w:ascii="Times New Roman" w:hAnsi="Times New Roman" w:cs="Times New Roman"/>
          <w:sz w:val="24"/>
          <w:szCs w:val="24"/>
        </w:rPr>
        <w:t xml:space="preserve"> (</w:t>
      </w:r>
      <w:r w:rsidRPr="00926635">
        <w:rPr>
          <w:rFonts w:ascii="Times New Roman" w:hAnsi="Times New Roman" w:cs="Times New Roman"/>
          <w:sz w:val="24"/>
          <w:szCs w:val="24"/>
        </w:rPr>
        <w:t>1</w:t>
      </w:r>
      <w:r w:rsidR="000E551B">
        <w:rPr>
          <w:rFonts w:ascii="Times New Roman" w:hAnsi="Times New Roman" w:cs="Times New Roman"/>
          <w:sz w:val="24"/>
          <w:szCs w:val="24"/>
        </w:rPr>
        <w:t>):</w:t>
      </w:r>
      <w:r w:rsidRPr="00926635">
        <w:rPr>
          <w:rFonts w:ascii="Times New Roman" w:hAnsi="Times New Roman" w:cs="Times New Roman"/>
          <w:sz w:val="24"/>
          <w:szCs w:val="24"/>
        </w:rPr>
        <w:t xml:space="preserve"> 63-81.</w:t>
      </w:r>
    </w:p>
    <w:p w14:paraId="5D3FFA04" w14:textId="4D58D179" w:rsidR="008F211E" w:rsidRPr="00926635" w:rsidRDefault="008F211E">
      <w:pPr>
        <w:spacing w:after="0" w:line="240" w:lineRule="auto"/>
        <w:ind w:left="720" w:hanging="720"/>
        <w:rPr>
          <w:rFonts w:ascii="Times New Roman" w:hAnsi="Times New Roman" w:cs="Times New Roman"/>
          <w:sz w:val="24"/>
          <w:szCs w:val="24"/>
        </w:rPr>
      </w:pPr>
      <w:proofErr w:type="spellStart"/>
      <w:r w:rsidRPr="00926635">
        <w:rPr>
          <w:rFonts w:ascii="Times New Roman" w:hAnsi="Times New Roman" w:cs="Times New Roman"/>
          <w:sz w:val="24"/>
          <w:szCs w:val="24"/>
        </w:rPr>
        <w:t>Paasi</w:t>
      </w:r>
      <w:proofErr w:type="spellEnd"/>
      <w:r w:rsidRPr="00926635">
        <w:rPr>
          <w:rFonts w:ascii="Times New Roman" w:hAnsi="Times New Roman" w:cs="Times New Roman"/>
          <w:sz w:val="24"/>
          <w:szCs w:val="24"/>
        </w:rPr>
        <w:t>, A. (2015). Academic Capitalism and the Geopolitics of Knowledge. </w:t>
      </w:r>
      <w:r w:rsidRPr="00926635">
        <w:rPr>
          <w:rFonts w:ascii="Times New Roman" w:hAnsi="Times New Roman" w:cs="Times New Roman"/>
          <w:i/>
          <w:iCs/>
          <w:sz w:val="24"/>
          <w:szCs w:val="24"/>
        </w:rPr>
        <w:t>The Wiley Blackwell Companion to Political Geography</w:t>
      </w:r>
      <w:r w:rsidRPr="00926635">
        <w:rPr>
          <w:rFonts w:ascii="Times New Roman" w:hAnsi="Times New Roman" w:cs="Times New Roman"/>
          <w:sz w:val="24"/>
          <w:szCs w:val="24"/>
        </w:rPr>
        <w:t>. Chapter 37</w:t>
      </w:r>
      <w:r w:rsidR="000E551B">
        <w:rPr>
          <w:rFonts w:ascii="Times New Roman" w:hAnsi="Times New Roman" w:cs="Times New Roman"/>
          <w:sz w:val="24"/>
          <w:szCs w:val="24"/>
        </w:rPr>
        <w:t>:</w:t>
      </w:r>
      <w:r w:rsidRPr="00926635">
        <w:rPr>
          <w:rFonts w:ascii="Times New Roman" w:hAnsi="Times New Roman" w:cs="Times New Roman"/>
          <w:sz w:val="24"/>
          <w:szCs w:val="24"/>
        </w:rPr>
        <w:t> 507–523</w:t>
      </w:r>
      <w:r w:rsidR="005E14CB" w:rsidRPr="00926635">
        <w:rPr>
          <w:rFonts w:ascii="Times New Roman" w:hAnsi="Times New Roman" w:cs="Times New Roman"/>
          <w:sz w:val="24"/>
          <w:szCs w:val="24"/>
        </w:rPr>
        <w:t>.</w:t>
      </w:r>
    </w:p>
    <w:p w14:paraId="6BB90505" w14:textId="2846C762" w:rsidR="00395946" w:rsidRPr="00926635" w:rsidRDefault="00395946">
      <w:pPr>
        <w:spacing w:after="0" w:line="240" w:lineRule="auto"/>
        <w:ind w:left="720" w:hanging="720"/>
        <w:rPr>
          <w:rFonts w:ascii="Times New Roman" w:hAnsi="Times New Roman" w:cs="Times New Roman"/>
          <w:sz w:val="24"/>
          <w:szCs w:val="24"/>
        </w:rPr>
      </w:pPr>
      <w:proofErr w:type="spellStart"/>
      <w:r w:rsidRPr="00926635">
        <w:rPr>
          <w:rFonts w:ascii="Times New Roman" w:hAnsi="Times New Roman" w:cs="Times New Roman"/>
          <w:sz w:val="24"/>
          <w:szCs w:val="24"/>
        </w:rPr>
        <w:t>Paivio</w:t>
      </w:r>
      <w:proofErr w:type="spellEnd"/>
      <w:r w:rsidRPr="00926635">
        <w:rPr>
          <w:rFonts w:ascii="Times New Roman" w:hAnsi="Times New Roman" w:cs="Times New Roman"/>
          <w:sz w:val="24"/>
          <w:szCs w:val="24"/>
        </w:rPr>
        <w:t>, A. &amp; Desrochers, A. (1981). Mnemonic techniques in second-language learning. </w:t>
      </w:r>
      <w:r w:rsidRPr="00926635">
        <w:rPr>
          <w:rFonts w:ascii="Times New Roman" w:hAnsi="Times New Roman" w:cs="Times New Roman"/>
          <w:i/>
          <w:iCs/>
          <w:sz w:val="24"/>
          <w:szCs w:val="24"/>
        </w:rPr>
        <w:t>Journal of Educational Psychology,</w:t>
      </w:r>
      <w:r w:rsidRPr="00926635">
        <w:rPr>
          <w:rFonts w:ascii="Times New Roman" w:hAnsi="Times New Roman" w:cs="Times New Roman"/>
          <w:sz w:val="24"/>
          <w:szCs w:val="24"/>
        </w:rPr>
        <w:t xml:space="preserve"> </w:t>
      </w:r>
      <w:r w:rsidRPr="00926635">
        <w:rPr>
          <w:rFonts w:ascii="Times New Roman" w:hAnsi="Times New Roman" w:cs="Times New Roman"/>
          <w:i/>
          <w:iCs/>
          <w:sz w:val="24"/>
          <w:szCs w:val="24"/>
        </w:rPr>
        <w:t>73</w:t>
      </w:r>
      <w:r w:rsidRPr="00926635">
        <w:rPr>
          <w:rFonts w:ascii="Times New Roman" w:hAnsi="Times New Roman" w:cs="Times New Roman"/>
          <w:sz w:val="24"/>
          <w:szCs w:val="24"/>
        </w:rPr>
        <w:t xml:space="preserve"> </w:t>
      </w:r>
      <w:r w:rsidR="000E551B">
        <w:rPr>
          <w:rFonts w:ascii="Times New Roman" w:hAnsi="Times New Roman" w:cs="Times New Roman"/>
          <w:sz w:val="24"/>
          <w:szCs w:val="24"/>
        </w:rPr>
        <w:t>(</w:t>
      </w:r>
      <w:r w:rsidRPr="00926635">
        <w:rPr>
          <w:rFonts w:ascii="Times New Roman" w:hAnsi="Times New Roman" w:cs="Times New Roman"/>
          <w:sz w:val="24"/>
          <w:szCs w:val="24"/>
        </w:rPr>
        <w:t>6</w:t>
      </w:r>
      <w:r w:rsidR="000E551B">
        <w:rPr>
          <w:rFonts w:ascii="Times New Roman" w:hAnsi="Times New Roman" w:cs="Times New Roman"/>
          <w:sz w:val="24"/>
          <w:szCs w:val="24"/>
        </w:rPr>
        <w:t>):</w:t>
      </w:r>
      <w:r w:rsidRPr="00926635">
        <w:rPr>
          <w:rFonts w:ascii="Times New Roman" w:hAnsi="Times New Roman" w:cs="Times New Roman"/>
          <w:sz w:val="24"/>
          <w:szCs w:val="24"/>
        </w:rPr>
        <w:t xml:space="preserve"> 780–795.</w:t>
      </w:r>
    </w:p>
    <w:p w14:paraId="61F9579B" w14:textId="78AC29A5" w:rsidR="00814707" w:rsidRDefault="00814707" w:rsidP="00814707">
      <w:pPr>
        <w:spacing w:after="0" w:line="240" w:lineRule="auto"/>
        <w:ind w:left="720" w:hanging="720"/>
        <w:rPr>
          <w:rFonts w:ascii="Times New Roman" w:hAnsi="Times New Roman" w:cs="Times New Roman"/>
          <w:sz w:val="24"/>
          <w:szCs w:val="24"/>
        </w:rPr>
      </w:pPr>
      <w:proofErr w:type="spellStart"/>
      <w:r w:rsidRPr="00926635">
        <w:rPr>
          <w:rFonts w:ascii="Times New Roman" w:hAnsi="Times New Roman" w:cs="Times New Roman"/>
          <w:sz w:val="24"/>
          <w:szCs w:val="24"/>
        </w:rPr>
        <w:t>Paivio</w:t>
      </w:r>
      <w:proofErr w:type="spellEnd"/>
      <w:r w:rsidRPr="00926635">
        <w:rPr>
          <w:rFonts w:ascii="Times New Roman" w:hAnsi="Times New Roman" w:cs="Times New Roman"/>
          <w:sz w:val="24"/>
          <w:szCs w:val="24"/>
        </w:rPr>
        <w:t xml:space="preserve">, A. (1991). Dual Coding Theory: Retrospect and Current Status. </w:t>
      </w:r>
      <w:r w:rsidRPr="00926635">
        <w:rPr>
          <w:rFonts w:ascii="Times New Roman" w:hAnsi="Times New Roman" w:cs="Times New Roman"/>
          <w:i/>
          <w:iCs/>
          <w:sz w:val="24"/>
          <w:szCs w:val="24"/>
        </w:rPr>
        <w:t>Canadian Journal of Psychology</w:t>
      </w:r>
      <w:r w:rsidRPr="00926635">
        <w:rPr>
          <w:rFonts w:ascii="Times New Roman" w:hAnsi="Times New Roman" w:cs="Times New Roman"/>
          <w:sz w:val="24"/>
          <w:szCs w:val="24"/>
        </w:rPr>
        <w:t xml:space="preserve"> </w:t>
      </w:r>
      <w:r w:rsidRPr="00926635">
        <w:rPr>
          <w:rFonts w:ascii="Times New Roman" w:hAnsi="Times New Roman" w:cs="Times New Roman"/>
          <w:i/>
          <w:iCs/>
          <w:sz w:val="24"/>
          <w:szCs w:val="24"/>
        </w:rPr>
        <w:t>45</w:t>
      </w:r>
      <w:r w:rsidRPr="00926635">
        <w:rPr>
          <w:rFonts w:ascii="Times New Roman" w:hAnsi="Times New Roman" w:cs="Times New Roman"/>
          <w:sz w:val="24"/>
          <w:szCs w:val="24"/>
        </w:rPr>
        <w:t xml:space="preserve"> </w:t>
      </w:r>
      <w:r w:rsidR="000E551B">
        <w:rPr>
          <w:rFonts w:ascii="Times New Roman" w:hAnsi="Times New Roman" w:cs="Times New Roman"/>
          <w:sz w:val="24"/>
          <w:szCs w:val="24"/>
        </w:rPr>
        <w:t>(</w:t>
      </w:r>
      <w:r w:rsidRPr="00926635">
        <w:rPr>
          <w:rFonts w:ascii="Times New Roman" w:hAnsi="Times New Roman" w:cs="Times New Roman"/>
          <w:sz w:val="24"/>
          <w:szCs w:val="24"/>
        </w:rPr>
        <w:t>3</w:t>
      </w:r>
      <w:r w:rsidR="000E551B">
        <w:rPr>
          <w:rFonts w:ascii="Times New Roman" w:hAnsi="Times New Roman" w:cs="Times New Roman"/>
          <w:sz w:val="24"/>
          <w:szCs w:val="24"/>
        </w:rPr>
        <w:t>):</w:t>
      </w:r>
      <w:r w:rsidRPr="00926635">
        <w:rPr>
          <w:rFonts w:ascii="Times New Roman" w:hAnsi="Times New Roman" w:cs="Times New Roman"/>
          <w:sz w:val="24"/>
          <w:szCs w:val="24"/>
        </w:rPr>
        <w:t xml:space="preserve"> 255–287</w:t>
      </w:r>
    </w:p>
    <w:p w14:paraId="2462C69D" w14:textId="08D60A7B" w:rsidR="004C0B68" w:rsidRPr="00926635" w:rsidRDefault="004C0B68" w:rsidP="00814707">
      <w:pPr>
        <w:spacing w:after="0" w:line="240" w:lineRule="auto"/>
        <w:ind w:left="720" w:hanging="720"/>
        <w:rPr>
          <w:rFonts w:ascii="Times New Roman" w:hAnsi="Times New Roman" w:cs="Times New Roman"/>
          <w:sz w:val="24"/>
          <w:szCs w:val="24"/>
        </w:rPr>
      </w:pPr>
      <w:proofErr w:type="spellStart"/>
      <w:r w:rsidRPr="004C0B68">
        <w:rPr>
          <w:rFonts w:ascii="Times New Roman" w:hAnsi="Times New Roman" w:cs="Times New Roman"/>
          <w:sz w:val="24"/>
          <w:szCs w:val="24"/>
        </w:rPr>
        <w:t>Paivio</w:t>
      </w:r>
      <w:proofErr w:type="spellEnd"/>
      <w:r w:rsidRPr="004C0B68">
        <w:rPr>
          <w:rFonts w:ascii="Times New Roman" w:hAnsi="Times New Roman" w:cs="Times New Roman"/>
          <w:sz w:val="24"/>
          <w:szCs w:val="24"/>
        </w:rPr>
        <w:t>, A. (2007). </w:t>
      </w:r>
      <w:r w:rsidRPr="004C0B68">
        <w:rPr>
          <w:rFonts w:ascii="Times New Roman" w:hAnsi="Times New Roman" w:cs="Times New Roman"/>
          <w:i/>
          <w:iCs/>
          <w:sz w:val="24"/>
          <w:szCs w:val="24"/>
        </w:rPr>
        <w:t>Mind and its evolution: A dual coding theoretical approach.</w:t>
      </w:r>
      <w:r w:rsidRPr="004C0B68">
        <w:rPr>
          <w:rFonts w:ascii="Times New Roman" w:hAnsi="Times New Roman" w:cs="Times New Roman"/>
          <w:sz w:val="24"/>
          <w:szCs w:val="24"/>
        </w:rPr>
        <w:t> Lawrence Erlbaum Associates Publishers.</w:t>
      </w:r>
    </w:p>
    <w:p w14:paraId="6D862CF3" w14:textId="5E8273F8" w:rsidR="00D53E76" w:rsidRPr="00067D3D" w:rsidRDefault="00D53E76">
      <w:pPr>
        <w:spacing w:after="0" w:line="240" w:lineRule="auto"/>
        <w:ind w:left="720" w:hanging="720"/>
        <w:rPr>
          <w:rFonts w:ascii="Times New Roman" w:hAnsi="Times New Roman" w:cs="Times New Roman"/>
          <w:color w:val="000000" w:themeColor="text1"/>
          <w:sz w:val="24"/>
          <w:szCs w:val="24"/>
        </w:rPr>
      </w:pPr>
      <w:r w:rsidRPr="00926635">
        <w:rPr>
          <w:rFonts w:ascii="Times New Roman" w:hAnsi="Times New Roman" w:cs="Times New Roman"/>
          <w:sz w:val="24"/>
          <w:szCs w:val="24"/>
        </w:rPr>
        <w:t xml:space="preserve">Pan, S. C., </w:t>
      </w:r>
      <w:proofErr w:type="spellStart"/>
      <w:r w:rsidRPr="00926635">
        <w:rPr>
          <w:rFonts w:ascii="Times New Roman" w:hAnsi="Times New Roman" w:cs="Times New Roman"/>
          <w:sz w:val="24"/>
          <w:szCs w:val="24"/>
        </w:rPr>
        <w:t>Lovelett</w:t>
      </w:r>
      <w:proofErr w:type="spellEnd"/>
      <w:r w:rsidRPr="00926635">
        <w:rPr>
          <w:rFonts w:ascii="Times New Roman" w:hAnsi="Times New Roman" w:cs="Times New Roman"/>
          <w:sz w:val="24"/>
          <w:szCs w:val="24"/>
        </w:rPr>
        <w:t>, J. T., Phun, V., &amp; Rickard, T. C. (2019). The synergistic benefits of systematic and random interleaving for second language grammar learning. </w:t>
      </w:r>
      <w:r w:rsidRPr="00926635">
        <w:rPr>
          <w:rFonts w:ascii="Times New Roman" w:hAnsi="Times New Roman" w:cs="Times New Roman"/>
          <w:i/>
          <w:iCs/>
          <w:sz w:val="24"/>
          <w:szCs w:val="24"/>
        </w:rPr>
        <w:t>Journal of Applied Research in Memory and Cognition,</w:t>
      </w:r>
      <w:r w:rsidR="000E551B">
        <w:rPr>
          <w:rFonts w:ascii="Times New Roman" w:hAnsi="Times New Roman" w:cs="Times New Roman"/>
          <w:i/>
          <w:iCs/>
          <w:sz w:val="24"/>
          <w:szCs w:val="24"/>
        </w:rPr>
        <w:t xml:space="preserve"> </w:t>
      </w:r>
      <w:r w:rsidRPr="00926635">
        <w:rPr>
          <w:rFonts w:ascii="Times New Roman" w:hAnsi="Times New Roman" w:cs="Times New Roman"/>
          <w:sz w:val="24"/>
          <w:szCs w:val="24"/>
        </w:rPr>
        <w:t>8</w:t>
      </w:r>
      <w:r w:rsidR="000E551B">
        <w:rPr>
          <w:rFonts w:ascii="Times New Roman" w:hAnsi="Times New Roman" w:cs="Times New Roman"/>
          <w:i/>
          <w:iCs/>
          <w:sz w:val="24"/>
          <w:szCs w:val="24"/>
        </w:rPr>
        <w:t xml:space="preserve"> (</w:t>
      </w:r>
      <w:r w:rsidRPr="00926635">
        <w:rPr>
          <w:rFonts w:ascii="Times New Roman" w:hAnsi="Times New Roman" w:cs="Times New Roman"/>
          <w:sz w:val="24"/>
          <w:szCs w:val="24"/>
        </w:rPr>
        <w:t>4</w:t>
      </w:r>
      <w:r w:rsidR="000E551B">
        <w:rPr>
          <w:rFonts w:ascii="Times New Roman" w:hAnsi="Times New Roman" w:cs="Times New Roman"/>
          <w:sz w:val="24"/>
          <w:szCs w:val="24"/>
        </w:rPr>
        <w:t>):</w:t>
      </w:r>
      <w:r w:rsidRPr="00926635">
        <w:rPr>
          <w:rFonts w:ascii="Times New Roman" w:hAnsi="Times New Roman" w:cs="Times New Roman"/>
          <w:sz w:val="24"/>
          <w:szCs w:val="24"/>
        </w:rPr>
        <w:t xml:space="preserve"> 450–462. Retrieved from </w:t>
      </w:r>
      <w:hyperlink r:id="rId31" w:history="1">
        <w:r w:rsidR="00C11C0E" w:rsidRPr="00067D3D">
          <w:rPr>
            <w:rStyle w:val="Hyperlink"/>
            <w:rFonts w:ascii="Times New Roman" w:hAnsi="Times New Roman" w:cs="Times New Roman"/>
            <w:color w:val="000000" w:themeColor="text1"/>
            <w:sz w:val="24"/>
            <w:szCs w:val="24"/>
          </w:rPr>
          <w:t>https://psycnet.apa.org/manuscript/2019-01991-001.pdf</w:t>
        </w:r>
      </w:hyperlink>
    </w:p>
    <w:p w14:paraId="5AD45436" w14:textId="42922843" w:rsidR="00C11C0E" w:rsidRPr="004C0B68" w:rsidRDefault="00C11C0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Patel,</w:t>
      </w:r>
      <w:r w:rsidR="004C0B68">
        <w:rPr>
          <w:rFonts w:ascii="Times New Roman" w:hAnsi="Times New Roman" w:cs="Times New Roman"/>
          <w:sz w:val="24"/>
          <w:szCs w:val="24"/>
        </w:rPr>
        <w:t xml:space="preserve"> R.,</w:t>
      </w:r>
      <w:r>
        <w:rPr>
          <w:rFonts w:ascii="Times New Roman" w:hAnsi="Times New Roman" w:cs="Times New Roman"/>
          <w:sz w:val="24"/>
          <w:szCs w:val="24"/>
        </w:rPr>
        <w:t xml:space="preserve"> Liu,</w:t>
      </w:r>
      <w:r w:rsidR="004C0B68">
        <w:rPr>
          <w:rFonts w:ascii="Times New Roman" w:hAnsi="Times New Roman" w:cs="Times New Roman"/>
          <w:sz w:val="24"/>
          <w:szCs w:val="24"/>
        </w:rPr>
        <w:t xml:space="preserve"> R.</w:t>
      </w:r>
      <w:r w:rsidR="00502E0D">
        <w:rPr>
          <w:rFonts w:ascii="Times New Roman" w:hAnsi="Times New Roman" w:cs="Times New Roman"/>
          <w:sz w:val="24"/>
          <w:szCs w:val="24"/>
        </w:rPr>
        <w:t>, &amp;</w:t>
      </w:r>
      <w:r>
        <w:rPr>
          <w:rFonts w:ascii="Times New Roman" w:hAnsi="Times New Roman" w:cs="Times New Roman"/>
          <w:sz w:val="24"/>
          <w:szCs w:val="24"/>
        </w:rPr>
        <w:t xml:space="preserve"> Koedinger</w:t>
      </w:r>
      <w:r w:rsidR="004C0B68">
        <w:rPr>
          <w:rFonts w:ascii="Times New Roman" w:hAnsi="Times New Roman" w:cs="Times New Roman"/>
          <w:sz w:val="24"/>
          <w:szCs w:val="24"/>
        </w:rPr>
        <w:t xml:space="preserve">, K. </w:t>
      </w:r>
      <w:r>
        <w:rPr>
          <w:rFonts w:ascii="Times New Roman" w:hAnsi="Times New Roman" w:cs="Times New Roman"/>
          <w:sz w:val="24"/>
          <w:szCs w:val="24"/>
        </w:rPr>
        <w:t>(2016)</w:t>
      </w:r>
      <w:r w:rsidR="004C0B68">
        <w:rPr>
          <w:rFonts w:ascii="Times New Roman" w:hAnsi="Times New Roman" w:cs="Times New Roman"/>
          <w:sz w:val="24"/>
          <w:szCs w:val="24"/>
        </w:rPr>
        <w:t xml:space="preserve">. Modeling Common Misconceptions in Learning Process Data. </w:t>
      </w:r>
      <w:r w:rsidR="004C0B68">
        <w:rPr>
          <w:rFonts w:ascii="Times New Roman" w:hAnsi="Times New Roman" w:cs="Times New Roman"/>
          <w:i/>
          <w:iCs/>
          <w:sz w:val="24"/>
          <w:szCs w:val="24"/>
        </w:rPr>
        <w:t>Conference</w:t>
      </w:r>
      <w:r w:rsidR="004C0B68">
        <w:rPr>
          <w:rFonts w:ascii="Times New Roman" w:hAnsi="Times New Roman" w:cs="Times New Roman"/>
          <w:sz w:val="24"/>
          <w:szCs w:val="24"/>
        </w:rPr>
        <w:t xml:space="preserve">. </w:t>
      </w:r>
    </w:p>
    <w:p w14:paraId="077CFB28" w14:textId="6469BE58" w:rsidR="005E14CB" w:rsidRPr="00926635" w:rsidRDefault="005E14CB" w:rsidP="005E14CB">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 xml:space="preserve">Pavlik, P. &amp; Anderson, J. (2008). Using a model to compute the optimal schedule of practice. </w:t>
      </w:r>
      <w:r w:rsidRPr="00926635">
        <w:rPr>
          <w:rFonts w:ascii="Times New Roman" w:hAnsi="Times New Roman" w:cs="Times New Roman"/>
          <w:i/>
          <w:iCs/>
          <w:sz w:val="24"/>
          <w:szCs w:val="24"/>
        </w:rPr>
        <w:t>Journal of Experimental Psychology: Applied</w:t>
      </w:r>
      <w:r w:rsidRPr="00926635">
        <w:rPr>
          <w:rFonts w:ascii="Times New Roman" w:hAnsi="Times New Roman" w:cs="Times New Roman"/>
          <w:sz w:val="24"/>
          <w:szCs w:val="24"/>
        </w:rPr>
        <w:t>, 14</w:t>
      </w:r>
      <w:r w:rsidR="000E551B">
        <w:rPr>
          <w:rFonts w:ascii="Times New Roman" w:hAnsi="Times New Roman" w:cs="Times New Roman"/>
          <w:sz w:val="24"/>
          <w:szCs w:val="24"/>
        </w:rPr>
        <w:t xml:space="preserve"> (</w:t>
      </w:r>
      <w:r w:rsidRPr="00926635">
        <w:rPr>
          <w:rFonts w:ascii="Times New Roman" w:hAnsi="Times New Roman" w:cs="Times New Roman"/>
          <w:sz w:val="24"/>
          <w:szCs w:val="24"/>
        </w:rPr>
        <w:t>2</w:t>
      </w:r>
      <w:r w:rsidR="000E551B">
        <w:rPr>
          <w:rFonts w:ascii="Times New Roman" w:hAnsi="Times New Roman" w:cs="Times New Roman"/>
          <w:sz w:val="24"/>
          <w:szCs w:val="24"/>
        </w:rPr>
        <w:t>):</w:t>
      </w:r>
      <w:r w:rsidRPr="00926635">
        <w:rPr>
          <w:rFonts w:ascii="Times New Roman" w:hAnsi="Times New Roman" w:cs="Times New Roman"/>
          <w:sz w:val="24"/>
          <w:szCs w:val="24"/>
        </w:rPr>
        <w:t xml:space="preserve"> 101—117.</w:t>
      </w:r>
    </w:p>
    <w:p w14:paraId="73E93D6F" w14:textId="77777777" w:rsidR="006C2203" w:rsidRPr="006C2203" w:rsidRDefault="006C2203" w:rsidP="006C2203">
      <w:pPr>
        <w:spacing w:after="0" w:line="240" w:lineRule="auto"/>
        <w:ind w:left="720" w:hanging="720"/>
        <w:rPr>
          <w:rFonts w:ascii="Times New Roman" w:hAnsi="Times New Roman" w:cs="Times New Roman"/>
          <w:sz w:val="24"/>
          <w:szCs w:val="24"/>
        </w:rPr>
      </w:pPr>
      <w:r w:rsidRPr="00502E0D">
        <w:rPr>
          <w:rFonts w:ascii="Times New Roman" w:hAnsi="Times New Roman" w:cs="Times New Roman"/>
          <w:sz w:val="24"/>
          <w:szCs w:val="24"/>
        </w:rPr>
        <w:lastRenderedPageBreak/>
        <w:t>Postman L. Methodology of human learning. In: Estes WK, editor. </w:t>
      </w:r>
      <w:r w:rsidRPr="00502E0D">
        <w:rPr>
          <w:rFonts w:ascii="Times New Roman" w:hAnsi="Times New Roman" w:cs="Times New Roman"/>
          <w:i/>
          <w:iCs/>
          <w:sz w:val="24"/>
          <w:szCs w:val="24"/>
        </w:rPr>
        <w:t>Handbook of learning and cognitive processes.</w:t>
      </w:r>
      <w:r w:rsidRPr="00502E0D">
        <w:rPr>
          <w:rFonts w:ascii="Times New Roman" w:hAnsi="Times New Roman" w:cs="Times New Roman"/>
          <w:sz w:val="24"/>
          <w:szCs w:val="24"/>
        </w:rPr>
        <w:t> Hillsdale: Erlbaum; 1976.</w:t>
      </w:r>
    </w:p>
    <w:p w14:paraId="0BE543B4" w14:textId="0853B157" w:rsidR="00583BF2" w:rsidRPr="00926635" w:rsidRDefault="00583BF2" w:rsidP="0008364C">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 xml:space="preserve">Steven Pinker, </w:t>
      </w:r>
      <w:r w:rsidRPr="00926635">
        <w:rPr>
          <w:rFonts w:ascii="Times New Roman" w:hAnsi="Times New Roman" w:cs="Times New Roman"/>
          <w:i/>
          <w:sz w:val="24"/>
          <w:szCs w:val="24"/>
        </w:rPr>
        <w:t xml:space="preserve">The Language Instinct </w:t>
      </w:r>
      <w:r w:rsidRPr="00926635">
        <w:rPr>
          <w:rFonts w:ascii="Times New Roman" w:hAnsi="Times New Roman" w:cs="Times New Roman"/>
          <w:sz w:val="24"/>
          <w:szCs w:val="24"/>
        </w:rPr>
        <w:t>(New York: W. Morrow and Co., 1994), 23.</w:t>
      </w:r>
    </w:p>
    <w:p w14:paraId="6F5E1B8C" w14:textId="7817234C" w:rsidR="0008364C" w:rsidRDefault="0008364C">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Rascoe</w:t>
      </w:r>
      <w:proofErr w:type="spellEnd"/>
      <w:r>
        <w:rPr>
          <w:rFonts w:ascii="Times New Roman" w:hAnsi="Times New Roman" w:cs="Times New Roman"/>
          <w:sz w:val="24"/>
          <w:szCs w:val="24"/>
        </w:rPr>
        <w:t xml:space="preserve">, Ayesha (2023).  </w:t>
      </w:r>
      <w:r w:rsidR="000A0C1D" w:rsidRPr="000A0C1D">
        <w:rPr>
          <w:rFonts w:ascii="Times New Roman" w:hAnsi="Times New Roman" w:cs="Times New Roman"/>
          <w:i/>
          <w:iCs/>
          <w:sz w:val="24"/>
          <w:szCs w:val="24"/>
        </w:rPr>
        <w:t>A new South Florida dialect is forming in real time</w:t>
      </w:r>
      <w:r w:rsidR="000A0C1D">
        <w:rPr>
          <w:rFonts w:ascii="Times New Roman" w:hAnsi="Times New Roman" w:cs="Times New Roman"/>
          <w:sz w:val="24"/>
          <w:szCs w:val="24"/>
        </w:rPr>
        <w:t xml:space="preserve">. NPR Podcast interviewing Phillip M. Carter, professor of linguistics at Florida International University. </w:t>
      </w:r>
      <w:r>
        <w:rPr>
          <w:rFonts w:ascii="Times New Roman" w:hAnsi="Times New Roman" w:cs="Times New Roman"/>
          <w:sz w:val="24"/>
          <w:szCs w:val="24"/>
        </w:rPr>
        <w:t xml:space="preserve"> Retrieved </w:t>
      </w:r>
      <w:r w:rsidRPr="0008364C">
        <w:rPr>
          <w:rFonts w:ascii="Times New Roman" w:hAnsi="Times New Roman" w:cs="Times New Roman"/>
          <w:sz w:val="24"/>
          <w:szCs w:val="24"/>
        </w:rPr>
        <w:t>https://www.npr.org/2023/06/18/1182941050/in-south-florida-a-new-dialect-is-forming-in-real-time</w:t>
      </w:r>
    </w:p>
    <w:p w14:paraId="6CFEB0DD" w14:textId="74A67078" w:rsidR="00C11C0E" w:rsidRDefault="00C11C0E" w:rsidP="00D44ECB">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Roediger,</w:t>
      </w:r>
      <w:r w:rsidR="006C2203">
        <w:rPr>
          <w:rFonts w:ascii="Times New Roman" w:hAnsi="Times New Roman" w:cs="Times New Roman"/>
          <w:sz w:val="24"/>
          <w:szCs w:val="24"/>
        </w:rPr>
        <w:t xml:space="preserve"> H.,</w:t>
      </w:r>
      <w:r>
        <w:rPr>
          <w:rFonts w:ascii="Times New Roman" w:hAnsi="Times New Roman" w:cs="Times New Roman"/>
          <w:sz w:val="24"/>
          <w:szCs w:val="24"/>
        </w:rPr>
        <w:t xml:space="preserve"> Finn,</w:t>
      </w:r>
      <w:r w:rsidR="006C2203">
        <w:rPr>
          <w:rFonts w:ascii="Times New Roman" w:hAnsi="Times New Roman" w:cs="Times New Roman"/>
          <w:sz w:val="24"/>
          <w:szCs w:val="24"/>
        </w:rPr>
        <w:t xml:space="preserve"> B.,</w:t>
      </w:r>
      <w:r>
        <w:rPr>
          <w:rFonts w:ascii="Times New Roman" w:hAnsi="Times New Roman" w:cs="Times New Roman"/>
          <w:sz w:val="24"/>
          <w:szCs w:val="24"/>
        </w:rPr>
        <w:t xml:space="preserve"> &amp; Weinstein</w:t>
      </w:r>
      <w:r w:rsidR="006C2203">
        <w:rPr>
          <w:rFonts w:ascii="Times New Roman" w:hAnsi="Times New Roman" w:cs="Times New Roman"/>
          <w:sz w:val="24"/>
          <w:szCs w:val="24"/>
        </w:rPr>
        <w:t>, J.</w:t>
      </w:r>
      <w:r>
        <w:rPr>
          <w:rFonts w:ascii="Times New Roman" w:hAnsi="Times New Roman" w:cs="Times New Roman"/>
          <w:sz w:val="24"/>
          <w:szCs w:val="24"/>
        </w:rPr>
        <w:t xml:space="preserve"> (2012)</w:t>
      </w:r>
      <w:r w:rsidR="006C2203">
        <w:rPr>
          <w:rFonts w:ascii="Times New Roman" w:hAnsi="Times New Roman" w:cs="Times New Roman"/>
          <w:sz w:val="24"/>
          <w:szCs w:val="24"/>
        </w:rPr>
        <w:t>. Applications of Cognitive Science to Education. 10.1093/</w:t>
      </w:r>
      <w:proofErr w:type="spellStart"/>
      <w:proofErr w:type="gramStart"/>
      <w:r w:rsidR="006C2203">
        <w:rPr>
          <w:rFonts w:ascii="Times New Roman" w:hAnsi="Times New Roman" w:cs="Times New Roman"/>
          <w:sz w:val="24"/>
          <w:szCs w:val="24"/>
        </w:rPr>
        <w:t>acprof:oso</w:t>
      </w:r>
      <w:proofErr w:type="spellEnd"/>
      <w:proofErr w:type="gramEnd"/>
      <w:r w:rsidR="006C2203">
        <w:rPr>
          <w:rFonts w:ascii="Times New Roman" w:hAnsi="Times New Roman" w:cs="Times New Roman"/>
          <w:sz w:val="24"/>
          <w:szCs w:val="24"/>
        </w:rPr>
        <w:t>/9780199600496.003.0037.</w:t>
      </w:r>
    </w:p>
    <w:p w14:paraId="58A96961" w14:textId="04BCEA60" w:rsidR="006C2203" w:rsidRPr="00926635" w:rsidRDefault="006C2203" w:rsidP="00D44ECB">
      <w:pPr>
        <w:spacing w:after="0" w:line="240" w:lineRule="auto"/>
        <w:ind w:left="720" w:hanging="720"/>
        <w:rPr>
          <w:rFonts w:ascii="Times New Roman" w:hAnsi="Times New Roman" w:cs="Times New Roman"/>
          <w:sz w:val="24"/>
          <w:szCs w:val="24"/>
        </w:rPr>
      </w:pPr>
      <w:r w:rsidRPr="006C2203">
        <w:rPr>
          <w:rFonts w:ascii="Times New Roman" w:hAnsi="Times New Roman" w:cs="Times New Roman"/>
          <w:sz w:val="24"/>
          <w:szCs w:val="24"/>
        </w:rPr>
        <w:t>Rohrer D. Interleaving helps students distinguish among similar concepts. </w:t>
      </w:r>
      <w:r w:rsidRPr="006C2203">
        <w:rPr>
          <w:rFonts w:ascii="Times New Roman" w:hAnsi="Times New Roman" w:cs="Times New Roman"/>
          <w:i/>
          <w:iCs/>
          <w:sz w:val="24"/>
          <w:szCs w:val="24"/>
        </w:rPr>
        <w:t>Educational Psychology Review. </w:t>
      </w:r>
      <w:r w:rsidRPr="006C2203">
        <w:rPr>
          <w:rFonts w:ascii="Times New Roman" w:hAnsi="Times New Roman" w:cs="Times New Roman"/>
          <w:sz w:val="24"/>
          <w:szCs w:val="24"/>
        </w:rPr>
        <w:t>2012;</w:t>
      </w:r>
      <w:r w:rsidR="000E551B">
        <w:rPr>
          <w:rFonts w:ascii="Times New Roman" w:hAnsi="Times New Roman" w:cs="Times New Roman"/>
          <w:sz w:val="24"/>
          <w:szCs w:val="24"/>
        </w:rPr>
        <w:t xml:space="preserve"> </w:t>
      </w:r>
      <w:r w:rsidRPr="006C2203">
        <w:rPr>
          <w:rFonts w:ascii="Times New Roman" w:hAnsi="Times New Roman" w:cs="Times New Roman"/>
          <w:sz w:val="24"/>
          <w:szCs w:val="24"/>
        </w:rPr>
        <w:t>24(3)</w:t>
      </w:r>
      <w:r w:rsidR="000E551B">
        <w:rPr>
          <w:rFonts w:ascii="Times New Roman" w:hAnsi="Times New Roman" w:cs="Times New Roman"/>
          <w:sz w:val="24"/>
          <w:szCs w:val="24"/>
        </w:rPr>
        <w:t xml:space="preserve">: </w:t>
      </w:r>
      <w:r w:rsidRPr="006C2203">
        <w:rPr>
          <w:rFonts w:ascii="Times New Roman" w:hAnsi="Times New Roman" w:cs="Times New Roman"/>
          <w:sz w:val="24"/>
          <w:szCs w:val="24"/>
        </w:rPr>
        <w:t xml:space="preserve">355–367. </w:t>
      </w:r>
      <w:proofErr w:type="spellStart"/>
      <w:r w:rsidRPr="006C2203">
        <w:rPr>
          <w:rFonts w:ascii="Times New Roman" w:hAnsi="Times New Roman" w:cs="Times New Roman"/>
          <w:sz w:val="24"/>
          <w:szCs w:val="24"/>
        </w:rPr>
        <w:t>doi</w:t>
      </w:r>
      <w:proofErr w:type="spellEnd"/>
      <w:r w:rsidRPr="006C2203">
        <w:rPr>
          <w:rFonts w:ascii="Times New Roman" w:hAnsi="Times New Roman" w:cs="Times New Roman"/>
          <w:sz w:val="24"/>
          <w:szCs w:val="24"/>
        </w:rPr>
        <w:t>: 10.1007/s10648-012-9201-3.</w:t>
      </w:r>
    </w:p>
    <w:p w14:paraId="6727BC6D" w14:textId="04BAE8FC" w:rsidR="008F211E" w:rsidRPr="00926635" w:rsidRDefault="008F211E">
      <w:pPr>
        <w:spacing w:after="0" w:line="240" w:lineRule="auto"/>
        <w:ind w:left="720" w:hanging="720"/>
        <w:rPr>
          <w:rFonts w:ascii="Times New Roman" w:hAnsi="Times New Roman" w:cs="Times New Roman"/>
          <w:sz w:val="24"/>
          <w:szCs w:val="24"/>
        </w:rPr>
      </w:pPr>
      <w:proofErr w:type="spellStart"/>
      <w:r w:rsidRPr="00926635">
        <w:rPr>
          <w:rFonts w:ascii="Times New Roman" w:hAnsi="Times New Roman" w:cs="Times New Roman"/>
          <w:sz w:val="24"/>
          <w:szCs w:val="24"/>
        </w:rPr>
        <w:t>Rovira</w:t>
      </w:r>
      <w:proofErr w:type="spellEnd"/>
      <w:r w:rsidRPr="00926635">
        <w:rPr>
          <w:rFonts w:ascii="Times New Roman" w:hAnsi="Times New Roman" w:cs="Times New Roman"/>
          <w:sz w:val="24"/>
          <w:szCs w:val="24"/>
        </w:rPr>
        <w:t xml:space="preserve">, L. (2008). The Relationship Between Language and Identity. The Use of The Home Language as A Human Right of The Immigrant </w:t>
      </w:r>
      <w:proofErr w:type="spellStart"/>
      <w:r w:rsidRPr="00926635">
        <w:rPr>
          <w:rFonts w:ascii="Times New Roman" w:hAnsi="Times New Roman" w:cs="Times New Roman"/>
          <w:i/>
          <w:iCs/>
          <w:sz w:val="24"/>
          <w:szCs w:val="24"/>
        </w:rPr>
        <w:t>Remhu</w:t>
      </w:r>
      <w:proofErr w:type="spellEnd"/>
      <w:r w:rsidRPr="00926635">
        <w:rPr>
          <w:rFonts w:ascii="Times New Roman" w:hAnsi="Times New Roman" w:cs="Times New Roman"/>
          <w:i/>
          <w:iCs/>
          <w:sz w:val="24"/>
          <w:szCs w:val="24"/>
        </w:rPr>
        <w:t xml:space="preserve"> - </w:t>
      </w:r>
      <w:proofErr w:type="spellStart"/>
      <w:r w:rsidRPr="00926635">
        <w:rPr>
          <w:rFonts w:ascii="Times New Roman" w:hAnsi="Times New Roman" w:cs="Times New Roman"/>
          <w:i/>
          <w:iCs/>
          <w:sz w:val="24"/>
          <w:szCs w:val="24"/>
        </w:rPr>
        <w:t>Revista</w:t>
      </w:r>
      <w:proofErr w:type="spellEnd"/>
      <w:r w:rsidRPr="00926635">
        <w:rPr>
          <w:rFonts w:ascii="Times New Roman" w:hAnsi="Times New Roman" w:cs="Times New Roman"/>
          <w:i/>
          <w:iCs/>
          <w:sz w:val="24"/>
          <w:szCs w:val="24"/>
        </w:rPr>
        <w:t xml:space="preserve"> </w:t>
      </w:r>
      <w:proofErr w:type="spellStart"/>
      <w:r w:rsidRPr="00926635">
        <w:rPr>
          <w:rFonts w:ascii="Times New Roman" w:hAnsi="Times New Roman" w:cs="Times New Roman"/>
          <w:i/>
          <w:iCs/>
          <w:sz w:val="24"/>
          <w:szCs w:val="24"/>
        </w:rPr>
        <w:t>Interdisciplinar</w:t>
      </w:r>
      <w:proofErr w:type="spellEnd"/>
      <w:r w:rsidRPr="00926635">
        <w:rPr>
          <w:rFonts w:ascii="Times New Roman" w:hAnsi="Times New Roman" w:cs="Times New Roman"/>
          <w:i/>
          <w:iCs/>
          <w:sz w:val="24"/>
          <w:szCs w:val="24"/>
        </w:rPr>
        <w:t xml:space="preserve"> Da </w:t>
      </w:r>
      <w:proofErr w:type="spellStart"/>
      <w:r w:rsidRPr="00926635">
        <w:rPr>
          <w:rFonts w:ascii="Times New Roman" w:hAnsi="Times New Roman" w:cs="Times New Roman"/>
          <w:i/>
          <w:iCs/>
          <w:sz w:val="24"/>
          <w:szCs w:val="24"/>
        </w:rPr>
        <w:t>Mobilidade</w:t>
      </w:r>
      <w:proofErr w:type="spellEnd"/>
      <w:r w:rsidRPr="00926635">
        <w:rPr>
          <w:rFonts w:ascii="Times New Roman" w:hAnsi="Times New Roman" w:cs="Times New Roman"/>
          <w:i/>
          <w:iCs/>
          <w:sz w:val="24"/>
          <w:szCs w:val="24"/>
        </w:rPr>
        <w:t xml:space="preserve"> Humana</w:t>
      </w:r>
      <w:r w:rsidRPr="00926635">
        <w:rPr>
          <w:rFonts w:ascii="Times New Roman" w:hAnsi="Times New Roman" w:cs="Times New Roman"/>
          <w:sz w:val="24"/>
          <w:szCs w:val="24"/>
        </w:rPr>
        <w:t>,</w:t>
      </w:r>
      <w:r w:rsidR="000E551B">
        <w:rPr>
          <w:rFonts w:ascii="Times New Roman" w:hAnsi="Times New Roman" w:cs="Times New Roman"/>
          <w:sz w:val="24"/>
          <w:szCs w:val="24"/>
        </w:rPr>
        <w:t xml:space="preserve"> </w:t>
      </w:r>
      <w:r w:rsidRPr="00926635">
        <w:rPr>
          <w:rFonts w:ascii="Times New Roman" w:hAnsi="Times New Roman" w:cs="Times New Roman"/>
          <w:sz w:val="24"/>
          <w:szCs w:val="24"/>
        </w:rPr>
        <w:t xml:space="preserve">16 </w:t>
      </w:r>
      <w:r w:rsidR="000E551B">
        <w:rPr>
          <w:rFonts w:ascii="Times New Roman" w:hAnsi="Times New Roman" w:cs="Times New Roman"/>
          <w:sz w:val="24"/>
          <w:szCs w:val="24"/>
        </w:rPr>
        <w:t>(</w:t>
      </w:r>
      <w:r w:rsidRPr="00926635">
        <w:rPr>
          <w:rFonts w:ascii="Times New Roman" w:hAnsi="Times New Roman" w:cs="Times New Roman"/>
          <w:sz w:val="24"/>
          <w:szCs w:val="24"/>
        </w:rPr>
        <w:t>3</w:t>
      </w:r>
      <w:r w:rsidR="000E551B">
        <w:rPr>
          <w:rFonts w:ascii="Times New Roman" w:hAnsi="Times New Roman" w:cs="Times New Roman"/>
          <w:sz w:val="24"/>
          <w:szCs w:val="24"/>
        </w:rPr>
        <w:t>1):</w:t>
      </w:r>
      <w:r w:rsidRPr="00926635">
        <w:rPr>
          <w:rFonts w:ascii="Times New Roman" w:hAnsi="Times New Roman" w:cs="Times New Roman"/>
          <w:sz w:val="24"/>
          <w:szCs w:val="24"/>
        </w:rPr>
        <w:t xml:space="preserve"> 63- 81. Retrieved from https://www.redalyc.org/pdf/4070/407042009004.pdf</w:t>
      </w:r>
    </w:p>
    <w:p w14:paraId="7A747EE1" w14:textId="4725DC9C" w:rsidR="008F211E" w:rsidRPr="00926635" w:rsidRDefault="008F211E">
      <w:pPr>
        <w:spacing w:after="0" w:line="240" w:lineRule="auto"/>
        <w:ind w:left="720" w:hanging="720"/>
        <w:rPr>
          <w:rFonts w:ascii="Times New Roman" w:hAnsi="Times New Roman" w:cs="Times New Roman"/>
          <w:sz w:val="24"/>
          <w:szCs w:val="24"/>
        </w:rPr>
      </w:pPr>
      <w:proofErr w:type="spellStart"/>
      <w:r w:rsidRPr="00926635">
        <w:rPr>
          <w:rFonts w:ascii="Times New Roman" w:hAnsi="Times New Roman" w:cs="Times New Roman"/>
          <w:sz w:val="24"/>
          <w:szCs w:val="24"/>
        </w:rPr>
        <w:t>Sayedayn</w:t>
      </w:r>
      <w:proofErr w:type="spellEnd"/>
      <w:r w:rsidRPr="00926635">
        <w:rPr>
          <w:rFonts w:ascii="Times New Roman" w:hAnsi="Times New Roman" w:cs="Times New Roman"/>
          <w:sz w:val="24"/>
          <w:szCs w:val="24"/>
        </w:rPr>
        <w:t xml:space="preserve">, S. (2021). Language &amp; Colonization: Statement of the Problem. </w:t>
      </w:r>
      <w:r w:rsidRPr="00926635">
        <w:rPr>
          <w:rFonts w:ascii="Times New Roman" w:hAnsi="Times New Roman" w:cs="Times New Roman"/>
          <w:i/>
          <w:iCs/>
          <w:sz w:val="24"/>
          <w:szCs w:val="24"/>
        </w:rPr>
        <w:t xml:space="preserve">Journal of School &amp; Society, </w:t>
      </w:r>
      <w:r w:rsidRPr="00926635">
        <w:rPr>
          <w:rFonts w:ascii="Times New Roman" w:hAnsi="Times New Roman" w:cs="Times New Roman"/>
          <w:sz w:val="24"/>
          <w:szCs w:val="24"/>
        </w:rPr>
        <w:t>7</w:t>
      </w:r>
      <w:r w:rsidR="000E551B">
        <w:rPr>
          <w:rFonts w:ascii="Times New Roman" w:hAnsi="Times New Roman" w:cs="Times New Roman"/>
          <w:sz w:val="24"/>
          <w:szCs w:val="24"/>
        </w:rPr>
        <w:t xml:space="preserve"> (</w:t>
      </w:r>
      <w:r w:rsidRPr="00926635">
        <w:rPr>
          <w:rFonts w:ascii="Times New Roman" w:hAnsi="Times New Roman" w:cs="Times New Roman"/>
          <w:sz w:val="24"/>
          <w:szCs w:val="24"/>
        </w:rPr>
        <w:t>1</w:t>
      </w:r>
      <w:r w:rsidR="000E551B">
        <w:rPr>
          <w:rFonts w:ascii="Times New Roman" w:hAnsi="Times New Roman" w:cs="Times New Roman"/>
          <w:sz w:val="24"/>
          <w:szCs w:val="24"/>
        </w:rPr>
        <w:t xml:space="preserve">): </w:t>
      </w:r>
      <w:r w:rsidRPr="00926635">
        <w:rPr>
          <w:rFonts w:ascii="Times New Roman" w:hAnsi="Times New Roman" w:cs="Times New Roman"/>
          <w:sz w:val="24"/>
          <w:szCs w:val="24"/>
        </w:rPr>
        <w:t>134-138.</w:t>
      </w:r>
    </w:p>
    <w:p w14:paraId="62348369" w14:textId="2C85F05B" w:rsidR="008F211E" w:rsidRPr="00926635" w:rsidRDefault="008F211E">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Sera, M. &amp; Goodrich, W. (2013). Who thinks that a piece of furniture refers to a broken couch? Count-mass constructions and individuation in English and Spanish.</w:t>
      </w:r>
      <w:r w:rsidRPr="00926635">
        <w:rPr>
          <w:rFonts w:ascii="Times New Roman" w:eastAsia="Times New Roman" w:hAnsi="Times New Roman" w:cs="Times New Roman"/>
          <w:color w:val="777777"/>
          <w:sz w:val="24"/>
          <w:szCs w:val="24"/>
        </w:rPr>
        <w:t xml:space="preserve"> </w:t>
      </w:r>
      <w:r w:rsidRPr="00926635">
        <w:rPr>
          <w:rFonts w:ascii="Times New Roman" w:hAnsi="Times New Roman" w:cs="Times New Roman"/>
          <w:i/>
          <w:iCs/>
          <w:sz w:val="24"/>
          <w:szCs w:val="24"/>
        </w:rPr>
        <w:t>Cognitive Linguistics</w:t>
      </w:r>
      <w:r w:rsidRPr="00926635">
        <w:rPr>
          <w:rFonts w:ascii="Times New Roman" w:hAnsi="Times New Roman" w:cs="Times New Roman"/>
          <w:sz w:val="24"/>
          <w:szCs w:val="24"/>
        </w:rPr>
        <w:t xml:space="preserve">, 21 </w:t>
      </w:r>
      <w:r w:rsidR="000E551B">
        <w:rPr>
          <w:rFonts w:ascii="Times New Roman" w:hAnsi="Times New Roman" w:cs="Times New Roman"/>
          <w:sz w:val="24"/>
          <w:szCs w:val="24"/>
        </w:rPr>
        <w:t>(</w:t>
      </w:r>
      <w:r w:rsidRPr="00926635">
        <w:rPr>
          <w:rFonts w:ascii="Times New Roman" w:hAnsi="Times New Roman" w:cs="Times New Roman"/>
          <w:sz w:val="24"/>
          <w:szCs w:val="24"/>
        </w:rPr>
        <w:t>3</w:t>
      </w:r>
      <w:r w:rsidR="000E551B">
        <w:rPr>
          <w:rFonts w:ascii="Times New Roman" w:hAnsi="Times New Roman" w:cs="Times New Roman"/>
          <w:sz w:val="24"/>
          <w:szCs w:val="24"/>
        </w:rPr>
        <w:t>):</w:t>
      </w:r>
      <w:r w:rsidRPr="00926635">
        <w:rPr>
          <w:rFonts w:ascii="Times New Roman" w:hAnsi="Times New Roman" w:cs="Times New Roman"/>
          <w:sz w:val="24"/>
          <w:szCs w:val="24"/>
        </w:rPr>
        <w:t xml:space="preserve"> 419-442. Retrieved from https://www.researchgate.net/publication/249928258_Who_thinks_that_a_piece_of_furniture_refers_to_a_broken_couch_Count-mass_constructions_and_individuation_in_English_and_Spanish</w:t>
      </w:r>
    </w:p>
    <w:p w14:paraId="171E1645" w14:textId="2C6EF095" w:rsidR="00EF26C9" w:rsidRPr="000B5869" w:rsidRDefault="00EF26C9">
      <w:pPr>
        <w:spacing w:after="0" w:line="240" w:lineRule="auto"/>
        <w:ind w:left="720" w:hanging="720"/>
        <w:rPr>
          <w:rStyle w:val="Hyperlink"/>
          <w:rFonts w:ascii="Times New Roman" w:hAnsi="Times New Roman" w:cs="Times New Roman"/>
          <w:sz w:val="24"/>
          <w:szCs w:val="24"/>
          <w:lang w:val="es-ES"/>
        </w:rPr>
      </w:pPr>
      <w:bookmarkStart w:id="1" w:name="_Hlk148009682"/>
      <w:proofErr w:type="spellStart"/>
      <w:r w:rsidRPr="00DD0DB4">
        <w:rPr>
          <w:rFonts w:ascii="Times New Roman" w:hAnsi="Times New Roman" w:cs="Times New Roman"/>
          <w:sz w:val="24"/>
          <w:szCs w:val="24"/>
        </w:rPr>
        <w:t>Skalnik</w:t>
      </w:r>
      <w:bookmarkEnd w:id="1"/>
      <w:proofErr w:type="spellEnd"/>
      <w:r w:rsidRPr="00DD0DB4">
        <w:rPr>
          <w:rFonts w:ascii="Times New Roman" w:hAnsi="Times New Roman" w:cs="Times New Roman"/>
          <w:sz w:val="24"/>
          <w:szCs w:val="24"/>
        </w:rPr>
        <w:t>, Peter. (1992).  Why Ghana is not a nation-state</w:t>
      </w:r>
      <w:r w:rsidRPr="00926635">
        <w:rPr>
          <w:rFonts w:ascii="Times New Roman" w:hAnsi="Times New Roman" w:cs="Times New Roman"/>
          <w:sz w:val="24"/>
          <w:szCs w:val="24"/>
        </w:rPr>
        <w:t xml:space="preserve">. </w:t>
      </w:r>
      <w:proofErr w:type="spellStart"/>
      <w:r w:rsidRPr="000B5869">
        <w:rPr>
          <w:rFonts w:ascii="Times New Roman" w:hAnsi="Times New Roman" w:cs="Times New Roman"/>
          <w:i/>
          <w:iCs/>
          <w:sz w:val="24"/>
          <w:szCs w:val="24"/>
          <w:lang w:val="es-ES"/>
        </w:rPr>
        <w:t>Africa</w:t>
      </w:r>
      <w:proofErr w:type="spellEnd"/>
      <w:r w:rsidRPr="000B5869">
        <w:rPr>
          <w:rFonts w:ascii="Times New Roman" w:hAnsi="Times New Roman" w:cs="Times New Roman"/>
          <w:i/>
          <w:iCs/>
          <w:sz w:val="24"/>
          <w:szCs w:val="24"/>
          <w:lang w:val="es-ES"/>
        </w:rPr>
        <w:t xml:space="preserve"> </w:t>
      </w:r>
      <w:proofErr w:type="spellStart"/>
      <w:r w:rsidRPr="000B5869">
        <w:rPr>
          <w:rFonts w:ascii="Times New Roman" w:hAnsi="Times New Roman" w:cs="Times New Roman"/>
          <w:i/>
          <w:iCs/>
          <w:sz w:val="24"/>
          <w:szCs w:val="24"/>
          <w:lang w:val="es-ES"/>
        </w:rPr>
        <w:t>Insight</w:t>
      </w:r>
      <w:proofErr w:type="spellEnd"/>
      <w:r w:rsidRPr="000B5869">
        <w:rPr>
          <w:rFonts w:ascii="Times New Roman" w:hAnsi="Times New Roman" w:cs="Times New Roman"/>
          <w:sz w:val="24"/>
          <w:szCs w:val="24"/>
          <w:lang w:val="es-ES"/>
        </w:rPr>
        <w:t>. 22 (1) 66-72. https://journals.co.za/doi/pdf/10.10520/AJA02562804_410</w:t>
      </w:r>
    </w:p>
    <w:p w14:paraId="4FE98E1D" w14:textId="67178BB8" w:rsidR="008F211E" w:rsidRPr="00926635" w:rsidRDefault="008F211E">
      <w:pPr>
        <w:spacing w:after="0" w:line="240" w:lineRule="auto"/>
        <w:ind w:left="720" w:hanging="720"/>
        <w:rPr>
          <w:rFonts w:ascii="Times New Roman" w:hAnsi="Times New Roman" w:cs="Times New Roman"/>
          <w:color w:val="000000" w:themeColor="text1"/>
          <w:sz w:val="24"/>
          <w:szCs w:val="24"/>
        </w:rPr>
      </w:pPr>
      <w:r w:rsidRPr="00926635">
        <w:rPr>
          <w:rStyle w:val="Hyperlink"/>
          <w:rFonts w:ascii="Times New Roman" w:hAnsi="Times New Roman" w:cs="Times New Roman"/>
          <w:color w:val="000000" w:themeColor="text1"/>
          <w:sz w:val="24"/>
          <w:szCs w:val="24"/>
        </w:rPr>
        <w:t xml:space="preserve">Stroud, C. (2004). </w:t>
      </w:r>
      <w:proofErr w:type="spellStart"/>
      <w:r w:rsidRPr="00926635">
        <w:rPr>
          <w:rFonts w:ascii="Times New Roman" w:hAnsi="Times New Roman" w:cs="Times New Roman"/>
          <w:color w:val="000000" w:themeColor="text1"/>
          <w:sz w:val="24"/>
          <w:szCs w:val="24"/>
        </w:rPr>
        <w:t>Rinkeby</w:t>
      </w:r>
      <w:proofErr w:type="spellEnd"/>
      <w:r w:rsidRPr="00926635">
        <w:rPr>
          <w:rFonts w:ascii="Times New Roman" w:hAnsi="Times New Roman" w:cs="Times New Roman"/>
          <w:color w:val="000000" w:themeColor="text1"/>
          <w:sz w:val="24"/>
          <w:szCs w:val="24"/>
        </w:rPr>
        <w:t xml:space="preserve"> Swedish and </w:t>
      </w:r>
      <w:proofErr w:type="spellStart"/>
      <w:r w:rsidRPr="00926635">
        <w:rPr>
          <w:rFonts w:ascii="Times New Roman" w:hAnsi="Times New Roman" w:cs="Times New Roman"/>
          <w:color w:val="000000" w:themeColor="text1"/>
          <w:sz w:val="24"/>
          <w:szCs w:val="24"/>
        </w:rPr>
        <w:t>semilingualism</w:t>
      </w:r>
      <w:proofErr w:type="spellEnd"/>
      <w:r w:rsidRPr="00926635">
        <w:rPr>
          <w:rFonts w:ascii="Times New Roman" w:hAnsi="Times New Roman" w:cs="Times New Roman"/>
          <w:color w:val="000000" w:themeColor="text1"/>
          <w:sz w:val="24"/>
          <w:szCs w:val="24"/>
        </w:rPr>
        <w:t xml:space="preserve"> in language ideological debates: A </w:t>
      </w:r>
      <w:proofErr w:type="spellStart"/>
      <w:r w:rsidRPr="00926635">
        <w:rPr>
          <w:rFonts w:ascii="Times New Roman" w:hAnsi="Times New Roman" w:cs="Times New Roman"/>
          <w:color w:val="000000" w:themeColor="text1"/>
          <w:sz w:val="24"/>
          <w:szCs w:val="24"/>
        </w:rPr>
        <w:t>Bourdieuean</w:t>
      </w:r>
      <w:proofErr w:type="spellEnd"/>
      <w:r w:rsidRPr="00926635">
        <w:rPr>
          <w:rFonts w:ascii="Times New Roman" w:hAnsi="Times New Roman" w:cs="Times New Roman"/>
          <w:color w:val="000000" w:themeColor="text1"/>
          <w:sz w:val="24"/>
          <w:szCs w:val="24"/>
        </w:rPr>
        <w:t xml:space="preserve"> perspective. </w:t>
      </w:r>
      <w:r w:rsidRPr="00926635">
        <w:rPr>
          <w:rFonts w:ascii="Times New Roman" w:hAnsi="Times New Roman" w:cs="Times New Roman"/>
          <w:i/>
          <w:iCs/>
          <w:color w:val="000000" w:themeColor="text1"/>
          <w:sz w:val="24"/>
          <w:szCs w:val="24"/>
        </w:rPr>
        <w:t xml:space="preserve">Journal of </w:t>
      </w:r>
      <w:proofErr w:type="spellStart"/>
      <w:r w:rsidRPr="00926635">
        <w:rPr>
          <w:rFonts w:ascii="Times New Roman" w:hAnsi="Times New Roman" w:cs="Times New Roman"/>
          <w:i/>
          <w:iCs/>
          <w:color w:val="000000" w:themeColor="text1"/>
          <w:sz w:val="24"/>
          <w:szCs w:val="24"/>
        </w:rPr>
        <w:t>Sociolingistics</w:t>
      </w:r>
      <w:proofErr w:type="spellEnd"/>
      <w:r w:rsidRPr="00926635">
        <w:rPr>
          <w:rFonts w:ascii="Times New Roman" w:hAnsi="Times New Roman" w:cs="Times New Roman"/>
          <w:i/>
          <w:iCs/>
          <w:color w:val="000000" w:themeColor="text1"/>
          <w:sz w:val="24"/>
          <w:szCs w:val="24"/>
        </w:rPr>
        <w:t>,</w:t>
      </w:r>
      <w:r w:rsidRPr="00926635">
        <w:rPr>
          <w:rFonts w:ascii="Times New Roman" w:hAnsi="Times New Roman" w:cs="Times New Roman"/>
          <w:color w:val="000000" w:themeColor="text1"/>
          <w:sz w:val="24"/>
          <w:szCs w:val="24"/>
        </w:rPr>
        <w:t xml:space="preserve"> 8 </w:t>
      </w:r>
      <w:r w:rsidR="000E551B">
        <w:rPr>
          <w:rFonts w:ascii="Times New Roman" w:hAnsi="Times New Roman" w:cs="Times New Roman"/>
          <w:color w:val="000000" w:themeColor="text1"/>
          <w:sz w:val="24"/>
          <w:szCs w:val="24"/>
        </w:rPr>
        <w:t>(</w:t>
      </w:r>
      <w:r w:rsidRPr="00926635">
        <w:rPr>
          <w:rFonts w:ascii="Times New Roman" w:hAnsi="Times New Roman" w:cs="Times New Roman"/>
          <w:color w:val="000000" w:themeColor="text1"/>
          <w:sz w:val="24"/>
          <w:szCs w:val="24"/>
        </w:rPr>
        <w:t>2</w:t>
      </w:r>
      <w:r w:rsidR="000E551B">
        <w:rPr>
          <w:rFonts w:ascii="Times New Roman" w:hAnsi="Times New Roman" w:cs="Times New Roman"/>
          <w:color w:val="000000" w:themeColor="text1"/>
          <w:sz w:val="24"/>
          <w:szCs w:val="24"/>
        </w:rPr>
        <w:t xml:space="preserve">): </w:t>
      </w:r>
      <w:r w:rsidRPr="00926635">
        <w:rPr>
          <w:rFonts w:ascii="Times New Roman" w:hAnsi="Times New Roman" w:cs="Times New Roman"/>
          <w:color w:val="000000" w:themeColor="text1"/>
          <w:sz w:val="24"/>
          <w:szCs w:val="24"/>
        </w:rPr>
        <w:t>196-214.</w:t>
      </w:r>
    </w:p>
    <w:p w14:paraId="4DFDD81C" w14:textId="77777777" w:rsidR="008F211E" w:rsidRPr="00926635" w:rsidRDefault="008F211E">
      <w:pPr>
        <w:spacing w:after="0" w:line="240" w:lineRule="auto"/>
        <w:ind w:left="720" w:hanging="720"/>
        <w:rPr>
          <w:rFonts w:ascii="Times New Roman" w:hAnsi="Times New Roman" w:cs="Times New Roman"/>
          <w:color w:val="000000" w:themeColor="text1"/>
          <w:sz w:val="24"/>
          <w:szCs w:val="24"/>
        </w:rPr>
      </w:pPr>
      <w:r w:rsidRPr="00926635">
        <w:rPr>
          <w:rFonts w:ascii="Times New Roman" w:hAnsi="Times New Roman" w:cs="Times New Roman"/>
          <w:color w:val="000000" w:themeColor="text1"/>
          <w:sz w:val="24"/>
          <w:szCs w:val="24"/>
        </w:rPr>
        <w:t xml:space="preserve">Stokes, B. (2017). Language: The cornerstone of national identity. In Stokes, B., </w:t>
      </w:r>
      <w:r w:rsidRPr="00926635">
        <w:rPr>
          <w:rFonts w:ascii="Times New Roman" w:hAnsi="Times New Roman" w:cs="Times New Roman"/>
          <w:i/>
          <w:iCs/>
          <w:color w:val="000000" w:themeColor="text1"/>
          <w:sz w:val="24"/>
          <w:szCs w:val="24"/>
        </w:rPr>
        <w:t xml:space="preserve">What It Takes to Truly Be ‘One </w:t>
      </w:r>
      <w:proofErr w:type="gramStart"/>
      <w:r w:rsidRPr="00926635">
        <w:rPr>
          <w:rFonts w:ascii="Times New Roman" w:hAnsi="Times New Roman" w:cs="Times New Roman"/>
          <w:i/>
          <w:iCs/>
          <w:color w:val="000000" w:themeColor="text1"/>
          <w:sz w:val="24"/>
          <w:szCs w:val="24"/>
        </w:rPr>
        <w:t>Of</w:t>
      </w:r>
      <w:proofErr w:type="gramEnd"/>
      <w:r w:rsidRPr="00926635">
        <w:rPr>
          <w:rFonts w:ascii="Times New Roman" w:hAnsi="Times New Roman" w:cs="Times New Roman"/>
          <w:i/>
          <w:iCs/>
          <w:color w:val="000000" w:themeColor="text1"/>
          <w:sz w:val="24"/>
          <w:szCs w:val="24"/>
        </w:rPr>
        <w:t xml:space="preserve"> Us’</w:t>
      </w:r>
      <w:r w:rsidRPr="00926635">
        <w:rPr>
          <w:rFonts w:ascii="Times New Roman" w:hAnsi="Times New Roman" w:cs="Times New Roman"/>
          <w:color w:val="000000" w:themeColor="text1"/>
          <w:sz w:val="24"/>
          <w:szCs w:val="24"/>
        </w:rPr>
        <w:t>. Washington, D. C.; Pew Research Center.</w:t>
      </w:r>
    </w:p>
    <w:p w14:paraId="08EE75C7" w14:textId="6F6BC6BE" w:rsidR="00733378" w:rsidRPr="00926635" w:rsidRDefault="00733378">
      <w:pPr>
        <w:spacing w:after="0" w:line="240" w:lineRule="auto"/>
        <w:ind w:left="720" w:hanging="720"/>
        <w:rPr>
          <w:rFonts w:ascii="Times New Roman" w:hAnsi="Times New Roman" w:cs="Times New Roman"/>
          <w:color w:val="000000" w:themeColor="text1"/>
          <w:sz w:val="24"/>
          <w:szCs w:val="24"/>
        </w:rPr>
      </w:pPr>
      <w:r w:rsidRPr="00926635">
        <w:rPr>
          <w:rFonts w:ascii="Times New Roman" w:hAnsi="Times New Roman" w:cs="Times New Roman"/>
          <w:color w:val="000000" w:themeColor="text1"/>
          <w:sz w:val="24"/>
          <w:szCs w:val="24"/>
        </w:rPr>
        <w:t>Taylor, M. (2016). Reposition</w:t>
      </w:r>
      <w:r w:rsidR="0008364C">
        <w:rPr>
          <w:rFonts w:ascii="Times New Roman" w:hAnsi="Times New Roman" w:cs="Times New Roman"/>
          <w:color w:val="000000" w:themeColor="text1"/>
          <w:sz w:val="24"/>
          <w:szCs w:val="24"/>
        </w:rPr>
        <w:t>i</w:t>
      </w:r>
      <w:r w:rsidRPr="00926635">
        <w:rPr>
          <w:rFonts w:ascii="Times New Roman" w:hAnsi="Times New Roman" w:cs="Times New Roman"/>
          <w:color w:val="000000" w:themeColor="text1"/>
          <w:sz w:val="24"/>
          <w:szCs w:val="24"/>
        </w:rPr>
        <w:t>ng Ghana Schools as English Language Learner Schools. Available at: https://files.eric.ed.gov/fulltext/ED570957.pdf</w:t>
      </w:r>
    </w:p>
    <w:p w14:paraId="1E588164" w14:textId="1D896404" w:rsidR="008F211E" w:rsidRPr="00926635" w:rsidRDefault="008F211E">
      <w:pPr>
        <w:spacing w:after="0" w:line="240" w:lineRule="auto"/>
        <w:ind w:left="720" w:hanging="720"/>
        <w:rPr>
          <w:rFonts w:ascii="Times New Roman" w:hAnsi="Times New Roman" w:cs="Times New Roman"/>
          <w:color w:val="000000" w:themeColor="text1"/>
          <w:sz w:val="24"/>
          <w:szCs w:val="24"/>
        </w:rPr>
      </w:pPr>
      <w:proofErr w:type="spellStart"/>
      <w:r w:rsidRPr="00926635">
        <w:rPr>
          <w:rFonts w:ascii="Times New Roman" w:hAnsi="Times New Roman" w:cs="Times New Roman"/>
          <w:color w:val="000000" w:themeColor="text1"/>
          <w:sz w:val="24"/>
          <w:szCs w:val="24"/>
        </w:rPr>
        <w:t>Tietz</w:t>
      </w:r>
      <w:proofErr w:type="spellEnd"/>
      <w:r w:rsidRPr="00926635">
        <w:rPr>
          <w:rFonts w:ascii="Times New Roman" w:hAnsi="Times New Roman" w:cs="Times New Roman"/>
          <w:color w:val="000000" w:themeColor="text1"/>
          <w:sz w:val="24"/>
          <w:szCs w:val="24"/>
        </w:rPr>
        <w:t xml:space="preserve">, S. &amp; Dick, P. (2013). The victorious English language: hegemonic practices in the management academy. </w:t>
      </w:r>
      <w:r w:rsidRPr="00926635">
        <w:rPr>
          <w:rFonts w:ascii="Times New Roman" w:hAnsi="Times New Roman" w:cs="Times New Roman"/>
          <w:i/>
          <w:iCs/>
          <w:color w:val="000000" w:themeColor="text1"/>
          <w:sz w:val="24"/>
          <w:szCs w:val="24"/>
        </w:rPr>
        <w:t>Journal of Management Inquiry</w:t>
      </w:r>
      <w:r w:rsidRPr="00926635">
        <w:rPr>
          <w:rFonts w:ascii="Times New Roman" w:hAnsi="Times New Roman" w:cs="Times New Roman"/>
          <w:color w:val="000000" w:themeColor="text1"/>
          <w:sz w:val="24"/>
          <w:szCs w:val="24"/>
        </w:rPr>
        <w:t xml:space="preserve">, </w:t>
      </w:r>
      <w:r w:rsidR="00502E0D" w:rsidRPr="00926635">
        <w:rPr>
          <w:rFonts w:ascii="Times New Roman" w:hAnsi="Times New Roman" w:cs="Times New Roman"/>
          <w:color w:val="000000" w:themeColor="text1"/>
          <w:sz w:val="24"/>
          <w:szCs w:val="24"/>
        </w:rPr>
        <w:t>22</w:t>
      </w:r>
      <w:r w:rsidRPr="00926635">
        <w:rPr>
          <w:rFonts w:ascii="Times New Roman" w:hAnsi="Times New Roman" w:cs="Times New Roman"/>
          <w:color w:val="000000" w:themeColor="text1"/>
          <w:sz w:val="24"/>
          <w:szCs w:val="24"/>
        </w:rPr>
        <w:t xml:space="preserve"> </w:t>
      </w:r>
      <w:r w:rsidR="008F14FF">
        <w:rPr>
          <w:rFonts w:ascii="Times New Roman" w:hAnsi="Times New Roman" w:cs="Times New Roman"/>
          <w:color w:val="000000" w:themeColor="text1"/>
          <w:sz w:val="24"/>
          <w:szCs w:val="24"/>
        </w:rPr>
        <w:t>(</w:t>
      </w:r>
      <w:r w:rsidRPr="00926635">
        <w:rPr>
          <w:rFonts w:ascii="Times New Roman" w:hAnsi="Times New Roman" w:cs="Times New Roman"/>
          <w:color w:val="000000" w:themeColor="text1"/>
          <w:sz w:val="24"/>
          <w:szCs w:val="24"/>
        </w:rPr>
        <w:t>1</w:t>
      </w:r>
      <w:r w:rsidR="008F14FF">
        <w:rPr>
          <w:rFonts w:ascii="Times New Roman" w:hAnsi="Times New Roman" w:cs="Times New Roman"/>
          <w:color w:val="000000" w:themeColor="text1"/>
          <w:sz w:val="24"/>
          <w:szCs w:val="24"/>
        </w:rPr>
        <w:t>):</w:t>
      </w:r>
      <w:r w:rsidRPr="00926635">
        <w:rPr>
          <w:rFonts w:ascii="Times New Roman" w:hAnsi="Times New Roman" w:cs="Times New Roman"/>
          <w:color w:val="000000" w:themeColor="text1"/>
          <w:sz w:val="24"/>
          <w:szCs w:val="24"/>
        </w:rPr>
        <w:t xml:space="preserve"> 122-134. Retrieved from http://shura.shu.ac.uk/6413/1/TietzeDick_victorious_english.pdf</w:t>
      </w:r>
    </w:p>
    <w:p w14:paraId="44689D4A" w14:textId="77777777" w:rsidR="008F211E" w:rsidRPr="00DD0DB4" w:rsidRDefault="008F211E">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 xml:space="preserve">United Nations Educational, Scientific and Cultural Organization (UNESCO) (2018). Retrieved from </w:t>
      </w:r>
      <w:hyperlink r:id="rId32" w:history="1">
        <w:r w:rsidRPr="00DD0DB4">
          <w:rPr>
            <w:rStyle w:val="Hyperlink"/>
            <w:rFonts w:ascii="Times New Roman" w:hAnsi="Times New Roman" w:cs="Times New Roman"/>
            <w:color w:val="auto"/>
            <w:sz w:val="24"/>
            <w:szCs w:val="24"/>
          </w:rPr>
          <w:t>https://news.un.org/en/story/2018/02/1003191</w:t>
        </w:r>
      </w:hyperlink>
      <w:r w:rsidRPr="00DD0DB4">
        <w:rPr>
          <w:rFonts w:ascii="Times New Roman" w:hAnsi="Times New Roman" w:cs="Times New Roman"/>
          <w:sz w:val="24"/>
          <w:szCs w:val="24"/>
        </w:rPr>
        <w:t xml:space="preserve">). </w:t>
      </w:r>
    </w:p>
    <w:p w14:paraId="403675E1" w14:textId="002BCA7C" w:rsidR="0008364C" w:rsidRPr="002334EE" w:rsidRDefault="0008364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USAID (2020).</w:t>
      </w:r>
      <w:r w:rsidR="00C21849">
        <w:rPr>
          <w:rFonts w:ascii="Times New Roman" w:hAnsi="Times New Roman" w:cs="Times New Roman"/>
          <w:sz w:val="24"/>
          <w:szCs w:val="24"/>
        </w:rPr>
        <w:t xml:space="preserve"> </w:t>
      </w:r>
      <w:r w:rsidR="00C21849" w:rsidRPr="002334EE">
        <w:rPr>
          <w:rFonts w:ascii="Times New Roman" w:hAnsi="Times New Roman" w:cs="Times New Roman"/>
          <w:sz w:val="24"/>
          <w:szCs w:val="24"/>
        </w:rPr>
        <w:t>Language of instruction country profile: Ghana.</w:t>
      </w:r>
      <w:r w:rsidRPr="002334EE">
        <w:rPr>
          <w:rFonts w:ascii="Times New Roman" w:hAnsi="Times New Roman" w:cs="Times New Roman"/>
          <w:sz w:val="24"/>
          <w:szCs w:val="24"/>
        </w:rPr>
        <w:t xml:space="preserve"> Retrieved </w:t>
      </w:r>
      <w:hyperlink r:id="rId33" w:history="1">
        <w:r w:rsidRPr="002334EE">
          <w:rPr>
            <w:rStyle w:val="Hyperlink"/>
            <w:rFonts w:ascii="Times New Roman" w:hAnsi="Times New Roman" w:cs="Times New Roman"/>
            <w:color w:val="auto"/>
            <w:sz w:val="24"/>
            <w:szCs w:val="24"/>
          </w:rPr>
          <w:t>https://pdf.usaid.gov/pdf_docs/PA00X9JT.pdf</w:t>
        </w:r>
      </w:hyperlink>
      <w:r w:rsidRPr="002334EE">
        <w:rPr>
          <w:rFonts w:ascii="Times New Roman" w:hAnsi="Times New Roman" w:cs="Times New Roman"/>
          <w:sz w:val="24"/>
          <w:szCs w:val="24"/>
        </w:rPr>
        <w:t xml:space="preserve"> </w:t>
      </w:r>
    </w:p>
    <w:p w14:paraId="7C66F00D" w14:textId="6EA9965E" w:rsidR="008F211E" w:rsidRPr="002334EE" w:rsidRDefault="008F211E">
      <w:pPr>
        <w:spacing w:after="0" w:line="240" w:lineRule="auto"/>
        <w:ind w:left="720" w:hanging="720"/>
        <w:rPr>
          <w:rFonts w:ascii="Times New Roman" w:hAnsi="Times New Roman" w:cs="Times New Roman"/>
          <w:sz w:val="24"/>
          <w:szCs w:val="24"/>
        </w:rPr>
      </w:pPr>
      <w:proofErr w:type="spellStart"/>
      <w:r w:rsidRPr="002334EE">
        <w:rPr>
          <w:rFonts w:ascii="Times New Roman" w:hAnsi="Times New Roman" w:cs="Times New Roman"/>
          <w:sz w:val="24"/>
          <w:szCs w:val="24"/>
        </w:rPr>
        <w:t>Urciuoli</w:t>
      </w:r>
      <w:proofErr w:type="spellEnd"/>
      <w:r w:rsidRPr="002334EE">
        <w:rPr>
          <w:rFonts w:ascii="Times New Roman" w:hAnsi="Times New Roman" w:cs="Times New Roman"/>
          <w:sz w:val="24"/>
          <w:szCs w:val="24"/>
        </w:rPr>
        <w:t xml:space="preserve">, B. (1995). Language and Borders. </w:t>
      </w:r>
      <w:r w:rsidRPr="002334EE">
        <w:rPr>
          <w:rFonts w:ascii="Times New Roman" w:hAnsi="Times New Roman" w:cs="Times New Roman"/>
          <w:i/>
          <w:iCs/>
          <w:sz w:val="24"/>
          <w:szCs w:val="24"/>
        </w:rPr>
        <w:t xml:space="preserve">Annual Review of Anthropology </w:t>
      </w:r>
      <w:r w:rsidRPr="002334EE">
        <w:rPr>
          <w:rFonts w:ascii="Times New Roman" w:hAnsi="Times New Roman" w:cs="Times New Roman"/>
          <w:sz w:val="24"/>
          <w:szCs w:val="24"/>
        </w:rPr>
        <w:t>24</w:t>
      </w:r>
      <w:r w:rsidR="008F14FF">
        <w:rPr>
          <w:rFonts w:ascii="Times New Roman" w:hAnsi="Times New Roman" w:cs="Times New Roman"/>
          <w:sz w:val="24"/>
          <w:szCs w:val="24"/>
        </w:rPr>
        <w:t>:</w:t>
      </w:r>
      <w:r w:rsidRPr="002334EE">
        <w:rPr>
          <w:rFonts w:ascii="Times New Roman" w:hAnsi="Times New Roman" w:cs="Times New Roman"/>
          <w:sz w:val="24"/>
          <w:szCs w:val="24"/>
        </w:rPr>
        <w:t xml:space="preserve"> 525-546.</w:t>
      </w:r>
    </w:p>
    <w:p w14:paraId="14143091" w14:textId="45B5A3B2" w:rsidR="008F211E" w:rsidRPr="00926635" w:rsidRDefault="008F211E">
      <w:pPr>
        <w:spacing w:after="0" w:line="240" w:lineRule="auto"/>
        <w:ind w:left="720" w:hanging="720"/>
        <w:rPr>
          <w:rFonts w:ascii="Times New Roman" w:hAnsi="Times New Roman" w:cs="Times New Roman"/>
          <w:sz w:val="24"/>
          <w:szCs w:val="24"/>
        </w:rPr>
      </w:pPr>
      <w:r w:rsidRPr="002334EE">
        <w:rPr>
          <w:rFonts w:ascii="Times New Roman" w:hAnsi="Times New Roman" w:cs="Times New Roman"/>
          <w:sz w:val="24"/>
          <w:szCs w:val="24"/>
        </w:rPr>
        <w:t xml:space="preserve">Vygotsky, L.S. (1986) </w:t>
      </w:r>
      <w:r w:rsidRPr="002334EE">
        <w:rPr>
          <w:rFonts w:ascii="Times New Roman" w:hAnsi="Times New Roman" w:cs="Times New Roman"/>
          <w:i/>
          <w:iCs/>
          <w:sz w:val="24"/>
          <w:szCs w:val="24"/>
        </w:rPr>
        <w:t xml:space="preserve">Thought and </w:t>
      </w:r>
      <w:r w:rsidRPr="00926635">
        <w:rPr>
          <w:rFonts w:ascii="Times New Roman" w:hAnsi="Times New Roman" w:cs="Times New Roman"/>
          <w:i/>
          <w:iCs/>
          <w:sz w:val="24"/>
          <w:szCs w:val="24"/>
        </w:rPr>
        <w:t xml:space="preserve">Language. </w:t>
      </w:r>
      <w:r w:rsidRPr="00926635">
        <w:rPr>
          <w:rFonts w:ascii="Times New Roman" w:hAnsi="Times New Roman" w:cs="Times New Roman"/>
          <w:sz w:val="24"/>
          <w:szCs w:val="24"/>
        </w:rPr>
        <w:t>Cambridge, MA: MIT Press</w:t>
      </w:r>
    </w:p>
    <w:p w14:paraId="6455C30C" w14:textId="0F0CDDFB" w:rsidR="00CE1741" w:rsidRPr="00926635" w:rsidRDefault="00CE1741">
      <w:pPr>
        <w:spacing w:after="0" w:line="240" w:lineRule="auto"/>
        <w:ind w:left="720" w:hanging="720"/>
        <w:rPr>
          <w:rFonts w:ascii="Times New Roman" w:hAnsi="Times New Roman" w:cs="Times New Roman"/>
          <w:iCs/>
          <w:sz w:val="24"/>
          <w:szCs w:val="24"/>
        </w:rPr>
      </w:pPr>
      <w:r w:rsidRPr="00926635">
        <w:rPr>
          <w:rFonts w:ascii="Times New Roman" w:hAnsi="Times New Roman" w:cs="Times New Roman"/>
          <w:sz w:val="24"/>
          <w:szCs w:val="24"/>
        </w:rPr>
        <w:t>Weinstein, Y., Madan, C. &amp;</w:t>
      </w:r>
      <w:r w:rsidR="00A81983">
        <w:rPr>
          <w:rFonts w:ascii="Times New Roman" w:hAnsi="Times New Roman" w:cs="Times New Roman"/>
          <w:sz w:val="24"/>
          <w:szCs w:val="24"/>
        </w:rPr>
        <w:t xml:space="preserve"> </w:t>
      </w:r>
      <w:proofErr w:type="spellStart"/>
      <w:r w:rsidRPr="00926635">
        <w:rPr>
          <w:rFonts w:ascii="Times New Roman" w:hAnsi="Times New Roman" w:cs="Times New Roman"/>
          <w:sz w:val="24"/>
          <w:szCs w:val="24"/>
        </w:rPr>
        <w:t>Sumeracki</w:t>
      </w:r>
      <w:proofErr w:type="spellEnd"/>
      <w:r w:rsidRPr="00926635">
        <w:rPr>
          <w:rFonts w:ascii="Times New Roman" w:hAnsi="Times New Roman" w:cs="Times New Roman"/>
          <w:sz w:val="24"/>
          <w:szCs w:val="24"/>
        </w:rPr>
        <w:t xml:space="preserve">, M. (2018). </w:t>
      </w:r>
      <w:r w:rsidR="00331D9A" w:rsidRPr="00926635">
        <w:rPr>
          <w:rFonts w:ascii="Times New Roman" w:hAnsi="Times New Roman" w:cs="Times New Roman"/>
          <w:sz w:val="24"/>
          <w:szCs w:val="24"/>
        </w:rPr>
        <w:t>Teaching the science of learning</w:t>
      </w:r>
      <w:r w:rsidR="00331D9A" w:rsidRPr="00926635">
        <w:rPr>
          <w:rFonts w:ascii="Times New Roman" w:hAnsi="Times New Roman" w:cs="Times New Roman"/>
          <w:i/>
          <w:sz w:val="24"/>
          <w:szCs w:val="24"/>
        </w:rPr>
        <w:t xml:space="preserve">. </w:t>
      </w:r>
      <w:r w:rsidRPr="00926635">
        <w:rPr>
          <w:rFonts w:ascii="Times New Roman" w:hAnsi="Times New Roman" w:cs="Times New Roman"/>
          <w:i/>
          <w:sz w:val="24"/>
          <w:szCs w:val="24"/>
        </w:rPr>
        <w:t>Cognitive Research: Principles and Implications</w:t>
      </w:r>
      <w:r w:rsidRPr="00926635">
        <w:rPr>
          <w:rFonts w:ascii="Times New Roman" w:hAnsi="Times New Roman" w:cs="Times New Roman"/>
          <w:iCs/>
          <w:sz w:val="24"/>
          <w:szCs w:val="24"/>
        </w:rPr>
        <w:t xml:space="preserve">. </w:t>
      </w:r>
      <w:r w:rsidR="00331D9A" w:rsidRPr="00926635">
        <w:rPr>
          <w:rFonts w:ascii="Times New Roman" w:hAnsi="Times New Roman" w:cs="Times New Roman"/>
          <w:iCs/>
          <w:sz w:val="24"/>
          <w:szCs w:val="24"/>
        </w:rPr>
        <w:t xml:space="preserve">3 </w:t>
      </w:r>
      <w:r w:rsidR="008F14FF">
        <w:rPr>
          <w:rFonts w:ascii="Times New Roman" w:hAnsi="Times New Roman" w:cs="Times New Roman"/>
          <w:iCs/>
          <w:sz w:val="24"/>
          <w:szCs w:val="24"/>
        </w:rPr>
        <w:t>(</w:t>
      </w:r>
      <w:r w:rsidR="00331D9A" w:rsidRPr="00926635">
        <w:rPr>
          <w:rFonts w:ascii="Times New Roman" w:hAnsi="Times New Roman" w:cs="Times New Roman"/>
          <w:iCs/>
          <w:sz w:val="24"/>
          <w:szCs w:val="24"/>
        </w:rPr>
        <w:t>2</w:t>
      </w:r>
      <w:r w:rsidR="008F14FF">
        <w:rPr>
          <w:rFonts w:ascii="Times New Roman" w:hAnsi="Times New Roman" w:cs="Times New Roman"/>
          <w:iCs/>
          <w:sz w:val="24"/>
          <w:szCs w:val="24"/>
        </w:rPr>
        <w:t>):</w:t>
      </w:r>
      <w:r w:rsidR="00331D9A" w:rsidRPr="00926635">
        <w:rPr>
          <w:rFonts w:ascii="Times New Roman" w:hAnsi="Times New Roman" w:cs="Times New Roman"/>
          <w:iCs/>
          <w:sz w:val="24"/>
          <w:szCs w:val="24"/>
        </w:rPr>
        <w:t xml:space="preserve"> 1-17. Retrieved from https://cognitiveresearchjournal.springeropen.com/articles/10.1186/s41235-017-0087-y</w:t>
      </w:r>
    </w:p>
    <w:p w14:paraId="6CBF5289" w14:textId="20C63454" w:rsidR="00485261" w:rsidRDefault="00745F86" w:rsidP="00485261">
      <w:pPr>
        <w:spacing w:after="0" w:line="240" w:lineRule="auto"/>
        <w:ind w:left="720" w:hanging="720"/>
        <w:rPr>
          <w:rFonts w:ascii="Times New Roman" w:hAnsi="Times New Roman" w:cs="Times New Roman"/>
          <w:sz w:val="24"/>
          <w:szCs w:val="24"/>
        </w:rPr>
      </w:pPr>
      <w:r w:rsidRPr="00926635">
        <w:rPr>
          <w:rFonts w:ascii="Times New Roman" w:hAnsi="Times New Roman" w:cs="Times New Roman"/>
          <w:sz w:val="24"/>
          <w:szCs w:val="24"/>
        </w:rPr>
        <w:t xml:space="preserve">Wong, K. &amp; Samudra, P. (2019). L2 vocabulary learning from educational media: extending dual-coding theory to dual-language learners. </w:t>
      </w:r>
      <w:r w:rsidRPr="00926635">
        <w:rPr>
          <w:rFonts w:ascii="Times New Roman" w:hAnsi="Times New Roman" w:cs="Times New Roman"/>
          <w:i/>
          <w:iCs/>
          <w:sz w:val="24"/>
          <w:szCs w:val="24"/>
        </w:rPr>
        <w:t>Computer Assisted Language Learning</w:t>
      </w:r>
      <w:r w:rsidRPr="00926635">
        <w:rPr>
          <w:rFonts w:ascii="Times New Roman" w:hAnsi="Times New Roman" w:cs="Times New Roman"/>
          <w:sz w:val="24"/>
          <w:szCs w:val="24"/>
        </w:rPr>
        <w:t xml:space="preserve">, 34 </w:t>
      </w:r>
      <w:r w:rsidR="008F14FF">
        <w:rPr>
          <w:rFonts w:ascii="Times New Roman" w:hAnsi="Times New Roman" w:cs="Times New Roman"/>
          <w:sz w:val="24"/>
          <w:szCs w:val="24"/>
        </w:rPr>
        <w:t>(</w:t>
      </w:r>
      <w:r w:rsidRPr="00926635">
        <w:rPr>
          <w:rFonts w:ascii="Times New Roman" w:hAnsi="Times New Roman" w:cs="Times New Roman"/>
          <w:sz w:val="24"/>
          <w:szCs w:val="24"/>
        </w:rPr>
        <w:t>8</w:t>
      </w:r>
      <w:r w:rsidR="008F14FF">
        <w:rPr>
          <w:rFonts w:ascii="Times New Roman" w:hAnsi="Times New Roman" w:cs="Times New Roman"/>
          <w:sz w:val="24"/>
          <w:szCs w:val="24"/>
        </w:rPr>
        <w:t>):</w:t>
      </w:r>
      <w:r w:rsidRPr="00926635">
        <w:rPr>
          <w:rFonts w:ascii="Times New Roman" w:hAnsi="Times New Roman" w:cs="Times New Roman"/>
          <w:sz w:val="24"/>
          <w:szCs w:val="24"/>
        </w:rPr>
        <w:t xml:space="preserve"> 1182-1204. Retrieved from </w:t>
      </w:r>
      <w:hyperlink r:id="rId34" w:history="1">
        <w:r w:rsidR="00485261" w:rsidRPr="002C39F3">
          <w:rPr>
            <w:rStyle w:val="Hyperlink"/>
            <w:rFonts w:ascii="Times New Roman" w:hAnsi="Times New Roman" w:cs="Times New Roman"/>
            <w:color w:val="000000" w:themeColor="text1"/>
            <w:sz w:val="24"/>
            <w:szCs w:val="24"/>
          </w:rPr>
          <w:t>https://files.eric.ed.gov/fulltext/ED614293.pdf</w:t>
        </w:r>
      </w:hyperlink>
    </w:p>
    <w:p w14:paraId="4E48D45A" w14:textId="66C56CFF" w:rsidR="008F211E" w:rsidRPr="00926635" w:rsidRDefault="008F211E" w:rsidP="00485261">
      <w:pPr>
        <w:spacing w:after="0" w:line="240" w:lineRule="auto"/>
        <w:ind w:left="720" w:hanging="720"/>
        <w:rPr>
          <w:rFonts w:ascii="Times New Roman" w:hAnsi="Times New Roman" w:cs="Times New Roman"/>
          <w:sz w:val="24"/>
          <w:szCs w:val="24"/>
        </w:rPr>
      </w:pPr>
      <w:proofErr w:type="spellStart"/>
      <w:r w:rsidRPr="00926635">
        <w:rPr>
          <w:rFonts w:ascii="Times New Roman" w:hAnsi="Times New Roman" w:cs="Times New Roman"/>
          <w:sz w:val="24"/>
          <w:szCs w:val="24"/>
        </w:rPr>
        <w:lastRenderedPageBreak/>
        <w:t>Zelasko</w:t>
      </w:r>
      <w:proofErr w:type="spellEnd"/>
      <w:r w:rsidRPr="00926635">
        <w:rPr>
          <w:rFonts w:ascii="Times New Roman" w:hAnsi="Times New Roman" w:cs="Times New Roman"/>
          <w:sz w:val="24"/>
          <w:szCs w:val="24"/>
        </w:rPr>
        <w:t xml:space="preserve">, N., &amp; </w:t>
      </w:r>
      <w:proofErr w:type="spellStart"/>
      <w:r w:rsidRPr="00926635">
        <w:rPr>
          <w:rFonts w:ascii="Times New Roman" w:hAnsi="Times New Roman" w:cs="Times New Roman"/>
          <w:sz w:val="24"/>
          <w:szCs w:val="24"/>
        </w:rPr>
        <w:t>Antunez</w:t>
      </w:r>
      <w:proofErr w:type="spellEnd"/>
      <w:r w:rsidRPr="00926635">
        <w:rPr>
          <w:rFonts w:ascii="Times New Roman" w:hAnsi="Times New Roman" w:cs="Times New Roman"/>
          <w:sz w:val="24"/>
          <w:szCs w:val="24"/>
        </w:rPr>
        <w:t xml:space="preserve">, B. (2000). If your child learns in two languages. </w:t>
      </w:r>
      <w:r w:rsidRPr="00926635">
        <w:rPr>
          <w:rFonts w:ascii="Times New Roman" w:hAnsi="Times New Roman" w:cs="Times New Roman"/>
          <w:i/>
          <w:iCs/>
          <w:sz w:val="24"/>
          <w:szCs w:val="24"/>
        </w:rPr>
        <w:t>National Clearinghouse for Bilingual Education</w:t>
      </w:r>
      <w:r w:rsidRPr="00926635">
        <w:rPr>
          <w:rFonts w:ascii="Times New Roman" w:hAnsi="Times New Roman" w:cs="Times New Roman"/>
          <w:sz w:val="24"/>
          <w:szCs w:val="24"/>
        </w:rPr>
        <w:t xml:space="preserve">. Retrieved from http://www.ncela.gwu. </w:t>
      </w:r>
      <w:proofErr w:type="spellStart"/>
      <w:r w:rsidRPr="00926635">
        <w:rPr>
          <w:rFonts w:ascii="Times New Roman" w:hAnsi="Times New Roman" w:cs="Times New Roman"/>
          <w:sz w:val="24"/>
          <w:szCs w:val="24"/>
        </w:rPr>
        <w:t>edu</w:t>
      </w:r>
      <w:proofErr w:type="spellEnd"/>
      <w:r w:rsidRPr="00926635">
        <w:rPr>
          <w:rFonts w:ascii="Times New Roman" w:hAnsi="Times New Roman" w:cs="Times New Roman"/>
          <w:sz w:val="24"/>
          <w:szCs w:val="24"/>
        </w:rPr>
        <w:t>/files/uploads/9/</w:t>
      </w:r>
      <w:proofErr w:type="spellStart"/>
      <w:r w:rsidRPr="00926635">
        <w:rPr>
          <w:rFonts w:ascii="Times New Roman" w:hAnsi="Times New Roman" w:cs="Times New Roman"/>
          <w:sz w:val="24"/>
          <w:szCs w:val="24"/>
        </w:rPr>
        <w:t>IfYourChild</w:t>
      </w:r>
      <w:proofErr w:type="spellEnd"/>
      <w:r w:rsidRPr="00926635">
        <w:rPr>
          <w:rFonts w:ascii="Times New Roman" w:hAnsi="Times New Roman" w:cs="Times New Roman"/>
          <w:sz w:val="24"/>
          <w:szCs w:val="24"/>
        </w:rPr>
        <w:t xml:space="preserve"> LearnsInTwoLangsEnglish.pdf</w:t>
      </w:r>
      <w:r w:rsidR="00485261">
        <w:rPr>
          <w:rFonts w:ascii="Times New Roman" w:hAnsi="Times New Roman" w:cs="Times New Roman"/>
          <w:sz w:val="24"/>
          <w:szCs w:val="24"/>
        </w:rPr>
        <w:t xml:space="preserve">  </w:t>
      </w:r>
    </w:p>
    <w:sectPr w:rsidR="008F211E" w:rsidRPr="00926635">
      <w:head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0FA1D7" w14:textId="77777777" w:rsidR="00FE26CC" w:rsidRDefault="00FE26CC" w:rsidP="009F55EC">
      <w:pPr>
        <w:spacing w:after="0" w:line="240" w:lineRule="auto"/>
      </w:pPr>
      <w:r>
        <w:separator/>
      </w:r>
    </w:p>
  </w:endnote>
  <w:endnote w:type="continuationSeparator" w:id="0">
    <w:p w14:paraId="599DF519" w14:textId="77777777" w:rsidR="00FE26CC" w:rsidRDefault="00FE26CC" w:rsidP="009F5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06C54" w14:textId="77777777" w:rsidR="00FE26CC" w:rsidRDefault="00FE26CC" w:rsidP="009F55EC">
      <w:pPr>
        <w:spacing w:after="0" w:line="240" w:lineRule="auto"/>
      </w:pPr>
      <w:r>
        <w:separator/>
      </w:r>
    </w:p>
  </w:footnote>
  <w:footnote w:type="continuationSeparator" w:id="0">
    <w:p w14:paraId="2BC8E214" w14:textId="77777777" w:rsidR="00FE26CC" w:rsidRDefault="00FE26CC" w:rsidP="009F5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885AA" w14:textId="60EF849E" w:rsidR="009F55EC" w:rsidRDefault="009F5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1B3889"/>
    <w:multiLevelType w:val="multilevel"/>
    <w:tmpl w:val="21725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D568CE"/>
    <w:multiLevelType w:val="hybridMultilevel"/>
    <w:tmpl w:val="84A41D70"/>
    <w:lvl w:ilvl="0" w:tplc="4C2ED7AC">
      <w:numFmt w:val="bullet"/>
      <w:lvlText w:val=""/>
      <w:lvlJc w:val="left"/>
      <w:pPr>
        <w:ind w:left="720" w:hanging="360"/>
      </w:pPr>
      <w:rPr>
        <w:rFonts w:ascii="Wingdings" w:eastAsia="Times New Roman"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CD1B24"/>
    <w:multiLevelType w:val="multilevel"/>
    <w:tmpl w:val="B5B6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56249D"/>
    <w:multiLevelType w:val="hybridMultilevel"/>
    <w:tmpl w:val="A69E8008"/>
    <w:lvl w:ilvl="0" w:tplc="CB2A851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4C09E3"/>
    <w:multiLevelType w:val="hybridMultilevel"/>
    <w:tmpl w:val="D312FF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24102F4"/>
    <w:multiLevelType w:val="multilevel"/>
    <w:tmpl w:val="0DFE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D86056"/>
    <w:multiLevelType w:val="multilevel"/>
    <w:tmpl w:val="33AEE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B26D73"/>
    <w:multiLevelType w:val="multilevel"/>
    <w:tmpl w:val="6884F0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6336687">
    <w:abstractNumId w:val="3"/>
  </w:num>
  <w:num w:numId="2" w16cid:durableId="148710643">
    <w:abstractNumId w:val="1"/>
  </w:num>
  <w:num w:numId="3" w16cid:durableId="13194590">
    <w:abstractNumId w:val="2"/>
  </w:num>
  <w:num w:numId="4" w16cid:durableId="1144397212">
    <w:abstractNumId w:val="5"/>
  </w:num>
  <w:num w:numId="5" w16cid:durableId="1776559580">
    <w:abstractNumId w:val="7"/>
  </w:num>
  <w:num w:numId="6" w16cid:durableId="1777098032">
    <w:abstractNumId w:val="4"/>
  </w:num>
  <w:num w:numId="7" w16cid:durableId="210386010">
    <w:abstractNumId w:val="6"/>
  </w:num>
  <w:num w:numId="8" w16cid:durableId="342168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AC9"/>
    <w:rsid w:val="00005451"/>
    <w:rsid w:val="00006A13"/>
    <w:rsid w:val="000102B8"/>
    <w:rsid w:val="00020BCA"/>
    <w:rsid w:val="000260B0"/>
    <w:rsid w:val="00027BE4"/>
    <w:rsid w:val="00030C17"/>
    <w:rsid w:val="00034773"/>
    <w:rsid w:val="00035BF9"/>
    <w:rsid w:val="00035F37"/>
    <w:rsid w:val="0004066B"/>
    <w:rsid w:val="000475E2"/>
    <w:rsid w:val="00052EE0"/>
    <w:rsid w:val="000534B2"/>
    <w:rsid w:val="00054660"/>
    <w:rsid w:val="000562CC"/>
    <w:rsid w:val="00067D3D"/>
    <w:rsid w:val="0007065A"/>
    <w:rsid w:val="00075AEA"/>
    <w:rsid w:val="00082C02"/>
    <w:rsid w:val="0008364C"/>
    <w:rsid w:val="00085322"/>
    <w:rsid w:val="00095AC9"/>
    <w:rsid w:val="000A08DE"/>
    <w:rsid w:val="000A0B43"/>
    <w:rsid w:val="000A0C1D"/>
    <w:rsid w:val="000A1027"/>
    <w:rsid w:val="000A6149"/>
    <w:rsid w:val="000A738C"/>
    <w:rsid w:val="000B08CA"/>
    <w:rsid w:val="000B293D"/>
    <w:rsid w:val="000B4083"/>
    <w:rsid w:val="000B5869"/>
    <w:rsid w:val="000C098A"/>
    <w:rsid w:val="000C7664"/>
    <w:rsid w:val="000D184A"/>
    <w:rsid w:val="000D3818"/>
    <w:rsid w:val="000D7D3D"/>
    <w:rsid w:val="000E0513"/>
    <w:rsid w:val="000E44FF"/>
    <w:rsid w:val="000E467A"/>
    <w:rsid w:val="000E551B"/>
    <w:rsid w:val="000E5801"/>
    <w:rsid w:val="000E79AA"/>
    <w:rsid w:val="000F51B0"/>
    <w:rsid w:val="000F5274"/>
    <w:rsid w:val="000F76E7"/>
    <w:rsid w:val="001006A5"/>
    <w:rsid w:val="00102343"/>
    <w:rsid w:val="0010258A"/>
    <w:rsid w:val="001058A7"/>
    <w:rsid w:val="00106178"/>
    <w:rsid w:val="00113061"/>
    <w:rsid w:val="001130A6"/>
    <w:rsid w:val="00116D8C"/>
    <w:rsid w:val="00120053"/>
    <w:rsid w:val="00120755"/>
    <w:rsid w:val="0013217B"/>
    <w:rsid w:val="00133C74"/>
    <w:rsid w:val="00136512"/>
    <w:rsid w:val="00144AA3"/>
    <w:rsid w:val="0014509E"/>
    <w:rsid w:val="00146B90"/>
    <w:rsid w:val="00151D7C"/>
    <w:rsid w:val="0015250F"/>
    <w:rsid w:val="001534FC"/>
    <w:rsid w:val="00153FA9"/>
    <w:rsid w:val="0015669B"/>
    <w:rsid w:val="0016070A"/>
    <w:rsid w:val="00162C36"/>
    <w:rsid w:val="001634BE"/>
    <w:rsid w:val="001637F2"/>
    <w:rsid w:val="0016475B"/>
    <w:rsid w:val="001739D5"/>
    <w:rsid w:val="00176E12"/>
    <w:rsid w:val="001808A0"/>
    <w:rsid w:val="001810B7"/>
    <w:rsid w:val="001826FD"/>
    <w:rsid w:val="00184D62"/>
    <w:rsid w:val="00186A16"/>
    <w:rsid w:val="00186DA7"/>
    <w:rsid w:val="00190810"/>
    <w:rsid w:val="001974FE"/>
    <w:rsid w:val="001B3007"/>
    <w:rsid w:val="001B6606"/>
    <w:rsid w:val="001C3D75"/>
    <w:rsid w:val="001D37C4"/>
    <w:rsid w:val="001D5EA7"/>
    <w:rsid w:val="001D700D"/>
    <w:rsid w:val="001D7614"/>
    <w:rsid w:val="001D7F56"/>
    <w:rsid w:val="001E14FC"/>
    <w:rsid w:val="001E3BD2"/>
    <w:rsid w:val="001E5DC9"/>
    <w:rsid w:val="001F24D4"/>
    <w:rsid w:val="001F50D5"/>
    <w:rsid w:val="001F5140"/>
    <w:rsid w:val="002079C0"/>
    <w:rsid w:val="0021230E"/>
    <w:rsid w:val="00214038"/>
    <w:rsid w:val="00214733"/>
    <w:rsid w:val="00224A0A"/>
    <w:rsid w:val="00232BCD"/>
    <w:rsid w:val="002334EE"/>
    <w:rsid w:val="0023360B"/>
    <w:rsid w:val="00235960"/>
    <w:rsid w:val="002411D2"/>
    <w:rsid w:val="00241827"/>
    <w:rsid w:val="002517AB"/>
    <w:rsid w:val="00251E98"/>
    <w:rsid w:val="00260A0F"/>
    <w:rsid w:val="0026164D"/>
    <w:rsid w:val="00263490"/>
    <w:rsid w:val="00276590"/>
    <w:rsid w:val="0028152D"/>
    <w:rsid w:val="002827A6"/>
    <w:rsid w:val="00283ED6"/>
    <w:rsid w:val="002862E1"/>
    <w:rsid w:val="00294465"/>
    <w:rsid w:val="00294B55"/>
    <w:rsid w:val="0029642C"/>
    <w:rsid w:val="002A04E8"/>
    <w:rsid w:val="002A165D"/>
    <w:rsid w:val="002A32E8"/>
    <w:rsid w:val="002C39F3"/>
    <w:rsid w:val="002D27EF"/>
    <w:rsid w:val="002D2D54"/>
    <w:rsid w:val="002D3417"/>
    <w:rsid w:val="002D34BF"/>
    <w:rsid w:val="002D551A"/>
    <w:rsid w:val="002D6A7F"/>
    <w:rsid w:val="002E0A84"/>
    <w:rsid w:val="002E2B34"/>
    <w:rsid w:val="002F0EB6"/>
    <w:rsid w:val="002F15E4"/>
    <w:rsid w:val="002F2590"/>
    <w:rsid w:val="0030074C"/>
    <w:rsid w:val="00302A36"/>
    <w:rsid w:val="00311C06"/>
    <w:rsid w:val="003223DA"/>
    <w:rsid w:val="00327239"/>
    <w:rsid w:val="00331D9A"/>
    <w:rsid w:val="00341DE8"/>
    <w:rsid w:val="00342EEE"/>
    <w:rsid w:val="003447B1"/>
    <w:rsid w:val="003503D7"/>
    <w:rsid w:val="00350913"/>
    <w:rsid w:val="00354D56"/>
    <w:rsid w:val="00355231"/>
    <w:rsid w:val="0035745F"/>
    <w:rsid w:val="003718AE"/>
    <w:rsid w:val="00373D19"/>
    <w:rsid w:val="00380122"/>
    <w:rsid w:val="003867DB"/>
    <w:rsid w:val="00387F07"/>
    <w:rsid w:val="00393315"/>
    <w:rsid w:val="00395946"/>
    <w:rsid w:val="003A6846"/>
    <w:rsid w:val="003A7209"/>
    <w:rsid w:val="003A7B65"/>
    <w:rsid w:val="003C0B96"/>
    <w:rsid w:val="003C2EA0"/>
    <w:rsid w:val="003C5A58"/>
    <w:rsid w:val="003D188E"/>
    <w:rsid w:val="003D497C"/>
    <w:rsid w:val="003D5C63"/>
    <w:rsid w:val="003F46C9"/>
    <w:rsid w:val="003F51C3"/>
    <w:rsid w:val="00400F69"/>
    <w:rsid w:val="00405210"/>
    <w:rsid w:val="0040785A"/>
    <w:rsid w:val="00410EE0"/>
    <w:rsid w:val="004205DC"/>
    <w:rsid w:val="00424D1E"/>
    <w:rsid w:val="004302DF"/>
    <w:rsid w:val="00430FEA"/>
    <w:rsid w:val="0043297C"/>
    <w:rsid w:val="00433A9D"/>
    <w:rsid w:val="0043451B"/>
    <w:rsid w:val="00436881"/>
    <w:rsid w:val="004368D5"/>
    <w:rsid w:val="00437BC5"/>
    <w:rsid w:val="00440E27"/>
    <w:rsid w:val="004521C0"/>
    <w:rsid w:val="0045630B"/>
    <w:rsid w:val="0046263B"/>
    <w:rsid w:val="00463BB9"/>
    <w:rsid w:val="00465F05"/>
    <w:rsid w:val="004767C2"/>
    <w:rsid w:val="00480919"/>
    <w:rsid w:val="0048134A"/>
    <w:rsid w:val="00483582"/>
    <w:rsid w:val="00484C9E"/>
    <w:rsid w:val="00485261"/>
    <w:rsid w:val="00494E68"/>
    <w:rsid w:val="0049677F"/>
    <w:rsid w:val="00496C4B"/>
    <w:rsid w:val="00496C53"/>
    <w:rsid w:val="00497129"/>
    <w:rsid w:val="004A0FD3"/>
    <w:rsid w:val="004A11A8"/>
    <w:rsid w:val="004A7DEE"/>
    <w:rsid w:val="004B12D4"/>
    <w:rsid w:val="004B470A"/>
    <w:rsid w:val="004B521A"/>
    <w:rsid w:val="004B680A"/>
    <w:rsid w:val="004B78B7"/>
    <w:rsid w:val="004B7DB1"/>
    <w:rsid w:val="004C0B68"/>
    <w:rsid w:val="004C3885"/>
    <w:rsid w:val="004D13EF"/>
    <w:rsid w:val="004D14D7"/>
    <w:rsid w:val="004D1D4E"/>
    <w:rsid w:val="004D24DC"/>
    <w:rsid w:val="004D5318"/>
    <w:rsid w:val="004D7F80"/>
    <w:rsid w:val="004E584C"/>
    <w:rsid w:val="004F7F9A"/>
    <w:rsid w:val="00500DDE"/>
    <w:rsid w:val="00501A19"/>
    <w:rsid w:val="00502E0D"/>
    <w:rsid w:val="005062E6"/>
    <w:rsid w:val="005138F1"/>
    <w:rsid w:val="005154A2"/>
    <w:rsid w:val="0052207B"/>
    <w:rsid w:val="00523BAD"/>
    <w:rsid w:val="00523D44"/>
    <w:rsid w:val="005268EA"/>
    <w:rsid w:val="00531271"/>
    <w:rsid w:val="00532271"/>
    <w:rsid w:val="005338F6"/>
    <w:rsid w:val="0054166D"/>
    <w:rsid w:val="00541C0E"/>
    <w:rsid w:val="00541CC3"/>
    <w:rsid w:val="00542E97"/>
    <w:rsid w:val="0054423E"/>
    <w:rsid w:val="005634AE"/>
    <w:rsid w:val="005674B2"/>
    <w:rsid w:val="00575577"/>
    <w:rsid w:val="0058019F"/>
    <w:rsid w:val="005809EB"/>
    <w:rsid w:val="0058275F"/>
    <w:rsid w:val="00583BF2"/>
    <w:rsid w:val="00593578"/>
    <w:rsid w:val="0059652B"/>
    <w:rsid w:val="00597103"/>
    <w:rsid w:val="005A275B"/>
    <w:rsid w:val="005A7EFA"/>
    <w:rsid w:val="005B0666"/>
    <w:rsid w:val="005B34C0"/>
    <w:rsid w:val="005B6489"/>
    <w:rsid w:val="005C057C"/>
    <w:rsid w:val="005C282D"/>
    <w:rsid w:val="005C5BBB"/>
    <w:rsid w:val="005C6E87"/>
    <w:rsid w:val="005D4564"/>
    <w:rsid w:val="005D6042"/>
    <w:rsid w:val="005D765C"/>
    <w:rsid w:val="005E14CB"/>
    <w:rsid w:val="005E3D9D"/>
    <w:rsid w:val="005E5DB6"/>
    <w:rsid w:val="005F0D9D"/>
    <w:rsid w:val="005F123A"/>
    <w:rsid w:val="005F1588"/>
    <w:rsid w:val="005F551E"/>
    <w:rsid w:val="005F6260"/>
    <w:rsid w:val="005F642A"/>
    <w:rsid w:val="00615ABC"/>
    <w:rsid w:val="006163C3"/>
    <w:rsid w:val="0062309F"/>
    <w:rsid w:val="0062326A"/>
    <w:rsid w:val="00624DDE"/>
    <w:rsid w:val="006264C1"/>
    <w:rsid w:val="00637874"/>
    <w:rsid w:val="00640C63"/>
    <w:rsid w:val="00642FA2"/>
    <w:rsid w:val="00653495"/>
    <w:rsid w:val="00660973"/>
    <w:rsid w:val="0066303E"/>
    <w:rsid w:val="00664F83"/>
    <w:rsid w:val="00667E40"/>
    <w:rsid w:val="0067212C"/>
    <w:rsid w:val="00680E1A"/>
    <w:rsid w:val="006812E5"/>
    <w:rsid w:val="00686C7B"/>
    <w:rsid w:val="00686D1A"/>
    <w:rsid w:val="00692E9E"/>
    <w:rsid w:val="00694E48"/>
    <w:rsid w:val="00697068"/>
    <w:rsid w:val="006A1CBB"/>
    <w:rsid w:val="006B126E"/>
    <w:rsid w:val="006B2377"/>
    <w:rsid w:val="006B240C"/>
    <w:rsid w:val="006B3B76"/>
    <w:rsid w:val="006B4F64"/>
    <w:rsid w:val="006B5252"/>
    <w:rsid w:val="006C0A04"/>
    <w:rsid w:val="006C1C40"/>
    <w:rsid w:val="006C2203"/>
    <w:rsid w:val="006C5D6B"/>
    <w:rsid w:val="006C765F"/>
    <w:rsid w:val="006D0E5B"/>
    <w:rsid w:val="006D22CA"/>
    <w:rsid w:val="006D3778"/>
    <w:rsid w:val="006D64F6"/>
    <w:rsid w:val="006D6BD0"/>
    <w:rsid w:val="006E2F24"/>
    <w:rsid w:val="006E36B8"/>
    <w:rsid w:val="006E3B8E"/>
    <w:rsid w:val="006E57E7"/>
    <w:rsid w:val="006E6462"/>
    <w:rsid w:val="006E7E63"/>
    <w:rsid w:val="006F1E96"/>
    <w:rsid w:val="007028F5"/>
    <w:rsid w:val="007031B6"/>
    <w:rsid w:val="0070543E"/>
    <w:rsid w:val="00705453"/>
    <w:rsid w:val="007078B3"/>
    <w:rsid w:val="00707AC9"/>
    <w:rsid w:val="007108D4"/>
    <w:rsid w:val="007128B6"/>
    <w:rsid w:val="007133F7"/>
    <w:rsid w:val="00716265"/>
    <w:rsid w:val="00722342"/>
    <w:rsid w:val="007241F8"/>
    <w:rsid w:val="00724630"/>
    <w:rsid w:val="007272D9"/>
    <w:rsid w:val="00730BF8"/>
    <w:rsid w:val="007320E9"/>
    <w:rsid w:val="00733378"/>
    <w:rsid w:val="00735B47"/>
    <w:rsid w:val="00737C59"/>
    <w:rsid w:val="00740698"/>
    <w:rsid w:val="00745F86"/>
    <w:rsid w:val="00755FC0"/>
    <w:rsid w:val="007618C8"/>
    <w:rsid w:val="00761FB0"/>
    <w:rsid w:val="00772330"/>
    <w:rsid w:val="007751E9"/>
    <w:rsid w:val="007837CB"/>
    <w:rsid w:val="00783A5A"/>
    <w:rsid w:val="00783EF9"/>
    <w:rsid w:val="00785CB4"/>
    <w:rsid w:val="0079318B"/>
    <w:rsid w:val="007977C7"/>
    <w:rsid w:val="007978F8"/>
    <w:rsid w:val="00797B55"/>
    <w:rsid w:val="007A3B46"/>
    <w:rsid w:val="007A7BBC"/>
    <w:rsid w:val="007B03D8"/>
    <w:rsid w:val="007B54C2"/>
    <w:rsid w:val="007B5919"/>
    <w:rsid w:val="007B6075"/>
    <w:rsid w:val="007B63B6"/>
    <w:rsid w:val="007B7982"/>
    <w:rsid w:val="007C1CED"/>
    <w:rsid w:val="007C24BB"/>
    <w:rsid w:val="007C43C5"/>
    <w:rsid w:val="007C6A23"/>
    <w:rsid w:val="007C7770"/>
    <w:rsid w:val="007D023B"/>
    <w:rsid w:val="007D3164"/>
    <w:rsid w:val="007E2E58"/>
    <w:rsid w:val="007E7E24"/>
    <w:rsid w:val="007F043E"/>
    <w:rsid w:val="007F0C0D"/>
    <w:rsid w:val="007F171D"/>
    <w:rsid w:val="007F5B92"/>
    <w:rsid w:val="00801643"/>
    <w:rsid w:val="00802332"/>
    <w:rsid w:val="00802C8A"/>
    <w:rsid w:val="00813578"/>
    <w:rsid w:val="00814707"/>
    <w:rsid w:val="00823FA0"/>
    <w:rsid w:val="00826F3D"/>
    <w:rsid w:val="0083169C"/>
    <w:rsid w:val="008356BE"/>
    <w:rsid w:val="0083763A"/>
    <w:rsid w:val="0084615B"/>
    <w:rsid w:val="00852BCA"/>
    <w:rsid w:val="008573DE"/>
    <w:rsid w:val="00861199"/>
    <w:rsid w:val="008635E9"/>
    <w:rsid w:val="00863EB7"/>
    <w:rsid w:val="00865895"/>
    <w:rsid w:val="00870D27"/>
    <w:rsid w:val="00871BF0"/>
    <w:rsid w:val="00871D34"/>
    <w:rsid w:val="008742E3"/>
    <w:rsid w:val="00882C0B"/>
    <w:rsid w:val="00884243"/>
    <w:rsid w:val="00884BF0"/>
    <w:rsid w:val="008854D7"/>
    <w:rsid w:val="0089369A"/>
    <w:rsid w:val="00897198"/>
    <w:rsid w:val="008A264D"/>
    <w:rsid w:val="008A4081"/>
    <w:rsid w:val="008A662E"/>
    <w:rsid w:val="008A6694"/>
    <w:rsid w:val="008A6A65"/>
    <w:rsid w:val="008A71D4"/>
    <w:rsid w:val="008B3E7C"/>
    <w:rsid w:val="008B6824"/>
    <w:rsid w:val="008C0451"/>
    <w:rsid w:val="008C2646"/>
    <w:rsid w:val="008C2C12"/>
    <w:rsid w:val="008C31D8"/>
    <w:rsid w:val="008D1C15"/>
    <w:rsid w:val="008D2221"/>
    <w:rsid w:val="008D3B3B"/>
    <w:rsid w:val="008E1266"/>
    <w:rsid w:val="008E2ABE"/>
    <w:rsid w:val="008E6079"/>
    <w:rsid w:val="008F14FF"/>
    <w:rsid w:val="008F211E"/>
    <w:rsid w:val="008F228F"/>
    <w:rsid w:val="008F51F6"/>
    <w:rsid w:val="008F6A97"/>
    <w:rsid w:val="008F7733"/>
    <w:rsid w:val="0090405E"/>
    <w:rsid w:val="00906404"/>
    <w:rsid w:val="00907E24"/>
    <w:rsid w:val="00911775"/>
    <w:rsid w:val="00915406"/>
    <w:rsid w:val="009162AD"/>
    <w:rsid w:val="009163F8"/>
    <w:rsid w:val="0092381B"/>
    <w:rsid w:val="0092464F"/>
    <w:rsid w:val="00926635"/>
    <w:rsid w:val="0092671C"/>
    <w:rsid w:val="00930A64"/>
    <w:rsid w:val="00936D60"/>
    <w:rsid w:val="00944A4E"/>
    <w:rsid w:val="00946A22"/>
    <w:rsid w:val="009526CC"/>
    <w:rsid w:val="00953032"/>
    <w:rsid w:val="0095471F"/>
    <w:rsid w:val="00955216"/>
    <w:rsid w:val="009576E6"/>
    <w:rsid w:val="00960F30"/>
    <w:rsid w:val="00961635"/>
    <w:rsid w:val="0096196A"/>
    <w:rsid w:val="00963E0F"/>
    <w:rsid w:val="00965EE0"/>
    <w:rsid w:val="00966AB6"/>
    <w:rsid w:val="009753B5"/>
    <w:rsid w:val="0097543D"/>
    <w:rsid w:val="0098018C"/>
    <w:rsid w:val="00982A5F"/>
    <w:rsid w:val="009872E8"/>
    <w:rsid w:val="009925C3"/>
    <w:rsid w:val="00992DDC"/>
    <w:rsid w:val="00997C7E"/>
    <w:rsid w:val="009A0D5F"/>
    <w:rsid w:val="009A2747"/>
    <w:rsid w:val="009A4E07"/>
    <w:rsid w:val="009A5152"/>
    <w:rsid w:val="009B028F"/>
    <w:rsid w:val="009B0F7F"/>
    <w:rsid w:val="009B293E"/>
    <w:rsid w:val="009B66DF"/>
    <w:rsid w:val="009B6F56"/>
    <w:rsid w:val="009C2DB0"/>
    <w:rsid w:val="009C383F"/>
    <w:rsid w:val="009C4F6E"/>
    <w:rsid w:val="009C7AA4"/>
    <w:rsid w:val="009D0598"/>
    <w:rsid w:val="009D05D8"/>
    <w:rsid w:val="009D5BBC"/>
    <w:rsid w:val="009D7E57"/>
    <w:rsid w:val="009E16B4"/>
    <w:rsid w:val="009E1A9D"/>
    <w:rsid w:val="009F08C0"/>
    <w:rsid w:val="009F30D7"/>
    <w:rsid w:val="009F55EC"/>
    <w:rsid w:val="00A00AC1"/>
    <w:rsid w:val="00A0182A"/>
    <w:rsid w:val="00A02E18"/>
    <w:rsid w:val="00A05EB2"/>
    <w:rsid w:val="00A07626"/>
    <w:rsid w:val="00A125D1"/>
    <w:rsid w:val="00A1518E"/>
    <w:rsid w:val="00A17D86"/>
    <w:rsid w:val="00A23620"/>
    <w:rsid w:val="00A255ED"/>
    <w:rsid w:val="00A267DE"/>
    <w:rsid w:val="00A27249"/>
    <w:rsid w:val="00A313C8"/>
    <w:rsid w:val="00A328B5"/>
    <w:rsid w:val="00A339C2"/>
    <w:rsid w:val="00A41D35"/>
    <w:rsid w:val="00A4300F"/>
    <w:rsid w:val="00A44A23"/>
    <w:rsid w:val="00A471A6"/>
    <w:rsid w:val="00A52C3F"/>
    <w:rsid w:val="00A549B6"/>
    <w:rsid w:val="00A566BB"/>
    <w:rsid w:val="00A56AA5"/>
    <w:rsid w:val="00A6450F"/>
    <w:rsid w:val="00A64A81"/>
    <w:rsid w:val="00A670DE"/>
    <w:rsid w:val="00A7430D"/>
    <w:rsid w:val="00A74AD3"/>
    <w:rsid w:val="00A8019C"/>
    <w:rsid w:val="00A81983"/>
    <w:rsid w:val="00A837FB"/>
    <w:rsid w:val="00A84B1E"/>
    <w:rsid w:val="00A869EE"/>
    <w:rsid w:val="00A90975"/>
    <w:rsid w:val="00A94E20"/>
    <w:rsid w:val="00A96701"/>
    <w:rsid w:val="00AA0E41"/>
    <w:rsid w:val="00AA0FD7"/>
    <w:rsid w:val="00AB06F6"/>
    <w:rsid w:val="00AB3A34"/>
    <w:rsid w:val="00AB567F"/>
    <w:rsid w:val="00AB6EA5"/>
    <w:rsid w:val="00AB6F34"/>
    <w:rsid w:val="00AB7E2D"/>
    <w:rsid w:val="00AB7EFB"/>
    <w:rsid w:val="00AC6C4A"/>
    <w:rsid w:val="00AD676C"/>
    <w:rsid w:val="00AE132D"/>
    <w:rsid w:val="00AE317F"/>
    <w:rsid w:val="00AE31FC"/>
    <w:rsid w:val="00AE46BC"/>
    <w:rsid w:val="00AE7C09"/>
    <w:rsid w:val="00AF205E"/>
    <w:rsid w:val="00AF4701"/>
    <w:rsid w:val="00AF50D7"/>
    <w:rsid w:val="00AF5947"/>
    <w:rsid w:val="00B00E49"/>
    <w:rsid w:val="00B01BC6"/>
    <w:rsid w:val="00B02EC8"/>
    <w:rsid w:val="00B031EC"/>
    <w:rsid w:val="00B039A8"/>
    <w:rsid w:val="00B07094"/>
    <w:rsid w:val="00B13DC7"/>
    <w:rsid w:val="00B1520C"/>
    <w:rsid w:val="00B2067E"/>
    <w:rsid w:val="00B26284"/>
    <w:rsid w:val="00B26E50"/>
    <w:rsid w:val="00B32D61"/>
    <w:rsid w:val="00B332AC"/>
    <w:rsid w:val="00B41CEE"/>
    <w:rsid w:val="00B4581E"/>
    <w:rsid w:val="00B5204B"/>
    <w:rsid w:val="00B525F8"/>
    <w:rsid w:val="00B54D15"/>
    <w:rsid w:val="00B54F2C"/>
    <w:rsid w:val="00B558C1"/>
    <w:rsid w:val="00B6172D"/>
    <w:rsid w:val="00B66B59"/>
    <w:rsid w:val="00B749E1"/>
    <w:rsid w:val="00B76ACC"/>
    <w:rsid w:val="00B77920"/>
    <w:rsid w:val="00B80DA7"/>
    <w:rsid w:val="00B82AA6"/>
    <w:rsid w:val="00B914A6"/>
    <w:rsid w:val="00B96517"/>
    <w:rsid w:val="00BA1D85"/>
    <w:rsid w:val="00BA67A9"/>
    <w:rsid w:val="00BA6902"/>
    <w:rsid w:val="00BB0B0C"/>
    <w:rsid w:val="00BB23BA"/>
    <w:rsid w:val="00BB51F8"/>
    <w:rsid w:val="00BB7BCD"/>
    <w:rsid w:val="00BC0674"/>
    <w:rsid w:val="00BC1258"/>
    <w:rsid w:val="00BC58DB"/>
    <w:rsid w:val="00BC613A"/>
    <w:rsid w:val="00BC745B"/>
    <w:rsid w:val="00BD1585"/>
    <w:rsid w:val="00BD3710"/>
    <w:rsid w:val="00BD42B5"/>
    <w:rsid w:val="00BD4B42"/>
    <w:rsid w:val="00BD7DBF"/>
    <w:rsid w:val="00BE2BFA"/>
    <w:rsid w:val="00BE7FE2"/>
    <w:rsid w:val="00BF68DA"/>
    <w:rsid w:val="00BF6A27"/>
    <w:rsid w:val="00BF6A7B"/>
    <w:rsid w:val="00C11C0E"/>
    <w:rsid w:val="00C14A71"/>
    <w:rsid w:val="00C15607"/>
    <w:rsid w:val="00C21849"/>
    <w:rsid w:val="00C23A98"/>
    <w:rsid w:val="00C30F34"/>
    <w:rsid w:val="00C3295F"/>
    <w:rsid w:val="00C3394F"/>
    <w:rsid w:val="00C33F50"/>
    <w:rsid w:val="00C34684"/>
    <w:rsid w:val="00C373F7"/>
    <w:rsid w:val="00C45646"/>
    <w:rsid w:val="00C468D4"/>
    <w:rsid w:val="00C5088C"/>
    <w:rsid w:val="00C51D5F"/>
    <w:rsid w:val="00C54CD5"/>
    <w:rsid w:val="00C6144F"/>
    <w:rsid w:val="00C61B8E"/>
    <w:rsid w:val="00C67949"/>
    <w:rsid w:val="00C73E94"/>
    <w:rsid w:val="00C74177"/>
    <w:rsid w:val="00C75003"/>
    <w:rsid w:val="00C75721"/>
    <w:rsid w:val="00C759AF"/>
    <w:rsid w:val="00C76D34"/>
    <w:rsid w:val="00C7770F"/>
    <w:rsid w:val="00C81FF7"/>
    <w:rsid w:val="00C91149"/>
    <w:rsid w:val="00C95470"/>
    <w:rsid w:val="00C956D7"/>
    <w:rsid w:val="00C969F3"/>
    <w:rsid w:val="00CA13E6"/>
    <w:rsid w:val="00CA453B"/>
    <w:rsid w:val="00CA4C8D"/>
    <w:rsid w:val="00CA543D"/>
    <w:rsid w:val="00CA733E"/>
    <w:rsid w:val="00CB3729"/>
    <w:rsid w:val="00CC3285"/>
    <w:rsid w:val="00CC3682"/>
    <w:rsid w:val="00CC6214"/>
    <w:rsid w:val="00CD7EA3"/>
    <w:rsid w:val="00CE1741"/>
    <w:rsid w:val="00CE2C53"/>
    <w:rsid w:val="00CE4CA1"/>
    <w:rsid w:val="00CE50D3"/>
    <w:rsid w:val="00CE5F37"/>
    <w:rsid w:val="00CE60DF"/>
    <w:rsid w:val="00CE64DF"/>
    <w:rsid w:val="00CE665C"/>
    <w:rsid w:val="00CE685F"/>
    <w:rsid w:val="00CF0775"/>
    <w:rsid w:val="00CF1CA2"/>
    <w:rsid w:val="00CF3551"/>
    <w:rsid w:val="00CF550B"/>
    <w:rsid w:val="00CF617D"/>
    <w:rsid w:val="00D07D0B"/>
    <w:rsid w:val="00D126E6"/>
    <w:rsid w:val="00D21404"/>
    <w:rsid w:val="00D21AE5"/>
    <w:rsid w:val="00D2227A"/>
    <w:rsid w:val="00D24E6D"/>
    <w:rsid w:val="00D33026"/>
    <w:rsid w:val="00D41B87"/>
    <w:rsid w:val="00D42389"/>
    <w:rsid w:val="00D42D15"/>
    <w:rsid w:val="00D434D6"/>
    <w:rsid w:val="00D44ECB"/>
    <w:rsid w:val="00D45C2F"/>
    <w:rsid w:val="00D468B2"/>
    <w:rsid w:val="00D46DDB"/>
    <w:rsid w:val="00D53E76"/>
    <w:rsid w:val="00D56912"/>
    <w:rsid w:val="00D6250C"/>
    <w:rsid w:val="00D65ADA"/>
    <w:rsid w:val="00D661A2"/>
    <w:rsid w:val="00D7203A"/>
    <w:rsid w:val="00D748E1"/>
    <w:rsid w:val="00D758D5"/>
    <w:rsid w:val="00D767F5"/>
    <w:rsid w:val="00D76964"/>
    <w:rsid w:val="00D77136"/>
    <w:rsid w:val="00D80BF9"/>
    <w:rsid w:val="00D83CE0"/>
    <w:rsid w:val="00D8744A"/>
    <w:rsid w:val="00D9022E"/>
    <w:rsid w:val="00D93813"/>
    <w:rsid w:val="00D9400D"/>
    <w:rsid w:val="00D97F2F"/>
    <w:rsid w:val="00DA702B"/>
    <w:rsid w:val="00DC4492"/>
    <w:rsid w:val="00DC7773"/>
    <w:rsid w:val="00DD0DB4"/>
    <w:rsid w:val="00DD171E"/>
    <w:rsid w:val="00DD4AA5"/>
    <w:rsid w:val="00DD56D7"/>
    <w:rsid w:val="00DE3000"/>
    <w:rsid w:val="00DE33C6"/>
    <w:rsid w:val="00DF066B"/>
    <w:rsid w:val="00DF2189"/>
    <w:rsid w:val="00DF2DBD"/>
    <w:rsid w:val="00DF3A4F"/>
    <w:rsid w:val="00E03A77"/>
    <w:rsid w:val="00E10D52"/>
    <w:rsid w:val="00E2238E"/>
    <w:rsid w:val="00E245E4"/>
    <w:rsid w:val="00E2467A"/>
    <w:rsid w:val="00E31408"/>
    <w:rsid w:val="00E3339C"/>
    <w:rsid w:val="00E35F38"/>
    <w:rsid w:val="00E409C1"/>
    <w:rsid w:val="00E423B9"/>
    <w:rsid w:val="00E4557F"/>
    <w:rsid w:val="00E463B8"/>
    <w:rsid w:val="00E47644"/>
    <w:rsid w:val="00E4794A"/>
    <w:rsid w:val="00E510A5"/>
    <w:rsid w:val="00E524C9"/>
    <w:rsid w:val="00E52FB7"/>
    <w:rsid w:val="00E5358B"/>
    <w:rsid w:val="00E56D94"/>
    <w:rsid w:val="00E622E6"/>
    <w:rsid w:val="00E64EAE"/>
    <w:rsid w:val="00E66A67"/>
    <w:rsid w:val="00E66E5E"/>
    <w:rsid w:val="00E712ED"/>
    <w:rsid w:val="00E71C3B"/>
    <w:rsid w:val="00E72122"/>
    <w:rsid w:val="00E73E90"/>
    <w:rsid w:val="00E80A5B"/>
    <w:rsid w:val="00E8527B"/>
    <w:rsid w:val="00E87266"/>
    <w:rsid w:val="00EA1920"/>
    <w:rsid w:val="00EA6049"/>
    <w:rsid w:val="00EA627B"/>
    <w:rsid w:val="00EA6C00"/>
    <w:rsid w:val="00EB605A"/>
    <w:rsid w:val="00EC3C16"/>
    <w:rsid w:val="00EC7B3C"/>
    <w:rsid w:val="00ED150E"/>
    <w:rsid w:val="00ED6E0E"/>
    <w:rsid w:val="00EE691F"/>
    <w:rsid w:val="00EF137B"/>
    <w:rsid w:val="00EF26C9"/>
    <w:rsid w:val="00EF2CF8"/>
    <w:rsid w:val="00EF6DE4"/>
    <w:rsid w:val="00F0403E"/>
    <w:rsid w:val="00F0481E"/>
    <w:rsid w:val="00F10800"/>
    <w:rsid w:val="00F10A6D"/>
    <w:rsid w:val="00F10EB8"/>
    <w:rsid w:val="00F113D0"/>
    <w:rsid w:val="00F1205A"/>
    <w:rsid w:val="00F15CFE"/>
    <w:rsid w:val="00F22B92"/>
    <w:rsid w:val="00F24E9D"/>
    <w:rsid w:val="00F3255E"/>
    <w:rsid w:val="00F34AAE"/>
    <w:rsid w:val="00F425C8"/>
    <w:rsid w:val="00F42C41"/>
    <w:rsid w:val="00F42ED1"/>
    <w:rsid w:val="00F42EFA"/>
    <w:rsid w:val="00F5232F"/>
    <w:rsid w:val="00F576BF"/>
    <w:rsid w:val="00F616A7"/>
    <w:rsid w:val="00F64460"/>
    <w:rsid w:val="00F64EE7"/>
    <w:rsid w:val="00F660D1"/>
    <w:rsid w:val="00F660F3"/>
    <w:rsid w:val="00F7207E"/>
    <w:rsid w:val="00F72835"/>
    <w:rsid w:val="00F779FA"/>
    <w:rsid w:val="00F84048"/>
    <w:rsid w:val="00F97333"/>
    <w:rsid w:val="00F97CA3"/>
    <w:rsid w:val="00FA178E"/>
    <w:rsid w:val="00FB105F"/>
    <w:rsid w:val="00FB2593"/>
    <w:rsid w:val="00FB6774"/>
    <w:rsid w:val="00FC08D8"/>
    <w:rsid w:val="00FC6D0E"/>
    <w:rsid w:val="00FD4EC7"/>
    <w:rsid w:val="00FD5973"/>
    <w:rsid w:val="00FD77B4"/>
    <w:rsid w:val="00FD7E83"/>
    <w:rsid w:val="00FE06A0"/>
    <w:rsid w:val="00FE2376"/>
    <w:rsid w:val="00FE26CC"/>
    <w:rsid w:val="00FE3B01"/>
    <w:rsid w:val="00FE5EB0"/>
    <w:rsid w:val="00FE7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D9BE"/>
  <w15:chartTrackingRefBased/>
  <w15:docId w15:val="{FD4F0464-F8D6-4E0D-9600-68315CC2E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13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47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318"/>
    <w:pPr>
      <w:ind w:left="720"/>
      <w:contextualSpacing/>
    </w:pPr>
  </w:style>
  <w:style w:type="character" w:styleId="Hyperlink">
    <w:name w:val="Hyperlink"/>
    <w:basedOn w:val="DefaultParagraphFont"/>
    <w:uiPriority w:val="99"/>
    <w:unhideWhenUsed/>
    <w:rsid w:val="004D5318"/>
    <w:rPr>
      <w:color w:val="0563C1" w:themeColor="hyperlink"/>
      <w:u w:val="single"/>
    </w:rPr>
  </w:style>
  <w:style w:type="paragraph" w:styleId="NormalWeb">
    <w:name w:val="Normal (Web)"/>
    <w:basedOn w:val="Normal"/>
    <w:uiPriority w:val="99"/>
    <w:unhideWhenUsed/>
    <w:rsid w:val="004D531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F5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5EC"/>
  </w:style>
  <w:style w:type="paragraph" w:styleId="Footer">
    <w:name w:val="footer"/>
    <w:basedOn w:val="Normal"/>
    <w:link w:val="FooterChar"/>
    <w:uiPriority w:val="99"/>
    <w:unhideWhenUsed/>
    <w:rsid w:val="009F5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5EC"/>
  </w:style>
  <w:style w:type="character" w:styleId="UnresolvedMention">
    <w:name w:val="Unresolved Mention"/>
    <w:basedOn w:val="DefaultParagraphFont"/>
    <w:uiPriority w:val="99"/>
    <w:semiHidden/>
    <w:unhideWhenUsed/>
    <w:rsid w:val="00AF4701"/>
    <w:rPr>
      <w:color w:val="605E5C"/>
      <w:shd w:val="clear" w:color="auto" w:fill="E1DFDD"/>
    </w:rPr>
  </w:style>
  <w:style w:type="paragraph" w:styleId="Revision">
    <w:name w:val="Revision"/>
    <w:hidden/>
    <w:uiPriority w:val="99"/>
    <w:semiHidden/>
    <w:rsid w:val="00B1520C"/>
    <w:pPr>
      <w:spacing w:after="0" w:line="240" w:lineRule="auto"/>
    </w:pPr>
  </w:style>
  <w:style w:type="paragraph" w:styleId="FootnoteText">
    <w:name w:val="footnote text"/>
    <w:basedOn w:val="Normal"/>
    <w:link w:val="FootnoteTextChar"/>
    <w:uiPriority w:val="99"/>
    <w:semiHidden/>
    <w:unhideWhenUsed/>
    <w:rsid w:val="00EF26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26C9"/>
    <w:rPr>
      <w:sz w:val="20"/>
      <w:szCs w:val="20"/>
    </w:rPr>
  </w:style>
  <w:style w:type="character" w:styleId="FootnoteReference">
    <w:name w:val="footnote reference"/>
    <w:basedOn w:val="DefaultParagraphFont"/>
    <w:uiPriority w:val="99"/>
    <w:semiHidden/>
    <w:unhideWhenUsed/>
    <w:rsid w:val="00EF26C9"/>
    <w:rPr>
      <w:vertAlign w:val="superscript"/>
    </w:rPr>
  </w:style>
  <w:style w:type="character" w:styleId="CommentReference">
    <w:name w:val="annotation reference"/>
    <w:basedOn w:val="DefaultParagraphFont"/>
    <w:uiPriority w:val="99"/>
    <w:semiHidden/>
    <w:unhideWhenUsed/>
    <w:rsid w:val="0097543D"/>
    <w:rPr>
      <w:sz w:val="16"/>
      <w:szCs w:val="16"/>
    </w:rPr>
  </w:style>
  <w:style w:type="paragraph" w:styleId="CommentText">
    <w:name w:val="annotation text"/>
    <w:basedOn w:val="Normal"/>
    <w:link w:val="CommentTextChar"/>
    <w:uiPriority w:val="99"/>
    <w:semiHidden/>
    <w:unhideWhenUsed/>
    <w:rsid w:val="0097543D"/>
    <w:pPr>
      <w:spacing w:line="240" w:lineRule="auto"/>
    </w:pPr>
    <w:rPr>
      <w:sz w:val="20"/>
      <w:szCs w:val="20"/>
    </w:rPr>
  </w:style>
  <w:style w:type="character" w:customStyle="1" w:styleId="CommentTextChar">
    <w:name w:val="Comment Text Char"/>
    <w:basedOn w:val="DefaultParagraphFont"/>
    <w:link w:val="CommentText"/>
    <w:uiPriority w:val="99"/>
    <w:semiHidden/>
    <w:rsid w:val="0097543D"/>
    <w:rPr>
      <w:sz w:val="20"/>
      <w:szCs w:val="20"/>
    </w:rPr>
  </w:style>
  <w:style w:type="paragraph" w:styleId="CommentSubject">
    <w:name w:val="annotation subject"/>
    <w:basedOn w:val="CommentText"/>
    <w:next w:val="CommentText"/>
    <w:link w:val="CommentSubjectChar"/>
    <w:uiPriority w:val="99"/>
    <w:semiHidden/>
    <w:unhideWhenUsed/>
    <w:rsid w:val="0097543D"/>
    <w:rPr>
      <w:b/>
      <w:bCs/>
    </w:rPr>
  </w:style>
  <w:style w:type="character" w:customStyle="1" w:styleId="CommentSubjectChar">
    <w:name w:val="Comment Subject Char"/>
    <w:basedOn w:val="CommentTextChar"/>
    <w:link w:val="CommentSubject"/>
    <w:uiPriority w:val="99"/>
    <w:semiHidden/>
    <w:rsid w:val="0097543D"/>
    <w:rPr>
      <w:b/>
      <w:bCs/>
      <w:sz w:val="20"/>
      <w:szCs w:val="20"/>
    </w:rPr>
  </w:style>
  <w:style w:type="character" w:styleId="FollowedHyperlink">
    <w:name w:val="FollowedHyperlink"/>
    <w:basedOn w:val="DefaultParagraphFont"/>
    <w:uiPriority w:val="99"/>
    <w:semiHidden/>
    <w:unhideWhenUsed/>
    <w:rsid w:val="002D34BF"/>
    <w:rPr>
      <w:color w:val="954F72" w:themeColor="followedHyperlink"/>
      <w:u w:val="single"/>
    </w:rPr>
  </w:style>
  <w:style w:type="character" w:customStyle="1" w:styleId="Heading1Char">
    <w:name w:val="Heading 1 Char"/>
    <w:basedOn w:val="DefaultParagraphFont"/>
    <w:link w:val="Heading1"/>
    <w:uiPriority w:val="9"/>
    <w:rsid w:val="00EF13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47B1"/>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7031B6"/>
    <w:rPr>
      <w:i/>
      <w:iCs/>
    </w:rPr>
  </w:style>
  <w:style w:type="character" w:customStyle="1" w:styleId="visually-hidden">
    <w:name w:val="visually-hidden"/>
    <w:basedOn w:val="DefaultParagraphFont"/>
    <w:rsid w:val="00FB1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603528">
      <w:bodyDiv w:val="1"/>
      <w:marLeft w:val="0"/>
      <w:marRight w:val="0"/>
      <w:marTop w:val="0"/>
      <w:marBottom w:val="0"/>
      <w:divBdr>
        <w:top w:val="none" w:sz="0" w:space="0" w:color="auto"/>
        <w:left w:val="none" w:sz="0" w:space="0" w:color="auto"/>
        <w:bottom w:val="none" w:sz="0" w:space="0" w:color="auto"/>
        <w:right w:val="none" w:sz="0" w:space="0" w:color="auto"/>
      </w:divBdr>
    </w:div>
    <w:div w:id="259526720">
      <w:bodyDiv w:val="1"/>
      <w:marLeft w:val="0"/>
      <w:marRight w:val="0"/>
      <w:marTop w:val="0"/>
      <w:marBottom w:val="0"/>
      <w:divBdr>
        <w:top w:val="none" w:sz="0" w:space="0" w:color="auto"/>
        <w:left w:val="none" w:sz="0" w:space="0" w:color="auto"/>
        <w:bottom w:val="none" w:sz="0" w:space="0" w:color="auto"/>
        <w:right w:val="none" w:sz="0" w:space="0" w:color="auto"/>
      </w:divBdr>
      <w:divsChild>
        <w:div w:id="1831948629">
          <w:marLeft w:val="0"/>
          <w:marRight w:val="0"/>
          <w:marTop w:val="15"/>
          <w:marBottom w:val="0"/>
          <w:divBdr>
            <w:top w:val="single" w:sz="48" w:space="0" w:color="auto"/>
            <w:left w:val="single" w:sz="48" w:space="0" w:color="auto"/>
            <w:bottom w:val="single" w:sz="48" w:space="0" w:color="auto"/>
            <w:right w:val="single" w:sz="48" w:space="0" w:color="auto"/>
          </w:divBdr>
          <w:divsChild>
            <w:div w:id="190101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22674">
      <w:bodyDiv w:val="1"/>
      <w:marLeft w:val="0"/>
      <w:marRight w:val="0"/>
      <w:marTop w:val="0"/>
      <w:marBottom w:val="0"/>
      <w:divBdr>
        <w:top w:val="none" w:sz="0" w:space="0" w:color="auto"/>
        <w:left w:val="none" w:sz="0" w:space="0" w:color="auto"/>
        <w:bottom w:val="none" w:sz="0" w:space="0" w:color="auto"/>
        <w:right w:val="none" w:sz="0" w:space="0" w:color="auto"/>
      </w:divBdr>
      <w:divsChild>
        <w:div w:id="420756322">
          <w:marLeft w:val="0"/>
          <w:marRight w:val="0"/>
          <w:marTop w:val="15"/>
          <w:marBottom w:val="0"/>
          <w:divBdr>
            <w:top w:val="single" w:sz="48" w:space="0" w:color="auto"/>
            <w:left w:val="single" w:sz="48" w:space="0" w:color="auto"/>
            <w:bottom w:val="single" w:sz="48" w:space="0" w:color="auto"/>
            <w:right w:val="single" w:sz="48" w:space="0" w:color="auto"/>
          </w:divBdr>
          <w:divsChild>
            <w:div w:id="169163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11327">
      <w:bodyDiv w:val="1"/>
      <w:marLeft w:val="0"/>
      <w:marRight w:val="0"/>
      <w:marTop w:val="0"/>
      <w:marBottom w:val="0"/>
      <w:divBdr>
        <w:top w:val="none" w:sz="0" w:space="0" w:color="auto"/>
        <w:left w:val="none" w:sz="0" w:space="0" w:color="auto"/>
        <w:bottom w:val="none" w:sz="0" w:space="0" w:color="auto"/>
        <w:right w:val="none" w:sz="0" w:space="0" w:color="auto"/>
      </w:divBdr>
    </w:div>
    <w:div w:id="804929431">
      <w:bodyDiv w:val="1"/>
      <w:marLeft w:val="0"/>
      <w:marRight w:val="0"/>
      <w:marTop w:val="0"/>
      <w:marBottom w:val="0"/>
      <w:divBdr>
        <w:top w:val="none" w:sz="0" w:space="0" w:color="auto"/>
        <w:left w:val="none" w:sz="0" w:space="0" w:color="auto"/>
        <w:bottom w:val="none" w:sz="0" w:space="0" w:color="auto"/>
        <w:right w:val="none" w:sz="0" w:space="0" w:color="auto"/>
      </w:divBdr>
      <w:divsChild>
        <w:div w:id="1921787515">
          <w:marLeft w:val="0"/>
          <w:marRight w:val="0"/>
          <w:marTop w:val="0"/>
          <w:marBottom w:val="240"/>
          <w:divBdr>
            <w:top w:val="none" w:sz="0" w:space="0" w:color="auto"/>
            <w:left w:val="none" w:sz="0" w:space="0" w:color="auto"/>
            <w:bottom w:val="none" w:sz="0" w:space="0" w:color="auto"/>
            <w:right w:val="none" w:sz="0" w:space="0" w:color="auto"/>
          </w:divBdr>
          <w:divsChild>
            <w:div w:id="11849754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48062792">
      <w:bodyDiv w:val="1"/>
      <w:marLeft w:val="0"/>
      <w:marRight w:val="0"/>
      <w:marTop w:val="0"/>
      <w:marBottom w:val="0"/>
      <w:divBdr>
        <w:top w:val="none" w:sz="0" w:space="0" w:color="auto"/>
        <w:left w:val="none" w:sz="0" w:space="0" w:color="auto"/>
        <w:bottom w:val="none" w:sz="0" w:space="0" w:color="auto"/>
        <w:right w:val="none" w:sz="0" w:space="0" w:color="auto"/>
      </w:divBdr>
      <w:divsChild>
        <w:div w:id="1243878259">
          <w:marLeft w:val="0"/>
          <w:marRight w:val="0"/>
          <w:marTop w:val="0"/>
          <w:marBottom w:val="0"/>
          <w:divBdr>
            <w:top w:val="none" w:sz="0" w:space="0" w:color="auto"/>
            <w:left w:val="none" w:sz="0" w:space="0" w:color="auto"/>
            <w:bottom w:val="none" w:sz="0" w:space="0" w:color="auto"/>
            <w:right w:val="none" w:sz="0" w:space="0" w:color="auto"/>
          </w:divBdr>
          <w:divsChild>
            <w:div w:id="1603031831">
              <w:marLeft w:val="0"/>
              <w:marRight w:val="0"/>
              <w:marTop w:val="0"/>
              <w:marBottom w:val="0"/>
              <w:divBdr>
                <w:top w:val="none" w:sz="0" w:space="0" w:color="auto"/>
                <w:left w:val="none" w:sz="0" w:space="0" w:color="auto"/>
                <w:bottom w:val="none" w:sz="0" w:space="0" w:color="auto"/>
                <w:right w:val="none" w:sz="0" w:space="0" w:color="auto"/>
              </w:divBdr>
              <w:divsChild>
                <w:div w:id="21424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790387">
      <w:bodyDiv w:val="1"/>
      <w:marLeft w:val="0"/>
      <w:marRight w:val="0"/>
      <w:marTop w:val="0"/>
      <w:marBottom w:val="0"/>
      <w:divBdr>
        <w:top w:val="none" w:sz="0" w:space="0" w:color="auto"/>
        <w:left w:val="none" w:sz="0" w:space="0" w:color="auto"/>
        <w:bottom w:val="none" w:sz="0" w:space="0" w:color="auto"/>
        <w:right w:val="none" w:sz="0" w:space="0" w:color="auto"/>
      </w:divBdr>
    </w:div>
    <w:div w:id="920135782">
      <w:bodyDiv w:val="1"/>
      <w:marLeft w:val="0"/>
      <w:marRight w:val="0"/>
      <w:marTop w:val="0"/>
      <w:marBottom w:val="0"/>
      <w:divBdr>
        <w:top w:val="none" w:sz="0" w:space="0" w:color="auto"/>
        <w:left w:val="none" w:sz="0" w:space="0" w:color="auto"/>
        <w:bottom w:val="none" w:sz="0" w:space="0" w:color="auto"/>
        <w:right w:val="none" w:sz="0" w:space="0" w:color="auto"/>
      </w:divBdr>
      <w:divsChild>
        <w:div w:id="826870492">
          <w:marLeft w:val="0"/>
          <w:marRight w:val="0"/>
          <w:marTop w:val="0"/>
          <w:marBottom w:val="0"/>
          <w:divBdr>
            <w:top w:val="none" w:sz="0" w:space="0" w:color="auto"/>
            <w:left w:val="none" w:sz="0" w:space="0" w:color="auto"/>
            <w:bottom w:val="none" w:sz="0" w:space="0" w:color="auto"/>
            <w:right w:val="none" w:sz="0" w:space="0" w:color="auto"/>
          </w:divBdr>
          <w:divsChild>
            <w:div w:id="1639920768">
              <w:marLeft w:val="0"/>
              <w:marRight w:val="0"/>
              <w:marTop w:val="0"/>
              <w:marBottom w:val="0"/>
              <w:divBdr>
                <w:top w:val="none" w:sz="0" w:space="0" w:color="auto"/>
                <w:left w:val="none" w:sz="0" w:space="0" w:color="auto"/>
                <w:bottom w:val="none" w:sz="0" w:space="0" w:color="auto"/>
                <w:right w:val="none" w:sz="0" w:space="0" w:color="auto"/>
              </w:divBdr>
              <w:divsChild>
                <w:div w:id="579291297">
                  <w:marLeft w:val="0"/>
                  <w:marRight w:val="0"/>
                  <w:marTop w:val="0"/>
                  <w:marBottom w:val="0"/>
                  <w:divBdr>
                    <w:top w:val="none" w:sz="0" w:space="0" w:color="auto"/>
                    <w:left w:val="none" w:sz="0" w:space="0" w:color="auto"/>
                    <w:bottom w:val="none" w:sz="0" w:space="0" w:color="auto"/>
                    <w:right w:val="none" w:sz="0" w:space="0" w:color="auto"/>
                  </w:divBdr>
                  <w:divsChild>
                    <w:div w:id="28831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912646">
      <w:bodyDiv w:val="1"/>
      <w:marLeft w:val="0"/>
      <w:marRight w:val="0"/>
      <w:marTop w:val="0"/>
      <w:marBottom w:val="0"/>
      <w:divBdr>
        <w:top w:val="none" w:sz="0" w:space="0" w:color="auto"/>
        <w:left w:val="none" w:sz="0" w:space="0" w:color="auto"/>
        <w:bottom w:val="none" w:sz="0" w:space="0" w:color="auto"/>
        <w:right w:val="none" w:sz="0" w:space="0" w:color="auto"/>
      </w:divBdr>
      <w:divsChild>
        <w:div w:id="1708480543">
          <w:marLeft w:val="0"/>
          <w:marRight w:val="0"/>
          <w:marTop w:val="0"/>
          <w:marBottom w:val="0"/>
          <w:divBdr>
            <w:top w:val="none" w:sz="0" w:space="0" w:color="auto"/>
            <w:left w:val="none" w:sz="0" w:space="0" w:color="auto"/>
            <w:bottom w:val="none" w:sz="0" w:space="0" w:color="auto"/>
            <w:right w:val="none" w:sz="0" w:space="0" w:color="auto"/>
          </w:divBdr>
          <w:divsChild>
            <w:div w:id="737021145">
              <w:marLeft w:val="0"/>
              <w:marRight w:val="0"/>
              <w:marTop w:val="0"/>
              <w:marBottom w:val="0"/>
              <w:divBdr>
                <w:top w:val="none" w:sz="0" w:space="0" w:color="auto"/>
                <w:left w:val="none" w:sz="0" w:space="0" w:color="auto"/>
                <w:bottom w:val="none" w:sz="0" w:space="0" w:color="auto"/>
                <w:right w:val="none" w:sz="0" w:space="0" w:color="auto"/>
              </w:divBdr>
              <w:divsChild>
                <w:div w:id="213046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27394">
      <w:bodyDiv w:val="1"/>
      <w:marLeft w:val="0"/>
      <w:marRight w:val="0"/>
      <w:marTop w:val="0"/>
      <w:marBottom w:val="0"/>
      <w:divBdr>
        <w:top w:val="none" w:sz="0" w:space="0" w:color="auto"/>
        <w:left w:val="none" w:sz="0" w:space="0" w:color="auto"/>
        <w:bottom w:val="none" w:sz="0" w:space="0" w:color="auto"/>
        <w:right w:val="none" w:sz="0" w:space="0" w:color="auto"/>
      </w:divBdr>
    </w:div>
    <w:div w:id="1323923515">
      <w:bodyDiv w:val="1"/>
      <w:marLeft w:val="0"/>
      <w:marRight w:val="0"/>
      <w:marTop w:val="0"/>
      <w:marBottom w:val="0"/>
      <w:divBdr>
        <w:top w:val="none" w:sz="0" w:space="0" w:color="auto"/>
        <w:left w:val="none" w:sz="0" w:space="0" w:color="auto"/>
        <w:bottom w:val="none" w:sz="0" w:space="0" w:color="auto"/>
        <w:right w:val="none" w:sz="0" w:space="0" w:color="auto"/>
      </w:divBdr>
    </w:div>
    <w:div w:id="1396902796">
      <w:bodyDiv w:val="1"/>
      <w:marLeft w:val="0"/>
      <w:marRight w:val="0"/>
      <w:marTop w:val="0"/>
      <w:marBottom w:val="0"/>
      <w:divBdr>
        <w:top w:val="none" w:sz="0" w:space="0" w:color="auto"/>
        <w:left w:val="none" w:sz="0" w:space="0" w:color="auto"/>
        <w:bottom w:val="none" w:sz="0" w:space="0" w:color="auto"/>
        <w:right w:val="none" w:sz="0" w:space="0" w:color="auto"/>
      </w:divBdr>
      <w:divsChild>
        <w:div w:id="49882915">
          <w:marLeft w:val="0"/>
          <w:marRight w:val="0"/>
          <w:marTop w:val="15"/>
          <w:marBottom w:val="0"/>
          <w:divBdr>
            <w:top w:val="single" w:sz="48" w:space="0" w:color="auto"/>
            <w:left w:val="single" w:sz="48" w:space="0" w:color="auto"/>
            <w:bottom w:val="single" w:sz="48" w:space="0" w:color="auto"/>
            <w:right w:val="single" w:sz="48" w:space="0" w:color="auto"/>
          </w:divBdr>
          <w:divsChild>
            <w:div w:id="11470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08610">
      <w:bodyDiv w:val="1"/>
      <w:marLeft w:val="0"/>
      <w:marRight w:val="0"/>
      <w:marTop w:val="0"/>
      <w:marBottom w:val="0"/>
      <w:divBdr>
        <w:top w:val="none" w:sz="0" w:space="0" w:color="auto"/>
        <w:left w:val="none" w:sz="0" w:space="0" w:color="auto"/>
        <w:bottom w:val="none" w:sz="0" w:space="0" w:color="auto"/>
        <w:right w:val="none" w:sz="0" w:space="0" w:color="auto"/>
      </w:divBdr>
    </w:div>
    <w:div w:id="1675720400">
      <w:bodyDiv w:val="1"/>
      <w:marLeft w:val="0"/>
      <w:marRight w:val="0"/>
      <w:marTop w:val="0"/>
      <w:marBottom w:val="0"/>
      <w:divBdr>
        <w:top w:val="none" w:sz="0" w:space="0" w:color="auto"/>
        <w:left w:val="none" w:sz="0" w:space="0" w:color="auto"/>
        <w:bottom w:val="none" w:sz="0" w:space="0" w:color="auto"/>
        <w:right w:val="none" w:sz="0" w:space="0" w:color="auto"/>
      </w:divBdr>
    </w:div>
    <w:div w:id="1973442079">
      <w:bodyDiv w:val="1"/>
      <w:marLeft w:val="0"/>
      <w:marRight w:val="0"/>
      <w:marTop w:val="0"/>
      <w:marBottom w:val="0"/>
      <w:divBdr>
        <w:top w:val="none" w:sz="0" w:space="0" w:color="auto"/>
        <w:left w:val="none" w:sz="0" w:space="0" w:color="auto"/>
        <w:bottom w:val="none" w:sz="0" w:space="0" w:color="auto"/>
        <w:right w:val="none" w:sz="0" w:space="0" w:color="auto"/>
      </w:divBdr>
      <w:divsChild>
        <w:div w:id="1001928240">
          <w:marLeft w:val="0"/>
          <w:marRight w:val="0"/>
          <w:marTop w:val="0"/>
          <w:marBottom w:val="0"/>
          <w:divBdr>
            <w:top w:val="none" w:sz="0" w:space="0" w:color="auto"/>
            <w:left w:val="none" w:sz="0" w:space="0" w:color="auto"/>
            <w:bottom w:val="none" w:sz="0" w:space="0" w:color="auto"/>
            <w:right w:val="none" w:sz="0" w:space="0" w:color="auto"/>
          </w:divBdr>
          <w:divsChild>
            <w:div w:id="391582462">
              <w:marLeft w:val="0"/>
              <w:marRight w:val="0"/>
              <w:marTop w:val="360"/>
              <w:marBottom w:val="360"/>
              <w:divBdr>
                <w:top w:val="single" w:sz="6" w:space="6" w:color="D5D5D5"/>
                <w:left w:val="none" w:sz="0" w:space="0" w:color="auto"/>
                <w:bottom w:val="single" w:sz="6" w:space="6" w:color="D5D5D5"/>
                <w:right w:val="none" w:sz="0" w:space="0" w:color="auto"/>
              </w:divBdr>
            </w:div>
            <w:div w:id="932277609">
              <w:marLeft w:val="0"/>
              <w:marRight w:val="0"/>
              <w:marTop w:val="0"/>
              <w:marBottom w:val="0"/>
              <w:divBdr>
                <w:top w:val="none" w:sz="0" w:space="0" w:color="auto"/>
                <w:left w:val="none" w:sz="0" w:space="0" w:color="auto"/>
                <w:bottom w:val="none" w:sz="0" w:space="0" w:color="auto"/>
                <w:right w:val="none" w:sz="0" w:space="0" w:color="auto"/>
              </w:divBdr>
              <w:divsChild>
                <w:div w:id="107358299">
                  <w:marLeft w:val="0"/>
                  <w:marRight w:val="0"/>
                  <w:marTop w:val="0"/>
                  <w:marBottom w:val="600"/>
                  <w:divBdr>
                    <w:top w:val="none" w:sz="0" w:space="0" w:color="auto"/>
                    <w:left w:val="none" w:sz="0" w:space="0" w:color="auto"/>
                    <w:bottom w:val="none" w:sz="0" w:space="0" w:color="auto"/>
                    <w:right w:val="none" w:sz="0" w:space="0" w:color="auto"/>
                  </w:divBdr>
                </w:div>
              </w:divsChild>
            </w:div>
            <w:div w:id="975138127">
              <w:marLeft w:val="0"/>
              <w:marRight w:val="0"/>
              <w:marTop w:val="0"/>
              <w:marBottom w:val="0"/>
              <w:divBdr>
                <w:top w:val="none" w:sz="0" w:space="0" w:color="auto"/>
                <w:left w:val="none" w:sz="0" w:space="0" w:color="auto"/>
                <w:bottom w:val="none" w:sz="0" w:space="0" w:color="auto"/>
                <w:right w:val="none" w:sz="0" w:space="0" w:color="auto"/>
              </w:divBdr>
              <w:divsChild>
                <w:div w:id="2064597532">
                  <w:marLeft w:val="0"/>
                  <w:marRight w:val="0"/>
                  <w:marTop w:val="0"/>
                  <w:marBottom w:val="600"/>
                  <w:divBdr>
                    <w:top w:val="none" w:sz="0" w:space="0" w:color="auto"/>
                    <w:left w:val="none" w:sz="0" w:space="0" w:color="auto"/>
                    <w:bottom w:val="none" w:sz="0" w:space="0" w:color="auto"/>
                    <w:right w:val="none" w:sz="0" w:space="0" w:color="auto"/>
                  </w:divBdr>
                </w:div>
              </w:divsChild>
            </w:div>
            <w:div w:id="982270183">
              <w:marLeft w:val="0"/>
              <w:marRight w:val="0"/>
              <w:marTop w:val="0"/>
              <w:marBottom w:val="0"/>
              <w:divBdr>
                <w:top w:val="none" w:sz="0" w:space="0" w:color="auto"/>
                <w:left w:val="none" w:sz="0" w:space="0" w:color="auto"/>
                <w:bottom w:val="none" w:sz="0" w:space="0" w:color="auto"/>
                <w:right w:val="none" w:sz="0" w:space="0" w:color="auto"/>
              </w:divBdr>
              <w:divsChild>
                <w:div w:id="145704816">
                  <w:marLeft w:val="0"/>
                  <w:marRight w:val="0"/>
                  <w:marTop w:val="0"/>
                  <w:marBottom w:val="600"/>
                  <w:divBdr>
                    <w:top w:val="none" w:sz="0" w:space="0" w:color="auto"/>
                    <w:left w:val="none" w:sz="0" w:space="0" w:color="auto"/>
                    <w:bottom w:val="none" w:sz="0" w:space="0" w:color="auto"/>
                    <w:right w:val="none" w:sz="0" w:space="0" w:color="auto"/>
                  </w:divBdr>
                </w:div>
              </w:divsChild>
            </w:div>
            <w:div w:id="1175848746">
              <w:marLeft w:val="0"/>
              <w:marRight w:val="0"/>
              <w:marTop w:val="0"/>
              <w:marBottom w:val="0"/>
              <w:divBdr>
                <w:top w:val="none" w:sz="0" w:space="0" w:color="auto"/>
                <w:left w:val="none" w:sz="0" w:space="0" w:color="auto"/>
                <w:bottom w:val="none" w:sz="0" w:space="0" w:color="auto"/>
                <w:right w:val="none" w:sz="0" w:space="0" w:color="auto"/>
              </w:divBdr>
              <w:divsChild>
                <w:div w:id="330255410">
                  <w:marLeft w:val="0"/>
                  <w:marRight w:val="0"/>
                  <w:marTop w:val="0"/>
                  <w:marBottom w:val="600"/>
                  <w:divBdr>
                    <w:top w:val="none" w:sz="0" w:space="0" w:color="auto"/>
                    <w:left w:val="none" w:sz="0" w:space="0" w:color="auto"/>
                    <w:bottom w:val="none" w:sz="0" w:space="0" w:color="auto"/>
                    <w:right w:val="none" w:sz="0" w:space="0" w:color="auto"/>
                  </w:divBdr>
                </w:div>
              </w:divsChild>
            </w:div>
            <w:div w:id="1351877642">
              <w:marLeft w:val="0"/>
              <w:marRight w:val="0"/>
              <w:marTop w:val="0"/>
              <w:marBottom w:val="0"/>
              <w:divBdr>
                <w:top w:val="none" w:sz="0" w:space="0" w:color="auto"/>
                <w:left w:val="none" w:sz="0" w:space="0" w:color="auto"/>
                <w:bottom w:val="none" w:sz="0" w:space="0" w:color="auto"/>
                <w:right w:val="none" w:sz="0" w:space="0" w:color="auto"/>
              </w:divBdr>
              <w:divsChild>
                <w:div w:id="5450920">
                  <w:marLeft w:val="0"/>
                  <w:marRight w:val="0"/>
                  <w:marTop w:val="0"/>
                  <w:marBottom w:val="0"/>
                  <w:divBdr>
                    <w:top w:val="none" w:sz="0" w:space="0" w:color="auto"/>
                    <w:left w:val="none" w:sz="0" w:space="0" w:color="auto"/>
                    <w:bottom w:val="none" w:sz="0" w:space="0" w:color="auto"/>
                    <w:right w:val="none" w:sz="0" w:space="0" w:color="auto"/>
                  </w:divBdr>
                  <w:divsChild>
                    <w:div w:id="781655642">
                      <w:marLeft w:val="0"/>
                      <w:marRight w:val="0"/>
                      <w:marTop w:val="0"/>
                      <w:marBottom w:val="600"/>
                      <w:divBdr>
                        <w:top w:val="none" w:sz="0" w:space="0" w:color="auto"/>
                        <w:left w:val="none" w:sz="0" w:space="0" w:color="auto"/>
                        <w:bottom w:val="none" w:sz="0" w:space="0" w:color="auto"/>
                        <w:right w:val="none" w:sz="0" w:space="0" w:color="auto"/>
                      </w:divBdr>
                      <w:divsChild>
                        <w:div w:id="42454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457301">
              <w:marLeft w:val="0"/>
              <w:marRight w:val="0"/>
              <w:marTop w:val="0"/>
              <w:marBottom w:val="0"/>
              <w:divBdr>
                <w:top w:val="none" w:sz="0" w:space="0" w:color="auto"/>
                <w:left w:val="none" w:sz="0" w:space="0" w:color="auto"/>
                <w:bottom w:val="none" w:sz="0" w:space="0" w:color="auto"/>
                <w:right w:val="none" w:sz="0" w:space="0" w:color="auto"/>
              </w:divBdr>
              <w:divsChild>
                <w:div w:id="509414874">
                  <w:marLeft w:val="0"/>
                  <w:marRight w:val="0"/>
                  <w:marTop w:val="0"/>
                  <w:marBottom w:val="600"/>
                  <w:divBdr>
                    <w:top w:val="none" w:sz="0" w:space="0" w:color="auto"/>
                    <w:left w:val="none" w:sz="0" w:space="0" w:color="auto"/>
                    <w:bottom w:val="none" w:sz="0" w:space="0" w:color="auto"/>
                    <w:right w:val="none" w:sz="0" w:space="0" w:color="auto"/>
                  </w:divBdr>
                </w:div>
              </w:divsChild>
            </w:div>
            <w:div w:id="2110662490">
              <w:marLeft w:val="0"/>
              <w:marRight w:val="0"/>
              <w:marTop w:val="0"/>
              <w:marBottom w:val="0"/>
              <w:divBdr>
                <w:top w:val="none" w:sz="0" w:space="0" w:color="auto"/>
                <w:left w:val="none" w:sz="0" w:space="0" w:color="auto"/>
                <w:bottom w:val="none" w:sz="0" w:space="0" w:color="auto"/>
                <w:right w:val="none" w:sz="0" w:space="0" w:color="auto"/>
              </w:divBdr>
              <w:divsChild>
                <w:div w:id="1448550702">
                  <w:marLeft w:val="0"/>
                  <w:marRight w:val="0"/>
                  <w:marTop w:val="0"/>
                  <w:marBottom w:val="600"/>
                  <w:divBdr>
                    <w:top w:val="none" w:sz="0" w:space="0" w:color="auto"/>
                    <w:left w:val="none" w:sz="0" w:space="0" w:color="auto"/>
                    <w:bottom w:val="none" w:sz="0" w:space="0" w:color="auto"/>
                    <w:right w:val="none" w:sz="0" w:space="0" w:color="auto"/>
                  </w:divBdr>
                  <w:divsChild>
                    <w:div w:id="670061709">
                      <w:marLeft w:val="0"/>
                      <w:marRight w:val="0"/>
                      <w:marTop w:val="0"/>
                      <w:marBottom w:val="0"/>
                      <w:divBdr>
                        <w:top w:val="none" w:sz="0" w:space="0" w:color="auto"/>
                        <w:left w:val="none" w:sz="0" w:space="0" w:color="auto"/>
                        <w:bottom w:val="none" w:sz="0" w:space="0" w:color="auto"/>
                        <w:right w:val="none" w:sz="0" w:space="0" w:color="auto"/>
                      </w:divBdr>
                      <w:divsChild>
                        <w:div w:id="10677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132148">
          <w:marLeft w:val="0"/>
          <w:marRight w:val="0"/>
          <w:marTop w:val="0"/>
          <w:marBottom w:val="600"/>
          <w:divBdr>
            <w:top w:val="none" w:sz="0" w:space="0" w:color="auto"/>
            <w:left w:val="none" w:sz="0" w:space="0" w:color="auto"/>
            <w:bottom w:val="none" w:sz="0" w:space="0" w:color="auto"/>
            <w:right w:val="none" w:sz="0" w:space="0" w:color="auto"/>
          </w:divBdr>
          <w:divsChild>
            <w:div w:id="697387899">
              <w:marLeft w:val="0"/>
              <w:marRight w:val="0"/>
              <w:marTop w:val="0"/>
              <w:marBottom w:val="0"/>
              <w:divBdr>
                <w:top w:val="none" w:sz="0" w:space="0" w:color="auto"/>
                <w:left w:val="none" w:sz="0" w:space="0" w:color="auto"/>
                <w:bottom w:val="none" w:sz="0" w:space="0" w:color="auto"/>
                <w:right w:val="none" w:sz="0" w:space="0" w:color="auto"/>
              </w:divBdr>
              <w:divsChild>
                <w:div w:id="1843008564">
                  <w:marLeft w:val="0"/>
                  <w:marRight w:val="0"/>
                  <w:marTop w:val="0"/>
                  <w:marBottom w:val="0"/>
                  <w:divBdr>
                    <w:top w:val="none" w:sz="0" w:space="0" w:color="auto"/>
                    <w:left w:val="none" w:sz="0" w:space="0" w:color="auto"/>
                    <w:bottom w:val="none" w:sz="0" w:space="0" w:color="auto"/>
                    <w:right w:val="none" w:sz="0" w:space="0" w:color="auto"/>
                  </w:divBdr>
                  <w:divsChild>
                    <w:div w:id="34282985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60401592">
      <w:bodyDiv w:val="1"/>
      <w:marLeft w:val="0"/>
      <w:marRight w:val="0"/>
      <w:marTop w:val="0"/>
      <w:marBottom w:val="0"/>
      <w:divBdr>
        <w:top w:val="none" w:sz="0" w:space="0" w:color="auto"/>
        <w:left w:val="none" w:sz="0" w:space="0" w:color="auto"/>
        <w:bottom w:val="none" w:sz="0" w:space="0" w:color="auto"/>
        <w:right w:val="none" w:sz="0" w:space="0" w:color="auto"/>
      </w:divBdr>
      <w:divsChild>
        <w:div w:id="1999460101">
          <w:marLeft w:val="0"/>
          <w:marRight w:val="0"/>
          <w:marTop w:val="0"/>
          <w:marBottom w:val="0"/>
          <w:divBdr>
            <w:top w:val="none" w:sz="0" w:space="0" w:color="auto"/>
            <w:left w:val="none" w:sz="0" w:space="0" w:color="auto"/>
            <w:bottom w:val="none" w:sz="0" w:space="0" w:color="auto"/>
            <w:right w:val="none" w:sz="0" w:space="0" w:color="auto"/>
          </w:divBdr>
          <w:divsChild>
            <w:div w:id="2122333581">
              <w:marLeft w:val="0"/>
              <w:marRight w:val="0"/>
              <w:marTop w:val="0"/>
              <w:marBottom w:val="0"/>
              <w:divBdr>
                <w:top w:val="none" w:sz="0" w:space="0" w:color="auto"/>
                <w:left w:val="none" w:sz="0" w:space="0" w:color="auto"/>
                <w:bottom w:val="none" w:sz="0" w:space="0" w:color="auto"/>
                <w:right w:val="none" w:sz="0" w:space="0" w:color="auto"/>
              </w:divBdr>
              <w:divsChild>
                <w:div w:id="9950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15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ournals.sagepub.com/doi/pdf/10.1177/0963721409358571" TargetMode="External"/><Relationship Id="rId18" Type="http://schemas.openxmlformats.org/officeDocument/2006/relationships/hyperlink" Target="https://www.academia.edu/573369/Devrim_D_Y_and_Bayyurt_Y_2010_Students_Understandings_and_Preferences_of_the_Role_and_Place_of_Culture_in_English_Language_Teaching_A_Focus_in_an_EFL_context_TESOL_Journal_2_4_23" TargetMode="External"/><Relationship Id="rId26" Type="http://schemas.openxmlformats.org/officeDocument/2006/relationships/hyperlink" Target="https://www.dana.org/article/the-cognitive-benefits-of-being-bilingual/" TargetMode="External"/><Relationship Id="rId21" Type="http://schemas.openxmlformats.org/officeDocument/2006/relationships/hyperlink" Target="http://www.garfield.library.upenn.edu/papers/mapsciworld.html" TargetMode="External"/><Relationship Id="rId34" Type="http://schemas.openxmlformats.org/officeDocument/2006/relationships/hyperlink" Target="https://files.eric.ed.gov/fulltext/ED614293.pdf" TargetMode="External"/><Relationship Id="rId7" Type="http://schemas.openxmlformats.org/officeDocument/2006/relationships/endnotes" Target="endnotes.xml"/><Relationship Id="rId12" Type="http://schemas.openxmlformats.org/officeDocument/2006/relationships/hyperlink" Target="https://pdfs.semanticscholar.org/614a/4fb78ff8ffd899b4bd8c46a5d76dddaf84ec.pdf?_gl=1*sy2zwn*_ga*NTY3MTM3ODYwLjE2ODU0NzU3MDQ.*_ga_H7P4ZT52H5*MTY4OTg3ODU0My40LjAuMTY4OTg3ODU0My42MC4wLjA" TargetMode="External"/><Relationship Id="rId17" Type="http://schemas.openxmlformats.org/officeDocument/2006/relationships/hyperlink" Target="https://youtu.be/25GI3-kiLdo?si=vDZKfLFOjt71urM3" TargetMode="External"/><Relationship Id="rId25" Type="http://schemas.openxmlformats.org/officeDocument/2006/relationships/hyperlink" Target="https://link.springer.com/article/10.3758/s13423-013-0450-z" TargetMode="External"/><Relationship Id="rId33" Type="http://schemas.openxmlformats.org/officeDocument/2006/relationships/hyperlink" Target="https://pdf.usaid.gov/pdf_docs/PA00X9JT.pdf" TargetMode="External"/><Relationship Id="rId2" Type="http://schemas.openxmlformats.org/officeDocument/2006/relationships/numbering" Target="numbering.xml"/><Relationship Id="rId16" Type="http://schemas.openxmlformats.org/officeDocument/2006/relationships/hyperlink" Target="https://doi.org/10.1080/03057925.2021.1941772" TargetMode="External"/><Relationship Id="rId20" Type="http://schemas.openxmlformats.org/officeDocument/2006/relationships/hyperlink" Target="https://journals.sagepub.com/doi/pdf/10.1080/17470210600823595" TargetMode="External"/><Relationship Id="rId29" Type="http://schemas.openxmlformats.org/officeDocument/2006/relationships/hyperlink" Target="https://repository.usfca.edu/cgi/viewcontent.cgi?article=1512&amp;context=capst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1540-5826.2005.00120.x" TargetMode="External"/><Relationship Id="rId24" Type="http://schemas.openxmlformats.org/officeDocument/2006/relationships/hyperlink" Target="https://pure.uva.nl/ws/files/3207144/165045_Hulstijn_2001_in_volume_edited_by_Robinson.pdf" TargetMode="External"/><Relationship Id="rId32" Type="http://schemas.openxmlformats.org/officeDocument/2006/relationships/hyperlink" Target="https://news.un.org/en/story/2018/02/1003191"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ink.springer.com/article/10.3758/s13421-012-0291-4" TargetMode="External"/><Relationship Id="rId23" Type="http://schemas.openxmlformats.org/officeDocument/2006/relationships/hyperlink" Target="https://apps.esc1.net/ProfessionalDevelopment/uploads/WKDocs/189675/Gomez,%20Freeman%20%20and%20Freeman%20%20Dual%20language%20education%20A%20promising%205050%20model.pdf" TargetMode="External"/><Relationship Id="rId28" Type="http://schemas.openxmlformats.org/officeDocument/2006/relationships/hyperlink" Target="https://sanako.com/does-it-matter-if-language-teachers-are-native-or-non-native-speakers" TargetMode="External"/><Relationship Id="rId36" Type="http://schemas.openxmlformats.org/officeDocument/2006/relationships/fontTable" Target="fontTable.xml"/><Relationship Id="rId10" Type="http://schemas.openxmlformats.org/officeDocument/2006/relationships/hyperlink" Target="http://rca.ucsd.edu/selected_papers/12_Mnemotechnics%20in%20second%20language%20learning.pdf" TargetMode="External"/><Relationship Id="rId19" Type="http://schemas.openxmlformats.org/officeDocument/2006/relationships/hyperlink" Target="https://archive.org/details/in.ernet.dli.2015.161967" TargetMode="External"/><Relationship Id="rId31" Type="http://schemas.openxmlformats.org/officeDocument/2006/relationships/hyperlink" Target="https://psycnet.apa.org/manuscript/2019-01991-001.pdf" TargetMode="External"/><Relationship Id="rId4" Type="http://schemas.openxmlformats.org/officeDocument/2006/relationships/settings" Target="settings.xml"/><Relationship Id="rId9" Type="http://schemas.openxmlformats.org/officeDocument/2006/relationships/hyperlink" Target="http://www.ijhssnet.com/view.php?u=http://ijhssnet.com/journals/Vol_12_No_8_December_2022/17.pdf" TargetMode="External"/><Relationship Id="rId14" Type="http://schemas.openxmlformats.org/officeDocument/2006/relationships/hyperlink" Target="https://rm.coe.int/preliminary-study-languages-and-identities-intergovernmental-conferenc/16805c5d4a" TargetMode="External"/><Relationship Id="rId22" Type="http://schemas.openxmlformats.org/officeDocument/2006/relationships/hyperlink" Target="https://www.voyagersopris.com/podcasts/2024/reading-science-and-teaching-literacy-to-english-learners" TargetMode="External"/><Relationship Id="rId27" Type="http://schemas.openxmlformats.org/officeDocument/2006/relationships/hyperlink" Target="https://rua.ua.es/dspace/bitstream/10045/5996/1/RAEI_10_07.pdf" TargetMode="External"/><Relationship Id="rId30" Type="http://schemas.openxmlformats.org/officeDocument/2006/relationships/hyperlink" Target="https://www.dropbox.com/s/db5a8vnjwp4zib5/ELL-morales-abel.mov?dl=0" TargetMode="External"/><Relationship Id="rId35" Type="http://schemas.openxmlformats.org/officeDocument/2006/relationships/header" Target="header1.xml"/><Relationship Id="rId8" Type="http://schemas.openxmlformats.org/officeDocument/2006/relationships/hyperlink" Target="https://www.iasj.net/iasj/article/193439"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1BE74-3288-40D8-99C1-146E8511C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23</Pages>
  <Words>7993</Words>
  <Characters>45565</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Abel</dc:creator>
  <cp:keywords/>
  <dc:description/>
  <cp:lastModifiedBy>Microsoft Office User</cp:lastModifiedBy>
  <cp:revision>13</cp:revision>
  <cp:lastPrinted>2024-03-24T21:25:00Z</cp:lastPrinted>
  <dcterms:created xsi:type="dcterms:W3CDTF">2024-09-16T17:12:00Z</dcterms:created>
  <dcterms:modified xsi:type="dcterms:W3CDTF">2024-10-01T18:41:00Z</dcterms:modified>
</cp:coreProperties>
</file>