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829" w:rsidRDefault="00925829" w:rsidP="0092582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Speech as a Social p</w:t>
      </w:r>
      <w:r w:rsidRPr="00EF07D4">
        <w:rPr>
          <w:rFonts w:ascii="Times New Roman" w:hAnsi="Times New Roman" w:cs="Times New Roman"/>
          <w:b/>
          <w:sz w:val="24"/>
          <w:szCs w:val="24"/>
        </w:rPr>
        <w:t>henomenon: A</w:t>
      </w:r>
      <w:r w:rsidRPr="00EF07D4">
        <w:rPr>
          <w:b/>
          <w:sz w:val="28"/>
          <w:szCs w:val="28"/>
        </w:rPr>
        <w:t xml:space="preserve"> </w:t>
      </w:r>
      <w:r w:rsidRPr="00EF07D4">
        <w:rPr>
          <w:rFonts w:ascii="Times New Roman" w:hAnsi="Times New Roman" w:cs="Times New Roman"/>
          <w:b/>
          <w:sz w:val="24"/>
          <w:szCs w:val="24"/>
        </w:rPr>
        <w:t>Socio</w:t>
      </w:r>
      <w:r>
        <w:rPr>
          <w:rFonts w:ascii="Times New Roman" w:hAnsi="Times New Roman" w:cs="Times New Roman"/>
          <w:b/>
          <w:sz w:val="24"/>
          <w:szCs w:val="24"/>
        </w:rPr>
        <w:t>linguistic etiquette among t</w:t>
      </w:r>
      <w:r w:rsidRPr="00EF07D4">
        <w:rPr>
          <w:rFonts w:ascii="Times New Roman" w:hAnsi="Times New Roman" w:cs="Times New Roman"/>
          <w:b/>
          <w:sz w:val="24"/>
          <w:szCs w:val="24"/>
        </w:rPr>
        <w:t xml:space="preserve">he </w:t>
      </w:r>
      <w:proofErr w:type="spellStart"/>
      <w:r w:rsidRPr="00EF07D4">
        <w:rPr>
          <w:rFonts w:ascii="Times New Roman" w:hAnsi="Times New Roman" w:cs="Times New Roman"/>
          <w:b/>
          <w:sz w:val="24"/>
          <w:szCs w:val="24"/>
        </w:rPr>
        <w:t>Gonjas</w:t>
      </w:r>
      <w:proofErr w:type="spellEnd"/>
      <w:r w:rsidR="00CE6B10">
        <w:rPr>
          <w:rFonts w:ascii="Times New Roman" w:hAnsi="Times New Roman" w:cs="Times New Roman"/>
          <w:b/>
          <w:sz w:val="24"/>
          <w:szCs w:val="24"/>
        </w:rPr>
        <w:t>.</w:t>
      </w:r>
    </w:p>
    <w:p w:rsidR="003E1C5F" w:rsidRPr="00F53920" w:rsidRDefault="00CC64C2" w:rsidP="003E1C5F">
      <w:pPr>
        <w:spacing w:line="240" w:lineRule="auto"/>
        <w:rPr>
          <w:rFonts w:ascii="Times New Roman" w:eastAsia="Times New Roman" w:hAnsi="Times New Roman" w:cs="Times New Roman"/>
          <w:iCs/>
          <w:sz w:val="24"/>
          <w:szCs w:val="24"/>
          <w:u w:val="single"/>
        </w:rPr>
      </w:pPr>
      <w:r w:rsidRPr="00F53920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>B</w:t>
      </w:r>
      <w:r w:rsidR="00F53920" w:rsidRPr="00F53920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>rief b</w:t>
      </w:r>
      <w:r w:rsidRPr="00F53920">
        <w:rPr>
          <w:rFonts w:ascii="Times New Roman" w:eastAsia="Times New Roman" w:hAnsi="Times New Roman" w:cs="Times New Roman"/>
          <w:iCs/>
          <w:sz w:val="24"/>
          <w:szCs w:val="24"/>
          <w:u w:val="single"/>
        </w:rPr>
        <w:t>iographical note</w:t>
      </w:r>
    </w:p>
    <w:p w:rsidR="003739C0" w:rsidRPr="00DD4CA4" w:rsidRDefault="006A220C" w:rsidP="00895DED">
      <w:pPr>
        <w:jc w:val="both"/>
        <w:rPr>
          <w:rFonts w:ascii="Times New Roman" w:hAnsi="Times New Roman" w:cs="Times New Roman"/>
          <w:color w:val="FF0000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Mr. </w:t>
      </w:r>
      <w:r w:rsidR="00B2143F" w:rsidRPr="005915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David Moro </w:t>
      </w:r>
      <w:proofErr w:type="spellStart"/>
      <w:r w:rsidR="00B2143F" w:rsidRPr="005915D8">
        <w:rPr>
          <w:rFonts w:ascii="Times New Roman" w:hAnsi="Times New Roman" w:cs="Times New Roman"/>
          <w:sz w:val="24"/>
          <w:szCs w:val="24"/>
          <w:shd w:val="clear" w:color="auto" w:fill="FFFFFF"/>
        </w:rPr>
        <w:t>Jindayu</w:t>
      </w:r>
      <w:proofErr w:type="spellEnd"/>
      <w:r w:rsidR="00B2143F" w:rsidRPr="005915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53E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a lecturer </w:t>
      </w:r>
      <w:r w:rsidR="00895D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</w:t>
      </w:r>
      <w:r w:rsidR="00DD4C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6C0120" w:rsidRPr="006C01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University of Education, </w:t>
      </w:r>
      <w:proofErr w:type="spellStart"/>
      <w:r w:rsidR="006C0120" w:rsidRPr="006C0120">
        <w:rPr>
          <w:rFonts w:ascii="Times New Roman" w:hAnsi="Times New Roman" w:cs="Times New Roman"/>
          <w:sz w:val="24"/>
          <w:szCs w:val="24"/>
          <w:shd w:val="clear" w:color="auto" w:fill="FFFFFF"/>
        </w:rPr>
        <w:t>Winneba</w:t>
      </w:r>
      <w:proofErr w:type="spellEnd"/>
      <w:r w:rsidR="006C0120">
        <w:rPr>
          <w:rFonts w:ascii="Times New Roman" w:hAnsi="Times New Roman" w:cs="Times New Roman"/>
          <w:sz w:val="24"/>
          <w:szCs w:val="24"/>
          <w:shd w:val="clear" w:color="auto" w:fill="FFFFFF"/>
        </w:rPr>
        <w:t>. He is</w:t>
      </w:r>
      <w:r w:rsidR="00DD4C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</w:t>
      </w:r>
      <w:r w:rsidR="006C01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95DED">
        <w:rPr>
          <w:rFonts w:ascii="Times New Roman" w:hAnsi="Times New Roman" w:cs="Times New Roman"/>
          <w:sz w:val="24"/>
          <w:szCs w:val="24"/>
          <w:shd w:val="clear" w:color="auto" w:fill="FFFFFF"/>
        </w:rPr>
        <w:t>the D</w:t>
      </w:r>
      <w:r w:rsidR="003E1C5F">
        <w:rPr>
          <w:rFonts w:ascii="Times New Roman" w:hAnsi="Times New Roman" w:cs="Times New Roman"/>
          <w:sz w:val="24"/>
          <w:szCs w:val="24"/>
          <w:shd w:val="clear" w:color="auto" w:fill="FFFFFF"/>
        </w:rPr>
        <w:t>epartment</w:t>
      </w:r>
      <w:r w:rsidR="00895D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E1C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</w:t>
      </w:r>
      <w:proofErr w:type="spellStart"/>
      <w:r w:rsidR="003E1C5F">
        <w:rPr>
          <w:rFonts w:ascii="Times New Roman" w:hAnsi="Times New Roman" w:cs="Times New Roman"/>
          <w:sz w:val="24"/>
          <w:szCs w:val="24"/>
          <w:shd w:val="clear" w:color="auto" w:fill="FFFFFF"/>
        </w:rPr>
        <w:t>Gur</w:t>
      </w:r>
      <w:r w:rsidR="00D01F6C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895DED">
        <w:rPr>
          <w:rFonts w:ascii="Times New Roman" w:hAnsi="Times New Roman" w:cs="Times New Roman"/>
          <w:sz w:val="24"/>
          <w:szCs w:val="24"/>
          <w:shd w:val="clear" w:color="auto" w:fill="FFFFFF"/>
        </w:rPr>
        <w:t>Gonja</w:t>
      </w:r>
      <w:proofErr w:type="spellEnd"/>
      <w:r w:rsidR="00895D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Faculty of Ghanaian Language</w:t>
      </w:r>
      <w:r w:rsidR="00A612A7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A622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Education</w:t>
      </w:r>
      <w:r w:rsidR="006C012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895DED" w:rsidRPr="006C0120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He</w:t>
      </w:r>
      <w:r w:rsidR="00953E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hold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</w:t>
      </w:r>
      <w:r w:rsidR="006C0120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953E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22C74">
        <w:rPr>
          <w:rFonts w:ascii="Times New Roman" w:hAnsi="Times New Roman" w:cs="Times New Roman"/>
          <w:sz w:val="24"/>
          <w:szCs w:val="24"/>
          <w:shd w:val="clear" w:color="auto" w:fill="FFFFFF"/>
        </w:rPr>
        <w:t>B.</w:t>
      </w:r>
      <w:r w:rsidR="00DD4CA4">
        <w:rPr>
          <w:rFonts w:ascii="Times New Roman" w:hAnsi="Times New Roman" w:cs="Times New Roman"/>
          <w:sz w:val="24"/>
          <w:szCs w:val="24"/>
          <w:shd w:val="clear" w:color="auto" w:fill="FFFFFF"/>
        </w:rPr>
        <w:t>Ed</w:t>
      </w:r>
      <w:proofErr w:type="spellEnd"/>
      <w:r w:rsidR="00953E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degree</w:t>
      </w:r>
      <w:r w:rsidR="006C01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</w:t>
      </w:r>
      <w:proofErr w:type="spellStart"/>
      <w:r w:rsidR="006C0120">
        <w:rPr>
          <w:rFonts w:ascii="Times New Roman" w:hAnsi="Times New Roman" w:cs="Times New Roman"/>
          <w:sz w:val="24"/>
          <w:szCs w:val="24"/>
          <w:shd w:val="clear" w:color="auto" w:fill="FFFFFF"/>
        </w:rPr>
        <w:t>Gonja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53E49">
        <w:rPr>
          <w:rFonts w:ascii="Times New Roman" w:hAnsi="Times New Roman" w:cs="Times New Roman"/>
          <w:sz w:val="24"/>
          <w:szCs w:val="24"/>
          <w:shd w:val="clear" w:color="auto" w:fill="FFFFFF"/>
        </w:rPr>
        <w:t>and Master of Philoso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phy in Ghanaian Language</w:t>
      </w:r>
      <w:r w:rsidR="009B482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9531A8">
        <w:rPr>
          <w:rFonts w:ascii="Times New Roman" w:hAnsi="Times New Roman" w:cs="Times New Roman"/>
          <w:sz w:val="24"/>
          <w:szCs w:val="24"/>
          <w:shd w:val="clear" w:color="auto" w:fill="FFFFFF"/>
        </w:rPr>
        <w:t>Gonja</w:t>
      </w:r>
      <w:proofErr w:type="spellEnd"/>
      <w:r w:rsidR="009531A8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DD4CA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bookmarkStart w:id="0" w:name="_GoBack"/>
      <w:bookmarkEnd w:id="0"/>
      <w:r w:rsidR="009241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He </w:t>
      </w:r>
      <w:r w:rsidR="00DD4C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teaches </w:t>
      </w:r>
      <w:r w:rsidR="00A612A7">
        <w:rPr>
          <w:rFonts w:ascii="Times New Roman" w:hAnsi="Times New Roman" w:cs="Times New Roman"/>
          <w:sz w:val="24"/>
          <w:szCs w:val="24"/>
          <w:shd w:val="clear" w:color="auto" w:fill="FFFFFF"/>
        </w:rPr>
        <w:t>f</w:t>
      </w:r>
      <w:r w:rsidR="00622C74">
        <w:rPr>
          <w:rFonts w:ascii="Times New Roman" w:hAnsi="Times New Roman" w:cs="Times New Roman"/>
          <w:sz w:val="24"/>
          <w:szCs w:val="24"/>
          <w:shd w:val="clear" w:color="auto" w:fill="FFFFFF"/>
        </w:rPr>
        <w:t>aculty courses such as</w:t>
      </w:r>
      <w:r w:rsidR="009241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Literature</w:t>
      </w:r>
      <w:r w:rsidR="00622C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English, Comparative Cultur</w:t>
      </w:r>
      <w:r w:rsidR="00A612A7">
        <w:rPr>
          <w:rFonts w:ascii="Times New Roman" w:hAnsi="Times New Roman" w:cs="Times New Roman"/>
          <w:sz w:val="24"/>
          <w:szCs w:val="24"/>
          <w:shd w:val="clear" w:color="auto" w:fill="FFFFFF"/>
        </w:rPr>
        <w:t>al Studies,</w:t>
      </w:r>
      <w:r w:rsidR="009241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Language Situation</w:t>
      </w:r>
      <w:r w:rsidR="00A612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Planning</w:t>
      </w:r>
      <w:r w:rsidR="009241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Ghana</w:t>
      </w:r>
      <w:r w:rsidR="00622C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o</w:t>
      </w:r>
      <w:r w:rsidR="00A612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ther departmental courses </w:t>
      </w:r>
      <w:r w:rsidR="00DD4C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such as </w:t>
      </w:r>
      <w:r w:rsidR="00A622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Oral literature in </w:t>
      </w:r>
      <w:proofErr w:type="spellStart"/>
      <w:r w:rsidR="00A62288">
        <w:rPr>
          <w:rFonts w:ascii="Times New Roman" w:hAnsi="Times New Roman" w:cs="Times New Roman"/>
          <w:sz w:val="24"/>
          <w:szCs w:val="24"/>
          <w:shd w:val="clear" w:color="auto" w:fill="FFFFFF"/>
        </w:rPr>
        <w:t>Gonja</w:t>
      </w:r>
      <w:proofErr w:type="spellEnd"/>
      <w:r w:rsidR="00A622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Written literature in </w:t>
      </w:r>
      <w:proofErr w:type="spellStart"/>
      <w:r w:rsidR="00A62288">
        <w:rPr>
          <w:rFonts w:ascii="Times New Roman" w:hAnsi="Times New Roman" w:cs="Times New Roman"/>
          <w:sz w:val="24"/>
          <w:szCs w:val="24"/>
          <w:shd w:val="clear" w:color="auto" w:fill="FFFFFF"/>
        </w:rPr>
        <w:t>Gonja</w:t>
      </w:r>
      <w:proofErr w:type="spellEnd"/>
      <w:r w:rsidR="00A622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Cultural Studies in </w:t>
      </w:r>
      <w:proofErr w:type="spellStart"/>
      <w:r w:rsidR="00A62288">
        <w:rPr>
          <w:rFonts w:ascii="Times New Roman" w:hAnsi="Times New Roman" w:cs="Times New Roman"/>
          <w:sz w:val="24"/>
          <w:szCs w:val="24"/>
          <w:shd w:val="clear" w:color="auto" w:fill="FFFFFF"/>
        </w:rPr>
        <w:t>Gonja</w:t>
      </w:r>
      <w:proofErr w:type="spellEnd"/>
      <w:r w:rsidR="00A622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Morphology and Syntax of </w:t>
      </w:r>
      <w:proofErr w:type="spellStart"/>
      <w:r w:rsidR="00A62288">
        <w:rPr>
          <w:rFonts w:ascii="Times New Roman" w:hAnsi="Times New Roman" w:cs="Times New Roman"/>
          <w:sz w:val="24"/>
          <w:szCs w:val="24"/>
          <w:shd w:val="clear" w:color="auto" w:fill="FFFFFF"/>
        </w:rPr>
        <w:t>Gonja</w:t>
      </w:r>
      <w:proofErr w:type="spellEnd"/>
      <w:r w:rsidR="00A622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Comprehension </w:t>
      </w:r>
      <w:r w:rsidR="009241E7">
        <w:rPr>
          <w:rFonts w:ascii="Times New Roman" w:hAnsi="Times New Roman" w:cs="Times New Roman"/>
          <w:sz w:val="24"/>
          <w:szCs w:val="24"/>
          <w:shd w:val="clear" w:color="auto" w:fill="FFFFFF"/>
        </w:rPr>
        <w:t>and S</w:t>
      </w:r>
      <w:r w:rsidR="00A622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ummary in </w:t>
      </w:r>
      <w:proofErr w:type="spellStart"/>
      <w:r w:rsidR="00A62288">
        <w:rPr>
          <w:rFonts w:ascii="Times New Roman" w:hAnsi="Times New Roman" w:cs="Times New Roman"/>
          <w:sz w:val="24"/>
          <w:szCs w:val="24"/>
          <w:shd w:val="clear" w:color="auto" w:fill="FFFFFF"/>
        </w:rPr>
        <w:t>Gonja</w:t>
      </w:r>
      <w:proofErr w:type="spellEnd"/>
      <w:r w:rsidR="00A622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Phonetics and Phonology of </w:t>
      </w:r>
      <w:proofErr w:type="spellStart"/>
      <w:r w:rsidR="00A62288">
        <w:rPr>
          <w:rFonts w:ascii="Times New Roman" w:hAnsi="Times New Roman" w:cs="Times New Roman"/>
          <w:sz w:val="24"/>
          <w:szCs w:val="24"/>
          <w:shd w:val="clear" w:color="auto" w:fill="FFFFFF"/>
        </w:rPr>
        <w:t>Gonja</w:t>
      </w:r>
      <w:proofErr w:type="spellEnd"/>
      <w:r w:rsidR="009241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Essay Writing in </w:t>
      </w:r>
      <w:proofErr w:type="spellStart"/>
      <w:r w:rsidR="009241E7">
        <w:rPr>
          <w:rFonts w:ascii="Times New Roman" w:hAnsi="Times New Roman" w:cs="Times New Roman"/>
          <w:sz w:val="24"/>
          <w:szCs w:val="24"/>
          <w:shd w:val="clear" w:color="auto" w:fill="FFFFFF"/>
        </w:rPr>
        <w:t>Gonja</w:t>
      </w:r>
      <w:proofErr w:type="spellEnd"/>
      <w:r w:rsidR="009241E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A622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C771E">
        <w:rPr>
          <w:rFonts w:ascii="Times New Roman" w:hAnsi="Times New Roman" w:cs="Times New Roman"/>
          <w:sz w:val="24"/>
          <w:szCs w:val="24"/>
          <w:shd w:val="clear" w:color="auto" w:fill="FFFFFF"/>
        </w:rPr>
        <w:t>His</w:t>
      </w:r>
      <w:r w:rsidR="00B2143F" w:rsidRPr="005915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field of research interest</w:t>
      </w:r>
      <w:r w:rsidR="005915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612A7">
        <w:rPr>
          <w:rFonts w:ascii="Times New Roman" w:hAnsi="Times New Roman" w:cs="Times New Roman"/>
          <w:sz w:val="24"/>
          <w:szCs w:val="24"/>
          <w:shd w:val="clear" w:color="auto" w:fill="FFFFFF"/>
        </w:rPr>
        <w:t>include</w:t>
      </w:r>
      <w:r w:rsidR="00BC77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Oral</w:t>
      </w:r>
      <w:r w:rsidR="00D01F6C">
        <w:rPr>
          <w:rFonts w:ascii="Times New Roman" w:hAnsi="Times New Roman" w:cs="Times New Roman"/>
          <w:sz w:val="24"/>
          <w:szCs w:val="24"/>
          <w:lang w:val="en-GB"/>
        </w:rPr>
        <w:t xml:space="preserve"> literature (</w:t>
      </w:r>
      <w:r w:rsidR="003739C0" w:rsidRPr="00D01F6C">
        <w:rPr>
          <w:rFonts w:ascii="Times New Roman" w:hAnsi="Times New Roman" w:cs="Times New Roman"/>
          <w:sz w:val="24"/>
          <w:szCs w:val="24"/>
          <w:lang w:val="en-GB"/>
        </w:rPr>
        <w:t>Culture</w:t>
      </w:r>
      <w:r w:rsidR="00BC771E" w:rsidRPr="00D01F6C">
        <w:rPr>
          <w:rFonts w:ascii="Times New Roman" w:hAnsi="Times New Roman" w:cs="Times New Roman"/>
          <w:sz w:val="24"/>
          <w:szCs w:val="24"/>
          <w:lang w:val="en-GB"/>
        </w:rPr>
        <w:t xml:space="preserve"> Studies in </w:t>
      </w:r>
      <w:proofErr w:type="spellStart"/>
      <w:r w:rsidR="00BC771E" w:rsidRPr="00D01F6C">
        <w:rPr>
          <w:rFonts w:ascii="Times New Roman" w:hAnsi="Times New Roman" w:cs="Times New Roman"/>
          <w:sz w:val="24"/>
          <w:szCs w:val="24"/>
          <w:lang w:val="en-GB"/>
        </w:rPr>
        <w:t>Gonja</w:t>
      </w:r>
      <w:proofErr w:type="spellEnd"/>
      <w:r w:rsidR="003739C0" w:rsidRPr="00D01F6C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BC771E" w:rsidRPr="00D01F6C">
        <w:rPr>
          <w:rFonts w:ascii="Times New Roman" w:hAnsi="Times New Roman" w:cs="Times New Roman"/>
          <w:sz w:val="24"/>
          <w:szCs w:val="24"/>
          <w:lang w:val="en-GB"/>
        </w:rPr>
        <w:t xml:space="preserve"> Comparative Cultural Studies</w:t>
      </w:r>
      <w:r w:rsidR="00D01F6C" w:rsidRPr="00D01F6C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D01F6C"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, </w:t>
      </w:r>
      <w:r w:rsidR="00D01F6C">
        <w:rPr>
          <w:rFonts w:ascii="Times New Roman" w:hAnsi="Times New Roman" w:cs="Times New Roman"/>
          <w:sz w:val="24"/>
          <w:szCs w:val="24"/>
          <w:lang w:val="en-GB"/>
        </w:rPr>
        <w:t>M</w:t>
      </w:r>
      <w:r w:rsidR="00575488" w:rsidRPr="00DD4CA4">
        <w:rPr>
          <w:rFonts w:ascii="Times New Roman" w:hAnsi="Times New Roman" w:cs="Times New Roman"/>
          <w:sz w:val="24"/>
          <w:szCs w:val="24"/>
          <w:lang w:val="en-GB"/>
        </w:rPr>
        <w:t>orphology and Syntax</w:t>
      </w:r>
      <w:r w:rsidR="00DD4CA4">
        <w:rPr>
          <w:rFonts w:ascii="Times New Roman" w:hAnsi="Times New Roman" w:cs="Times New Roman"/>
          <w:sz w:val="24"/>
          <w:szCs w:val="24"/>
          <w:lang w:val="en-GB"/>
        </w:rPr>
        <w:t xml:space="preserve">, as well as the </w:t>
      </w:r>
      <w:r w:rsidR="00D01F6C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DD4CA4">
        <w:rPr>
          <w:rFonts w:ascii="Times New Roman" w:hAnsi="Times New Roman" w:cs="Times New Roman"/>
          <w:sz w:val="24"/>
          <w:szCs w:val="24"/>
          <w:lang w:val="en-GB"/>
        </w:rPr>
        <w:t xml:space="preserve">honetics </w:t>
      </w:r>
      <w:r w:rsidR="00D01F6C">
        <w:rPr>
          <w:rFonts w:ascii="Times New Roman" w:hAnsi="Times New Roman" w:cs="Times New Roman"/>
          <w:sz w:val="24"/>
          <w:szCs w:val="24"/>
          <w:lang w:val="en-GB"/>
        </w:rPr>
        <w:t>and P</w:t>
      </w:r>
      <w:r w:rsidR="00DD4CA4">
        <w:rPr>
          <w:rFonts w:ascii="Times New Roman" w:hAnsi="Times New Roman" w:cs="Times New Roman"/>
          <w:sz w:val="24"/>
          <w:szCs w:val="24"/>
          <w:lang w:val="en-GB"/>
        </w:rPr>
        <w:t>honology of languages.</w:t>
      </w:r>
      <w:r w:rsidR="00575488" w:rsidRPr="00DD4C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6E3970" w:rsidRPr="005915D8" w:rsidRDefault="006E3970" w:rsidP="0092582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40684" w:rsidRDefault="00840684"/>
    <w:sectPr w:rsidR="008406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829"/>
    <w:rsid w:val="001B0357"/>
    <w:rsid w:val="003739C0"/>
    <w:rsid w:val="00392DB1"/>
    <w:rsid w:val="003E1C5F"/>
    <w:rsid w:val="0041074D"/>
    <w:rsid w:val="00575488"/>
    <w:rsid w:val="005915D8"/>
    <w:rsid w:val="00622C74"/>
    <w:rsid w:val="006A220C"/>
    <w:rsid w:val="006C0120"/>
    <w:rsid w:val="006E3970"/>
    <w:rsid w:val="006F3F8A"/>
    <w:rsid w:val="00840684"/>
    <w:rsid w:val="00895DED"/>
    <w:rsid w:val="008F1B95"/>
    <w:rsid w:val="009241E7"/>
    <w:rsid w:val="00925829"/>
    <w:rsid w:val="009531A8"/>
    <w:rsid w:val="00953E49"/>
    <w:rsid w:val="009B4829"/>
    <w:rsid w:val="009C19BB"/>
    <w:rsid w:val="00A612A7"/>
    <w:rsid w:val="00A62288"/>
    <w:rsid w:val="00B2143F"/>
    <w:rsid w:val="00BC771E"/>
    <w:rsid w:val="00CC64C2"/>
    <w:rsid w:val="00CE6B10"/>
    <w:rsid w:val="00CF0F5C"/>
    <w:rsid w:val="00D01F6C"/>
    <w:rsid w:val="00DD4CA4"/>
    <w:rsid w:val="00E23EFA"/>
    <w:rsid w:val="00F5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D036B9-6439-4E70-AFB4-AB9447CDA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82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David</cp:lastModifiedBy>
  <cp:revision>12</cp:revision>
  <dcterms:created xsi:type="dcterms:W3CDTF">2022-08-17T20:43:00Z</dcterms:created>
  <dcterms:modified xsi:type="dcterms:W3CDTF">2022-08-19T23:59:00Z</dcterms:modified>
</cp:coreProperties>
</file>