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E9664" w14:textId="77777777" w:rsidR="007A1053" w:rsidRDefault="007A1053" w:rsidP="00E10BF9">
      <w:pPr>
        <w:spacing w:before="0" w:line="480" w:lineRule="auto"/>
        <w:jc w:val="center"/>
        <w:rPr>
          <w:rFonts w:ascii="Times New Roman" w:hAnsi="Times New Roman" w:cs="Times New Roman"/>
          <w:b/>
        </w:rPr>
      </w:pPr>
      <w:r>
        <w:rPr>
          <w:rFonts w:ascii="Times New Roman" w:hAnsi="Times New Roman" w:cs="Times New Roman"/>
          <w:b/>
        </w:rPr>
        <w:t>Politeness in the Language of Administration of Obafemi Awolowo University Administrators</w:t>
      </w:r>
    </w:p>
    <w:p w14:paraId="64DC7309" w14:textId="77777777" w:rsidR="00885DE0" w:rsidRPr="00646139" w:rsidRDefault="00885DE0" w:rsidP="00E10BF9">
      <w:pPr>
        <w:pStyle w:val="NoSpacing"/>
        <w:tabs>
          <w:tab w:val="left" w:pos="8080"/>
        </w:tabs>
        <w:spacing w:before="0" w:line="480" w:lineRule="auto"/>
        <w:jc w:val="both"/>
        <w:rPr>
          <w:rFonts w:ascii="Times New Roman" w:hAnsi="Times New Roman" w:cs="Times New Roman"/>
          <w:b/>
          <w:sz w:val="24"/>
          <w:szCs w:val="24"/>
        </w:rPr>
      </w:pPr>
    </w:p>
    <w:p w14:paraId="78361215" w14:textId="77777777" w:rsidR="00885DE0" w:rsidRPr="00513DA1" w:rsidRDefault="00885DE0" w:rsidP="00E10BF9">
      <w:pPr>
        <w:pStyle w:val="NoSpacing"/>
        <w:tabs>
          <w:tab w:val="left" w:pos="8080"/>
        </w:tabs>
        <w:spacing w:before="0" w:line="480" w:lineRule="auto"/>
        <w:jc w:val="both"/>
        <w:rPr>
          <w:rFonts w:ascii="Times New Roman" w:hAnsi="Times New Roman" w:cs="Times New Roman"/>
          <w:b/>
          <w:sz w:val="24"/>
          <w:szCs w:val="24"/>
        </w:rPr>
      </w:pPr>
      <w:r w:rsidRPr="00513DA1">
        <w:rPr>
          <w:rFonts w:ascii="Times New Roman" w:hAnsi="Times New Roman" w:cs="Times New Roman"/>
          <w:b/>
          <w:sz w:val="24"/>
          <w:szCs w:val="24"/>
        </w:rPr>
        <w:t>ABSTRACT</w:t>
      </w:r>
    </w:p>
    <w:p w14:paraId="4D60AC75" w14:textId="77777777" w:rsidR="00885DE0" w:rsidRDefault="00885DE0" w:rsidP="00E10BF9">
      <w:pPr>
        <w:spacing w:before="0" w:after="0" w:line="240" w:lineRule="auto"/>
        <w:jc w:val="both"/>
        <w:rPr>
          <w:rFonts w:ascii="Times New Roman" w:hAnsi="Times New Roman" w:cs="Times New Roman"/>
          <w:sz w:val="24"/>
          <w:szCs w:val="24"/>
        </w:rPr>
      </w:pPr>
      <w:r>
        <w:rPr>
          <w:rFonts w:ascii="Times New Roman" w:hAnsi="Times New Roman" w:cs="Times New Roman"/>
          <w:sz w:val="24"/>
          <w:szCs w:val="24"/>
        </w:rPr>
        <w:t>A university brings together in one place teachers and learners for the main purpose of knowledge generation and knowledge impartation. While researchers and lecturers are engaged as academic staff to generate knowledge through research and subsequently</w:t>
      </w:r>
      <w:r w:rsidR="00F15C94">
        <w:rPr>
          <w:rFonts w:ascii="Times New Roman" w:hAnsi="Times New Roman" w:cs="Times New Roman"/>
          <w:sz w:val="24"/>
          <w:szCs w:val="24"/>
        </w:rPr>
        <w:t xml:space="preserve"> impart the generated knowledge to students through teaching, there is a set of staff e</w:t>
      </w:r>
      <w:r w:rsidR="005B765F">
        <w:rPr>
          <w:rFonts w:ascii="Times New Roman" w:hAnsi="Times New Roman" w:cs="Times New Roman"/>
          <w:sz w:val="24"/>
          <w:szCs w:val="24"/>
        </w:rPr>
        <w:t>ngaged in the university system as professional or career administrators</w:t>
      </w:r>
      <w:r w:rsidR="00F15C94">
        <w:rPr>
          <w:rFonts w:ascii="Times New Roman" w:hAnsi="Times New Roman" w:cs="Times New Roman"/>
          <w:sz w:val="24"/>
          <w:szCs w:val="24"/>
        </w:rPr>
        <w:t xml:space="preserve"> who</w:t>
      </w:r>
      <w:r w:rsidR="005B765F">
        <w:rPr>
          <w:rFonts w:ascii="Times New Roman" w:hAnsi="Times New Roman" w:cs="Times New Roman"/>
          <w:sz w:val="24"/>
          <w:szCs w:val="24"/>
        </w:rPr>
        <w:t>se main engagement is to</w:t>
      </w:r>
      <w:r w:rsidR="00F15C94">
        <w:rPr>
          <w:rFonts w:ascii="Times New Roman" w:hAnsi="Times New Roman" w:cs="Times New Roman"/>
          <w:sz w:val="24"/>
          <w:szCs w:val="24"/>
        </w:rPr>
        <w:t xml:space="preserve"> facilitate the teaching and learning process. This study</w:t>
      </w:r>
      <w:r w:rsidR="00D33BF2">
        <w:rPr>
          <w:rFonts w:ascii="Times New Roman" w:hAnsi="Times New Roman" w:cs="Times New Roman"/>
          <w:sz w:val="24"/>
          <w:szCs w:val="24"/>
        </w:rPr>
        <w:t xml:space="preserve"> focuses on the language used by the career administrators</w:t>
      </w:r>
      <w:r w:rsidR="0036240C">
        <w:rPr>
          <w:rFonts w:ascii="Times New Roman" w:hAnsi="Times New Roman" w:cs="Times New Roman"/>
          <w:sz w:val="24"/>
          <w:szCs w:val="24"/>
        </w:rPr>
        <w:t xml:space="preserve"> and unravels the elements that characterize their official correspondences.</w:t>
      </w:r>
      <w:r w:rsidR="00954A22">
        <w:rPr>
          <w:rFonts w:ascii="Times New Roman" w:hAnsi="Times New Roman" w:cs="Times New Roman"/>
          <w:sz w:val="24"/>
          <w:szCs w:val="24"/>
        </w:rPr>
        <w:t xml:space="preserve"> The theoretica</w:t>
      </w:r>
      <w:r w:rsidR="00270946">
        <w:rPr>
          <w:rFonts w:ascii="Times New Roman" w:hAnsi="Times New Roman" w:cs="Times New Roman"/>
          <w:sz w:val="24"/>
          <w:szCs w:val="24"/>
        </w:rPr>
        <w:t>l</w:t>
      </w:r>
      <w:r w:rsidR="00954A22">
        <w:rPr>
          <w:rFonts w:ascii="Times New Roman" w:hAnsi="Times New Roman" w:cs="Times New Roman"/>
          <w:sz w:val="24"/>
          <w:szCs w:val="24"/>
        </w:rPr>
        <w:t xml:space="preserve"> framework for the study is the</w:t>
      </w:r>
      <w:r w:rsidR="00270946">
        <w:rPr>
          <w:rFonts w:ascii="Times New Roman" w:hAnsi="Times New Roman" w:cs="Times New Roman"/>
          <w:sz w:val="24"/>
          <w:szCs w:val="24"/>
        </w:rPr>
        <w:t xml:space="preserve"> Brown and Levinson’s</w:t>
      </w:r>
      <w:r w:rsidR="00954A22">
        <w:rPr>
          <w:rFonts w:ascii="Times New Roman" w:hAnsi="Times New Roman" w:cs="Times New Roman"/>
          <w:sz w:val="24"/>
          <w:szCs w:val="24"/>
        </w:rPr>
        <w:t xml:space="preserve"> </w:t>
      </w:r>
      <w:r w:rsidR="009C2BCF">
        <w:rPr>
          <w:rFonts w:ascii="Times New Roman" w:hAnsi="Times New Roman" w:cs="Times New Roman"/>
          <w:sz w:val="24"/>
          <w:szCs w:val="24"/>
        </w:rPr>
        <w:t xml:space="preserve">Face and </w:t>
      </w:r>
      <w:r w:rsidR="00954A22">
        <w:rPr>
          <w:rFonts w:ascii="Times New Roman" w:hAnsi="Times New Roman" w:cs="Times New Roman"/>
          <w:sz w:val="24"/>
          <w:szCs w:val="24"/>
        </w:rPr>
        <w:t>Politeness theory</w:t>
      </w:r>
      <w:r w:rsidR="00485852">
        <w:rPr>
          <w:rFonts w:ascii="Times New Roman" w:hAnsi="Times New Roman" w:cs="Times New Roman"/>
          <w:sz w:val="24"/>
          <w:szCs w:val="24"/>
        </w:rPr>
        <w:t xml:space="preserve"> which sees the choice of politeness in language use as a means to an end aimed at presenting a ‘positive social value’ of expre</w:t>
      </w:r>
      <w:r w:rsidR="008D2190">
        <w:rPr>
          <w:rFonts w:ascii="Times New Roman" w:hAnsi="Times New Roman" w:cs="Times New Roman"/>
          <w:sz w:val="24"/>
          <w:szCs w:val="24"/>
        </w:rPr>
        <w:t>ssions. The data for the work were</w:t>
      </w:r>
      <w:r w:rsidR="00485852">
        <w:rPr>
          <w:rFonts w:ascii="Times New Roman" w:hAnsi="Times New Roman" w:cs="Times New Roman"/>
          <w:sz w:val="24"/>
          <w:szCs w:val="24"/>
        </w:rPr>
        <w:t xml:space="preserve"> obtained from the official correspondences of career administrators in the Registry of Obafemi Awolowo University, Ile-Ife in Southwest Nigeria.</w:t>
      </w:r>
      <w:r w:rsidR="008D2190">
        <w:rPr>
          <w:rFonts w:ascii="Times New Roman" w:hAnsi="Times New Roman" w:cs="Times New Roman"/>
          <w:sz w:val="24"/>
          <w:szCs w:val="24"/>
        </w:rPr>
        <w:t xml:space="preserve"> These include minutes of meetings, decision extracts, i</w:t>
      </w:r>
      <w:r w:rsidR="00C70CC3">
        <w:rPr>
          <w:rFonts w:ascii="Times New Roman" w:hAnsi="Times New Roman" w:cs="Times New Roman"/>
          <w:sz w:val="24"/>
          <w:szCs w:val="24"/>
        </w:rPr>
        <w:t>nternal and external memoranda</w:t>
      </w:r>
      <w:r w:rsidR="008D2190">
        <w:rPr>
          <w:rFonts w:ascii="Times New Roman" w:hAnsi="Times New Roman" w:cs="Times New Roman"/>
          <w:sz w:val="24"/>
          <w:szCs w:val="24"/>
        </w:rPr>
        <w:t>, official speeches, and so on.</w:t>
      </w:r>
      <w:r w:rsidR="005B765F">
        <w:rPr>
          <w:rFonts w:ascii="Times New Roman" w:hAnsi="Times New Roman" w:cs="Times New Roman"/>
          <w:sz w:val="24"/>
          <w:szCs w:val="24"/>
        </w:rPr>
        <w:t xml:space="preserve"> Findings from the analysis of the data indicate a conscious use of politeness as a face-saving gesture in their language choices. This is evident in the use of: polite words and terms; formal verbs as against informal verbs; indirect command; passive voice instead of active voice, etc.</w:t>
      </w:r>
    </w:p>
    <w:p w14:paraId="10C4F606" w14:textId="77777777" w:rsidR="00885DE0" w:rsidRDefault="00885DE0" w:rsidP="00E10BF9">
      <w:pPr>
        <w:spacing w:before="0" w:line="480" w:lineRule="auto"/>
        <w:jc w:val="both"/>
        <w:rPr>
          <w:rFonts w:ascii="Times New Roman" w:hAnsi="Times New Roman" w:cs="Times New Roman"/>
          <w:sz w:val="24"/>
          <w:szCs w:val="24"/>
        </w:rPr>
      </w:pPr>
    </w:p>
    <w:p w14:paraId="6F1EFEC5" w14:textId="77777777" w:rsidR="00885DE0" w:rsidRDefault="00C5146E" w:rsidP="00E10BF9">
      <w:pPr>
        <w:spacing w:before="0" w:line="480" w:lineRule="auto"/>
        <w:jc w:val="both"/>
        <w:rPr>
          <w:rFonts w:ascii="Times New Roman" w:hAnsi="Times New Roman" w:cs="Times New Roman"/>
          <w:b/>
          <w:sz w:val="24"/>
          <w:szCs w:val="24"/>
        </w:rPr>
      </w:pPr>
      <w:r>
        <w:rPr>
          <w:rFonts w:ascii="Times New Roman" w:hAnsi="Times New Roman" w:cs="Times New Roman"/>
          <w:b/>
          <w:sz w:val="24"/>
          <w:szCs w:val="24"/>
        </w:rPr>
        <w:t>Keywords: Politeness, face, language of administration</w:t>
      </w:r>
      <w:r w:rsidR="00885DE0" w:rsidRPr="00956C8A">
        <w:rPr>
          <w:rFonts w:ascii="Times New Roman" w:hAnsi="Times New Roman" w:cs="Times New Roman"/>
          <w:b/>
          <w:sz w:val="24"/>
          <w:szCs w:val="24"/>
        </w:rPr>
        <w:t>, University Administrators</w:t>
      </w:r>
    </w:p>
    <w:p w14:paraId="1320CD6C" w14:textId="77777777" w:rsidR="00C50153" w:rsidRDefault="00C50153" w:rsidP="00E10BF9">
      <w:pPr>
        <w:spacing w:before="0"/>
        <w:jc w:val="both"/>
      </w:pPr>
    </w:p>
    <w:p w14:paraId="6C755377" w14:textId="77777777" w:rsidR="002523AE" w:rsidRDefault="002523AE" w:rsidP="00E10BF9">
      <w:pPr>
        <w:spacing w:before="0"/>
        <w:jc w:val="both"/>
      </w:pPr>
    </w:p>
    <w:p w14:paraId="6C0FF503" w14:textId="77777777" w:rsidR="002523AE" w:rsidRDefault="002523AE" w:rsidP="00E10BF9">
      <w:pPr>
        <w:spacing w:before="0"/>
        <w:jc w:val="both"/>
      </w:pPr>
    </w:p>
    <w:p w14:paraId="3B376CCD" w14:textId="77777777" w:rsidR="002523AE" w:rsidRDefault="002523AE" w:rsidP="00E10BF9">
      <w:pPr>
        <w:spacing w:before="0"/>
        <w:jc w:val="both"/>
      </w:pPr>
    </w:p>
    <w:p w14:paraId="5855BFED" w14:textId="77777777" w:rsidR="002523AE" w:rsidRDefault="002523AE" w:rsidP="00E10BF9">
      <w:pPr>
        <w:spacing w:before="0"/>
        <w:jc w:val="both"/>
      </w:pPr>
    </w:p>
    <w:p w14:paraId="6CB0BD90" w14:textId="77777777" w:rsidR="002523AE" w:rsidRDefault="002523AE" w:rsidP="00E10BF9">
      <w:pPr>
        <w:spacing w:before="0"/>
        <w:jc w:val="both"/>
      </w:pPr>
    </w:p>
    <w:p w14:paraId="53652EAE" w14:textId="77777777" w:rsidR="00B37526" w:rsidRDefault="00B37526" w:rsidP="00E10BF9">
      <w:pPr>
        <w:spacing w:before="0"/>
        <w:jc w:val="both"/>
      </w:pPr>
    </w:p>
    <w:p w14:paraId="6BBC9C4E" w14:textId="77777777" w:rsidR="00C50153"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lastRenderedPageBreak/>
        <w:t>INTRODUCTION</w:t>
      </w:r>
    </w:p>
    <w:p w14:paraId="3DC54709" w14:textId="77777777" w:rsidR="00D21727" w:rsidRDefault="00C50153" w:rsidP="00E10BF9">
      <w:pPr>
        <w:spacing w:before="0"/>
        <w:jc w:val="both"/>
        <w:rPr>
          <w:rFonts w:ascii="Times New Roman" w:hAnsi="Times New Roman" w:cs="Times New Roman"/>
          <w:sz w:val="24"/>
          <w:szCs w:val="24"/>
        </w:rPr>
      </w:pPr>
      <w:r>
        <w:rPr>
          <w:rFonts w:ascii="Times New Roman" w:hAnsi="Times New Roman" w:cs="Times New Roman"/>
          <w:sz w:val="24"/>
          <w:szCs w:val="24"/>
        </w:rPr>
        <w:t>The complexity of human language is a concept which linguists have constantly explored, as what is said is quite important as how it is said. Noam Chomsky highlights the concept of competence and performance noting that while competence deals with the innate understanding of a native speaker with respect</w:t>
      </w:r>
      <w:r w:rsidR="00BF186D">
        <w:rPr>
          <w:rFonts w:ascii="Times New Roman" w:hAnsi="Times New Roman" w:cs="Times New Roman"/>
          <w:sz w:val="24"/>
          <w:szCs w:val="24"/>
        </w:rPr>
        <w:t xml:space="preserve"> to his language, performa</w:t>
      </w:r>
      <w:r w:rsidR="00624EF3">
        <w:rPr>
          <w:rFonts w:ascii="Times New Roman" w:hAnsi="Times New Roman" w:cs="Times New Roman"/>
          <w:sz w:val="24"/>
          <w:szCs w:val="24"/>
        </w:rPr>
        <w:t>nce has to do with the actual ut</w:t>
      </w:r>
      <w:r w:rsidR="00BF186D">
        <w:rPr>
          <w:rFonts w:ascii="Times New Roman" w:hAnsi="Times New Roman" w:cs="Times New Roman"/>
          <w:sz w:val="24"/>
          <w:szCs w:val="24"/>
        </w:rPr>
        <w:t>terance made by the speaker. Chomsky also highlights the fact that performance is influenced by several fa</w:t>
      </w:r>
      <w:r w:rsidR="00B207A1">
        <w:rPr>
          <w:rFonts w:ascii="Times New Roman" w:hAnsi="Times New Roman" w:cs="Times New Roman"/>
          <w:sz w:val="24"/>
          <w:szCs w:val="24"/>
        </w:rPr>
        <w:t>ctors which sociolinguists seek</w:t>
      </w:r>
      <w:r w:rsidR="00BF186D">
        <w:rPr>
          <w:rFonts w:ascii="Times New Roman" w:hAnsi="Times New Roman" w:cs="Times New Roman"/>
          <w:sz w:val="24"/>
          <w:szCs w:val="24"/>
        </w:rPr>
        <w:t xml:space="preserve"> to explore</w:t>
      </w:r>
      <w:r w:rsidR="00B207A1">
        <w:rPr>
          <w:rFonts w:ascii="Times New Roman" w:hAnsi="Times New Roman" w:cs="Times New Roman"/>
          <w:sz w:val="24"/>
          <w:szCs w:val="24"/>
        </w:rPr>
        <w:t>.</w:t>
      </w:r>
      <w:r w:rsidR="00BF186D">
        <w:rPr>
          <w:rFonts w:ascii="Times New Roman" w:hAnsi="Times New Roman" w:cs="Times New Roman"/>
          <w:sz w:val="24"/>
          <w:szCs w:val="24"/>
        </w:rPr>
        <w:t xml:space="preserve"> </w:t>
      </w:r>
      <w:r w:rsidR="00B207A1">
        <w:rPr>
          <w:rFonts w:ascii="Times New Roman" w:hAnsi="Times New Roman" w:cs="Times New Roman"/>
          <w:sz w:val="24"/>
          <w:szCs w:val="24"/>
        </w:rPr>
        <w:t>One</w:t>
      </w:r>
      <w:r w:rsidR="00587307">
        <w:rPr>
          <w:rFonts w:ascii="Times New Roman" w:hAnsi="Times New Roman" w:cs="Times New Roman"/>
          <w:sz w:val="24"/>
          <w:szCs w:val="24"/>
        </w:rPr>
        <w:t xml:space="preserve"> o</w:t>
      </w:r>
      <w:r w:rsidR="00B207A1">
        <w:rPr>
          <w:rFonts w:ascii="Times New Roman" w:hAnsi="Times New Roman" w:cs="Times New Roman"/>
          <w:sz w:val="24"/>
          <w:szCs w:val="24"/>
        </w:rPr>
        <w:t>f the factors that affect</w:t>
      </w:r>
      <w:r w:rsidR="00587307">
        <w:rPr>
          <w:rFonts w:ascii="Times New Roman" w:hAnsi="Times New Roman" w:cs="Times New Roman"/>
          <w:sz w:val="24"/>
          <w:szCs w:val="24"/>
        </w:rPr>
        <w:t xml:space="preserve"> performance and ultimately influence how language</w:t>
      </w:r>
      <w:r w:rsidR="00B207A1">
        <w:rPr>
          <w:rFonts w:ascii="Times New Roman" w:hAnsi="Times New Roman" w:cs="Times New Roman"/>
          <w:sz w:val="24"/>
          <w:szCs w:val="24"/>
        </w:rPr>
        <w:t xml:space="preserve"> is</w:t>
      </w:r>
      <w:r w:rsidR="00587307">
        <w:rPr>
          <w:rFonts w:ascii="Times New Roman" w:hAnsi="Times New Roman" w:cs="Times New Roman"/>
          <w:sz w:val="24"/>
          <w:szCs w:val="24"/>
        </w:rPr>
        <w:t xml:space="preserve"> used to achieve certain purpose is the concept of politeness which this paper seeks to explore</w:t>
      </w:r>
      <w:r w:rsidR="000C16BD">
        <w:rPr>
          <w:rFonts w:ascii="Times New Roman" w:hAnsi="Times New Roman" w:cs="Times New Roman"/>
          <w:sz w:val="24"/>
          <w:szCs w:val="24"/>
        </w:rPr>
        <w:t>. The choice</w:t>
      </w:r>
      <w:r w:rsidR="00D21727">
        <w:rPr>
          <w:rFonts w:ascii="Times New Roman" w:hAnsi="Times New Roman" w:cs="Times New Roman"/>
          <w:sz w:val="24"/>
          <w:szCs w:val="24"/>
        </w:rPr>
        <w:t xml:space="preserve"> of politeness in the language </w:t>
      </w:r>
      <w:r w:rsidR="000C16BD">
        <w:rPr>
          <w:rFonts w:ascii="Times New Roman" w:hAnsi="Times New Roman" w:cs="Times New Roman"/>
          <w:sz w:val="24"/>
          <w:szCs w:val="24"/>
        </w:rPr>
        <w:t>of adminis</w:t>
      </w:r>
      <w:r w:rsidR="00B207A1">
        <w:rPr>
          <w:rFonts w:ascii="Times New Roman" w:hAnsi="Times New Roman" w:cs="Times New Roman"/>
          <w:sz w:val="24"/>
          <w:szCs w:val="24"/>
        </w:rPr>
        <w:t>tration among the A</w:t>
      </w:r>
      <w:r w:rsidR="00D21727">
        <w:rPr>
          <w:rFonts w:ascii="Times New Roman" w:hAnsi="Times New Roman" w:cs="Times New Roman"/>
          <w:sz w:val="24"/>
          <w:szCs w:val="24"/>
        </w:rPr>
        <w:t xml:space="preserve">dministrators of Obafemi Awolowo University, is deliberate </w:t>
      </w:r>
      <w:r w:rsidR="009573EE">
        <w:rPr>
          <w:rFonts w:ascii="Times New Roman" w:hAnsi="Times New Roman" w:cs="Times New Roman"/>
          <w:sz w:val="24"/>
          <w:szCs w:val="24"/>
        </w:rPr>
        <w:t>as a means to an end</w:t>
      </w:r>
      <w:r w:rsidR="00B207A1">
        <w:rPr>
          <w:rFonts w:ascii="Times New Roman" w:hAnsi="Times New Roman" w:cs="Times New Roman"/>
          <w:sz w:val="24"/>
          <w:szCs w:val="24"/>
        </w:rPr>
        <w:t>,</w:t>
      </w:r>
      <w:r w:rsidR="009573EE">
        <w:rPr>
          <w:rFonts w:ascii="Times New Roman" w:hAnsi="Times New Roman" w:cs="Times New Roman"/>
          <w:sz w:val="24"/>
          <w:szCs w:val="24"/>
        </w:rPr>
        <w:t xml:space="preserve"> </w:t>
      </w:r>
      <w:r w:rsidR="00D21727">
        <w:rPr>
          <w:rFonts w:ascii="Times New Roman" w:hAnsi="Times New Roman" w:cs="Times New Roman"/>
          <w:sz w:val="24"/>
          <w:szCs w:val="24"/>
        </w:rPr>
        <w:t xml:space="preserve">as this study seeks to unravel. </w:t>
      </w:r>
    </w:p>
    <w:p w14:paraId="5442F0EC" w14:textId="77777777" w:rsidR="00D21727"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THE UNIVERSITY SYSTEM</w:t>
      </w:r>
    </w:p>
    <w:p w14:paraId="2721609B" w14:textId="77777777" w:rsidR="009573EE" w:rsidRDefault="00D21727" w:rsidP="00E10BF9">
      <w:pPr>
        <w:spacing w:before="0"/>
        <w:jc w:val="both"/>
        <w:rPr>
          <w:rFonts w:ascii="Times New Roman" w:hAnsi="Times New Roman" w:cs="Times New Roman"/>
          <w:sz w:val="24"/>
          <w:szCs w:val="24"/>
        </w:rPr>
      </w:pPr>
      <w:r>
        <w:rPr>
          <w:rFonts w:ascii="Times New Roman" w:hAnsi="Times New Roman" w:cs="Times New Roman"/>
          <w:sz w:val="24"/>
          <w:szCs w:val="24"/>
        </w:rPr>
        <w:t>The university system has a very comple</w:t>
      </w:r>
      <w:r w:rsidR="009573EE">
        <w:rPr>
          <w:rFonts w:ascii="Times New Roman" w:hAnsi="Times New Roman" w:cs="Times New Roman"/>
          <w:sz w:val="24"/>
          <w:szCs w:val="24"/>
        </w:rPr>
        <w:t>x setting as it brings together</w:t>
      </w:r>
      <w:r>
        <w:rPr>
          <w:rFonts w:ascii="Times New Roman" w:hAnsi="Times New Roman" w:cs="Times New Roman"/>
          <w:sz w:val="24"/>
          <w:szCs w:val="24"/>
        </w:rPr>
        <w:t xml:space="preserve"> teachers and researchers whose mission is to search for and impact knowledge on one hand and students who are </w:t>
      </w:r>
      <w:r w:rsidR="00B207A1">
        <w:rPr>
          <w:rFonts w:ascii="Times New Roman" w:hAnsi="Times New Roman" w:cs="Times New Roman"/>
          <w:sz w:val="24"/>
          <w:szCs w:val="24"/>
        </w:rPr>
        <w:t xml:space="preserve">knowledge </w:t>
      </w:r>
      <w:r>
        <w:rPr>
          <w:rFonts w:ascii="Times New Roman" w:hAnsi="Times New Roman" w:cs="Times New Roman"/>
          <w:sz w:val="24"/>
          <w:szCs w:val="24"/>
        </w:rPr>
        <w:t xml:space="preserve">seekers on the other hand. It is safer to say </w:t>
      </w:r>
      <w:r w:rsidR="009573EE">
        <w:rPr>
          <w:rFonts w:ascii="Times New Roman" w:hAnsi="Times New Roman" w:cs="Times New Roman"/>
          <w:sz w:val="24"/>
          <w:szCs w:val="24"/>
        </w:rPr>
        <w:t>then, that the main mission of a university i</w:t>
      </w:r>
      <w:r w:rsidR="00D34DAE">
        <w:rPr>
          <w:rFonts w:ascii="Times New Roman" w:hAnsi="Times New Roman" w:cs="Times New Roman"/>
          <w:sz w:val="24"/>
          <w:szCs w:val="24"/>
        </w:rPr>
        <w:t>s research and teaching for which</w:t>
      </w:r>
      <w:r w:rsidR="009573EE">
        <w:rPr>
          <w:rFonts w:ascii="Times New Roman" w:hAnsi="Times New Roman" w:cs="Times New Roman"/>
          <w:sz w:val="24"/>
          <w:szCs w:val="24"/>
        </w:rPr>
        <w:t xml:space="preserve"> the aca</w:t>
      </w:r>
      <w:r w:rsidR="00D34DAE">
        <w:rPr>
          <w:rFonts w:ascii="Times New Roman" w:hAnsi="Times New Roman" w:cs="Times New Roman"/>
          <w:sz w:val="24"/>
          <w:szCs w:val="24"/>
        </w:rPr>
        <w:t>demic staff of the university are primarily engaged. T</w:t>
      </w:r>
      <w:r w:rsidR="00B207A1">
        <w:rPr>
          <w:rFonts w:ascii="Times New Roman" w:hAnsi="Times New Roman" w:cs="Times New Roman"/>
          <w:sz w:val="24"/>
          <w:szCs w:val="24"/>
        </w:rPr>
        <w:t>he academic staff generate</w:t>
      </w:r>
      <w:r w:rsidR="009573EE">
        <w:rPr>
          <w:rFonts w:ascii="Times New Roman" w:hAnsi="Times New Roman" w:cs="Times New Roman"/>
          <w:sz w:val="24"/>
          <w:szCs w:val="24"/>
        </w:rPr>
        <w:t xml:space="preserve"> knowl</w:t>
      </w:r>
      <w:r w:rsidR="00B207A1">
        <w:rPr>
          <w:rFonts w:ascii="Times New Roman" w:hAnsi="Times New Roman" w:cs="Times New Roman"/>
          <w:sz w:val="24"/>
          <w:szCs w:val="24"/>
        </w:rPr>
        <w:t>edge through research, transmit</w:t>
      </w:r>
      <w:r w:rsidR="009573EE">
        <w:rPr>
          <w:rFonts w:ascii="Times New Roman" w:hAnsi="Times New Roman" w:cs="Times New Roman"/>
          <w:sz w:val="24"/>
          <w:szCs w:val="24"/>
        </w:rPr>
        <w:t xml:space="preserve"> the generated knowledge t</w:t>
      </w:r>
      <w:r w:rsidR="00B207A1">
        <w:rPr>
          <w:rFonts w:ascii="Times New Roman" w:hAnsi="Times New Roman" w:cs="Times New Roman"/>
          <w:sz w:val="24"/>
          <w:szCs w:val="24"/>
        </w:rPr>
        <w:t>hrough teaching and then apply</w:t>
      </w:r>
      <w:r w:rsidR="009573EE">
        <w:rPr>
          <w:rFonts w:ascii="Times New Roman" w:hAnsi="Times New Roman" w:cs="Times New Roman"/>
          <w:sz w:val="24"/>
          <w:szCs w:val="24"/>
        </w:rPr>
        <w:t xml:space="preserve"> the generated knowledge to the good of the wider so</w:t>
      </w:r>
      <w:r w:rsidR="00D34DAE">
        <w:rPr>
          <w:rFonts w:ascii="Times New Roman" w:hAnsi="Times New Roman" w:cs="Times New Roman"/>
          <w:sz w:val="24"/>
          <w:szCs w:val="24"/>
        </w:rPr>
        <w:t>ciety through community service (</w:t>
      </w:r>
      <w:proofErr w:type="spellStart"/>
      <w:r w:rsidR="00D34DAE">
        <w:rPr>
          <w:rFonts w:ascii="Times New Roman" w:hAnsi="Times New Roman" w:cs="Times New Roman"/>
          <w:sz w:val="24"/>
          <w:szCs w:val="24"/>
        </w:rPr>
        <w:t>Ogunruku</w:t>
      </w:r>
      <w:proofErr w:type="spellEnd"/>
      <w:r w:rsidR="00D34DAE">
        <w:rPr>
          <w:rFonts w:ascii="Times New Roman" w:hAnsi="Times New Roman" w:cs="Times New Roman"/>
          <w:sz w:val="24"/>
          <w:szCs w:val="24"/>
        </w:rPr>
        <w:t>, 2012).</w:t>
      </w:r>
    </w:p>
    <w:p w14:paraId="4683F01A" w14:textId="77777777" w:rsidR="00C50153" w:rsidRDefault="009573EE"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The complexity of the university system becomes obvious as the coming together of researchers, teachers and students in one central location comes with the challenges of meeting </w:t>
      </w:r>
      <w:r w:rsidR="007F1279">
        <w:rPr>
          <w:rFonts w:ascii="Times New Roman" w:hAnsi="Times New Roman" w:cs="Times New Roman"/>
          <w:sz w:val="24"/>
          <w:szCs w:val="24"/>
        </w:rPr>
        <w:t>the need</w:t>
      </w:r>
      <w:r w:rsidR="004C75B4">
        <w:rPr>
          <w:rFonts w:ascii="Times New Roman" w:hAnsi="Times New Roman" w:cs="Times New Roman"/>
          <w:sz w:val="24"/>
          <w:szCs w:val="24"/>
        </w:rPr>
        <w:t>s of both the teachers and the students, some of these needs include the provision of accommodation, medical care, processing of salaries and bursaries. There is also the need for the maintenance of facilities for teaching and research, keeping of staff and student records as well as other administrative matters with respect to promotion, leave matters, recruitment matters and other welfare matters.</w:t>
      </w:r>
    </w:p>
    <w:p w14:paraId="4E9EEE76" w14:textId="77777777" w:rsidR="00D51CDA" w:rsidRDefault="00D51CD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It is obvious that the academic staff of the university would be overwhelmed if they have to combine their main duties of teaching and research with all kinds of administrative duties. This therefore brings to the fore the </w:t>
      </w:r>
      <w:r w:rsidR="00B207A1">
        <w:rPr>
          <w:rFonts w:ascii="Times New Roman" w:hAnsi="Times New Roman" w:cs="Times New Roman"/>
          <w:sz w:val="24"/>
          <w:szCs w:val="24"/>
        </w:rPr>
        <w:t>need to</w:t>
      </w:r>
      <w:r w:rsidR="00D34DAE">
        <w:rPr>
          <w:rFonts w:ascii="Times New Roman" w:hAnsi="Times New Roman" w:cs="Times New Roman"/>
          <w:sz w:val="24"/>
          <w:szCs w:val="24"/>
        </w:rPr>
        <w:t xml:space="preserve"> engage some </w:t>
      </w:r>
      <w:r>
        <w:rPr>
          <w:rFonts w:ascii="Times New Roman" w:hAnsi="Times New Roman" w:cs="Times New Roman"/>
          <w:sz w:val="24"/>
          <w:szCs w:val="24"/>
        </w:rPr>
        <w:t xml:space="preserve">other set of staff to handle all the highlighted </w:t>
      </w:r>
      <w:r w:rsidR="00962E29">
        <w:rPr>
          <w:rFonts w:ascii="Times New Roman" w:hAnsi="Times New Roman" w:cs="Times New Roman"/>
          <w:sz w:val="24"/>
          <w:szCs w:val="24"/>
        </w:rPr>
        <w:t>administrative matters</w:t>
      </w:r>
      <w:r w:rsidR="00D34DAE">
        <w:rPr>
          <w:rFonts w:ascii="Times New Roman" w:hAnsi="Times New Roman" w:cs="Times New Roman"/>
          <w:sz w:val="24"/>
          <w:szCs w:val="24"/>
        </w:rPr>
        <w:t>, to allow the academic staff</w:t>
      </w:r>
      <w:r w:rsidR="00962E29">
        <w:rPr>
          <w:rFonts w:ascii="Times New Roman" w:hAnsi="Times New Roman" w:cs="Times New Roman"/>
          <w:sz w:val="24"/>
          <w:szCs w:val="24"/>
        </w:rPr>
        <w:t xml:space="preserve"> focus on their main engagements of teaching and research. Some of the</w:t>
      </w:r>
      <w:r w:rsidR="00B207A1">
        <w:rPr>
          <w:rFonts w:ascii="Times New Roman" w:hAnsi="Times New Roman" w:cs="Times New Roman"/>
          <w:sz w:val="24"/>
          <w:szCs w:val="24"/>
        </w:rPr>
        <w:t>se</w:t>
      </w:r>
      <w:r w:rsidR="00962E29">
        <w:rPr>
          <w:rFonts w:ascii="Times New Roman" w:hAnsi="Times New Roman" w:cs="Times New Roman"/>
          <w:sz w:val="24"/>
          <w:szCs w:val="24"/>
        </w:rPr>
        <w:t xml:space="preserve"> administrative staff, also referred to as non-teaching staff </w:t>
      </w:r>
      <w:r w:rsidR="00D34DAE">
        <w:rPr>
          <w:rFonts w:ascii="Times New Roman" w:hAnsi="Times New Roman" w:cs="Times New Roman"/>
          <w:sz w:val="24"/>
          <w:szCs w:val="24"/>
        </w:rPr>
        <w:t>include the Accountants in the Bursary; the E</w:t>
      </w:r>
      <w:r w:rsidR="00962E29">
        <w:rPr>
          <w:rFonts w:ascii="Times New Roman" w:hAnsi="Times New Roman" w:cs="Times New Roman"/>
          <w:sz w:val="24"/>
          <w:szCs w:val="24"/>
        </w:rPr>
        <w:t>ngineers in the</w:t>
      </w:r>
      <w:r w:rsidR="00D34DAE">
        <w:rPr>
          <w:rFonts w:ascii="Times New Roman" w:hAnsi="Times New Roman" w:cs="Times New Roman"/>
          <w:sz w:val="24"/>
          <w:szCs w:val="24"/>
        </w:rPr>
        <w:t xml:space="preserve"> Division of</w:t>
      </w:r>
      <w:r w:rsidR="00962E29">
        <w:rPr>
          <w:rFonts w:ascii="Times New Roman" w:hAnsi="Times New Roman" w:cs="Times New Roman"/>
          <w:sz w:val="24"/>
          <w:szCs w:val="24"/>
        </w:rPr>
        <w:t xml:space="preserve"> </w:t>
      </w:r>
      <w:r w:rsidR="00D34DAE">
        <w:rPr>
          <w:rFonts w:ascii="Times New Roman" w:hAnsi="Times New Roman" w:cs="Times New Roman"/>
          <w:sz w:val="24"/>
          <w:szCs w:val="24"/>
        </w:rPr>
        <w:t>Works and M</w:t>
      </w:r>
      <w:r w:rsidR="00B207A1">
        <w:rPr>
          <w:rFonts w:ascii="Times New Roman" w:hAnsi="Times New Roman" w:cs="Times New Roman"/>
          <w:sz w:val="24"/>
          <w:szCs w:val="24"/>
        </w:rPr>
        <w:t>aintenance Services; the M</w:t>
      </w:r>
      <w:r w:rsidR="00BA47AD">
        <w:rPr>
          <w:rFonts w:ascii="Times New Roman" w:hAnsi="Times New Roman" w:cs="Times New Roman"/>
          <w:sz w:val="24"/>
          <w:szCs w:val="24"/>
        </w:rPr>
        <w:t>edical Doctors, Pharmacists and Nurses in the U</w:t>
      </w:r>
      <w:r w:rsidR="00962E29">
        <w:rPr>
          <w:rFonts w:ascii="Times New Roman" w:hAnsi="Times New Roman" w:cs="Times New Roman"/>
          <w:sz w:val="24"/>
          <w:szCs w:val="24"/>
        </w:rPr>
        <w:t xml:space="preserve">niversity </w:t>
      </w:r>
      <w:r w:rsidR="00BA47AD">
        <w:rPr>
          <w:rFonts w:ascii="Times New Roman" w:hAnsi="Times New Roman" w:cs="Times New Roman"/>
          <w:sz w:val="24"/>
          <w:szCs w:val="24"/>
        </w:rPr>
        <w:t>Health Centre.</w:t>
      </w:r>
    </w:p>
    <w:p w14:paraId="422EF69D" w14:textId="77777777" w:rsidR="00095092" w:rsidRDefault="00095092"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There is a set </w:t>
      </w:r>
      <w:r w:rsidR="00F21A0B">
        <w:rPr>
          <w:rFonts w:ascii="Times New Roman" w:hAnsi="Times New Roman" w:cs="Times New Roman"/>
          <w:sz w:val="24"/>
          <w:szCs w:val="24"/>
        </w:rPr>
        <w:t>of administrative</w:t>
      </w:r>
      <w:r w:rsidR="00BA47AD">
        <w:rPr>
          <w:rFonts w:ascii="Times New Roman" w:hAnsi="Times New Roman" w:cs="Times New Roman"/>
          <w:sz w:val="24"/>
          <w:szCs w:val="24"/>
        </w:rPr>
        <w:t xml:space="preserve"> staff</w:t>
      </w:r>
      <w:r w:rsidR="00F21A0B">
        <w:rPr>
          <w:rFonts w:ascii="Times New Roman" w:hAnsi="Times New Roman" w:cs="Times New Roman"/>
          <w:sz w:val="24"/>
          <w:szCs w:val="24"/>
        </w:rPr>
        <w:t xml:space="preserve"> very central to the day to day administration of the university. They are refe</w:t>
      </w:r>
      <w:r w:rsidR="00E14248">
        <w:rPr>
          <w:rFonts w:ascii="Times New Roman" w:hAnsi="Times New Roman" w:cs="Times New Roman"/>
          <w:sz w:val="24"/>
          <w:szCs w:val="24"/>
        </w:rPr>
        <w:t>r</w:t>
      </w:r>
      <w:r w:rsidR="00BA47AD">
        <w:rPr>
          <w:rFonts w:ascii="Times New Roman" w:hAnsi="Times New Roman" w:cs="Times New Roman"/>
          <w:sz w:val="24"/>
          <w:szCs w:val="24"/>
        </w:rPr>
        <w:t>red to as Administrat</w:t>
      </w:r>
      <w:r w:rsidR="00B207A1">
        <w:rPr>
          <w:rFonts w:ascii="Times New Roman" w:hAnsi="Times New Roman" w:cs="Times New Roman"/>
          <w:sz w:val="24"/>
          <w:szCs w:val="24"/>
        </w:rPr>
        <w:t>ive Officers or Administrative Assistants</w:t>
      </w:r>
      <w:r w:rsidR="00F21A0B">
        <w:rPr>
          <w:rFonts w:ascii="Times New Roman" w:hAnsi="Times New Roman" w:cs="Times New Roman"/>
          <w:sz w:val="24"/>
          <w:szCs w:val="24"/>
        </w:rPr>
        <w:t xml:space="preserve">. They are also called professional or career </w:t>
      </w:r>
      <w:r w:rsidR="00BA47AD">
        <w:rPr>
          <w:rFonts w:ascii="Times New Roman" w:hAnsi="Times New Roman" w:cs="Times New Roman"/>
          <w:sz w:val="24"/>
          <w:szCs w:val="24"/>
        </w:rPr>
        <w:t>Administrators and</w:t>
      </w:r>
      <w:r w:rsidR="00F21A0B">
        <w:rPr>
          <w:rFonts w:ascii="Times New Roman" w:hAnsi="Times New Roman" w:cs="Times New Roman"/>
          <w:sz w:val="24"/>
          <w:szCs w:val="24"/>
        </w:rPr>
        <w:t xml:space="preserve"> they earn their p</w:t>
      </w:r>
      <w:r w:rsidR="00BA47AD">
        <w:rPr>
          <w:rFonts w:ascii="Times New Roman" w:hAnsi="Times New Roman" w:cs="Times New Roman"/>
          <w:sz w:val="24"/>
          <w:szCs w:val="24"/>
        </w:rPr>
        <w:t>romotion up to the position of R</w:t>
      </w:r>
      <w:r w:rsidR="00F21A0B">
        <w:rPr>
          <w:rFonts w:ascii="Times New Roman" w:hAnsi="Times New Roman" w:cs="Times New Roman"/>
          <w:sz w:val="24"/>
          <w:szCs w:val="24"/>
        </w:rPr>
        <w:t>egistrar</w:t>
      </w:r>
      <w:r w:rsidR="00BA47AD">
        <w:rPr>
          <w:rFonts w:ascii="Times New Roman" w:hAnsi="Times New Roman" w:cs="Times New Roman"/>
          <w:sz w:val="24"/>
          <w:szCs w:val="24"/>
        </w:rPr>
        <w:t xml:space="preserve"> of the U</w:t>
      </w:r>
      <w:r w:rsidR="008248F9">
        <w:rPr>
          <w:rFonts w:ascii="Times New Roman" w:hAnsi="Times New Roman" w:cs="Times New Roman"/>
          <w:sz w:val="24"/>
          <w:szCs w:val="24"/>
        </w:rPr>
        <w:t>niversity.</w:t>
      </w:r>
      <w:r w:rsidR="00E14248">
        <w:rPr>
          <w:rFonts w:ascii="Times New Roman" w:hAnsi="Times New Roman" w:cs="Times New Roman"/>
          <w:sz w:val="24"/>
          <w:szCs w:val="24"/>
        </w:rPr>
        <w:t xml:space="preserve"> As part of the engagement of the professional or career administrators in the university, their work schedule gets them involved in doing a lot</w:t>
      </w:r>
      <w:r w:rsidR="005E64B1">
        <w:rPr>
          <w:rFonts w:ascii="Times New Roman" w:hAnsi="Times New Roman" w:cs="Times New Roman"/>
          <w:sz w:val="24"/>
          <w:szCs w:val="24"/>
        </w:rPr>
        <w:t xml:space="preserve"> of write-ups. They serve as </w:t>
      </w:r>
      <w:r w:rsidR="005E64B1">
        <w:rPr>
          <w:rFonts w:ascii="Times New Roman" w:hAnsi="Times New Roman" w:cs="Times New Roman"/>
          <w:sz w:val="24"/>
          <w:szCs w:val="24"/>
        </w:rPr>
        <w:lastRenderedPageBreak/>
        <w:t>secretaries to committees and panels, hence,</w:t>
      </w:r>
      <w:r w:rsidR="00E14248">
        <w:rPr>
          <w:rFonts w:ascii="Times New Roman" w:hAnsi="Times New Roman" w:cs="Times New Roman"/>
          <w:sz w:val="24"/>
          <w:szCs w:val="24"/>
        </w:rPr>
        <w:t xml:space="preserve"> they are to put u</w:t>
      </w:r>
      <w:r w:rsidR="005E64B1">
        <w:rPr>
          <w:rFonts w:ascii="Times New Roman" w:hAnsi="Times New Roman" w:cs="Times New Roman"/>
          <w:sz w:val="24"/>
          <w:szCs w:val="24"/>
        </w:rPr>
        <w:t>p notices of meetings,</w:t>
      </w:r>
      <w:r w:rsidR="00E14248">
        <w:rPr>
          <w:rFonts w:ascii="Times New Roman" w:hAnsi="Times New Roman" w:cs="Times New Roman"/>
          <w:sz w:val="24"/>
          <w:szCs w:val="24"/>
        </w:rPr>
        <w:t xml:space="preserve"> write the minutes</w:t>
      </w:r>
      <w:r w:rsidR="005E64B1">
        <w:rPr>
          <w:rFonts w:ascii="Times New Roman" w:hAnsi="Times New Roman" w:cs="Times New Roman"/>
          <w:sz w:val="24"/>
          <w:szCs w:val="24"/>
        </w:rPr>
        <w:t xml:space="preserve"> of the meetings as well as </w:t>
      </w:r>
      <w:r w:rsidR="0030403F">
        <w:rPr>
          <w:rFonts w:ascii="Times New Roman" w:hAnsi="Times New Roman" w:cs="Times New Roman"/>
          <w:sz w:val="24"/>
          <w:szCs w:val="24"/>
        </w:rPr>
        <w:t>decision extrac</w:t>
      </w:r>
      <w:r w:rsidR="0098429D">
        <w:rPr>
          <w:rFonts w:ascii="Times New Roman" w:hAnsi="Times New Roman" w:cs="Times New Roman"/>
          <w:sz w:val="24"/>
          <w:szCs w:val="24"/>
        </w:rPr>
        <w:t>ts of the meetings. Other write-</w:t>
      </w:r>
      <w:r w:rsidR="0030403F">
        <w:rPr>
          <w:rFonts w:ascii="Times New Roman" w:hAnsi="Times New Roman" w:cs="Times New Roman"/>
          <w:sz w:val="24"/>
          <w:szCs w:val="24"/>
        </w:rPr>
        <w:t>ups of career a</w:t>
      </w:r>
      <w:r w:rsidR="005E64B1">
        <w:rPr>
          <w:rFonts w:ascii="Times New Roman" w:hAnsi="Times New Roman" w:cs="Times New Roman"/>
          <w:sz w:val="24"/>
          <w:szCs w:val="24"/>
        </w:rPr>
        <w:t>dministrators include</w:t>
      </w:r>
      <w:r w:rsidR="0030403F">
        <w:rPr>
          <w:rFonts w:ascii="Times New Roman" w:hAnsi="Times New Roman" w:cs="Times New Roman"/>
          <w:sz w:val="24"/>
          <w:szCs w:val="24"/>
        </w:rPr>
        <w:t xml:space="preserve"> circul</w:t>
      </w:r>
      <w:r w:rsidR="005E64B1">
        <w:rPr>
          <w:rFonts w:ascii="Times New Roman" w:hAnsi="Times New Roman" w:cs="Times New Roman"/>
          <w:sz w:val="24"/>
          <w:szCs w:val="24"/>
        </w:rPr>
        <w:t>ars, public notices, memoranda</w:t>
      </w:r>
      <w:r w:rsidR="0030403F">
        <w:rPr>
          <w:rFonts w:ascii="Times New Roman" w:hAnsi="Times New Roman" w:cs="Times New Roman"/>
          <w:sz w:val="24"/>
          <w:szCs w:val="24"/>
        </w:rPr>
        <w:t xml:space="preserve"> both inte</w:t>
      </w:r>
      <w:r w:rsidR="005E64B1">
        <w:rPr>
          <w:rFonts w:ascii="Times New Roman" w:hAnsi="Times New Roman" w:cs="Times New Roman"/>
          <w:sz w:val="24"/>
          <w:szCs w:val="24"/>
        </w:rPr>
        <w:t>rnal and external, and official</w:t>
      </w:r>
      <w:r w:rsidR="0030403F">
        <w:rPr>
          <w:rFonts w:ascii="Times New Roman" w:hAnsi="Times New Roman" w:cs="Times New Roman"/>
          <w:sz w:val="24"/>
          <w:szCs w:val="24"/>
        </w:rPr>
        <w:t xml:space="preserve"> letters either to staff, students and external bodies.</w:t>
      </w:r>
    </w:p>
    <w:p w14:paraId="1EB7C565" w14:textId="77777777" w:rsidR="0030403F" w:rsidRDefault="0030403F"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University </w:t>
      </w:r>
      <w:r w:rsidR="005E64B1">
        <w:rPr>
          <w:rFonts w:ascii="Times New Roman" w:hAnsi="Times New Roman" w:cs="Times New Roman"/>
          <w:sz w:val="24"/>
          <w:szCs w:val="24"/>
        </w:rPr>
        <w:t>A</w:t>
      </w:r>
      <w:r>
        <w:rPr>
          <w:rFonts w:ascii="Times New Roman" w:hAnsi="Times New Roman" w:cs="Times New Roman"/>
          <w:sz w:val="24"/>
          <w:szCs w:val="24"/>
        </w:rPr>
        <w:t>dministrators are seen as the custodian of the rules and regulations that govern the actions and activities of all stakeholders in the university system. From time</w:t>
      </w:r>
      <w:r w:rsidR="005E64B1">
        <w:rPr>
          <w:rFonts w:ascii="Times New Roman" w:hAnsi="Times New Roman" w:cs="Times New Roman"/>
          <w:sz w:val="24"/>
          <w:szCs w:val="24"/>
        </w:rPr>
        <w:t xml:space="preserve"> to time, they have to </w:t>
      </w:r>
      <w:r>
        <w:rPr>
          <w:rFonts w:ascii="Times New Roman" w:hAnsi="Times New Roman" w:cs="Times New Roman"/>
          <w:sz w:val="24"/>
          <w:szCs w:val="24"/>
        </w:rPr>
        <w:t xml:space="preserve">apply </w:t>
      </w:r>
      <w:r w:rsidR="000F6A03">
        <w:rPr>
          <w:rFonts w:ascii="Times New Roman" w:hAnsi="Times New Roman" w:cs="Times New Roman"/>
          <w:sz w:val="24"/>
          <w:szCs w:val="24"/>
        </w:rPr>
        <w:t xml:space="preserve">the regulations </w:t>
      </w:r>
      <w:r w:rsidR="005E64B1">
        <w:rPr>
          <w:rFonts w:ascii="Times New Roman" w:hAnsi="Times New Roman" w:cs="Times New Roman"/>
          <w:sz w:val="24"/>
          <w:szCs w:val="24"/>
        </w:rPr>
        <w:t>to the various requests from</w:t>
      </w:r>
      <w:r w:rsidR="000F6A03">
        <w:rPr>
          <w:rFonts w:ascii="Times New Roman" w:hAnsi="Times New Roman" w:cs="Times New Roman"/>
          <w:sz w:val="24"/>
          <w:szCs w:val="24"/>
        </w:rPr>
        <w:t xml:space="preserve"> staff and students. As such, their write ups sometimes vary as they have to convey both palatable and harsh responses, instructions</w:t>
      </w:r>
      <w:r w:rsidR="005E64B1">
        <w:rPr>
          <w:rFonts w:ascii="Times New Roman" w:hAnsi="Times New Roman" w:cs="Times New Roman"/>
          <w:sz w:val="24"/>
          <w:szCs w:val="24"/>
        </w:rPr>
        <w:t>,</w:t>
      </w:r>
      <w:r w:rsidR="000F6A03">
        <w:rPr>
          <w:rFonts w:ascii="Times New Roman" w:hAnsi="Times New Roman" w:cs="Times New Roman"/>
          <w:sz w:val="24"/>
          <w:szCs w:val="24"/>
        </w:rPr>
        <w:t xml:space="preserve"> decision</w:t>
      </w:r>
      <w:r w:rsidR="005E64B1">
        <w:rPr>
          <w:rFonts w:ascii="Times New Roman" w:hAnsi="Times New Roman" w:cs="Times New Roman"/>
          <w:sz w:val="24"/>
          <w:szCs w:val="24"/>
        </w:rPr>
        <w:t>s</w:t>
      </w:r>
      <w:r w:rsidR="000F6A03">
        <w:rPr>
          <w:rFonts w:ascii="Times New Roman" w:hAnsi="Times New Roman" w:cs="Times New Roman"/>
          <w:sz w:val="24"/>
          <w:szCs w:val="24"/>
        </w:rPr>
        <w:t xml:space="preserve"> and directives to both staff and stu</w:t>
      </w:r>
      <w:r w:rsidR="0098429D">
        <w:rPr>
          <w:rFonts w:ascii="Times New Roman" w:hAnsi="Times New Roman" w:cs="Times New Roman"/>
          <w:sz w:val="24"/>
          <w:szCs w:val="24"/>
        </w:rPr>
        <w:t>dents, furthermore, their write-</w:t>
      </w:r>
      <w:r w:rsidR="000F6A03">
        <w:rPr>
          <w:rFonts w:ascii="Times New Roman" w:hAnsi="Times New Roman" w:cs="Times New Roman"/>
          <w:sz w:val="24"/>
          <w:szCs w:val="24"/>
        </w:rPr>
        <w:t xml:space="preserve">ups are directed at different recipients both within and outside the university system. In the light of the above, their choice of language </w:t>
      </w:r>
      <w:r w:rsidR="002D7FBD">
        <w:rPr>
          <w:rFonts w:ascii="Times New Roman" w:hAnsi="Times New Roman" w:cs="Times New Roman"/>
          <w:sz w:val="24"/>
          <w:szCs w:val="24"/>
        </w:rPr>
        <w:t xml:space="preserve">becomes apt as what is conveyed is as important as how it is conveyed, hence the need for politeness in their </w:t>
      </w:r>
      <w:r w:rsidR="005E64B1">
        <w:rPr>
          <w:rFonts w:ascii="Times New Roman" w:hAnsi="Times New Roman" w:cs="Times New Roman"/>
          <w:sz w:val="24"/>
          <w:szCs w:val="24"/>
        </w:rPr>
        <w:t>language use.</w:t>
      </w:r>
    </w:p>
    <w:p w14:paraId="0B1C7DCD" w14:textId="77777777" w:rsidR="00031EF9" w:rsidRDefault="00031EF9" w:rsidP="00E10BF9">
      <w:pPr>
        <w:spacing w:before="0"/>
        <w:jc w:val="both"/>
        <w:rPr>
          <w:rFonts w:ascii="Times New Roman" w:hAnsi="Times New Roman" w:cs="Times New Roman"/>
          <w:sz w:val="24"/>
          <w:szCs w:val="24"/>
        </w:rPr>
      </w:pPr>
      <w:r w:rsidRPr="00031EF9">
        <w:rPr>
          <w:rFonts w:ascii="Times New Roman" w:hAnsi="Times New Roman" w:cs="Times New Roman"/>
          <w:sz w:val="24"/>
          <w:szCs w:val="24"/>
        </w:rPr>
        <w:t>Obafemi Awolowo University is located in Ile-Ife, Osun State, South Western Nigeria. The University was established in 1962 by the then Western Government of Nigeria. The University is currently named after the Premier of the then Western Reg</w:t>
      </w:r>
      <w:r>
        <w:rPr>
          <w:rFonts w:ascii="Times New Roman" w:hAnsi="Times New Roman" w:cs="Times New Roman"/>
          <w:sz w:val="24"/>
          <w:szCs w:val="24"/>
        </w:rPr>
        <w:t>ion who founded the University</w:t>
      </w:r>
      <w:r w:rsidR="0098429D">
        <w:rPr>
          <w:rFonts w:ascii="Times New Roman" w:hAnsi="Times New Roman" w:cs="Times New Roman"/>
          <w:sz w:val="24"/>
          <w:szCs w:val="24"/>
        </w:rPr>
        <w:t>, Chief Obafemi Awolowo</w:t>
      </w:r>
      <w:r>
        <w:rPr>
          <w:rFonts w:ascii="Times New Roman" w:hAnsi="Times New Roman" w:cs="Times New Roman"/>
          <w:sz w:val="24"/>
          <w:szCs w:val="24"/>
        </w:rPr>
        <w:t>. The University</w:t>
      </w:r>
      <w:r w:rsidRPr="00031EF9">
        <w:rPr>
          <w:rFonts w:ascii="Times New Roman" w:hAnsi="Times New Roman" w:cs="Times New Roman"/>
          <w:sz w:val="24"/>
          <w:szCs w:val="24"/>
        </w:rPr>
        <w:t xml:space="preserve"> has over 25,000 students and over 5,000 staff members, both academic and non-academic</w:t>
      </w:r>
      <w:r>
        <w:rPr>
          <w:rFonts w:ascii="Times New Roman" w:hAnsi="Times New Roman" w:cs="Times New Roman"/>
          <w:sz w:val="24"/>
          <w:szCs w:val="24"/>
        </w:rPr>
        <w:t>.</w:t>
      </w:r>
    </w:p>
    <w:p w14:paraId="5F12C73C" w14:textId="77777777" w:rsidR="00A67C2F"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FACE AND POLITENESS THEORY</w:t>
      </w:r>
    </w:p>
    <w:p w14:paraId="6E72379D" w14:textId="77777777" w:rsidR="00A67C2F"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Face theory can be tr</w:t>
      </w:r>
      <w:r w:rsidR="00676AE7">
        <w:rPr>
          <w:rFonts w:ascii="Times New Roman" w:hAnsi="Times New Roman" w:cs="Times New Roman"/>
          <w:sz w:val="24"/>
          <w:szCs w:val="24"/>
        </w:rPr>
        <w:t>aced to a renowned sociologist E</w:t>
      </w:r>
      <w:r>
        <w:rPr>
          <w:rFonts w:ascii="Times New Roman" w:hAnsi="Times New Roman" w:cs="Times New Roman"/>
          <w:sz w:val="24"/>
          <w:szCs w:val="24"/>
        </w:rPr>
        <w:t xml:space="preserve">rving Goffman who defines face as the positive public image you seek to establish in social interactions (Goffman 1955). The concept of face is hinged on the belief that in social interactions, human beings always seek to create a positive image of themselves and do not want their self </w:t>
      </w:r>
      <w:r w:rsidR="00676AE7">
        <w:rPr>
          <w:rFonts w:ascii="Times New Roman" w:hAnsi="Times New Roman" w:cs="Times New Roman"/>
          <w:sz w:val="24"/>
          <w:szCs w:val="24"/>
        </w:rPr>
        <w:t>-</w:t>
      </w:r>
      <w:r>
        <w:rPr>
          <w:rFonts w:ascii="Times New Roman" w:hAnsi="Times New Roman" w:cs="Times New Roman"/>
          <w:sz w:val="24"/>
          <w:szCs w:val="24"/>
        </w:rPr>
        <w:t>esteem or dignity trampled upon</w:t>
      </w:r>
      <w:r w:rsidR="005E64B1">
        <w:rPr>
          <w:rFonts w:ascii="Times New Roman" w:hAnsi="Times New Roman" w:cs="Times New Roman"/>
          <w:sz w:val="24"/>
          <w:szCs w:val="24"/>
        </w:rPr>
        <w:t>.</w:t>
      </w:r>
    </w:p>
    <w:p w14:paraId="2ECC74AD" w14:textId="77777777" w:rsidR="00F075B5" w:rsidRDefault="00A67C2F" w:rsidP="00E10BF9">
      <w:pPr>
        <w:spacing w:before="0"/>
        <w:jc w:val="both"/>
        <w:rPr>
          <w:rFonts w:ascii="Times New Roman" w:hAnsi="Times New Roman" w:cs="Times New Roman"/>
          <w:sz w:val="24"/>
          <w:szCs w:val="24"/>
        </w:rPr>
      </w:pPr>
      <w:r>
        <w:rPr>
          <w:rFonts w:ascii="Times New Roman" w:hAnsi="Times New Roman" w:cs="Times New Roman"/>
          <w:sz w:val="24"/>
          <w:szCs w:val="24"/>
        </w:rPr>
        <w:t>Goffman face theory was the foundation on which</w:t>
      </w:r>
      <w:r w:rsidR="005E64B1">
        <w:rPr>
          <w:rFonts w:ascii="Times New Roman" w:hAnsi="Times New Roman" w:cs="Times New Roman"/>
          <w:sz w:val="24"/>
          <w:szCs w:val="24"/>
        </w:rPr>
        <w:t xml:space="preserve"> sociolinguist Penelope B</w:t>
      </w:r>
      <w:r w:rsidR="00F55C90">
        <w:rPr>
          <w:rFonts w:ascii="Times New Roman" w:hAnsi="Times New Roman" w:cs="Times New Roman"/>
          <w:sz w:val="24"/>
          <w:szCs w:val="24"/>
        </w:rPr>
        <w:t>rown and Stephen Levenson laid what is now known as the politeness theo</w:t>
      </w:r>
      <w:r w:rsidR="00B916F8">
        <w:rPr>
          <w:rFonts w:ascii="Times New Roman" w:hAnsi="Times New Roman" w:cs="Times New Roman"/>
          <w:sz w:val="24"/>
          <w:szCs w:val="24"/>
        </w:rPr>
        <w:t>ry. He opined that Brown and Le</w:t>
      </w:r>
      <w:r w:rsidR="00F55C90">
        <w:rPr>
          <w:rFonts w:ascii="Times New Roman" w:hAnsi="Times New Roman" w:cs="Times New Roman"/>
          <w:sz w:val="24"/>
          <w:szCs w:val="24"/>
        </w:rPr>
        <w:t>venson expanded the face theory by arguing that there are two faces; (</w:t>
      </w:r>
      <w:proofErr w:type="spellStart"/>
      <w:r w:rsidR="00F075B5">
        <w:rPr>
          <w:rFonts w:ascii="Times New Roman" w:hAnsi="Times New Roman" w:cs="Times New Roman"/>
          <w:sz w:val="24"/>
          <w:szCs w:val="24"/>
        </w:rPr>
        <w:t>i</w:t>
      </w:r>
      <w:proofErr w:type="spellEnd"/>
      <w:r w:rsidR="00F55C90">
        <w:rPr>
          <w:rFonts w:ascii="Times New Roman" w:hAnsi="Times New Roman" w:cs="Times New Roman"/>
          <w:sz w:val="24"/>
          <w:szCs w:val="24"/>
        </w:rPr>
        <w:t>) positive</w:t>
      </w:r>
      <w:r w:rsidR="005E64B1">
        <w:rPr>
          <w:rFonts w:ascii="Times New Roman" w:hAnsi="Times New Roman" w:cs="Times New Roman"/>
          <w:sz w:val="24"/>
          <w:szCs w:val="24"/>
        </w:rPr>
        <w:t xml:space="preserve"> </w:t>
      </w:r>
      <w:r w:rsidR="00F55C90">
        <w:rPr>
          <w:rFonts w:ascii="Times New Roman" w:hAnsi="Times New Roman" w:cs="Times New Roman"/>
          <w:sz w:val="24"/>
          <w:szCs w:val="24"/>
        </w:rPr>
        <w:t>face- the desire to get approval and be accepted by others; and (</w:t>
      </w:r>
      <w:r w:rsidR="00F075B5">
        <w:rPr>
          <w:rFonts w:ascii="Times New Roman" w:hAnsi="Times New Roman" w:cs="Times New Roman"/>
          <w:sz w:val="24"/>
          <w:szCs w:val="24"/>
        </w:rPr>
        <w:t>ii</w:t>
      </w:r>
      <w:r w:rsidR="00F55C90">
        <w:rPr>
          <w:rFonts w:ascii="Times New Roman" w:hAnsi="Times New Roman" w:cs="Times New Roman"/>
          <w:sz w:val="24"/>
          <w:szCs w:val="24"/>
        </w:rPr>
        <w:t>) negative face- t</w:t>
      </w:r>
      <w:r w:rsidR="005E64B1">
        <w:rPr>
          <w:rFonts w:ascii="Times New Roman" w:hAnsi="Times New Roman" w:cs="Times New Roman"/>
          <w:sz w:val="24"/>
          <w:szCs w:val="24"/>
        </w:rPr>
        <w:t>h</w:t>
      </w:r>
      <w:r w:rsidR="00F55C90">
        <w:rPr>
          <w:rFonts w:ascii="Times New Roman" w:hAnsi="Times New Roman" w:cs="Times New Roman"/>
          <w:sz w:val="24"/>
          <w:szCs w:val="24"/>
        </w:rPr>
        <w:t xml:space="preserve">e desire to proceed in a </w:t>
      </w:r>
      <w:r w:rsidR="00F075B5">
        <w:rPr>
          <w:rFonts w:ascii="Times New Roman" w:hAnsi="Times New Roman" w:cs="Times New Roman"/>
          <w:sz w:val="24"/>
          <w:szCs w:val="24"/>
        </w:rPr>
        <w:t>conversation without being impeded upon.</w:t>
      </w:r>
      <w:r w:rsidR="005E64B1">
        <w:rPr>
          <w:rFonts w:ascii="Times New Roman" w:hAnsi="Times New Roman" w:cs="Times New Roman"/>
          <w:sz w:val="24"/>
          <w:szCs w:val="24"/>
        </w:rPr>
        <w:t xml:space="preserve"> (Redmond, 2015)</w:t>
      </w:r>
    </w:p>
    <w:p w14:paraId="74A4E763" w14:textId="77777777" w:rsidR="00A67C2F" w:rsidRDefault="00F075B5" w:rsidP="00E10BF9">
      <w:pPr>
        <w:spacing w:before="0"/>
        <w:jc w:val="both"/>
        <w:rPr>
          <w:rFonts w:ascii="Times New Roman" w:hAnsi="Times New Roman" w:cs="Times New Roman"/>
          <w:sz w:val="24"/>
          <w:szCs w:val="24"/>
        </w:rPr>
      </w:pPr>
      <w:r>
        <w:rPr>
          <w:rFonts w:ascii="Times New Roman" w:hAnsi="Times New Roman" w:cs="Times New Roman"/>
          <w:sz w:val="24"/>
          <w:szCs w:val="24"/>
        </w:rPr>
        <w:t>Oftentimes we seek to maintain a positive face whether as speakers or hearers</w:t>
      </w:r>
      <w:r w:rsidR="00D74BF2">
        <w:rPr>
          <w:rFonts w:ascii="Times New Roman" w:hAnsi="Times New Roman" w:cs="Times New Roman"/>
          <w:sz w:val="24"/>
          <w:szCs w:val="24"/>
        </w:rPr>
        <w:t>.</w:t>
      </w:r>
      <w:r>
        <w:rPr>
          <w:rFonts w:ascii="Times New Roman" w:hAnsi="Times New Roman" w:cs="Times New Roman"/>
          <w:sz w:val="24"/>
          <w:szCs w:val="24"/>
        </w:rPr>
        <w:t xml:space="preserve"> </w:t>
      </w:r>
      <w:r w:rsidR="00D74BF2">
        <w:rPr>
          <w:rFonts w:ascii="Times New Roman" w:hAnsi="Times New Roman" w:cs="Times New Roman"/>
          <w:sz w:val="24"/>
          <w:szCs w:val="24"/>
        </w:rPr>
        <w:t>Politeness theory emphasizes</w:t>
      </w:r>
      <w:r>
        <w:rPr>
          <w:rFonts w:ascii="Times New Roman" w:hAnsi="Times New Roman" w:cs="Times New Roman"/>
          <w:sz w:val="24"/>
          <w:szCs w:val="24"/>
        </w:rPr>
        <w:t xml:space="preserve"> the “want of to be unimpeded and the want to be approved of in certain respects</w:t>
      </w:r>
      <w:r w:rsidR="00376A52">
        <w:rPr>
          <w:rFonts w:ascii="Times New Roman" w:hAnsi="Times New Roman" w:cs="Times New Roman"/>
          <w:sz w:val="24"/>
          <w:szCs w:val="24"/>
        </w:rPr>
        <w:t>.” Brown and Leve</w:t>
      </w:r>
      <w:r w:rsidR="001D13F9">
        <w:rPr>
          <w:rFonts w:ascii="Times New Roman" w:hAnsi="Times New Roman" w:cs="Times New Roman"/>
          <w:sz w:val="24"/>
          <w:szCs w:val="24"/>
        </w:rPr>
        <w:t>nson conceptualize</w:t>
      </w:r>
      <w:r w:rsidR="00376A52">
        <w:rPr>
          <w:rFonts w:ascii="Times New Roman" w:hAnsi="Times New Roman" w:cs="Times New Roman"/>
          <w:sz w:val="24"/>
          <w:szCs w:val="24"/>
        </w:rPr>
        <w:t xml:space="preserve"> that in conversation between two individuals, they both rec</w:t>
      </w:r>
      <w:r w:rsidR="001D13F9">
        <w:rPr>
          <w:rFonts w:ascii="Times New Roman" w:hAnsi="Times New Roman" w:cs="Times New Roman"/>
          <w:sz w:val="24"/>
          <w:szCs w:val="24"/>
        </w:rPr>
        <w:t>ognize their desire for self-</w:t>
      </w:r>
      <w:r w:rsidR="0043062F">
        <w:rPr>
          <w:rFonts w:ascii="Times New Roman" w:hAnsi="Times New Roman" w:cs="Times New Roman"/>
          <w:sz w:val="24"/>
          <w:szCs w:val="24"/>
        </w:rPr>
        <w:t xml:space="preserve">esteem and approval, and make conscious effort to show respect and </w:t>
      </w:r>
      <w:proofErr w:type="spellStart"/>
      <w:r w:rsidR="0043062F">
        <w:rPr>
          <w:rFonts w:ascii="Times New Roman" w:hAnsi="Times New Roman" w:cs="Times New Roman"/>
          <w:sz w:val="24"/>
          <w:szCs w:val="24"/>
        </w:rPr>
        <w:t>honour</w:t>
      </w:r>
      <w:proofErr w:type="spellEnd"/>
      <w:r w:rsidR="0043062F">
        <w:rPr>
          <w:rFonts w:ascii="Times New Roman" w:hAnsi="Times New Roman" w:cs="Times New Roman"/>
          <w:sz w:val="24"/>
          <w:szCs w:val="24"/>
        </w:rPr>
        <w:t xml:space="preserve"> </w:t>
      </w:r>
      <w:r w:rsidR="001D13F9">
        <w:rPr>
          <w:rFonts w:ascii="Times New Roman" w:hAnsi="Times New Roman" w:cs="Times New Roman"/>
          <w:sz w:val="24"/>
          <w:szCs w:val="24"/>
        </w:rPr>
        <w:t>to each other, h</w:t>
      </w:r>
      <w:r w:rsidR="0043062F">
        <w:rPr>
          <w:rFonts w:ascii="Times New Roman" w:hAnsi="Times New Roman" w:cs="Times New Roman"/>
          <w:sz w:val="24"/>
          <w:szCs w:val="24"/>
        </w:rPr>
        <w:t xml:space="preserve">ence </w:t>
      </w:r>
      <w:r w:rsidR="00217CEA">
        <w:rPr>
          <w:rFonts w:ascii="Times New Roman" w:hAnsi="Times New Roman" w:cs="Times New Roman"/>
          <w:sz w:val="24"/>
          <w:szCs w:val="24"/>
        </w:rPr>
        <w:t>helping each</w:t>
      </w:r>
      <w:r w:rsidR="001D13F9">
        <w:rPr>
          <w:rFonts w:ascii="Times New Roman" w:hAnsi="Times New Roman" w:cs="Times New Roman"/>
          <w:sz w:val="24"/>
          <w:szCs w:val="24"/>
        </w:rPr>
        <w:t xml:space="preserve"> </w:t>
      </w:r>
      <w:r w:rsidR="00217CEA">
        <w:rPr>
          <w:rFonts w:ascii="Times New Roman" w:hAnsi="Times New Roman" w:cs="Times New Roman"/>
          <w:sz w:val="24"/>
          <w:szCs w:val="24"/>
        </w:rPr>
        <w:t>other to maintain a positive face.</w:t>
      </w:r>
    </w:p>
    <w:p w14:paraId="754DB94C" w14:textId="77777777" w:rsidR="00F44074" w:rsidRDefault="00217CEA"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Brown and Levenson’s politeness theory asserts that in enhancing the dignity of others, speakers tend to avoid some communication acts, which they referred to as face threatening acts. They believe that some actions which are </w:t>
      </w:r>
      <w:r w:rsidR="00297B52">
        <w:rPr>
          <w:rFonts w:ascii="Times New Roman" w:hAnsi="Times New Roman" w:cs="Times New Roman"/>
          <w:sz w:val="24"/>
          <w:szCs w:val="24"/>
        </w:rPr>
        <w:t>sources of face threats are complaints, insults, criticisms, disapprovals, warnings and threats. Goffman (1955</w:t>
      </w:r>
      <w:r w:rsidR="0000180F">
        <w:rPr>
          <w:rFonts w:ascii="Times New Roman" w:hAnsi="Times New Roman" w:cs="Times New Roman"/>
          <w:sz w:val="24"/>
          <w:szCs w:val="24"/>
        </w:rPr>
        <w:t>:</w:t>
      </w:r>
      <w:r w:rsidR="0000180F" w:rsidRPr="0000180F">
        <w:rPr>
          <w:rFonts w:ascii="Times New Roman" w:hAnsi="Times New Roman" w:cs="Times New Roman"/>
          <w:sz w:val="24"/>
          <w:szCs w:val="24"/>
        </w:rPr>
        <w:t xml:space="preserve"> </w:t>
      </w:r>
      <w:r w:rsidR="0000180F" w:rsidRPr="0089772E">
        <w:rPr>
          <w:rFonts w:ascii="Times New Roman" w:hAnsi="Times New Roman" w:cs="Times New Roman"/>
          <w:sz w:val="24"/>
          <w:szCs w:val="24"/>
        </w:rPr>
        <w:t>213-231</w:t>
      </w:r>
      <w:r w:rsidR="00297B52">
        <w:rPr>
          <w:rFonts w:ascii="Times New Roman" w:hAnsi="Times New Roman" w:cs="Times New Roman"/>
          <w:sz w:val="24"/>
          <w:szCs w:val="24"/>
        </w:rPr>
        <w:t>) also describes what he referred to as facework</w:t>
      </w:r>
      <w:r w:rsidR="00F44074">
        <w:rPr>
          <w:rFonts w:ascii="Times New Roman" w:hAnsi="Times New Roman" w:cs="Times New Roman"/>
          <w:sz w:val="24"/>
          <w:szCs w:val="24"/>
        </w:rPr>
        <w:t xml:space="preserve"> as “the actions taken by a person to make whatever he (she) is doing consistent with </w:t>
      </w:r>
      <w:r w:rsidR="00F44074">
        <w:rPr>
          <w:rFonts w:ascii="Times New Roman" w:hAnsi="Times New Roman" w:cs="Times New Roman"/>
          <w:sz w:val="24"/>
          <w:szCs w:val="24"/>
        </w:rPr>
        <w:lastRenderedPageBreak/>
        <w:t>face”. This could be explained as deliberate actions aimed at maintaining the personal dignity of the individuals in a communication.</w:t>
      </w:r>
      <w:r w:rsidR="001D13F9">
        <w:rPr>
          <w:rFonts w:ascii="Times New Roman" w:hAnsi="Times New Roman" w:cs="Times New Roman"/>
          <w:sz w:val="24"/>
          <w:szCs w:val="24"/>
        </w:rPr>
        <w:t xml:space="preserve"> </w:t>
      </w:r>
      <w:r w:rsidR="00F44074">
        <w:rPr>
          <w:rFonts w:ascii="Times New Roman" w:hAnsi="Times New Roman" w:cs="Times New Roman"/>
          <w:sz w:val="24"/>
          <w:szCs w:val="24"/>
        </w:rPr>
        <w:t xml:space="preserve">Politeness theory therefore emphasizes the need to utilize facework in making any </w:t>
      </w:r>
      <w:r w:rsidR="001D13F9">
        <w:rPr>
          <w:rFonts w:ascii="Times New Roman" w:hAnsi="Times New Roman" w:cs="Times New Roman"/>
          <w:sz w:val="24"/>
          <w:szCs w:val="24"/>
        </w:rPr>
        <w:t>form of communication receptive.</w:t>
      </w:r>
    </w:p>
    <w:p w14:paraId="41CA8E06" w14:textId="77777777" w:rsidR="0098429D" w:rsidRDefault="0098429D" w:rsidP="00E10BF9">
      <w:pPr>
        <w:spacing w:before="0"/>
        <w:jc w:val="both"/>
        <w:rPr>
          <w:rFonts w:ascii="Times New Roman" w:hAnsi="Times New Roman" w:cs="Times New Roman"/>
          <w:sz w:val="24"/>
          <w:szCs w:val="24"/>
        </w:rPr>
      </w:pPr>
    </w:p>
    <w:p w14:paraId="12B747EF" w14:textId="77777777" w:rsidR="00F44074" w:rsidRPr="00985CB4" w:rsidRDefault="002523A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POLITENESS IN THE LANGUAGE OF ADMINISTRATION</w:t>
      </w:r>
    </w:p>
    <w:p w14:paraId="1C4F67CE" w14:textId="77777777" w:rsidR="00F44074" w:rsidRDefault="00F44074" w:rsidP="00E10BF9">
      <w:pPr>
        <w:spacing w:before="0"/>
        <w:jc w:val="both"/>
        <w:rPr>
          <w:rFonts w:ascii="Times New Roman" w:hAnsi="Times New Roman" w:cs="Times New Roman"/>
          <w:sz w:val="24"/>
          <w:szCs w:val="24"/>
        </w:rPr>
      </w:pPr>
      <w:r>
        <w:rPr>
          <w:rFonts w:ascii="Times New Roman" w:hAnsi="Times New Roman" w:cs="Times New Roman"/>
          <w:sz w:val="24"/>
          <w:szCs w:val="24"/>
        </w:rPr>
        <w:t>The data for this study</w:t>
      </w:r>
      <w:r w:rsidR="00064F7F">
        <w:rPr>
          <w:rFonts w:ascii="Times New Roman" w:hAnsi="Times New Roman" w:cs="Times New Roman"/>
          <w:sz w:val="24"/>
          <w:szCs w:val="24"/>
        </w:rPr>
        <w:t xml:space="preserve"> were obtained from the official correspondence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w:t>
      </w:r>
      <w:r w:rsidR="0098429D">
        <w:rPr>
          <w:rFonts w:ascii="Times New Roman" w:hAnsi="Times New Roman" w:cs="Times New Roman"/>
          <w:sz w:val="24"/>
          <w:szCs w:val="24"/>
        </w:rPr>
        <w:t>f career administrators in the Registry of O</w:t>
      </w:r>
      <w:r w:rsidR="00064F7F">
        <w:rPr>
          <w:rFonts w:ascii="Times New Roman" w:hAnsi="Times New Roman" w:cs="Times New Roman"/>
          <w:sz w:val="24"/>
          <w:szCs w:val="24"/>
        </w:rPr>
        <w:t>b</w:t>
      </w:r>
      <w:r w:rsidR="0098429D">
        <w:rPr>
          <w:rFonts w:ascii="Times New Roman" w:hAnsi="Times New Roman" w:cs="Times New Roman"/>
          <w:sz w:val="24"/>
          <w:szCs w:val="24"/>
        </w:rPr>
        <w:t>afemi Awolowo U</w:t>
      </w:r>
      <w:r w:rsidR="00064F7F">
        <w:rPr>
          <w:rFonts w:ascii="Times New Roman" w:hAnsi="Times New Roman" w:cs="Times New Roman"/>
          <w:sz w:val="24"/>
          <w:szCs w:val="24"/>
        </w:rPr>
        <w:t>niversity. As earlier mentioned</w:t>
      </w:r>
      <w:r w:rsidR="0098429D">
        <w:rPr>
          <w:rFonts w:ascii="Times New Roman" w:hAnsi="Times New Roman" w:cs="Times New Roman"/>
          <w:sz w:val="24"/>
          <w:szCs w:val="24"/>
        </w:rPr>
        <w:t>,</w:t>
      </w:r>
      <w:r w:rsidR="00064F7F">
        <w:rPr>
          <w:rFonts w:ascii="Times New Roman" w:hAnsi="Times New Roman" w:cs="Times New Roman"/>
          <w:sz w:val="24"/>
          <w:szCs w:val="24"/>
        </w:rPr>
        <w:t xml:space="preserve"> the write- ups of career adm</w:t>
      </w:r>
      <w:r w:rsidR="0098429D">
        <w:rPr>
          <w:rFonts w:ascii="Times New Roman" w:hAnsi="Times New Roman" w:cs="Times New Roman"/>
          <w:sz w:val="24"/>
          <w:szCs w:val="24"/>
        </w:rPr>
        <w:t>i</w:t>
      </w:r>
      <w:r w:rsidR="00064F7F">
        <w:rPr>
          <w:rFonts w:ascii="Times New Roman" w:hAnsi="Times New Roman" w:cs="Times New Roman"/>
          <w:sz w:val="24"/>
          <w:szCs w:val="24"/>
        </w:rPr>
        <w:t>nistrators in the university system includes minute</w:t>
      </w:r>
      <w:r w:rsidR="0098429D">
        <w:rPr>
          <w:rFonts w:ascii="Times New Roman" w:hAnsi="Times New Roman" w:cs="Times New Roman"/>
          <w:sz w:val="24"/>
          <w:szCs w:val="24"/>
        </w:rPr>
        <w:t>s</w:t>
      </w:r>
      <w:r w:rsidR="00064F7F">
        <w:rPr>
          <w:rFonts w:ascii="Times New Roman" w:hAnsi="Times New Roman" w:cs="Times New Roman"/>
          <w:sz w:val="24"/>
          <w:szCs w:val="24"/>
        </w:rPr>
        <w:t xml:space="preserve"> of meetings, decision extracts, draft speeches, </w:t>
      </w:r>
      <w:r w:rsidR="0098429D">
        <w:rPr>
          <w:rFonts w:ascii="Times New Roman" w:hAnsi="Times New Roman" w:cs="Times New Roman"/>
          <w:sz w:val="24"/>
          <w:szCs w:val="24"/>
        </w:rPr>
        <w:t>internal and external memoranda</w:t>
      </w:r>
      <w:r w:rsidR="00064F7F">
        <w:rPr>
          <w:rFonts w:ascii="Times New Roman" w:hAnsi="Times New Roman" w:cs="Times New Roman"/>
          <w:sz w:val="24"/>
          <w:szCs w:val="24"/>
        </w:rPr>
        <w:t>, circulars and official letters.</w:t>
      </w:r>
    </w:p>
    <w:p w14:paraId="2D4E045B" w14:textId="77777777" w:rsidR="00064F7F" w:rsidRDefault="0098429D" w:rsidP="00E10BF9">
      <w:pPr>
        <w:spacing w:before="0"/>
        <w:jc w:val="both"/>
        <w:rPr>
          <w:rFonts w:ascii="Times New Roman" w:hAnsi="Times New Roman" w:cs="Times New Roman"/>
          <w:sz w:val="24"/>
          <w:szCs w:val="24"/>
        </w:rPr>
      </w:pPr>
      <w:r>
        <w:rPr>
          <w:rFonts w:ascii="Times New Roman" w:hAnsi="Times New Roman" w:cs="Times New Roman"/>
          <w:sz w:val="24"/>
          <w:szCs w:val="24"/>
        </w:rPr>
        <w:t>A breakdown and</w:t>
      </w:r>
      <w:r w:rsidR="00064F7F">
        <w:rPr>
          <w:rFonts w:ascii="Times New Roman" w:hAnsi="Times New Roman" w:cs="Times New Roman"/>
          <w:sz w:val="24"/>
          <w:szCs w:val="24"/>
        </w:rPr>
        <w:t xml:space="preserve"> analysis of the language of administration as obtained in the official correspondence</w:t>
      </w:r>
      <w:r>
        <w:rPr>
          <w:rFonts w:ascii="Times New Roman" w:hAnsi="Times New Roman" w:cs="Times New Roman"/>
          <w:sz w:val="24"/>
          <w:szCs w:val="24"/>
        </w:rPr>
        <w:t>s</w:t>
      </w:r>
      <w:r w:rsidR="00064F7F">
        <w:rPr>
          <w:rFonts w:ascii="Times New Roman" w:hAnsi="Times New Roman" w:cs="Times New Roman"/>
          <w:sz w:val="24"/>
          <w:szCs w:val="24"/>
        </w:rPr>
        <w:t xml:space="preserve"> reveals </w:t>
      </w:r>
      <w:r>
        <w:rPr>
          <w:rFonts w:ascii="Times New Roman" w:hAnsi="Times New Roman" w:cs="Times New Roman"/>
          <w:sz w:val="24"/>
          <w:szCs w:val="24"/>
        </w:rPr>
        <w:t xml:space="preserve">the </w:t>
      </w:r>
      <w:r w:rsidR="00064F7F">
        <w:rPr>
          <w:rFonts w:ascii="Times New Roman" w:hAnsi="Times New Roman" w:cs="Times New Roman"/>
          <w:sz w:val="24"/>
          <w:szCs w:val="24"/>
        </w:rPr>
        <w:t>application of the politeness theory. The conscious and deliberate use of politeness in their language choice manifest in different forms as presented below.</w:t>
      </w:r>
    </w:p>
    <w:p w14:paraId="2509EB94" w14:textId="77777777" w:rsidR="00064F7F" w:rsidRPr="008957AC" w:rsidRDefault="00985CB4" w:rsidP="00985CB4">
      <w:pPr>
        <w:pStyle w:val="ListParagraph"/>
        <w:numPr>
          <w:ilvl w:val="1"/>
          <w:numId w:val="10"/>
        </w:numPr>
        <w:spacing w:before="0"/>
        <w:jc w:val="both"/>
        <w:rPr>
          <w:rFonts w:ascii="Times New Roman" w:hAnsi="Times New Roman" w:cs="Times New Roman"/>
          <w:b/>
          <w:sz w:val="24"/>
          <w:szCs w:val="24"/>
        </w:rPr>
      </w:pPr>
      <w:r>
        <w:rPr>
          <w:rFonts w:ascii="Times New Roman" w:hAnsi="Times New Roman" w:cs="Times New Roman"/>
          <w:b/>
          <w:sz w:val="24"/>
          <w:szCs w:val="24"/>
        </w:rPr>
        <w:t xml:space="preserve"> </w:t>
      </w:r>
      <w:r w:rsidR="00AB5DDC" w:rsidRPr="008957AC">
        <w:rPr>
          <w:rFonts w:ascii="Times New Roman" w:hAnsi="Times New Roman" w:cs="Times New Roman"/>
          <w:b/>
          <w:sz w:val="24"/>
          <w:szCs w:val="24"/>
        </w:rPr>
        <w:t>Use of polite words and expressions</w:t>
      </w:r>
    </w:p>
    <w:p w14:paraId="089F626A" w14:textId="77777777" w:rsidR="00AB5DDC"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Administrators oftentimes utilize polite words in their correspondence</w:t>
      </w:r>
      <w:r w:rsidR="008957AC">
        <w:rPr>
          <w:rFonts w:ascii="Times New Roman" w:hAnsi="Times New Roman" w:cs="Times New Roman"/>
          <w:sz w:val="24"/>
          <w:szCs w:val="24"/>
        </w:rPr>
        <w:t>s</w:t>
      </w:r>
      <w:r w:rsidRPr="008957AC">
        <w:rPr>
          <w:rFonts w:ascii="Times New Roman" w:hAnsi="Times New Roman" w:cs="Times New Roman"/>
          <w:sz w:val="24"/>
          <w:szCs w:val="24"/>
        </w:rPr>
        <w:t>. One word that always occur in their language is the word “please”. Wikipedia explains “please” as “a word used in the English language to indicate politeness and respect while making a request”. Instances where the word “please” is used are:</w:t>
      </w:r>
    </w:p>
    <w:p w14:paraId="658F2139" w14:textId="77777777" w:rsidR="00AB5DDC" w:rsidRPr="008957AC" w:rsidRDefault="00AB5DD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 xml:space="preserve">I have directive of the Registrar to inform you to </w:t>
      </w:r>
      <w:r w:rsidRPr="008957AC">
        <w:rPr>
          <w:rFonts w:ascii="Times New Roman" w:hAnsi="Times New Roman" w:cs="Times New Roman"/>
          <w:b/>
          <w:i/>
          <w:sz w:val="24"/>
          <w:szCs w:val="24"/>
        </w:rPr>
        <w:t>please</w:t>
      </w:r>
      <w:r w:rsidRPr="008957AC">
        <w:rPr>
          <w:rFonts w:ascii="Times New Roman" w:hAnsi="Times New Roman" w:cs="Times New Roman"/>
          <w:sz w:val="24"/>
          <w:szCs w:val="24"/>
        </w:rPr>
        <w:t xml:space="preserve"> report at your new posting by Monday unfailingly.</w:t>
      </w:r>
    </w:p>
    <w:p w14:paraId="3EFA61B2" w14:textId="77777777" w:rsidR="008957AC" w:rsidRDefault="008957AC" w:rsidP="00E10BF9">
      <w:pPr>
        <w:pStyle w:val="ListParagraph"/>
        <w:spacing w:before="0"/>
        <w:ind w:left="1080"/>
        <w:jc w:val="both"/>
        <w:rPr>
          <w:rFonts w:ascii="Times New Roman" w:hAnsi="Times New Roman" w:cs="Times New Roman"/>
          <w:sz w:val="24"/>
          <w:szCs w:val="24"/>
        </w:rPr>
      </w:pPr>
    </w:p>
    <w:p w14:paraId="2682C946" w14:textId="77777777" w:rsidR="00AB5DDC" w:rsidRPr="008957AC" w:rsidRDefault="008957AC" w:rsidP="00E10BF9">
      <w:pPr>
        <w:pStyle w:val="ListParagraph"/>
        <w:numPr>
          <w:ilvl w:val="0"/>
          <w:numId w:val="9"/>
        </w:numPr>
        <w:spacing w:before="0"/>
        <w:jc w:val="both"/>
        <w:rPr>
          <w:rFonts w:ascii="Times New Roman" w:hAnsi="Times New Roman" w:cs="Times New Roman"/>
          <w:sz w:val="24"/>
          <w:szCs w:val="24"/>
        </w:rPr>
      </w:pPr>
      <w:r w:rsidRPr="008957AC">
        <w:rPr>
          <w:rFonts w:ascii="Times New Roman" w:hAnsi="Times New Roman" w:cs="Times New Roman"/>
          <w:sz w:val="24"/>
          <w:szCs w:val="24"/>
        </w:rPr>
        <w:t>The Vice-C</w:t>
      </w:r>
      <w:r w:rsidR="00AB5DDC" w:rsidRPr="008957AC">
        <w:rPr>
          <w:rFonts w:ascii="Times New Roman" w:hAnsi="Times New Roman" w:cs="Times New Roman"/>
          <w:sz w:val="24"/>
          <w:szCs w:val="24"/>
        </w:rPr>
        <w:t xml:space="preserve">hancellor has directed that you </w:t>
      </w:r>
      <w:r w:rsidR="00AB5DDC" w:rsidRPr="008957AC">
        <w:rPr>
          <w:rFonts w:ascii="Times New Roman" w:hAnsi="Times New Roman" w:cs="Times New Roman"/>
          <w:b/>
          <w:i/>
          <w:sz w:val="24"/>
          <w:szCs w:val="24"/>
        </w:rPr>
        <w:t>please</w:t>
      </w:r>
      <w:r w:rsidR="00AB5DDC" w:rsidRPr="008957AC">
        <w:rPr>
          <w:rFonts w:ascii="Times New Roman" w:hAnsi="Times New Roman" w:cs="Times New Roman"/>
          <w:sz w:val="24"/>
          <w:szCs w:val="24"/>
        </w:rPr>
        <w:t xml:space="preserve"> attend the meeting as scheduled.</w:t>
      </w:r>
    </w:p>
    <w:p w14:paraId="02705395" w14:textId="77777777" w:rsidR="0071314B" w:rsidRPr="008957AC" w:rsidRDefault="00AB5DDC" w:rsidP="00E10BF9">
      <w:pPr>
        <w:spacing w:before="0"/>
        <w:jc w:val="both"/>
        <w:rPr>
          <w:rFonts w:ascii="Times New Roman" w:hAnsi="Times New Roman" w:cs="Times New Roman"/>
          <w:sz w:val="24"/>
          <w:szCs w:val="24"/>
        </w:rPr>
      </w:pPr>
      <w:r w:rsidRPr="008957AC">
        <w:rPr>
          <w:rFonts w:ascii="Times New Roman" w:hAnsi="Times New Roman" w:cs="Times New Roman"/>
          <w:sz w:val="24"/>
          <w:szCs w:val="24"/>
        </w:rPr>
        <w:t>The two statements are directives being conveyed by administrators. However, the inclusions of the word “please” softens the directives and make it a polite one.</w:t>
      </w:r>
    </w:p>
    <w:p w14:paraId="2A4323BE" w14:textId="77777777" w:rsidR="00AB5DDC" w:rsidRDefault="0071314B" w:rsidP="00E10BF9">
      <w:pPr>
        <w:spacing w:before="0"/>
        <w:jc w:val="both"/>
        <w:rPr>
          <w:rFonts w:ascii="Times New Roman" w:hAnsi="Times New Roman" w:cs="Times New Roman"/>
          <w:sz w:val="24"/>
          <w:szCs w:val="24"/>
        </w:rPr>
      </w:pPr>
      <w:r w:rsidRPr="00492841">
        <w:rPr>
          <w:rFonts w:ascii="Times New Roman" w:hAnsi="Times New Roman" w:cs="Times New Roman"/>
          <w:sz w:val="24"/>
          <w:szCs w:val="24"/>
        </w:rPr>
        <w:t>Another polite word often found in the language of administration is “kindly”.</w:t>
      </w:r>
      <w:r w:rsidR="00AB5DDC" w:rsidRPr="00492841">
        <w:rPr>
          <w:rFonts w:ascii="Times New Roman" w:hAnsi="Times New Roman" w:cs="Times New Roman"/>
          <w:sz w:val="24"/>
          <w:szCs w:val="24"/>
        </w:rPr>
        <w:t xml:space="preserve"> </w:t>
      </w:r>
      <w:r w:rsidR="00492841">
        <w:rPr>
          <w:rFonts w:ascii="Times New Roman" w:hAnsi="Times New Roman" w:cs="Times New Roman"/>
          <w:sz w:val="24"/>
          <w:szCs w:val="24"/>
        </w:rPr>
        <w:t xml:space="preserve"> Macmillandictionary.com explains that the word ‘kindly’ is “used for asking someone to do something, especially when you are trying to hide the fact that y</w:t>
      </w:r>
      <w:r w:rsidR="008957AC">
        <w:rPr>
          <w:rFonts w:ascii="Times New Roman" w:hAnsi="Times New Roman" w:cs="Times New Roman"/>
          <w:sz w:val="24"/>
          <w:szCs w:val="24"/>
        </w:rPr>
        <w:t xml:space="preserve">ou are annoyed.” It added that </w:t>
      </w:r>
      <w:r w:rsidR="00492841">
        <w:rPr>
          <w:rFonts w:ascii="Times New Roman" w:hAnsi="Times New Roman" w:cs="Times New Roman"/>
          <w:sz w:val="24"/>
          <w:szCs w:val="24"/>
        </w:rPr>
        <w:t>the word is also “used for making a polite request”.</w:t>
      </w:r>
    </w:p>
    <w:p w14:paraId="6CBEF4BC"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When decision extracts are conveyed by Administrators at Obafemi Awolowo University, there is a s</w:t>
      </w:r>
      <w:r w:rsidR="008957AC">
        <w:rPr>
          <w:rFonts w:ascii="Times New Roman" w:hAnsi="Times New Roman" w:cs="Times New Roman"/>
          <w:sz w:val="24"/>
          <w:szCs w:val="24"/>
        </w:rPr>
        <w:t xml:space="preserve">tatement that usually ends the </w:t>
      </w:r>
      <w:r>
        <w:rPr>
          <w:rFonts w:ascii="Times New Roman" w:hAnsi="Times New Roman" w:cs="Times New Roman"/>
          <w:sz w:val="24"/>
          <w:szCs w:val="24"/>
        </w:rPr>
        <w:t>write-up, with the word ‘kindly’ always present therein. The statement is reproduced below:</w:t>
      </w:r>
    </w:p>
    <w:p w14:paraId="74BFB06D"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 </w:t>
      </w:r>
      <w:r w:rsidR="008957AC">
        <w:rPr>
          <w:rFonts w:ascii="Times New Roman" w:hAnsi="Times New Roman" w:cs="Times New Roman"/>
          <w:sz w:val="24"/>
          <w:szCs w:val="24"/>
        </w:rPr>
        <w:tab/>
        <w:t xml:space="preserve">3. </w:t>
      </w:r>
      <w:r>
        <w:rPr>
          <w:rFonts w:ascii="Times New Roman" w:hAnsi="Times New Roman" w:cs="Times New Roman"/>
          <w:sz w:val="24"/>
          <w:szCs w:val="24"/>
        </w:rPr>
        <w:t xml:space="preserve">You are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requested to note the above for appropriate action</w:t>
      </w:r>
      <w:r w:rsidR="008957AC">
        <w:rPr>
          <w:rFonts w:ascii="Times New Roman" w:hAnsi="Times New Roman" w:cs="Times New Roman"/>
          <w:sz w:val="24"/>
          <w:szCs w:val="24"/>
        </w:rPr>
        <w:t>.</w:t>
      </w:r>
    </w:p>
    <w:p w14:paraId="78E04798" w14:textId="77777777" w:rsidR="00492841" w:rsidRDefault="00492841"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note the above decisions for compliance</w:t>
      </w:r>
      <w:r w:rsidR="008957AC">
        <w:rPr>
          <w:rFonts w:ascii="Times New Roman" w:hAnsi="Times New Roman" w:cs="Times New Roman"/>
          <w:sz w:val="24"/>
          <w:szCs w:val="24"/>
        </w:rPr>
        <w:t>.</w:t>
      </w:r>
    </w:p>
    <w:p w14:paraId="4F27981D"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Other instances of the frequent use of ‘kindly</w:t>
      </w:r>
      <w:r w:rsidR="008957AC">
        <w:rPr>
          <w:rFonts w:ascii="Times New Roman" w:hAnsi="Times New Roman" w:cs="Times New Roman"/>
          <w:sz w:val="24"/>
          <w:szCs w:val="24"/>
        </w:rPr>
        <w:t>’</w:t>
      </w:r>
      <w:r>
        <w:rPr>
          <w:rFonts w:ascii="Times New Roman" w:hAnsi="Times New Roman" w:cs="Times New Roman"/>
          <w:sz w:val="24"/>
          <w:szCs w:val="24"/>
        </w:rPr>
        <w:t xml:space="preserve"> are:</w:t>
      </w:r>
    </w:p>
    <w:p w14:paraId="3D038127" w14:textId="77777777"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5. At the instance of the Registrar, I write to request that you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report at her office by </w:t>
      </w:r>
      <w:r w:rsidR="008957AC">
        <w:rPr>
          <w:rFonts w:ascii="Times New Roman" w:hAnsi="Times New Roman" w:cs="Times New Roman"/>
          <w:sz w:val="24"/>
          <w:szCs w:val="24"/>
        </w:rPr>
        <w:t xml:space="preserve">    </w:t>
      </w:r>
      <w:r>
        <w:rPr>
          <w:rFonts w:ascii="Times New Roman" w:hAnsi="Times New Roman" w:cs="Times New Roman"/>
          <w:sz w:val="24"/>
          <w:szCs w:val="24"/>
        </w:rPr>
        <w:t xml:space="preserve">2pm for a brief discussion. </w:t>
      </w:r>
    </w:p>
    <w:p w14:paraId="4A7E8F3B" w14:textId="77777777" w:rsidR="00492841" w:rsidRDefault="00492841"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6. The Committee of Deans has directed all Heads of Departments to </w:t>
      </w:r>
      <w:r w:rsidRPr="008957AC">
        <w:rPr>
          <w:rFonts w:ascii="Times New Roman" w:hAnsi="Times New Roman" w:cs="Times New Roman"/>
          <w:b/>
          <w:i/>
          <w:sz w:val="24"/>
          <w:szCs w:val="24"/>
        </w:rPr>
        <w:t>kindly</w:t>
      </w:r>
      <w:r>
        <w:rPr>
          <w:rFonts w:ascii="Times New Roman" w:hAnsi="Times New Roman" w:cs="Times New Roman"/>
          <w:sz w:val="24"/>
          <w:szCs w:val="24"/>
        </w:rPr>
        <w:t xml:space="preserve"> ensure that all scripts are graded by lecturers on or before 7</w:t>
      </w:r>
      <w:r w:rsidRPr="00492841">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2021.</w:t>
      </w:r>
    </w:p>
    <w:p w14:paraId="7449B102" w14:textId="77777777" w:rsidR="00492841"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statements a</w:t>
      </w:r>
      <w:r w:rsidR="008957AC">
        <w:rPr>
          <w:rFonts w:ascii="Times New Roman" w:hAnsi="Times New Roman" w:cs="Times New Roman"/>
          <w:sz w:val="24"/>
          <w:szCs w:val="24"/>
        </w:rPr>
        <w:t>re directives and requests which</w:t>
      </w:r>
      <w:r>
        <w:rPr>
          <w:rFonts w:ascii="Times New Roman" w:hAnsi="Times New Roman" w:cs="Times New Roman"/>
          <w:sz w:val="24"/>
          <w:szCs w:val="24"/>
        </w:rPr>
        <w:t xml:space="preserve"> are politely conveyed with the inclusion of the word ‘kindly’. </w:t>
      </w:r>
    </w:p>
    <w:p w14:paraId="4A188D1E" w14:textId="77777777" w:rsidR="00AB5DDC" w:rsidRDefault="00492841" w:rsidP="00E10BF9">
      <w:pPr>
        <w:spacing w:before="0"/>
        <w:jc w:val="both"/>
        <w:rPr>
          <w:rFonts w:ascii="Times New Roman" w:hAnsi="Times New Roman" w:cs="Times New Roman"/>
          <w:sz w:val="24"/>
          <w:szCs w:val="24"/>
        </w:rPr>
      </w:pPr>
      <w:r>
        <w:rPr>
          <w:rFonts w:ascii="Times New Roman" w:hAnsi="Times New Roman" w:cs="Times New Roman"/>
          <w:sz w:val="24"/>
          <w:szCs w:val="24"/>
        </w:rPr>
        <w:t>One expression that concludes almost all forms of</w:t>
      </w:r>
      <w:r w:rsidR="00BE16BB">
        <w:rPr>
          <w:rFonts w:ascii="Times New Roman" w:hAnsi="Times New Roman" w:cs="Times New Roman"/>
          <w:sz w:val="24"/>
          <w:szCs w:val="24"/>
        </w:rPr>
        <w:t xml:space="preserve"> write-up of Administrators is the expression ‘thank you’. It is a well-known fact that the expression is used to show gratitude in a polite manner in communication. A typical memo issued out ends with the expression ‘thank you’, no matter the con</w:t>
      </w:r>
      <w:r w:rsidR="0054011D">
        <w:rPr>
          <w:rFonts w:ascii="Times New Roman" w:hAnsi="Times New Roman" w:cs="Times New Roman"/>
          <w:sz w:val="24"/>
          <w:szCs w:val="24"/>
        </w:rPr>
        <w:t xml:space="preserve">tents of the memo. The message </w:t>
      </w:r>
      <w:r w:rsidR="00BE16BB">
        <w:rPr>
          <w:rFonts w:ascii="Times New Roman" w:hAnsi="Times New Roman" w:cs="Times New Roman"/>
          <w:sz w:val="24"/>
          <w:szCs w:val="24"/>
        </w:rPr>
        <w:t>conveyed in the memo could be a request, a directive, a decision,</w:t>
      </w:r>
      <w:r w:rsidR="0054011D">
        <w:rPr>
          <w:rFonts w:ascii="Times New Roman" w:hAnsi="Times New Roman" w:cs="Times New Roman"/>
          <w:sz w:val="24"/>
          <w:szCs w:val="24"/>
        </w:rPr>
        <w:t xml:space="preserve"> a warning, an advic</w:t>
      </w:r>
      <w:r w:rsidR="00BE16BB">
        <w:rPr>
          <w:rFonts w:ascii="Times New Roman" w:hAnsi="Times New Roman" w:cs="Times New Roman"/>
          <w:sz w:val="24"/>
          <w:szCs w:val="24"/>
        </w:rPr>
        <w:t>e, or a response to an earlier reques</w:t>
      </w:r>
      <w:r w:rsidR="0054011D">
        <w:rPr>
          <w:rFonts w:ascii="Times New Roman" w:hAnsi="Times New Roman" w:cs="Times New Roman"/>
          <w:sz w:val="24"/>
          <w:szCs w:val="24"/>
        </w:rPr>
        <w:t xml:space="preserve">t. The essence of the usage of </w:t>
      </w:r>
      <w:r w:rsidR="00BE16BB">
        <w:rPr>
          <w:rFonts w:ascii="Times New Roman" w:hAnsi="Times New Roman" w:cs="Times New Roman"/>
          <w:sz w:val="24"/>
          <w:szCs w:val="24"/>
        </w:rPr>
        <w:t>the polite expression ‘thank you’ is to elicit some measure of politeness and give the reader some sort of soft landing.</w:t>
      </w:r>
    </w:p>
    <w:p w14:paraId="2AEA8740" w14:textId="77777777" w:rsidR="001F77DD" w:rsidRDefault="00F96939" w:rsidP="00E10BF9">
      <w:pPr>
        <w:spacing w:before="0"/>
        <w:jc w:val="both"/>
        <w:rPr>
          <w:rFonts w:ascii="Times New Roman" w:hAnsi="Times New Roman" w:cs="Times New Roman"/>
          <w:sz w:val="24"/>
          <w:szCs w:val="24"/>
        </w:rPr>
      </w:pPr>
      <w:r>
        <w:rPr>
          <w:rFonts w:ascii="Times New Roman" w:hAnsi="Times New Roman" w:cs="Times New Roman"/>
          <w:sz w:val="24"/>
          <w:szCs w:val="24"/>
        </w:rPr>
        <w:t>A typical memo containing these polite terms is reproduced below:</w:t>
      </w:r>
    </w:p>
    <w:p w14:paraId="02536371" w14:textId="77777777" w:rsidR="00DB0953" w:rsidRDefault="00DB0953" w:rsidP="00E10BF9">
      <w:pPr>
        <w:spacing w:before="0"/>
        <w:jc w:val="both"/>
        <w:rPr>
          <w:rFonts w:ascii="Times New Roman" w:hAnsi="Times New Roman" w:cs="Times New Roman"/>
          <w:sz w:val="24"/>
          <w:szCs w:val="24"/>
        </w:rPr>
      </w:pPr>
    </w:p>
    <w:p w14:paraId="541A9A93" w14:textId="77777777" w:rsidR="00DB0953" w:rsidRDefault="00DB0953" w:rsidP="00E10BF9">
      <w:pPr>
        <w:spacing w:before="0"/>
        <w:jc w:val="both"/>
        <w:rPr>
          <w:rFonts w:ascii="Times New Roman" w:hAnsi="Times New Roman" w:cs="Times New Roman"/>
          <w:sz w:val="24"/>
          <w:szCs w:val="24"/>
        </w:rPr>
      </w:pPr>
    </w:p>
    <w:p w14:paraId="1BA8DFE9" w14:textId="77777777" w:rsidR="00DB0953" w:rsidRDefault="00DB0953" w:rsidP="00E10BF9">
      <w:pPr>
        <w:spacing w:before="0"/>
        <w:jc w:val="both"/>
        <w:rPr>
          <w:rFonts w:ascii="Times New Roman" w:hAnsi="Times New Roman" w:cs="Times New Roman"/>
          <w:sz w:val="24"/>
          <w:szCs w:val="24"/>
        </w:rPr>
      </w:pPr>
    </w:p>
    <w:p w14:paraId="38A2A458" w14:textId="77777777" w:rsidR="00DB0953" w:rsidRDefault="00DB0953" w:rsidP="00E10BF9">
      <w:pPr>
        <w:spacing w:before="0"/>
        <w:jc w:val="both"/>
        <w:rPr>
          <w:rFonts w:ascii="Times New Roman" w:hAnsi="Times New Roman" w:cs="Times New Roman"/>
          <w:sz w:val="24"/>
          <w:szCs w:val="24"/>
        </w:rPr>
      </w:pPr>
    </w:p>
    <w:p w14:paraId="52878E5F" w14:textId="77777777" w:rsidR="00DB0953" w:rsidRDefault="00DB0953" w:rsidP="00E10BF9">
      <w:pPr>
        <w:spacing w:before="0"/>
        <w:jc w:val="both"/>
        <w:rPr>
          <w:rFonts w:ascii="Times New Roman" w:hAnsi="Times New Roman" w:cs="Times New Roman"/>
          <w:sz w:val="24"/>
          <w:szCs w:val="24"/>
        </w:rPr>
      </w:pPr>
    </w:p>
    <w:p w14:paraId="356DBA83" w14:textId="77777777" w:rsidR="00DB0953" w:rsidRDefault="00DB0953" w:rsidP="00E10BF9">
      <w:pPr>
        <w:spacing w:before="0"/>
        <w:jc w:val="both"/>
        <w:rPr>
          <w:rFonts w:ascii="Times New Roman" w:hAnsi="Times New Roman" w:cs="Times New Roman"/>
          <w:sz w:val="24"/>
          <w:szCs w:val="24"/>
        </w:rPr>
      </w:pPr>
    </w:p>
    <w:p w14:paraId="4D9911ED" w14:textId="77777777" w:rsidR="00DB0953" w:rsidRDefault="00DB0953" w:rsidP="00E10BF9">
      <w:pPr>
        <w:spacing w:before="0"/>
        <w:jc w:val="both"/>
        <w:rPr>
          <w:rFonts w:ascii="Times New Roman" w:hAnsi="Times New Roman" w:cs="Times New Roman"/>
          <w:sz w:val="24"/>
          <w:szCs w:val="24"/>
        </w:rPr>
      </w:pPr>
    </w:p>
    <w:p w14:paraId="04517EE1" w14:textId="77777777" w:rsidR="00DB0953" w:rsidRDefault="00DB0953" w:rsidP="00E10BF9">
      <w:pPr>
        <w:spacing w:before="0"/>
        <w:jc w:val="both"/>
        <w:rPr>
          <w:rFonts w:ascii="Times New Roman" w:hAnsi="Times New Roman" w:cs="Times New Roman"/>
          <w:sz w:val="24"/>
          <w:szCs w:val="24"/>
        </w:rPr>
      </w:pPr>
    </w:p>
    <w:p w14:paraId="457D1FAE" w14:textId="77777777" w:rsidR="00DB0953" w:rsidRDefault="00DB0953" w:rsidP="00E10BF9">
      <w:pPr>
        <w:spacing w:before="0"/>
        <w:jc w:val="both"/>
        <w:rPr>
          <w:rFonts w:ascii="Times New Roman" w:hAnsi="Times New Roman" w:cs="Times New Roman"/>
          <w:sz w:val="24"/>
          <w:szCs w:val="24"/>
        </w:rPr>
      </w:pPr>
    </w:p>
    <w:p w14:paraId="6C353AEA" w14:textId="77777777" w:rsidR="00DB0953" w:rsidRDefault="00DB0953" w:rsidP="00E10BF9">
      <w:pPr>
        <w:spacing w:before="0"/>
        <w:jc w:val="both"/>
        <w:rPr>
          <w:rFonts w:ascii="Times New Roman" w:hAnsi="Times New Roman" w:cs="Times New Roman"/>
          <w:sz w:val="24"/>
          <w:szCs w:val="24"/>
        </w:rPr>
      </w:pPr>
    </w:p>
    <w:p w14:paraId="512201A4" w14:textId="77777777" w:rsidR="001F77DD" w:rsidRDefault="001F77DD" w:rsidP="00E10BF9">
      <w:pPr>
        <w:spacing w:before="0"/>
        <w:jc w:val="both"/>
        <w:rPr>
          <w:rFonts w:ascii="Times New Roman" w:hAnsi="Times New Roman" w:cs="Times New Roman"/>
          <w:sz w:val="24"/>
          <w:szCs w:val="24"/>
        </w:rPr>
      </w:pPr>
    </w:p>
    <w:p w14:paraId="20A5DA4E" w14:textId="77777777" w:rsidR="00B207A1" w:rsidRDefault="00B207A1" w:rsidP="00E10BF9">
      <w:pPr>
        <w:spacing w:before="0"/>
        <w:jc w:val="both"/>
        <w:rPr>
          <w:rFonts w:ascii="Times New Roman" w:hAnsi="Times New Roman" w:cs="Times New Roman"/>
          <w:sz w:val="24"/>
          <w:szCs w:val="24"/>
        </w:rPr>
      </w:pPr>
    </w:p>
    <w:p w14:paraId="15B4A121" w14:textId="77777777" w:rsidR="00F96939" w:rsidRPr="005B1AF1" w:rsidRDefault="00F96939" w:rsidP="00E10BF9">
      <w:pPr>
        <w:spacing w:before="0" w:after="0" w:line="240" w:lineRule="auto"/>
        <w:jc w:val="center"/>
        <w:rPr>
          <w:rFonts w:ascii="Arial Black" w:hAnsi="Arial Black"/>
          <w:b/>
        </w:rPr>
      </w:pPr>
      <w:r>
        <w:rPr>
          <w:rFonts w:ascii="Arial Black" w:hAnsi="Arial Black"/>
          <w:b/>
          <w:noProof/>
        </w:rPr>
        <w:lastRenderedPageBreak/>
        <w:drawing>
          <wp:anchor distT="0" distB="0" distL="114300" distR="114300" simplePos="0" relativeHeight="251659264" behindDoc="0" locked="0" layoutInCell="1" allowOverlap="1" wp14:anchorId="4626DAB4" wp14:editId="5BA1133D">
            <wp:simplePos x="0" y="0"/>
            <wp:positionH relativeFrom="column">
              <wp:posOffset>-289560</wp:posOffset>
            </wp:positionH>
            <wp:positionV relativeFrom="paragraph">
              <wp:posOffset>84455</wp:posOffset>
            </wp:positionV>
            <wp:extent cx="798830" cy="669290"/>
            <wp:effectExtent l="19050" t="0" r="1270" b="0"/>
            <wp:wrapNone/>
            <wp:docPr id="1" name="Picture 1" descr="OAU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ULOGO2"/>
                    <pic:cNvPicPr>
                      <a:picLocks noChangeAspect="1" noChangeArrowheads="1"/>
                    </pic:cNvPicPr>
                  </pic:nvPicPr>
                  <pic:blipFill>
                    <a:blip r:embed="rId8">
                      <a:grayscl/>
                    </a:blip>
                    <a:srcRect/>
                    <a:stretch>
                      <a:fillRect/>
                    </a:stretch>
                  </pic:blipFill>
                  <pic:spPr bwMode="auto">
                    <a:xfrm>
                      <a:off x="0" y="0"/>
                      <a:ext cx="798830" cy="669290"/>
                    </a:xfrm>
                    <a:prstGeom prst="rect">
                      <a:avLst/>
                    </a:prstGeom>
                    <a:noFill/>
                    <a:ln w="9525">
                      <a:noFill/>
                      <a:miter lim="800000"/>
                      <a:headEnd/>
                      <a:tailEnd/>
                    </a:ln>
                  </pic:spPr>
                </pic:pic>
              </a:graphicData>
            </a:graphic>
          </wp:anchor>
        </w:drawing>
      </w:r>
      <w:r w:rsidRPr="005B1AF1">
        <w:rPr>
          <w:rFonts w:ascii="Arial Black" w:hAnsi="Arial Black"/>
          <w:b/>
        </w:rPr>
        <w:t>OBAFEMI AWOLOWO UNIVERSITY,</w:t>
      </w:r>
    </w:p>
    <w:p w14:paraId="4D962AB5" w14:textId="77777777" w:rsidR="00F96939" w:rsidRPr="005B1AF1" w:rsidRDefault="00F96939" w:rsidP="00E10BF9">
      <w:pPr>
        <w:spacing w:before="0" w:after="0" w:line="240" w:lineRule="auto"/>
        <w:jc w:val="center"/>
        <w:rPr>
          <w:rFonts w:ascii="Arial Black" w:hAnsi="Arial Black"/>
          <w:b/>
        </w:rPr>
      </w:pPr>
      <w:r w:rsidRPr="005B1AF1">
        <w:rPr>
          <w:rFonts w:ascii="Arial Black" w:hAnsi="Arial Black"/>
          <w:b/>
        </w:rPr>
        <w:t>ILE-IFE, NIGERIA</w:t>
      </w:r>
    </w:p>
    <w:p w14:paraId="14F132AE" w14:textId="77777777" w:rsidR="00F96939" w:rsidRPr="005B1AF1" w:rsidRDefault="00F96939" w:rsidP="00E10BF9">
      <w:pPr>
        <w:spacing w:before="0" w:after="0" w:line="240" w:lineRule="auto"/>
        <w:jc w:val="center"/>
        <w:rPr>
          <w:rFonts w:ascii="Arial Black" w:hAnsi="Arial Black"/>
        </w:rPr>
      </w:pPr>
    </w:p>
    <w:p w14:paraId="0431F749" w14:textId="77777777" w:rsidR="00F96939" w:rsidRDefault="00F96939" w:rsidP="00E10BF9">
      <w:pPr>
        <w:spacing w:before="0"/>
        <w:rPr>
          <w:rFonts w:ascii="AvantGarde Bk BT" w:hAnsi="AvantGarde Bk BT"/>
          <w:b/>
          <w:i/>
          <w:sz w:val="26"/>
          <w:szCs w:val="26"/>
        </w:rPr>
      </w:pPr>
      <w:r w:rsidRPr="005B1AF1">
        <w:rPr>
          <w:b/>
          <w:i/>
          <w:sz w:val="26"/>
          <w:szCs w:val="26"/>
        </w:rPr>
        <w:tab/>
      </w:r>
      <w:r w:rsidRPr="005B1AF1">
        <w:rPr>
          <w:b/>
          <w:i/>
          <w:sz w:val="26"/>
          <w:szCs w:val="26"/>
        </w:rPr>
        <w:tab/>
      </w:r>
      <w:r w:rsidRPr="005B1AF1">
        <w:rPr>
          <w:b/>
          <w:i/>
          <w:sz w:val="26"/>
          <w:szCs w:val="26"/>
        </w:rPr>
        <w:tab/>
      </w:r>
      <w:r w:rsidRPr="005B1AF1">
        <w:rPr>
          <w:b/>
          <w:i/>
          <w:sz w:val="26"/>
          <w:szCs w:val="26"/>
        </w:rPr>
        <w:tab/>
      </w:r>
      <w:r w:rsidRPr="005B1AF1">
        <w:rPr>
          <w:rFonts w:ascii="AvantGarde Bk BT" w:hAnsi="AvantGarde Bk BT"/>
          <w:b/>
          <w:i/>
          <w:sz w:val="26"/>
          <w:szCs w:val="26"/>
        </w:rPr>
        <w:t>INTERNAL MEMORANDUM</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4050"/>
      </w:tblGrid>
      <w:tr w:rsidR="00F96939" w:rsidRPr="008850C4" w14:paraId="4087A486" w14:textId="77777777" w:rsidTr="00D97453">
        <w:trPr>
          <w:trHeight w:val="1313"/>
        </w:trPr>
        <w:tc>
          <w:tcPr>
            <w:tcW w:w="4950" w:type="dxa"/>
          </w:tcPr>
          <w:p w14:paraId="0BE8563B"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FROM</w:t>
            </w:r>
            <w:r w:rsidRPr="008850C4">
              <w:rPr>
                <w:rFonts w:ascii="Times New Roman" w:hAnsi="Times New Roman"/>
                <w:i/>
                <w:sz w:val="24"/>
                <w:szCs w:val="24"/>
              </w:rPr>
              <w:t xml:space="preserve">: Secretary,  </w:t>
            </w:r>
          </w:p>
          <w:p w14:paraId="6B40DD70"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i/>
                <w:sz w:val="24"/>
                <w:szCs w:val="24"/>
              </w:rPr>
              <w:t xml:space="preserve">       </w:t>
            </w:r>
            <w:r>
              <w:rPr>
                <w:rFonts w:ascii="Times New Roman" w:hAnsi="Times New Roman"/>
                <w:i/>
                <w:sz w:val="24"/>
                <w:szCs w:val="24"/>
              </w:rPr>
              <w:t xml:space="preserve">       Housing &amp; Allocating Committee</w:t>
            </w:r>
          </w:p>
          <w:p w14:paraId="327C00E2" w14:textId="77777777" w:rsidR="00F96939" w:rsidRPr="008850C4" w:rsidRDefault="00F96939" w:rsidP="00E10BF9">
            <w:pPr>
              <w:tabs>
                <w:tab w:val="left" w:pos="1155"/>
              </w:tabs>
              <w:spacing w:before="0" w:after="0" w:line="240" w:lineRule="auto"/>
              <w:rPr>
                <w:rFonts w:ascii="Times New Roman" w:hAnsi="Times New Roman"/>
                <w:i/>
                <w:sz w:val="24"/>
                <w:szCs w:val="24"/>
              </w:rPr>
            </w:pPr>
          </w:p>
          <w:p w14:paraId="5A3AA6DB" w14:textId="77777777" w:rsidR="00F96939" w:rsidRPr="008850C4" w:rsidRDefault="00F96939" w:rsidP="00E10BF9">
            <w:pPr>
              <w:tabs>
                <w:tab w:val="left" w:pos="1155"/>
              </w:tabs>
              <w:spacing w:before="0" w:after="0" w:line="240" w:lineRule="auto"/>
              <w:rPr>
                <w:rFonts w:ascii="Times New Roman" w:hAnsi="Times New Roman"/>
                <w:i/>
                <w:sz w:val="24"/>
                <w:szCs w:val="24"/>
              </w:rPr>
            </w:pPr>
          </w:p>
          <w:p w14:paraId="172007B6" w14:textId="77777777" w:rsidR="00F96939" w:rsidRPr="008850C4" w:rsidRDefault="00F96939" w:rsidP="00E10BF9">
            <w:pPr>
              <w:tabs>
                <w:tab w:val="left" w:pos="1155"/>
              </w:tabs>
              <w:spacing w:before="0" w:after="0" w:line="240" w:lineRule="auto"/>
              <w:rPr>
                <w:rFonts w:ascii="Times New Roman" w:hAnsi="Times New Roman"/>
                <w:i/>
                <w:sz w:val="24"/>
                <w:szCs w:val="24"/>
              </w:rPr>
            </w:pPr>
            <w:r w:rsidRPr="008850C4">
              <w:rPr>
                <w:rFonts w:ascii="Times New Roman" w:hAnsi="Times New Roman"/>
                <w:b/>
                <w:i/>
                <w:sz w:val="24"/>
                <w:szCs w:val="24"/>
              </w:rPr>
              <w:t>REF</w:t>
            </w:r>
            <w:r>
              <w:rPr>
                <w:rFonts w:ascii="Times New Roman" w:hAnsi="Times New Roman"/>
                <w:i/>
                <w:sz w:val="24"/>
                <w:szCs w:val="24"/>
              </w:rPr>
              <w:t>: R.DVC/HAC/22</w:t>
            </w:r>
            <w:r w:rsidRPr="008850C4">
              <w:rPr>
                <w:rFonts w:ascii="Times New Roman" w:hAnsi="Times New Roman"/>
                <w:i/>
                <w:sz w:val="24"/>
                <w:szCs w:val="24"/>
              </w:rPr>
              <w:t xml:space="preserve">  </w:t>
            </w:r>
            <w:r>
              <w:rPr>
                <w:rFonts w:ascii="Times New Roman" w:hAnsi="Times New Roman"/>
                <w:i/>
                <w:sz w:val="24"/>
                <w:szCs w:val="24"/>
              </w:rPr>
              <w:t xml:space="preserve">  </w:t>
            </w:r>
            <w:r w:rsidRPr="008850C4">
              <w:rPr>
                <w:rFonts w:ascii="Times New Roman" w:hAnsi="Times New Roman"/>
                <w:b/>
                <w:i/>
                <w:sz w:val="24"/>
                <w:szCs w:val="24"/>
              </w:rPr>
              <w:t>DATE</w:t>
            </w:r>
            <w:r>
              <w:rPr>
                <w:rFonts w:ascii="Times New Roman" w:hAnsi="Times New Roman"/>
                <w:i/>
                <w:sz w:val="24"/>
                <w:szCs w:val="24"/>
              </w:rPr>
              <w:t>: 10/04</w:t>
            </w:r>
            <w:r w:rsidRPr="008850C4">
              <w:rPr>
                <w:rFonts w:ascii="Times New Roman" w:hAnsi="Times New Roman"/>
                <w:i/>
                <w:sz w:val="24"/>
                <w:szCs w:val="24"/>
              </w:rPr>
              <w:t>/201</w:t>
            </w:r>
            <w:r>
              <w:rPr>
                <w:rFonts w:ascii="Times New Roman" w:hAnsi="Times New Roman"/>
                <w:i/>
                <w:sz w:val="24"/>
                <w:szCs w:val="24"/>
              </w:rPr>
              <w:t>7</w:t>
            </w:r>
          </w:p>
        </w:tc>
        <w:tc>
          <w:tcPr>
            <w:tcW w:w="4050" w:type="dxa"/>
          </w:tcPr>
          <w:p w14:paraId="42D49707" w14:textId="77777777" w:rsidR="00F96939" w:rsidRDefault="00F96939" w:rsidP="00E10BF9">
            <w:pPr>
              <w:spacing w:before="0" w:after="0" w:line="240" w:lineRule="auto"/>
              <w:rPr>
                <w:rFonts w:ascii="Times New Roman" w:hAnsi="Times New Roman"/>
                <w:i/>
                <w:sz w:val="24"/>
                <w:szCs w:val="24"/>
              </w:rPr>
            </w:pPr>
            <w:r w:rsidRPr="008850C4">
              <w:rPr>
                <w:rFonts w:ascii="Times New Roman" w:hAnsi="Times New Roman"/>
                <w:b/>
                <w:i/>
                <w:sz w:val="24"/>
                <w:szCs w:val="24"/>
              </w:rPr>
              <w:t xml:space="preserve">TO: </w:t>
            </w:r>
            <w:r>
              <w:rPr>
                <w:rFonts w:ascii="Times New Roman" w:hAnsi="Times New Roman"/>
                <w:b/>
                <w:i/>
                <w:sz w:val="24"/>
                <w:szCs w:val="24"/>
              </w:rPr>
              <w:t>Professor</w:t>
            </w:r>
            <w:r>
              <w:rPr>
                <w:rFonts w:ascii="Times New Roman" w:hAnsi="Times New Roman"/>
                <w:i/>
                <w:sz w:val="24"/>
                <w:szCs w:val="24"/>
              </w:rPr>
              <w:t>……………………….</w:t>
            </w:r>
            <w:r>
              <w:rPr>
                <w:rFonts w:ascii="Times New Roman" w:hAnsi="Times New Roman"/>
                <w:b/>
                <w:i/>
                <w:sz w:val="24"/>
                <w:szCs w:val="24"/>
              </w:rPr>
              <w:t>,</w:t>
            </w:r>
            <w:r w:rsidRPr="008850C4">
              <w:rPr>
                <w:rFonts w:ascii="Times New Roman" w:hAnsi="Times New Roman"/>
                <w:b/>
                <w:i/>
                <w:sz w:val="24"/>
                <w:szCs w:val="24"/>
              </w:rPr>
              <w:tab/>
            </w:r>
          </w:p>
          <w:p w14:paraId="70B2AD13" w14:textId="77777777" w:rsidR="00F96939" w:rsidRPr="00101E4C" w:rsidRDefault="00F96939" w:rsidP="00E10BF9">
            <w:pPr>
              <w:spacing w:before="0" w:after="0" w:line="240" w:lineRule="auto"/>
              <w:rPr>
                <w:rFonts w:ascii="Times New Roman" w:hAnsi="Times New Roman"/>
                <w:i/>
                <w:sz w:val="24"/>
                <w:szCs w:val="24"/>
              </w:rPr>
            </w:pPr>
            <w:r>
              <w:rPr>
                <w:rFonts w:ascii="Times New Roman" w:hAnsi="Times New Roman"/>
                <w:sz w:val="24"/>
                <w:szCs w:val="24"/>
              </w:rPr>
              <w:t xml:space="preserve">       Department of ………</w:t>
            </w:r>
            <w:proofErr w:type="gramStart"/>
            <w:r>
              <w:rPr>
                <w:rFonts w:ascii="Times New Roman" w:hAnsi="Times New Roman"/>
                <w:sz w:val="24"/>
                <w:szCs w:val="24"/>
              </w:rPr>
              <w:t>…..</w:t>
            </w:r>
            <w:proofErr w:type="gramEnd"/>
          </w:p>
          <w:p w14:paraId="11A6A153" w14:textId="77777777" w:rsidR="00F96939" w:rsidRPr="008850C4" w:rsidRDefault="00F96939" w:rsidP="00E10BF9">
            <w:pPr>
              <w:spacing w:before="0" w:after="0" w:line="240" w:lineRule="auto"/>
              <w:rPr>
                <w:rFonts w:ascii="Times New Roman" w:hAnsi="Times New Roman"/>
                <w:sz w:val="24"/>
                <w:szCs w:val="24"/>
              </w:rPr>
            </w:pPr>
          </w:p>
        </w:tc>
      </w:tr>
    </w:tbl>
    <w:p w14:paraId="2EBF8B70" w14:textId="77777777" w:rsidR="00F96939" w:rsidRDefault="00F96939" w:rsidP="00E10BF9">
      <w:pPr>
        <w:spacing w:before="0"/>
        <w:rPr>
          <w:rFonts w:ascii="AvantGarde Bk BT" w:hAnsi="AvantGarde Bk BT"/>
          <w:b/>
          <w:i/>
          <w:sz w:val="26"/>
          <w:szCs w:val="26"/>
        </w:rPr>
      </w:pPr>
    </w:p>
    <w:p w14:paraId="05550A9A" w14:textId="77777777" w:rsidR="00F96939" w:rsidRPr="00A82C33" w:rsidRDefault="00F96939" w:rsidP="00E10BF9">
      <w:pPr>
        <w:spacing w:before="0"/>
        <w:rPr>
          <w:rFonts w:ascii="Times New Roman" w:hAnsi="Times New Roman"/>
          <w:sz w:val="24"/>
          <w:szCs w:val="24"/>
        </w:rPr>
      </w:pPr>
      <w:r w:rsidRPr="00A82C33">
        <w:rPr>
          <w:rFonts w:ascii="Times New Roman" w:hAnsi="Times New Roman"/>
          <w:b/>
          <w:sz w:val="24"/>
          <w:szCs w:val="24"/>
        </w:rPr>
        <w:t>Deduction of House Rent</w:t>
      </w:r>
    </w:p>
    <w:p w14:paraId="2A84714A" w14:textId="77777777" w:rsidR="00F96939" w:rsidRDefault="00F96939" w:rsidP="00E10BF9">
      <w:pPr>
        <w:spacing w:before="0"/>
        <w:rPr>
          <w:rFonts w:ascii="Times New Roman" w:hAnsi="Times New Roman"/>
          <w:sz w:val="24"/>
          <w:szCs w:val="24"/>
        </w:rPr>
      </w:pPr>
      <w:r>
        <w:rPr>
          <w:rFonts w:ascii="Times New Roman" w:hAnsi="Times New Roman"/>
          <w:sz w:val="24"/>
          <w:szCs w:val="24"/>
        </w:rPr>
        <w:t>It was recently discovered that house rent and water rate were not being deducted from the salaries of some staff living in the Staff Quarters including you.</w:t>
      </w:r>
    </w:p>
    <w:p w14:paraId="35FAF854" w14:textId="77777777" w:rsidR="00F96939" w:rsidRDefault="00F96939" w:rsidP="00E10BF9">
      <w:pPr>
        <w:spacing w:before="0"/>
        <w:rPr>
          <w:rFonts w:ascii="Times New Roman" w:hAnsi="Times New Roman"/>
          <w:sz w:val="24"/>
          <w:szCs w:val="24"/>
        </w:rPr>
      </w:pPr>
      <w:r w:rsidRPr="00F96939">
        <w:rPr>
          <w:rFonts w:ascii="Times New Roman" w:hAnsi="Times New Roman"/>
          <w:b/>
          <w:i/>
          <w:sz w:val="24"/>
          <w:szCs w:val="24"/>
        </w:rPr>
        <w:t>Kindly</w:t>
      </w:r>
      <w:r>
        <w:rPr>
          <w:rFonts w:ascii="Times New Roman" w:hAnsi="Times New Roman"/>
          <w:sz w:val="24"/>
          <w:szCs w:val="24"/>
        </w:rPr>
        <w:t xml:space="preserve"> forward to this office a copy of your </w:t>
      </w:r>
      <w:proofErr w:type="spellStart"/>
      <w:r>
        <w:rPr>
          <w:rFonts w:ascii="Times New Roman" w:hAnsi="Times New Roman"/>
          <w:sz w:val="24"/>
          <w:szCs w:val="24"/>
        </w:rPr>
        <w:t>payslip</w:t>
      </w:r>
      <w:proofErr w:type="spellEnd"/>
      <w:r>
        <w:rPr>
          <w:rFonts w:ascii="Times New Roman" w:hAnsi="Times New Roman"/>
          <w:sz w:val="24"/>
          <w:szCs w:val="24"/>
        </w:rPr>
        <w:t xml:space="preserve"> wherein the last house rent was deducted from your salaries, to enable us take further necessary action.</w:t>
      </w:r>
    </w:p>
    <w:p w14:paraId="78157D30" w14:textId="77777777" w:rsidR="00F96939" w:rsidRDefault="00F96939" w:rsidP="00E10BF9">
      <w:pPr>
        <w:spacing w:before="0"/>
        <w:rPr>
          <w:rFonts w:ascii="Times New Roman" w:hAnsi="Times New Roman"/>
          <w:sz w:val="24"/>
          <w:szCs w:val="24"/>
        </w:rPr>
      </w:pPr>
      <w:r>
        <w:rPr>
          <w:rFonts w:ascii="Times New Roman" w:hAnsi="Times New Roman"/>
          <w:sz w:val="24"/>
          <w:szCs w:val="24"/>
        </w:rPr>
        <w:t xml:space="preserve">You </w:t>
      </w:r>
      <w:r w:rsidRPr="00F96939">
        <w:rPr>
          <w:rFonts w:ascii="Times New Roman" w:hAnsi="Times New Roman"/>
          <w:b/>
          <w:i/>
          <w:sz w:val="24"/>
          <w:szCs w:val="24"/>
        </w:rPr>
        <w:t>may</w:t>
      </w:r>
      <w:r>
        <w:rPr>
          <w:rFonts w:ascii="Times New Roman" w:hAnsi="Times New Roman"/>
          <w:sz w:val="24"/>
          <w:szCs w:val="24"/>
        </w:rPr>
        <w:t xml:space="preserve"> also visit our office or </w:t>
      </w:r>
      <w:r w:rsidRPr="00F96939">
        <w:rPr>
          <w:rFonts w:ascii="Times New Roman" w:hAnsi="Times New Roman"/>
          <w:b/>
          <w:i/>
          <w:sz w:val="24"/>
          <w:szCs w:val="24"/>
        </w:rPr>
        <w:t>please</w:t>
      </w:r>
      <w:r>
        <w:rPr>
          <w:rFonts w:ascii="Times New Roman" w:hAnsi="Times New Roman"/>
          <w:b/>
          <w:i/>
          <w:sz w:val="24"/>
          <w:szCs w:val="24"/>
        </w:rPr>
        <w:t xml:space="preserve"> </w:t>
      </w:r>
      <w:r w:rsidRPr="00F96939">
        <w:rPr>
          <w:rFonts w:ascii="Times New Roman" w:hAnsi="Times New Roman"/>
          <w:sz w:val="24"/>
          <w:szCs w:val="24"/>
        </w:rPr>
        <w:t>call</w:t>
      </w:r>
      <w:r>
        <w:rPr>
          <w:rFonts w:ascii="Times New Roman" w:hAnsi="Times New Roman"/>
          <w:sz w:val="24"/>
          <w:szCs w:val="24"/>
        </w:rPr>
        <w:t xml:space="preserve"> our telephone lines for further information on the matter.</w:t>
      </w:r>
    </w:p>
    <w:p w14:paraId="6B708FFF" w14:textId="77777777" w:rsidR="00F96939" w:rsidRDefault="00F96939" w:rsidP="00E10BF9">
      <w:pPr>
        <w:pStyle w:val="NoSpacing"/>
        <w:spacing w:before="0"/>
        <w:rPr>
          <w:rFonts w:ascii="Times New Roman" w:hAnsi="Times New Roman"/>
          <w:sz w:val="24"/>
          <w:szCs w:val="24"/>
        </w:rPr>
      </w:pPr>
      <w:r w:rsidRPr="00F96939">
        <w:rPr>
          <w:rFonts w:ascii="Times New Roman" w:hAnsi="Times New Roman"/>
          <w:b/>
          <w:i/>
          <w:sz w:val="24"/>
          <w:szCs w:val="24"/>
        </w:rPr>
        <w:t>Thank you</w:t>
      </w:r>
      <w:r>
        <w:rPr>
          <w:rFonts w:ascii="Times New Roman" w:hAnsi="Times New Roman"/>
          <w:sz w:val="24"/>
          <w:szCs w:val="24"/>
        </w:rPr>
        <w:t>.</w:t>
      </w:r>
    </w:p>
    <w:p w14:paraId="585129B0" w14:textId="77777777" w:rsidR="00F96939" w:rsidRDefault="00F96939" w:rsidP="00E10BF9">
      <w:pPr>
        <w:pStyle w:val="NoSpacing"/>
        <w:spacing w:before="0"/>
        <w:ind w:left="720"/>
        <w:rPr>
          <w:rFonts w:ascii="Times New Roman" w:hAnsi="Times New Roman"/>
          <w:sz w:val="24"/>
          <w:szCs w:val="24"/>
        </w:rPr>
      </w:pPr>
    </w:p>
    <w:p w14:paraId="3CB92F1D" w14:textId="77777777" w:rsidR="00F96939" w:rsidRDefault="00F96939" w:rsidP="00182B97">
      <w:pPr>
        <w:pStyle w:val="NoSpacing"/>
        <w:spacing w:before="0"/>
        <w:rPr>
          <w:rFonts w:ascii="Times New Roman" w:hAnsi="Times New Roman"/>
          <w:sz w:val="24"/>
          <w:szCs w:val="24"/>
        </w:rPr>
      </w:pPr>
    </w:p>
    <w:p w14:paraId="27512DC6" w14:textId="77777777" w:rsidR="00F96939" w:rsidRPr="00280943" w:rsidRDefault="00F96939" w:rsidP="00E10BF9">
      <w:pPr>
        <w:pStyle w:val="NoSpacing"/>
        <w:spacing w:before="0"/>
        <w:rPr>
          <w:rFonts w:ascii="Times New Roman" w:hAnsi="Times New Roman"/>
          <w:sz w:val="24"/>
          <w:szCs w:val="24"/>
        </w:rPr>
      </w:pPr>
      <w:proofErr w:type="spellStart"/>
      <w:r>
        <w:rPr>
          <w:rFonts w:ascii="Times New Roman" w:hAnsi="Times New Roman"/>
          <w:sz w:val="24"/>
          <w:szCs w:val="24"/>
        </w:rPr>
        <w:t>Mr</w:t>
      </w:r>
      <w:proofErr w:type="spellEnd"/>
      <w:r>
        <w:rPr>
          <w:rFonts w:ascii="Times New Roman" w:hAnsi="Times New Roman"/>
          <w:sz w:val="24"/>
          <w:szCs w:val="24"/>
        </w:rPr>
        <w:t>………………</w:t>
      </w:r>
      <w:proofErr w:type="gramStart"/>
      <w:r>
        <w:rPr>
          <w:rFonts w:ascii="Times New Roman" w:hAnsi="Times New Roman"/>
          <w:sz w:val="24"/>
          <w:szCs w:val="24"/>
        </w:rPr>
        <w:t>….</w:t>
      </w:r>
      <w:r w:rsidRPr="00280943">
        <w:rPr>
          <w:rFonts w:ascii="Times New Roman" w:hAnsi="Times New Roman"/>
          <w:sz w:val="24"/>
          <w:szCs w:val="24"/>
        </w:rPr>
        <w:t>.</w:t>
      </w:r>
      <w:proofErr w:type="gramEnd"/>
    </w:p>
    <w:p w14:paraId="7055CE48" w14:textId="77777777" w:rsidR="00F96939" w:rsidRPr="00280943" w:rsidRDefault="00F96939" w:rsidP="00E10BF9">
      <w:pPr>
        <w:pStyle w:val="NoSpacing"/>
        <w:spacing w:before="0"/>
        <w:rPr>
          <w:rFonts w:ascii="Times New Roman" w:hAnsi="Times New Roman"/>
          <w:sz w:val="24"/>
          <w:szCs w:val="24"/>
        </w:rPr>
      </w:pPr>
      <w:r w:rsidRPr="00280943">
        <w:rPr>
          <w:rFonts w:ascii="Times New Roman" w:hAnsi="Times New Roman"/>
          <w:sz w:val="24"/>
          <w:szCs w:val="24"/>
        </w:rPr>
        <w:tab/>
      </w:r>
    </w:p>
    <w:p w14:paraId="26D799B1" w14:textId="77777777" w:rsidR="00A82C33" w:rsidRPr="00A82C33" w:rsidRDefault="00A121B1" w:rsidP="00E10BF9">
      <w:pPr>
        <w:spacing w:before="0"/>
        <w:rPr>
          <w:rFonts w:ascii="Times New Roman" w:hAnsi="Times New Roman"/>
          <w:sz w:val="24"/>
          <w:szCs w:val="24"/>
        </w:rPr>
      </w:pPr>
      <w:r>
        <w:rPr>
          <w:rFonts w:ascii="Times New Roman" w:hAnsi="Times New Roman"/>
          <w:sz w:val="24"/>
          <w:szCs w:val="24"/>
        </w:rPr>
        <w:t xml:space="preserve">For our easy reference and identification, the polite terms used in the above memo are </w:t>
      </w:r>
      <w:r w:rsidR="00DB0953">
        <w:rPr>
          <w:rFonts w:ascii="Times New Roman" w:hAnsi="Times New Roman"/>
          <w:sz w:val="24"/>
          <w:szCs w:val="24"/>
        </w:rPr>
        <w:t xml:space="preserve">in </w:t>
      </w:r>
      <w:r>
        <w:rPr>
          <w:rFonts w:ascii="Times New Roman" w:hAnsi="Times New Roman"/>
          <w:sz w:val="24"/>
          <w:szCs w:val="24"/>
        </w:rPr>
        <w:t>bold</w:t>
      </w:r>
      <w:r w:rsidR="00182B97">
        <w:rPr>
          <w:rFonts w:ascii="Times New Roman" w:hAnsi="Times New Roman"/>
          <w:sz w:val="24"/>
          <w:szCs w:val="24"/>
        </w:rPr>
        <w:t xml:space="preserve"> </w:t>
      </w:r>
      <w:r>
        <w:rPr>
          <w:rFonts w:ascii="Times New Roman" w:hAnsi="Times New Roman"/>
          <w:sz w:val="24"/>
          <w:szCs w:val="24"/>
        </w:rPr>
        <w:t>and italicized.</w:t>
      </w:r>
    </w:p>
    <w:p w14:paraId="382FE6C1" w14:textId="77777777" w:rsidR="00BE16BB" w:rsidRPr="00316D40" w:rsidRDefault="00985CB4" w:rsidP="00E10BF9">
      <w:pPr>
        <w:spacing w:before="0"/>
        <w:jc w:val="both"/>
        <w:rPr>
          <w:rFonts w:ascii="Times New Roman" w:hAnsi="Times New Roman" w:cs="Times New Roman"/>
          <w:b/>
          <w:sz w:val="24"/>
          <w:szCs w:val="24"/>
        </w:rPr>
      </w:pPr>
      <w:r>
        <w:rPr>
          <w:rFonts w:ascii="Times New Roman" w:hAnsi="Times New Roman" w:cs="Times New Roman"/>
          <w:b/>
          <w:sz w:val="24"/>
          <w:szCs w:val="24"/>
        </w:rPr>
        <w:t xml:space="preserve">         4.2 </w:t>
      </w:r>
      <w:r w:rsidR="00BE16BB" w:rsidRPr="00316D40">
        <w:rPr>
          <w:rFonts w:ascii="Times New Roman" w:hAnsi="Times New Roman" w:cs="Times New Roman"/>
          <w:b/>
          <w:sz w:val="24"/>
          <w:szCs w:val="24"/>
        </w:rPr>
        <w:t>Use of Formal Verbs</w:t>
      </w:r>
    </w:p>
    <w:p w14:paraId="20B45095" w14:textId="77777777" w:rsidR="00BE16BB" w:rsidRDefault="00BE16BB"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The language of administration of Obafemi Awolowo University is replete with the use of formal verbs as against informal verbs. Formal verbs elicit some sense of formality, respect and dignity. </w:t>
      </w:r>
      <w:proofErr w:type="spellStart"/>
      <w:r>
        <w:rPr>
          <w:rFonts w:ascii="Times New Roman" w:hAnsi="Times New Roman" w:cs="Times New Roman"/>
          <w:sz w:val="24"/>
          <w:szCs w:val="24"/>
        </w:rPr>
        <w:t>Asahiah</w:t>
      </w:r>
      <w:proofErr w:type="spellEnd"/>
      <w:r>
        <w:rPr>
          <w:rFonts w:ascii="Times New Roman" w:hAnsi="Times New Roman" w:cs="Times New Roman"/>
          <w:sz w:val="24"/>
          <w:szCs w:val="24"/>
        </w:rPr>
        <w:t xml:space="preserve"> (2020) </w:t>
      </w:r>
      <w:r w:rsidR="0054011D">
        <w:rPr>
          <w:rFonts w:ascii="Times New Roman" w:hAnsi="Times New Roman" w:cs="Times New Roman"/>
          <w:sz w:val="24"/>
          <w:szCs w:val="24"/>
        </w:rPr>
        <w:t>h</w:t>
      </w:r>
      <w:r>
        <w:rPr>
          <w:rFonts w:ascii="Times New Roman" w:hAnsi="Times New Roman" w:cs="Times New Roman"/>
          <w:sz w:val="24"/>
          <w:szCs w:val="24"/>
        </w:rPr>
        <w:t>ighlights some</w:t>
      </w:r>
      <w:r w:rsidR="0054011D">
        <w:rPr>
          <w:rFonts w:ascii="Times New Roman" w:hAnsi="Times New Roman" w:cs="Times New Roman"/>
          <w:sz w:val="24"/>
          <w:szCs w:val="24"/>
        </w:rPr>
        <w:t xml:space="preserve"> examples of</w:t>
      </w:r>
      <w:r>
        <w:rPr>
          <w:rFonts w:ascii="Times New Roman" w:hAnsi="Times New Roman" w:cs="Times New Roman"/>
          <w:sz w:val="24"/>
          <w:szCs w:val="24"/>
        </w:rPr>
        <w:t xml:space="preserve"> formal </w:t>
      </w:r>
      <w:r w:rsidR="0054011D">
        <w:rPr>
          <w:rFonts w:ascii="Times New Roman" w:hAnsi="Times New Roman" w:cs="Times New Roman"/>
          <w:sz w:val="24"/>
          <w:szCs w:val="24"/>
        </w:rPr>
        <w:t>uses of verbs</w:t>
      </w:r>
      <w:r>
        <w:rPr>
          <w:rFonts w:ascii="Times New Roman" w:hAnsi="Times New Roman" w:cs="Times New Roman"/>
          <w:sz w:val="24"/>
          <w:szCs w:val="24"/>
        </w:rPr>
        <w:t xml:space="preserve"> by Administrators</w:t>
      </w:r>
      <w:r w:rsidR="0054011D">
        <w:rPr>
          <w:rFonts w:ascii="Times New Roman" w:hAnsi="Times New Roman" w:cs="Times New Roman"/>
          <w:sz w:val="24"/>
          <w:szCs w:val="24"/>
        </w:rPr>
        <w:t xml:space="preserve"> of Obafemi Awolowo Uni</w:t>
      </w:r>
      <w:r w:rsidR="002402BF">
        <w:rPr>
          <w:rFonts w:ascii="Times New Roman" w:hAnsi="Times New Roman" w:cs="Times New Roman"/>
          <w:sz w:val="24"/>
          <w:szCs w:val="24"/>
        </w:rPr>
        <w:t>versity as follows:</w:t>
      </w:r>
    </w:p>
    <w:tbl>
      <w:tblPr>
        <w:tblStyle w:val="TableGrid"/>
        <w:tblW w:w="0" w:type="auto"/>
        <w:tblLook w:val="04A0" w:firstRow="1" w:lastRow="0" w:firstColumn="1" w:lastColumn="0" w:noHBand="0" w:noVBand="1"/>
      </w:tblPr>
      <w:tblGrid>
        <w:gridCol w:w="3235"/>
        <w:gridCol w:w="6115"/>
      </w:tblGrid>
      <w:tr w:rsidR="0054011D" w14:paraId="68FB663D" w14:textId="77777777" w:rsidTr="0054011D">
        <w:tc>
          <w:tcPr>
            <w:tcW w:w="3235" w:type="dxa"/>
          </w:tcPr>
          <w:p w14:paraId="40842F22" w14:textId="77777777"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Informal Uses</w:t>
            </w:r>
          </w:p>
        </w:tc>
        <w:tc>
          <w:tcPr>
            <w:tcW w:w="6115" w:type="dxa"/>
          </w:tcPr>
          <w:p w14:paraId="2A10FE60" w14:textId="77777777" w:rsidR="0054011D" w:rsidRPr="0054011D" w:rsidRDefault="0054011D" w:rsidP="00E10BF9">
            <w:pPr>
              <w:spacing w:before="0"/>
              <w:jc w:val="both"/>
              <w:rPr>
                <w:rFonts w:ascii="Times New Roman" w:hAnsi="Times New Roman" w:cs="Times New Roman"/>
                <w:b/>
                <w:sz w:val="24"/>
                <w:szCs w:val="24"/>
              </w:rPr>
            </w:pPr>
            <w:r w:rsidRPr="0054011D">
              <w:rPr>
                <w:rFonts w:ascii="Times New Roman" w:hAnsi="Times New Roman" w:cs="Times New Roman"/>
                <w:b/>
                <w:sz w:val="24"/>
                <w:szCs w:val="24"/>
              </w:rPr>
              <w:t>Formal Uses</w:t>
            </w:r>
          </w:p>
        </w:tc>
      </w:tr>
      <w:tr w:rsidR="0054011D" w14:paraId="4CC3B41F" w14:textId="77777777" w:rsidTr="0054011D">
        <w:tc>
          <w:tcPr>
            <w:tcW w:w="3235" w:type="dxa"/>
          </w:tcPr>
          <w:p w14:paraId="0F8E294D"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Ask</w:t>
            </w:r>
          </w:p>
        </w:tc>
        <w:tc>
          <w:tcPr>
            <w:tcW w:w="6115" w:type="dxa"/>
          </w:tcPr>
          <w:p w14:paraId="5BD31B1B"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Request, implore, demand, enjoin</w:t>
            </w:r>
          </w:p>
        </w:tc>
      </w:tr>
      <w:tr w:rsidR="0054011D" w14:paraId="50DD416C" w14:textId="77777777" w:rsidTr="0054011D">
        <w:tc>
          <w:tcPr>
            <w:tcW w:w="3235" w:type="dxa"/>
          </w:tcPr>
          <w:p w14:paraId="0AE1F6E3"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Said</w:t>
            </w:r>
          </w:p>
        </w:tc>
        <w:tc>
          <w:tcPr>
            <w:tcW w:w="6115" w:type="dxa"/>
          </w:tcPr>
          <w:p w14:paraId="19C90BFA"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Opined, suggested, mentioned, stated</w:t>
            </w:r>
          </w:p>
        </w:tc>
      </w:tr>
      <w:tr w:rsidR="0054011D" w14:paraId="72634B5F" w14:textId="77777777" w:rsidTr="0054011D">
        <w:tc>
          <w:tcPr>
            <w:tcW w:w="3235" w:type="dxa"/>
          </w:tcPr>
          <w:p w14:paraId="5323B0A3"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Start</w:t>
            </w:r>
          </w:p>
        </w:tc>
        <w:tc>
          <w:tcPr>
            <w:tcW w:w="6115" w:type="dxa"/>
          </w:tcPr>
          <w:p w14:paraId="1B3C4658"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Commence, kick-off</w:t>
            </w:r>
          </w:p>
        </w:tc>
      </w:tr>
      <w:tr w:rsidR="0054011D" w14:paraId="17926247" w14:textId="77777777" w:rsidTr="0054011D">
        <w:tc>
          <w:tcPr>
            <w:tcW w:w="3235" w:type="dxa"/>
          </w:tcPr>
          <w:p w14:paraId="664F7E8F"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End</w:t>
            </w:r>
          </w:p>
        </w:tc>
        <w:tc>
          <w:tcPr>
            <w:tcW w:w="6115" w:type="dxa"/>
          </w:tcPr>
          <w:p w14:paraId="12B72851" w14:textId="77777777" w:rsidR="0054011D" w:rsidRDefault="0054011D" w:rsidP="00E10BF9">
            <w:pPr>
              <w:spacing w:before="0"/>
              <w:jc w:val="both"/>
              <w:rPr>
                <w:rFonts w:ascii="Times New Roman" w:hAnsi="Times New Roman" w:cs="Times New Roman"/>
                <w:sz w:val="24"/>
                <w:szCs w:val="24"/>
              </w:rPr>
            </w:pPr>
            <w:r>
              <w:rPr>
                <w:rFonts w:ascii="Times New Roman" w:hAnsi="Times New Roman" w:cs="Times New Roman"/>
                <w:sz w:val="24"/>
                <w:szCs w:val="24"/>
              </w:rPr>
              <w:t>Terminate, conclude, culminate</w:t>
            </w:r>
          </w:p>
        </w:tc>
      </w:tr>
    </w:tbl>
    <w:p w14:paraId="65D0EFC5" w14:textId="77777777" w:rsidR="0054011D" w:rsidRDefault="0054011D" w:rsidP="00E10BF9">
      <w:pPr>
        <w:spacing w:before="0"/>
        <w:jc w:val="both"/>
        <w:rPr>
          <w:rFonts w:ascii="Times New Roman" w:hAnsi="Times New Roman" w:cs="Times New Roman"/>
          <w:sz w:val="24"/>
          <w:szCs w:val="24"/>
        </w:rPr>
      </w:pPr>
    </w:p>
    <w:p w14:paraId="1B8B3854" w14:textId="77777777" w:rsidR="002402BF" w:rsidRDefault="00355064"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Judging from </w:t>
      </w:r>
      <w:r w:rsidR="0054011D">
        <w:rPr>
          <w:rFonts w:ascii="Times New Roman" w:hAnsi="Times New Roman" w:cs="Times New Roman"/>
          <w:sz w:val="24"/>
          <w:szCs w:val="24"/>
        </w:rPr>
        <w:t xml:space="preserve">the above, </w:t>
      </w:r>
      <w:r>
        <w:rPr>
          <w:rFonts w:ascii="Times New Roman" w:hAnsi="Times New Roman" w:cs="Times New Roman"/>
          <w:sz w:val="24"/>
          <w:szCs w:val="24"/>
        </w:rPr>
        <w:t xml:space="preserve">sentence (7) would be more appropriate </w:t>
      </w:r>
      <w:r w:rsidR="0054011D">
        <w:rPr>
          <w:rFonts w:ascii="Times New Roman" w:hAnsi="Times New Roman" w:cs="Times New Roman"/>
          <w:sz w:val="24"/>
          <w:szCs w:val="24"/>
        </w:rPr>
        <w:t>rather than</w:t>
      </w:r>
      <w:r w:rsidR="00A82C33">
        <w:rPr>
          <w:rFonts w:ascii="Times New Roman" w:hAnsi="Times New Roman" w:cs="Times New Roman"/>
          <w:sz w:val="24"/>
          <w:szCs w:val="24"/>
        </w:rPr>
        <w:t xml:space="preserve"> the use of</w:t>
      </w:r>
      <w:r w:rsidR="0054011D">
        <w:rPr>
          <w:rFonts w:ascii="Times New Roman" w:hAnsi="Times New Roman" w:cs="Times New Roman"/>
          <w:sz w:val="24"/>
          <w:szCs w:val="24"/>
        </w:rPr>
        <w:t xml:space="preserve"> </w:t>
      </w:r>
      <w:r>
        <w:rPr>
          <w:rFonts w:ascii="Times New Roman" w:hAnsi="Times New Roman" w:cs="Times New Roman"/>
          <w:sz w:val="24"/>
          <w:szCs w:val="24"/>
        </w:rPr>
        <w:t xml:space="preserve">sentence (8) </w:t>
      </w:r>
      <w:r w:rsidR="00A82C33">
        <w:rPr>
          <w:rFonts w:ascii="Times New Roman" w:hAnsi="Times New Roman" w:cs="Times New Roman"/>
          <w:sz w:val="24"/>
          <w:szCs w:val="24"/>
        </w:rPr>
        <w:t>in official correspondences</w:t>
      </w:r>
      <w:r w:rsidR="0054011D">
        <w:rPr>
          <w:rFonts w:ascii="Times New Roman" w:hAnsi="Times New Roman" w:cs="Times New Roman"/>
          <w:sz w:val="24"/>
          <w:szCs w:val="24"/>
        </w:rPr>
        <w:t>:</w:t>
      </w:r>
    </w:p>
    <w:p w14:paraId="46FCA73C" w14:textId="77777777" w:rsidR="0054011D"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requests</w:t>
      </w:r>
      <w:r w:rsidR="0054011D">
        <w:rPr>
          <w:rFonts w:ascii="Times New Roman" w:hAnsi="Times New Roman" w:cs="Times New Roman"/>
          <w:sz w:val="24"/>
          <w:szCs w:val="24"/>
        </w:rPr>
        <w:t xml:space="preserve"> that</w:t>
      </w:r>
      <w:r w:rsidR="00355064">
        <w:rPr>
          <w:rFonts w:ascii="Times New Roman" w:hAnsi="Times New Roman" w:cs="Times New Roman"/>
          <w:sz w:val="24"/>
          <w:szCs w:val="24"/>
        </w:rPr>
        <w:t xml:space="preserve"> you come to his office.</w:t>
      </w:r>
    </w:p>
    <w:p w14:paraId="65A895E4" w14:textId="77777777"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8.</w:t>
      </w:r>
      <w:r w:rsidR="00355064">
        <w:rPr>
          <w:rFonts w:ascii="Times New Roman" w:hAnsi="Times New Roman" w:cs="Times New Roman"/>
          <w:sz w:val="24"/>
          <w:szCs w:val="24"/>
        </w:rPr>
        <w:t xml:space="preserve"> The Vice-Chancellor </w:t>
      </w:r>
      <w:r w:rsidR="00355064" w:rsidRPr="001B5035">
        <w:rPr>
          <w:rFonts w:ascii="Times New Roman" w:hAnsi="Times New Roman" w:cs="Times New Roman"/>
          <w:b/>
          <w:i/>
          <w:sz w:val="24"/>
          <w:szCs w:val="24"/>
        </w:rPr>
        <w:t>asks</w:t>
      </w:r>
      <w:r w:rsidR="00355064">
        <w:rPr>
          <w:rFonts w:ascii="Times New Roman" w:hAnsi="Times New Roman" w:cs="Times New Roman"/>
          <w:sz w:val="24"/>
          <w:szCs w:val="24"/>
        </w:rPr>
        <w:t xml:space="preserve"> that you come to his office.</w:t>
      </w:r>
    </w:p>
    <w:p w14:paraId="0F8B37A7" w14:textId="77777777" w:rsidR="00355064" w:rsidRDefault="00355064" w:rsidP="00E10BF9">
      <w:pPr>
        <w:spacing w:before="0"/>
        <w:jc w:val="both"/>
        <w:rPr>
          <w:rFonts w:ascii="Times New Roman" w:hAnsi="Times New Roman" w:cs="Times New Roman"/>
          <w:sz w:val="24"/>
          <w:szCs w:val="24"/>
        </w:rPr>
      </w:pPr>
      <w:r>
        <w:rPr>
          <w:rFonts w:ascii="Times New Roman" w:hAnsi="Times New Roman" w:cs="Times New Roman"/>
          <w:sz w:val="24"/>
          <w:szCs w:val="24"/>
        </w:rPr>
        <w:t>Reporting is a very important aspect of minutes writing as comments of members of the meeting are us</w:t>
      </w:r>
      <w:r w:rsidR="006964BE">
        <w:rPr>
          <w:rFonts w:ascii="Times New Roman" w:hAnsi="Times New Roman" w:cs="Times New Roman"/>
          <w:sz w:val="24"/>
          <w:szCs w:val="24"/>
        </w:rPr>
        <w:t>ually reported and captured in the</w:t>
      </w:r>
      <w:r>
        <w:rPr>
          <w:rFonts w:ascii="Times New Roman" w:hAnsi="Times New Roman" w:cs="Times New Roman"/>
          <w:sz w:val="24"/>
          <w:szCs w:val="24"/>
        </w:rPr>
        <w:t xml:space="preserve"> minutes</w:t>
      </w:r>
      <w:r w:rsidR="006964BE">
        <w:rPr>
          <w:rFonts w:ascii="Times New Roman" w:hAnsi="Times New Roman" w:cs="Times New Roman"/>
          <w:sz w:val="24"/>
          <w:szCs w:val="24"/>
        </w:rPr>
        <w:t xml:space="preserve"> of a meeting</w:t>
      </w:r>
      <w:r w:rsidR="00A82C33">
        <w:rPr>
          <w:rFonts w:ascii="Times New Roman" w:hAnsi="Times New Roman" w:cs="Times New Roman"/>
          <w:sz w:val="24"/>
          <w:szCs w:val="24"/>
        </w:rPr>
        <w:t>. A</w:t>
      </w:r>
      <w:r>
        <w:rPr>
          <w:rFonts w:ascii="Times New Roman" w:hAnsi="Times New Roman" w:cs="Times New Roman"/>
          <w:sz w:val="24"/>
          <w:szCs w:val="24"/>
        </w:rPr>
        <w:t xml:space="preserve"> polite way of capturing the comments of members who attended a meeting is as presented below in (9) rather than (10):</w:t>
      </w:r>
    </w:p>
    <w:p w14:paraId="6AE2C3C1" w14:textId="77777777" w:rsidR="00355064"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9.</w:t>
      </w:r>
      <w:r w:rsidR="00355064">
        <w:rPr>
          <w:rFonts w:ascii="Times New Roman" w:hAnsi="Times New Roman" w:cs="Times New Roman"/>
          <w:sz w:val="24"/>
          <w:szCs w:val="24"/>
        </w:rPr>
        <w:t xml:space="preserve"> Professor John David </w:t>
      </w:r>
      <w:r w:rsidR="00355064" w:rsidRPr="001B5035">
        <w:rPr>
          <w:rFonts w:ascii="Times New Roman" w:hAnsi="Times New Roman" w:cs="Times New Roman"/>
          <w:b/>
          <w:i/>
          <w:sz w:val="24"/>
          <w:szCs w:val="24"/>
        </w:rPr>
        <w:t>opined/suggested</w:t>
      </w:r>
      <w:r w:rsidR="00355064">
        <w:rPr>
          <w:rFonts w:ascii="Times New Roman" w:hAnsi="Times New Roman" w:cs="Times New Roman"/>
          <w:sz w:val="24"/>
          <w:szCs w:val="24"/>
        </w:rPr>
        <w:t xml:space="preserve"> that the rusticated students be pardoned</w:t>
      </w:r>
      <w:r w:rsidR="00D92D33">
        <w:rPr>
          <w:rFonts w:ascii="Times New Roman" w:hAnsi="Times New Roman" w:cs="Times New Roman"/>
          <w:sz w:val="24"/>
          <w:szCs w:val="24"/>
        </w:rPr>
        <w:t>.</w:t>
      </w:r>
    </w:p>
    <w:p w14:paraId="187CA4E6" w14:textId="77777777" w:rsidR="006964B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10.</w:t>
      </w:r>
      <w:r w:rsidR="00D92D33">
        <w:rPr>
          <w:rFonts w:ascii="Times New Roman" w:hAnsi="Times New Roman" w:cs="Times New Roman"/>
          <w:sz w:val="24"/>
          <w:szCs w:val="24"/>
        </w:rPr>
        <w:t xml:space="preserve"> Professor John David </w:t>
      </w:r>
      <w:r w:rsidR="00D92D33" w:rsidRPr="001B5035">
        <w:rPr>
          <w:rFonts w:ascii="Times New Roman" w:hAnsi="Times New Roman" w:cs="Times New Roman"/>
          <w:b/>
          <w:i/>
          <w:sz w:val="24"/>
          <w:szCs w:val="24"/>
        </w:rPr>
        <w:t>said</w:t>
      </w:r>
      <w:r w:rsidR="00D92D33">
        <w:rPr>
          <w:rFonts w:ascii="Times New Roman" w:hAnsi="Times New Roman" w:cs="Times New Roman"/>
          <w:sz w:val="24"/>
          <w:szCs w:val="24"/>
        </w:rPr>
        <w:t xml:space="preserve"> that the rusticated students be pardoned.</w:t>
      </w:r>
    </w:p>
    <w:p w14:paraId="00CEC0AF" w14:textId="77777777" w:rsidR="009412AF" w:rsidRDefault="00C9457E" w:rsidP="00E10BF9">
      <w:pPr>
        <w:spacing w:before="0"/>
        <w:jc w:val="both"/>
        <w:rPr>
          <w:rFonts w:ascii="Times New Roman" w:hAnsi="Times New Roman" w:cs="Times New Roman"/>
          <w:sz w:val="24"/>
          <w:szCs w:val="24"/>
        </w:rPr>
      </w:pPr>
      <w:r>
        <w:rPr>
          <w:rFonts w:ascii="Times New Roman" w:hAnsi="Times New Roman" w:cs="Times New Roman"/>
          <w:sz w:val="24"/>
          <w:szCs w:val="24"/>
        </w:rPr>
        <w:t>Also, instead of saying:</w:t>
      </w:r>
    </w:p>
    <w:p w14:paraId="16C2A4BC" w14:textId="77777777" w:rsidR="00C9457E" w:rsidRDefault="00A82C33" w:rsidP="00E10BF9">
      <w:pPr>
        <w:spacing w:before="0"/>
        <w:ind w:firstLine="720"/>
        <w:jc w:val="both"/>
        <w:rPr>
          <w:rFonts w:ascii="Times New Roman" w:hAnsi="Times New Roman" w:cs="Times New Roman"/>
          <w:sz w:val="24"/>
          <w:szCs w:val="24"/>
        </w:rPr>
      </w:pPr>
      <w:r>
        <w:rPr>
          <w:rFonts w:ascii="Times New Roman" w:hAnsi="Times New Roman" w:cs="Times New Roman"/>
          <w:sz w:val="24"/>
          <w:szCs w:val="24"/>
        </w:rPr>
        <w:t>11.</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started</w:t>
      </w:r>
      <w:r w:rsidR="00C9457E">
        <w:rPr>
          <w:rFonts w:ascii="Times New Roman" w:hAnsi="Times New Roman" w:cs="Times New Roman"/>
          <w:sz w:val="24"/>
          <w:szCs w:val="24"/>
        </w:rPr>
        <w:t xml:space="preserve"> at 12 noon</w:t>
      </w:r>
      <w:r w:rsidR="007F2771">
        <w:rPr>
          <w:rFonts w:ascii="Times New Roman" w:hAnsi="Times New Roman" w:cs="Times New Roman"/>
          <w:sz w:val="24"/>
          <w:szCs w:val="24"/>
        </w:rPr>
        <w:t xml:space="preserve"> and </w:t>
      </w:r>
      <w:r w:rsidR="007F2771" w:rsidRPr="007F2771">
        <w:rPr>
          <w:rFonts w:ascii="Times New Roman" w:hAnsi="Times New Roman" w:cs="Times New Roman"/>
          <w:b/>
          <w:i/>
          <w:sz w:val="24"/>
          <w:szCs w:val="24"/>
        </w:rPr>
        <w:t>ended</w:t>
      </w:r>
      <w:r w:rsidR="007F2771">
        <w:rPr>
          <w:rFonts w:ascii="Times New Roman" w:hAnsi="Times New Roman" w:cs="Times New Roman"/>
          <w:sz w:val="24"/>
          <w:szCs w:val="24"/>
        </w:rPr>
        <w:t xml:space="preserve"> at 3pm</w:t>
      </w:r>
      <w:r w:rsidR="00C9457E">
        <w:rPr>
          <w:rFonts w:ascii="Times New Roman" w:hAnsi="Times New Roman" w:cs="Times New Roman"/>
          <w:sz w:val="24"/>
          <w:szCs w:val="24"/>
        </w:rPr>
        <w:t>;</w:t>
      </w:r>
    </w:p>
    <w:p w14:paraId="44368BC0" w14:textId="77777777" w:rsidR="00C9457E" w:rsidRDefault="00A82C33" w:rsidP="00E10BF9">
      <w:pPr>
        <w:spacing w:before="0"/>
        <w:jc w:val="both"/>
        <w:rPr>
          <w:rFonts w:ascii="Times New Roman" w:hAnsi="Times New Roman" w:cs="Times New Roman"/>
          <w:sz w:val="24"/>
          <w:szCs w:val="24"/>
        </w:rPr>
      </w:pPr>
      <w:r>
        <w:rPr>
          <w:rFonts w:ascii="Times New Roman" w:hAnsi="Times New Roman" w:cs="Times New Roman"/>
          <w:sz w:val="24"/>
          <w:szCs w:val="24"/>
        </w:rPr>
        <w:t>It is more formal</w:t>
      </w:r>
      <w:r w:rsidR="00C9457E">
        <w:rPr>
          <w:rFonts w:ascii="Times New Roman" w:hAnsi="Times New Roman" w:cs="Times New Roman"/>
          <w:sz w:val="24"/>
          <w:szCs w:val="24"/>
        </w:rPr>
        <w:t xml:space="preserve"> to say:</w:t>
      </w:r>
    </w:p>
    <w:p w14:paraId="7B9C26B7" w14:textId="77777777" w:rsidR="007B3E51" w:rsidRDefault="00A82C33" w:rsidP="00182B97">
      <w:pPr>
        <w:spacing w:before="0"/>
        <w:ind w:firstLine="720"/>
        <w:jc w:val="both"/>
        <w:rPr>
          <w:rFonts w:ascii="Times New Roman" w:hAnsi="Times New Roman" w:cs="Times New Roman"/>
          <w:sz w:val="24"/>
          <w:szCs w:val="24"/>
        </w:rPr>
      </w:pPr>
      <w:r>
        <w:rPr>
          <w:rFonts w:ascii="Times New Roman" w:hAnsi="Times New Roman" w:cs="Times New Roman"/>
          <w:sz w:val="24"/>
          <w:szCs w:val="24"/>
        </w:rPr>
        <w:t>12.</w:t>
      </w:r>
      <w:r w:rsidR="00C9457E">
        <w:rPr>
          <w:rFonts w:ascii="Times New Roman" w:hAnsi="Times New Roman" w:cs="Times New Roman"/>
          <w:sz w:val="24"/>
          <w:szCs w:val="24"/>
        </w:rPr>
        <w:t xml:space="preserve"> The meeting </w:t>
      </w:r>
      <w:r w:rsidR="00C9457E" w:rsidRPr="00DF376E">
        <w:rPr>
          <w:rFonts w:ascii="Times New Roman" w:hAnsi="Times New Roman" w:cs="Times New Roman"/>
          <w:b/>
          <w:i/>
          <w:sz w:val="24"/>
          <w:szCs w:val="24"/>
        </w:rPr>
        <w:t>commenced</w:t>
      </w:r>
      <w:r w:rsidR="00C9457E">
        <w:rPr>
          <w:rFonts w:ascii="Times New Roman" w:hAnsi="Times New Roman" w:cs="Times New Roman"/>
          <w:sz w:val="24"/>
          <w:szCs w:val="24"/>
        </w:rPr>
        <w:t xml:space="preserve"> at 12</w:t>
      </w:r>
      <w:r w:rsidR="007F2771">
        <w:rPr>
          <w:rFonts w:ascii="Times New Roman" w:hAnsi="Times New Roman" w:cs="Times New Roman"/>
          <w:sz w:val="24"/>
          <w:szCs w:val="24"/>
        </w:rPr>
        <w:t xml:space="preserve"> noon and was </w:t>
      </w:r>
      <w:r w:rsidR="007F2771" w:rsidRPr="007F2771">
        <w:rPr>
          <w:rFonts w:ascii="Times New Roman" w:hAnsi="Times New Roman" w:cs="Times New Roman"/>
          <w:b/>
          <w:i/>
          <w:sz w:val="24"/>
          <w:szCs w:val="24"/>
        </w:rPr>
        <w:t>concluded</w:t>
      </w:r>
      <w:r w:rsidR="007F2771">
        <w:rPr>
          <w:rFonts w:ascii="Times New Roman" w:hAnsi="Times New Roman" w:cs="Times New Roman"/>
          <w:sz w:val="24"/>
          <w:szCs w:val="24"/>
        </w:rPr>
        <w:t xml:space="preserve"> at 3pm.</w:t>
      </w:r>
    </w:p>
    <w:p w14:paraId="30863A76" w14:textId="77777777" w:rsidR="002402BF" w:rsidRDefault="00985CB4" w:rsidP="00985CB4">
      <w:pPr>
        <w:spacing w:before="0"/>
        <w:jc w:val="both"/>
        <w:rPr>
          <w:rFonts w:ascii="Times New Roman" w:hAnsi="Times New Roman" w:cs="Times New Roman"/>
          <w:b/>
          <w:sz w:val="24"/>
          <w:szCs w:val="24"/>
        </w:rPr>
      </w:pPr>
      <w:r>
        <w:rPr>
          <w:rFonts w:ascii="Times New Roman" w:hAnsi="Times New Roman" w:cs="Times New Roman"/>
          <w:sz w:val="24"/>
          <w:szCs w:val="24"/>
        </w:rPr>
        <w:t xml:space="preserve">          </w:t>
      </w:r>
      <w:r w:rsidRPr="00985CB4">
        <w:rPr>
          <w:rFonts w:ascii="Times New Roman" w:hAnsi="Times New Roman" w:cs="Times New Roman"/>
          <w:b/>
          <w:sz w:val="24"/>
          <w:szCs w:val="24"/>
        </w:rPr>
        <w:t>4.3.</w:t>
      </w:r>
      <w:r>
        <w:rPr>
          <w:rFonts w:ascii="Times New Roman" w:hAnsi="Times New Roman" w:cs="Times New Roman"/>
          <w:sz w:val="24"/>
          <w:szCs w:val="24"/>
        </w:rPr>
        <w:t xml:space="preserve"> </w:t>
      </w:r>
      <w:r w:rsidR="007B3E51" w:rsidRPr="007B3E51">
        <w:rPr>
          <w:rFonts w:ascii="Times New Roman" w:hAnsi="Times New Roman" w:cs="Times New Roman"/>
          <w:b/>
          <w:sz w:val="24"/>
          <w:szCs w:val="24"/>
        </w:rPr>
        <w:t>Use of Passive Voice</w:t>
      </w:r>
    </w:p>
    <w:p w14:paraId="287D7DA3" w14:textId="77777777" w:rsidR="005F54CB" w:rsidRDefault="007B3E51" w:rsidP="00E10BF9">
      <w:pPr>
        <w:spacing w:before="0"/>
        <w:jc w:val="both"/>
        <w:rPr>
          <w:rFonts w:ascii="Times New Roman" w:hAnsi="Times New Roman" w:cs="Times New Roman"/>
          <w:sz w:val="24"/>
          <w:szCs w:val="24"/>
        </w:rPr>
      </w:pPr>
      <w:r w:rsidRPr="007B3E51">
        <w:rPr>
          <w:rFonts w:ascii="Times New Roman" w:hAnsi="Times New Roman" w:cs="Times New Roman"/>
          <w:sz w:val="24"/>
          <w:szCs w:val="24"/>
        </w:rPr>
        <w:t xml:space="preserve">The language </w:t>
      </w:r>
      <w:r>
        <w:rPr>
          <w:rFonts w:ascii="Times New Roman" w:hAnsi="Times New Roman" w:cs="Times New Roman"/>
          <w:sz w:val="24"/>
          <w:szCs w:val="24"/>
        </w:rPr>
        <w:t>of administration utilizes passive voice rather than active voice reporting. Active voice is when the subject and the object of a sentence are in their normal position, while in passive voice, the object of the verb in the sentence is moved to sentence initial position.</w:t>
      </w:r>
      <w:r w:rsidR="005F54CB">
        <w:rPr>
          <w:rFonts w:ascii="Times New Roman" w:hAnsi="Times New Roman" w:cs="Times New Roman"/>
          <w:sz w:val="24"/>
          <w:szCs w:val="24"/>
        </w:rPr>
        <w:t xml:space="preserve"> When the passive voice is used, there is usually a focus on the object while the subject is relegated. Sometimes, the subject is even cut off and what we have</w:t>
      </w:r>
      <w:r w:rsidR="005530E8">
        <w:rPr>
          <w:rFonts w:ascii="Times New Roman" w:hAnsi="Times New Roman" w:cs="Times New Roman"/>
          <w:sz w:val="24"/>
          <w:szCs w:val="24"/>
        </w:rPr>
        <w:t xml:space="preserve"> is a truncated passive, as in the examples below:</w:t>
      </w:r>
    </w:p>
    <w:p w14:paraId="7149959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John killed a goat (active voice)</w:t>
      </w:r>
    </w:p>
    <w:p w14:paraId="2EFD2869"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by John (passive voice)</w:t>
      </w:r>
    </w:p>
    <w:p w14:paraId="41041A8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b/>
        <w:t>A goat was killed (truncated passive)</w:t>
      </w:r>
    </w:p>
    <w:p w14:paraId="557AE42B"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An example of the use of the passive voice is the statement below which is an excerpt from a circular issued by the Registrar.</w:t>
      </w:r>
    </w:p>
    <w:p w14:paraId="66901CC3" w14:textId="77777777" w:rsidR="005530E8" w:rsidRDefault="005530E8" w:rsidP="00E10BF9">
      <w:pPr>
        <w:spacing w:before="0" w:after="0"/>
        <w:jc w:val="both"/>
        <w:rPr>
          <w:rFonts w:ascii="Times New Roman" w:hAnsi="Times New Roman" w:cs="Times New Roman"/>
          <w:sz w:val="24"/>
          <w:szCs w:val="24"/>
        </w:rPr>
      </w:pPr>
    </w:p>
    <w:p w14:paraId="41AC4832" w14:textId="77777777" w:rsidR="005530E8" w:rsidRDefault="005530E8"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13. All students are hereby directed to vacate the</w:t>
      </w:r>
      <w:r w:rsidR="008F0E51">
        <w:rPr>
          <w:rFonts w:ascii="Times New Roman" w:hAnsi="Times New Roman" w:cs="Times New Roman"/>
          <w:sz w:val="24"/>
          <w:szCs w:val="24"/>
        </w:rPr>
        <w:t>ir halls of residence on or before</w:t>
      </w:r>
      <w:r>
        <w:rPr>
          <w:rFonts w:ascii="Times New Roman" w:hAnsi="Times New Roman" w:cs="Times New Roman"/>
          <w:sz w:val="24"/>
          <w:szCs w:val="24"/>
        </w:rPr>
        <w:t xml:space="preserve"> 12 noon.</w:t>
      </w:r>
    </w:p>
    <w:p w14:paraId="095A7A76" w14:textId="77777777" w:rsidR="008F0E51" w:rsidRDefault="008F0E51" w:rsidP="00E10BF9">
      <w:pPr>
        <w:spacing w:before="0" w:after="0"/>
        <w:ind w:firstLine="720"/>
        <w:jc w:val="both"/>
        <w:rPr>
          <w:rFonts w:ascii="Times New Roman" w:hAnsi="Times New Roman" w:cs="Times New Roman"/>
          <w:sz w:val="24"/>
          <w:szCs w:val="24"/>
        </w:rPr>
      </w:pPr>
    </w:p>
    <w:p w14:paraId="6F18C19A" w14:textId="77777777" w:rsidR="005530E8" w:rsidRDefault="005530E8"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The above statement is in passive voice. The active voice could be (14) below:</w:t>
      </w:r>
    </w:p>
    <w:p w14:paraId="23C82EC1" w14:textId="77777777" w:rsidR="005530E8" w:rsidRDefault="005530E8" w:rsidP="00E10BF9">
      <w:pPr>
        <w:spacing w:before="0" w:after="0"/>
        <w:jc w:val="both"/>
        <w:rPr>
          <w:rFonts w:ascii="Times New Roman" w:hAnsi="Times New Roman" w:cs="Times New Roman"/>
          <w:sz w:val="24"/>
          <w:szCs w:val="24"/>
        </w:rPr>
      </w:pPr>
    </w:p>
    <w:p w14:paraId="51B654B0" w14:textId="77777777" w:rsidR="005530E8" w:rsidRDefault="005530E8" w:rsidP="00E10BF9">
      <w:pPr>
        <w:spacing w:before="0" w:after="0"/>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14. The Vice-Chancellor has directed all students to vacate </w:t>
      </w:r>
      <w:r w:rsidR="008F0E51">
        <w:rPr>
          <w:rFonts w:ascii="Times New Roman" w:hAnsi="Times New Roman" w:cs="Times New Roman"/>
          <w:sz w:val="24"/>
          <w:szCs w:val="24"/>
        </w:rPr>
        <w:t>their halls of residence on or before 12 noon</w:t>
      </w:r>
      <w:r>
        <w:rPr>
          <w:rFonts w:ascii="Times New Roman" w:hAnsi="Times New Roman" w:cs="Times New Roman"/>
          <w:sz w:val="24"/>
          <w:szCs w:val="24"/>
        </w:rPr>
        <w:t>.</w:t>
      </w:r>
    </w:p>
    <w:p w14:paraId="5ADBD514" w14:textId="77777777" w:rsidR="005530E8" w:rsidRDefault="005530E8" w:rsidP="00E10BF9">
      <w:pPr>
        <w:spacing w:before="0" w:after="0"/>
        <w:jc w:val="both"/>
        <w:rPr>
          <w:rFonts w:ascii="Times New Roman" w:hAnsi="Times New Roman" w:cs="Times New Roman"/>
          <w:sz w:val="24"/>
          <w:szCs w:val="24"/>
        </w:rPr>
      </w:pPr>
    </w:p>
    <w:p w14:paraId="3E8A44BF" w14:textId="77777777" w:rsidR="005530E8" w:rsidRDefault="008C3447"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In (13) above, the subject of the sentence ‘the Vice-Chancellor’ is clipped off perhaps intentionally to take off the focus on the giver of the directive</w:t>
      </w:r>
      <w:r w:rsidR="00032F1A">
        <w:rPr>
          <w:rFonts w:ascii="Times New Roman" w:hAnsi="Times New Roman" w:cs="Times New Roman"/>
          <w:sz w:val="24"/>
          <w:szCs w:val="24"/>
        </w:rPr>
        <w:t>. This is a face-saving gesture aimed at saving the face of the Vice-Chancellor. The passive voice brings</w:t>
      </w:r>
      <w:r w:rsidR="00F20625">
        <w:rPr>
          <w:rFonts w:ascii="Times New Roman" w:hAnsi="Times New Roman" w:cs="Times New Roman"/>
          <w:sz w:val="24"/>
          <w:szCs w:val="24"/>
        </w:rPr>
        <w:t xml:space="preserve"> focus on the directive itself rather than the giver of the directive, since the directive may not be too palatable to the intended recipients</w:t>
      </w:r>
      <w:r w:rsidR="00CF34E1">
        <w:rPr>
          <w:rFonts w:ascii="Times New Roman" w:hAnsi="Times New Roman" w:cs="Times New Roman"/>
          <w:sz w:val="24"/>
          <w:szCs w:val="24"/>
        </w:rPr>
        <w:t>.</w:t>
      </w:r>
    </w:p>
    <w:p w14:paraId="597C1D1D" w14:textId="77777777" w:rsidR="00CF34E1" w:rsidRDefault="00CF34E1" w:rsidP="00E10BF9">
      <w:pPr>
        <w:spacing w:before="0" w:after="0"/>
        <w:jc w:val="both"/>
        <w:rPr>
          <w:rFonts w:ascii="Times New Roman" w:hAnsi="Times New Roman" w:cs="Times New Roman"/>
          <w:sz w:val="24"/>
          <w:szCs w:val="24"/>
        </w:rPr>
      </w:pPr>
    </w:p>
    <w:p w14:paraId="0975D78D" w14:textId="77777777" w:rsidR="00CF34E1" w:rsidRDefault="00CF34E1"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When a typical notice of meetings is issued, the statement below always ends the notice.</w:t>
      </w:r>
    </w:p>
    <w:p w14:paraId="08DAF2ED" w14:textId="77777777" w:rsidR="008F0E51" w:rsidRDefault="008F0E51" w:rsidP="00E10BF9">
      <w:pPr>
        <w:spacing w:before="0" w:after="0"/>
        <w:jc w:val="both"/>
        <w:rPr>
          <w:rFonts w:ascii="Times New Roman" w:hAnsi="Times New Roman" w:cs="Times New Roman"/>
          <w:sz w:val="24"/>
          <w:szCs w:val="24"/>
        </w:rPr>
      </w:pPr>
    </w:p>
    <w:p w14:paraId="52A61223" w14:textId="77777777" w:rsidR="00CF34E1" w:rsidRDefault="00182B97" w:rsidP="00E10BF9">
      <w:pPr>
        <w:spacing w:before="0" w:after="0"/>
        <w:ind w:firstLine="720"/>
        <w:jc w:val="both"/>
        <w:rPr>
          <w:rFonts w:ascii="Times New Roman" w:hAnsi="Times New Roman" w:cs="Times New Roman"/>
          <w:sz w:val="24"/>
          <w:szCs w:val="24"/>
        </w:rPr>
      </w:pPr>
      <w:r>
        <w:rPr>
          <w:rFonts w:ascii="Times New Roman" w:hAnsi="Times New Roman" w:cs="Times New Roman"/>
          <w:sz w:val="24"/>
          <w:szCs w:val="24"/>
        </w:rPr>
        <w:t xml:space="preserve">15.  </w:t>
      </w:r>
      <w:r w:rsidR="00CF34E1">
        <w:rPr>
          <w:rFonts w:ascii="Times New Roman" w:hAnsi="Times New Roman" w:cs="Times New Roman"/>
          <w:sz w:val="24"/>
          <w:szCs w:val="24"/>
        </w:rPr>
        <w:t>All members are expected to attend punctually</w:t>
      </w:r>
      <w:r w:rsidR="00533E3A">
        <w:rPr>
          <w:rFonts w:ascii="Times New Roman" w:hAnsi="Times New Roman" w:cs="Times New Roman"/>
          <w:sz w:val="24"/>
          <w:szCs w:val="24"/>
        </w:rPr>
        <w:t>.</w:t>
      </w:r>
    </w:p>
    <w:p w14:paraId="4812B0B7" w14:textId="77777777" w:rsidR="00533E3A" w:rsidRDefault="00533E3A" w:rsidP="00E10BF9">
      <w:pPr>
        <w:spacing w:before="0" w:after="0"/>
        <w:jc w:val="both"/>
        <w:rPr>
          <w:rFonts w:ascii="Times New Roman" w:hAnsi="Times New Roman" w:cs="Times New Roman"/>
          <w:sz w:val="24"/>
          <w:szCs w:val="24"/>
        </w:rPr>
      </w:pPr>
    </w:p>
    <w:p w14:paraId="10123AD2" w14:textId="77777777"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This statement is in passive voice. The active voice would be:</w:t>
      </w:r>
    </w:p>
    <w:p w14:paraId="266731B4" w14:textId="77777777" w:rsidR="00533E3A" w:rsidRDefault="00533E3A" w:rsidP="00E10BF9">
      <w:pPr>
        <w:spacing w:before="0" w:after="0"/>
        <w:jc w:val="both"/>
        <w:rPr>
          <w:rFonts w:ascii="Times New Roman" w:hAnsi="Times New Roman" w:cs="Times New Roman"/>
          <w:sz w:val="24"/>
          <w:szCs w:val="24"/>
        </w:rPr>
      </w:pPr>
    </w:p>
    <w:p w14:paraId="5FEA8EB2" w14:textId="77777777" w:rsidR="00533E3A" w:rsidRDefault="00533E3A" w:rsidP="00E10BF9">
      <w:pPr>
        <w:spacing w:before="0" w:after="0"/>
        <w:ind w:left="720"/>
        <w:jc w:val="both"/>
        <w:rPr>
          <w:rFonts w:ascii="Times New Roman" w:hAnsi="Times New Roman" w:cs="Times New Roman"/>
          <w:sz w:val="24"/>
          <w:szCs w:val="24"/>
        </w:rPr>
      </w:pPr>
      <w:r>
        <w:rPr>
          <w:rFonts w:ascii="Times New Roman" w:hAnsi="Times New Roman" w:cs="Times New Roman"/>
          <w:sz w:val="24"/>
          <w:szCs w:val="24"/>
        </w:rPr>
        <w:t>16. The Chairman (or the convener of the meeting) expects all members to attend punctually.</w:t>
      </w:r>
    </w:p>
    <w:p w14:paraId="4471275E" w14:textId="77777777" w:rsidR="00533E3A" w:rsidRDefault="00533E3A" w:rsidP="00E10BF9">
      <w:pPr>
        <w:spacing w:before="0" w:after="0"/>
        <w:jc w:val="both"/>
        <w:rPr>
          <w:rFonts w:ascii="Times New Roman" w:hAnsi="Times New Roman" w:cs="Times New Roman"/>
          <w:sz w:val="24"/>
          <w:szCs w:val="24"/>
        </w:rPr>
      </w:pPr>
    </w:p>
    <w:p w14:paraId="44001FC8" w14:textId="77777777" w:rsidR="00533E3A" w:rsidRDefault="00533E3A" w:rsidP="00E10BF9">
      <w:pPr>
        <w:spacing w:before="0" w:after="0"/>
        <w:jc w:val="both"/>
        <w:rPr>
          <w:rFonts w:ascii="Times New Roman" w:hAnsi="Times New Roman" w:cs="Times New Roman"/>
          <w:sz w:val="24"/>
          <w:szCs w:val="24"/>
        </w:rPr>
      </w:pPr>
      <w:r>
        <w:rPr>
          <w:rFonts w:ascii="Times New Roman" w:hAnsi="Times New Roman" w:cs="Times New Roman"/>
          <w:sz w:val="24"/>
          <w:szCs w:val="24"/>
        </w:rPr>
        <w:t>As the statement is presented in the passive voice as in (15), it is a subtle directive presented in form of an expectation from members to attend the meeting punctually. The statement is politely presented and the passive voice shifts attention away from the giver of the directive to the directive proper.</w:t>
      </w:r>
    </w:p>
    <w:p w14:paraId="53D0254E" w14:textId="77777777" w:rsidR="00533E3A" w:rsidRDefault="00533E3A" w:rsidP="00E10BF9">
      <w:pPr>
        <w:spacing w:before="0" w:after="0"/>
        <w:jc w:val="both"/>
        <w:rPr>
          <w:rFonts w:ascii="Times New Roman" w:hAnsi="Times New Roman" w:cs="Times New Roman"/>
          <w:sz w:val="24"/>
          <w:szCs w:val="24"/>
        </w:rPr>
      </w:pPr>
    </w:p>
    <w:p w14:paraId="7333FF85" w14:textId="77777777" w:rsidR="00820545" w:rsidRDefault="00985CB4" w:rsidP="00E10BF9">
      <w:pPr>
        <w:spacing w:before="0" w:after="0"/>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4.4. </w:t>
      </w:r>
      <w:r w:rsidR="00533E3A" w:rsidRPr="00820545">
        <w:rPr>
          <w:rFonts w:ascii="Times New Roman" w:hAnsi="Times New Roman" w:cs="Times New Roman"/>
          <w:b/>
          <w:sz w:val="24"/>
          <w:szCs w:val="24"/>
        </w:rPr>
        <w:t xml:space="preserve"> Use of Modal Verbs</w:t>
      </w:r>
    </w:p>
    <w:p w14:paraId="2CDE7785" w14:textId="77777777" w:rsidR="00820545" w:rsidRDefault="00820545" w:rsidP="00E10BF9">
      <w:pPr>
        <w:spacing w:before="0"/>
        <w:jc w:val="both"/>
        <w:rPr>
          <w:rFonts w:ascii="Times New Roman" w:hAnsi="Times New Roman" w:cs="Times New Roman"/>
          <w:sz w:val="24"/>
          <w:szCs w:val="24"/>
        </w:rPr>
      </w:pPr>
    </w:p>
    <w:p w14:paraId="6D9BF9DD" w14:textId="77777777" w:rsidR="00533E3A" w:rsidRDefault="00820545"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Modal verbs such as </w:t>
      </w:r>
      <w:r w:rsidRPr="008F0E51">
        <w:rPr>
          <w:rFonts w:ascii="Times New Roman" w:hAnsi="Times New Roman" w:cs="Times New Roman"/>
          <w:b/>
          <w:sz w:val="24"/>
          <w:szCs w:val="24"/>
        </w:rPr>
        <w:t>may, will, can, shall</w:t>
      </w:r>
      <w:r>
        <w:rPr>
          <w:rFonts w:ascii="Times New Roman" w:hAnsi="Times New Roman" w:cs="Times New Roman"/>
          <w:sz w:val="24"/>
          <w:szCs w:val="24"/>
        </w:rPr>
        <w:t xml:space="preserve"> and the past forms such as </w:t>
      </w:r>
      <w:r w:rsidRPr="008F0E51">
        <w:rPr>
          <w:rFonts w:ascii="Times New Roman" w:hAnsi="Times New Roman" w:cs="Times New Roman"/>
          <w:b/>
          <w:sz w:val="24"/>
          <w:szCs w:val="24"/>
        </w:rPr>
        <w:t>might, would, could</w:t>
      </w:r>
      <w:r>
        <w:rPr>
          <w:rFonts w:ascii="Times New Roman" w:hAnsi="Times New Roman" w:cs="Times New Roman"/>
          <w:sz w:val="24"/>
          <w:szCs w:val="24"/>
        </w:rPr>
        <w:t xml:space="preserve"> and </w:t>
      </w:r>
      <w:r w:rsidRPr="008F0E51">
        <w:rPr>
          <w:rFonts w:ascii="Times New Roman" w:hAnsi="Times New Roman" w:cs="Times New Roman"/>
          <w:b/>
          <w:sz w:val="24"/>
          <w:szCs w:val="24"/>
        </w:rPr>
        <w:t>should</w:t>
      </w:r>
      <w:r>
        <w:rPr>
          <w:rFonts w:ascii="Times New Roman" w:hAnsi="Times New Roman" w:cs="Times New Roman"/>
          <w:sz w:val="24"/>
          <w:szCs w:val="24"/>
        </w:rPr>
        <w:t xml:space="preserve"> are used in statements to show some level of politeness or to be less direct and pointed</w:t>
      </w:r>
      <w:r w:rsidR="001E7089">
        <w:rPr>
          <w:rFonts w:ascii="Times New Roman" w:hAnsi="Times New Roman" w:cs="Times New Roman"/>
          <w:sz w:val="24"/>
          <w:szCs w:val="24"/>
        </w:rPr>
        <w:t xml:space="preserve">. Lingualinkdc.net asserts that </w:t>
      </w:r>
      <w:r w:rsidR="000550C2">
        <w:rPr>
          <w:rFonts w:ascii="Times New Roman" w:hAnsi="Times New Roman" w:cs="Times New Roman"/>
          <w:sz w:val="24"/>
          <w:szCs w:val="24"/>
        </w:rPr>
        <w:t>“</w:t>
      </w:r>
      <w:r w:rsidR="001E7089">
        <w:rPr>
          <w:rFonts w:ascii="Times New Roman" w:hAnsi="Times New Roman" w:cs="Times New Roman"/>
          <w:sz w:val="24"/>
          <w:szCs w:val="24"/>
        </w:rPr>
        <w:t>using modal verbs to be diplomatic</w:t>
      </w:r>
      <w:r w:rsidR="000550C2">
        <w:rPr>
          <w:rFonts w:ascii="Times New Roman" w:hAnsi="Times New Roman" w:cs="Times New Roman"/>
          <w:sz w:val="24"/>
          <w:szCs w:val="24"/>
        </w:rPr>
        <w:t xml:space="preserve"> can help you navigate a difficult conversations and prevent hurt feelings”. The goal is not only to communicate in English, but to communicate well”. The language of administration is replete with the use of modal verbs. One common usage is a statement that always opens up a decision extract. The statement is as presented below:</w:t>
      </w:r>
    </w:p>
    <w:p w14:paraId="13CD773E" w14:textId="77777777" w:rsidR="000550C2" w:rsidRDefault="000550C2"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17. “I should be grateful if you </w:t>
      </w:r>
      <w:r w:rsidRPr="008F0E51">
        <w:rPr>
          <w:rFonts w:ascii="Times New Roman" w:hAnsi="Times New Roman" w:cs="Times New Roman"/>
          <w:b/>
          <w:sz w:val="24"/>
          <w:szCs w:val="24"/>
        </w:rPr>
        <w:t>could</w:t>
      </w:r>
      <w:r>
        <w:rPr>
          <w:rFonts w:ascii="Times New Roman" w:hAnsi="Times New Roman" w:cs="Times New Roman"/>
          <w:sz w:val="24"/>
          <w:szCs w:val="24"/>
        </w:rPr>
        <w:t xml:space="preserve"> kindly attend to the following decisions of the meeting of the Governing Council held on 4</w:t>
      </w:r>
      <w:r w:rsidRPr="000550C2">
        <w:rPr>
          <w:rFonts w:ascii="Times New Roman" w:hAnsi="Times New Roman" w:cs="Times New Roman"/>
          <w:sz w:val="24"/>
          <w:szCs w:val="24"/>
          <w:vertAlign w:val="superscript"/>
        </w:rPr>
        <w:t>th</w:t>
      </w:r>
      <w:r w:rsidR="008F0E51">
        <w:rPr>
          <w:rFonts w:ascii="Times New Roman" w:hAnsi="Times New Roman" w:cs="Times New Roman"/>
          <w:sz w:val="24"/>
          <w:szCs w:val="24"/>
        </w:rPr>
        <w:t xml:space="preserve"> July, 20</w:t>
      </w:r>
      <w:r>
        <w:rPr>
          <w:rFonts w:ascii="Times New Roman" w:hAnsi="Times New Roman" w:cs="Times New Roman"/>
          <w:sz w:val="24"/>
          <w:szCs w:val="24"/>
        </w:rPr>
        <w:t>…”</w:t>
      </w:r>
    </w:p>
    <w:p w14:paraId="4C6444FD" w14:textId="77777777" w:rsidR="000E47D9" w:rsidRDefault="000E47D9" w:rsidP="00E10BF9">
      <w:pPr>
        <w:spacing w:before="0"/>
        <w:jc w:val="both"/>
        <w:rPr>
          <w:rFonts w:ascii="Times New Roman" w:hAnsi="Times New Roman" w:cs="Times New Roman"/>
          <w:sz w:val="24"/>
          <w:szCs w:val="24"/>
        </w:rPr>
      </w:pPr>
      <w:r>
        <w:rPr>
          <w:rFonts w:ascii="Times New Roman" w:hAnsi="Times New Roman" w:cs="Times New Roman"/>
          <w:sz w:val="24"/>
          <w:szCs w:val="24"/>
        </w:rPr>
        <w:t>The above statement is inherently polite as a result of the use of the modal verb ‘could’. The contents of the decision extract may even be very harsh decisions, but the opening statement conveying the decisions sounds diplomatic and the intended recipients of the decision extracts would graciously attend to the decisions.</w:t>
      </w:r>
    </w:p>
    <w:p w14:paraId="3DB771FB" w14:textId="77777777" w:rsidR="00182B97" w:rsidRDefault="00182B97" w:rsidP="00E10BF9">
      <w:pPr>
        <w:spacing w:before="0"/>
        <w:jc w:val="both"/>
        <w:rPr>
          <w:rFonts w:ascii="Times New Roman" w:hAnsi="Times New Roman" w:cs="Times New Roman"/>
          <w:sz w:val="24"/>
          <w:szCs w:val="24"/>
        </w:rPr>
      </w:pPr>
    </w:p>
    <w:p w14:paraId="419C7C61" w14:textId="77777777" w:rsidR="002331AE" w:rsidRPr="002331AE" w:rsidRDefault="00985CB4" w:rsidP="00985CB4">
      <w:pPr>
        <w:spacing w:before="0"/>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4.5. </w:t>
      </w:r>
      <w:r w:rsidR="002331AE" w:rsidRPr="002331AE">
        <w:rPr>
          <w:rFonts w:ascii="Times New Roman" w:hAnsi="Times New Roman" w:cs="Times New Roman"/>
          <w:b/>
          <w:sz w:val="24"/>
          <w:szCs w:val="24"/>
        </w:rPr>
        <w:t>Use of Indirect Command</w:t>
      </w:r>
    </w:p>
    <w:p w14:paraId="2B5C790B" w14:textId="77777777" w:rsidR="002331AE" w:rsidRDefault="002331AE" w:rsidP="00E10BF9">
      <w:pPr>
        <w:spacing w:before="0"/>
        <w:jc w:val="both"/>
        <w:rPr>
          <w:rFonts w:ascii="Times New Roman" w:hAnsi="Times New Roman" w:cs="Times New Roman"/>
          <w:sz w:val="24"/>
          <w:szCs w:val="24"/>
        </w:rPr>
      </w:pPr>
      <w:r>
        <w:rPr>
          <w:rFonts w:ascii="Times New Roman" w:hAnsi="Times New Roman" w:cs="Times New Roman"/>
          <w:sz w:val="24"/>
          <w:szCs w:val="24"/>
        </w:rPr>
        <w:t>In certain situations, a superior officer may request for the advice of a junior officer on a matter to enable the superior officer have grounds on which to take an informed decision. When such a junior officer does what is required by bringing up some recommendations, it is usually couched in such a way and manner as to ensure</w:t>
      </w:r>
      <w:r w:rsidR="0053021D">
        <w:rPr>
          <w:rFonts w:ascii="Times New Roman" w:hAnsi="Times New Roman" w:cs="Times New Roman"/>
          <w:sz w:val="24"/>
          <w:szCs w:val="24"/>
        </w:rPr>
        <w:t xml:space="preserve"> that the junior officer is not seen as giving</w:t>
      </w:r>
      <w:r w:rsidR="003D0BA8">
        <w:rPr>
          <w:rFonts w:ascii="Times New Roman" w:hAnsi="Times New Roman" w:cs="Times New Roman"/>
          <w:sz w:val="24"/>
          <w:szCs w:val="24"/>
        </w:rPr>
        <w:t xml:space="preserve"> directives to the superior officer. Although the</w:t>
      </w:r>
      <w:r w:rsidR="000E47D9">
        <w:rPr>
          <w:rFonts w:ascii="Times New Roman" w:hAnsi="Times New Roman" w:cs="Times New Roman"/>
          <w:sz w:val="24"/>
          <w:szCs w:val="24"/>
        </w:rPr>
        <w:t xml:space="preserve"> write-up of the junior officer</w:t>
      </w:r>
      <w:r w:rsidR="003D0BA8">
        <w:rPr>
          <w:rFonts w:ascii="Times New Roman" w:hAnsi="Times New Roman" w:cs="Times New Roman"/>
          <w:sz w:val="24"/>
          <w:szCs w:val="24"/>
        </w:rPr>
        <w:t xml:space="preserve"> may actually contain commands or directives, it is presented as an indirect command, as in the example below:</w:t>
      </w:r>
    </w:p>
    <w:p w14:paraId="159C72BD" w14:textId="77777777" w:rsidR="003D0BA8" w:rsidRDefault="003D0BA8"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19. The Registrar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kindly consider the above recommendations and take necessary action.</w:t>
      </w:r>
    </w:p>
    <w:p w14:paraId="2DEA8B09" w14:textId="77777777"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giving a directive or comman</w:t>
      </w:r>
      <w:r w:rsidR="000E47D9">
        <w:rPr>
          <w:rFonts w:ascii="Times New Roman" w:hAnsi="Times New Roman" w:cs="Times New Roman"/>
          <w:sz w:val="24"/>
          <w:szCs w:val="24"/>
        </w:rPr>
        <w:t>d</w:t>
      </w:r>
      <w:r>
        <w:rPr>
          <w:rFonts w:ascii="Times New Roman" w:hAnsi="Times New Roman" w:cs="Times New Roman"/>
          <w:sz w:val="24"/>
          <w:szCs w:val="24"/>
        </w:rPr>
        <w:t xml:space="preserve"> to the Registrar to consider certain recommendations before taking an action, (19) above presents a subtle, polite and indirect command to the Registrar. Usually, the Registrar would consider the recommendations given and then take the necessary decisions or actions. Another example is presented below:</w:t>
      </w:r>
    </w:p>
    <w:p w14:paraId="19E4B1F6" w14:textId="77777777" w:rsidR="003D0BA8" w:rsidRDefault="003D0BA8"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20. The Vice-Chancellor </w:t>
      </w:r>
      <w:r w:rsidRPr="008F0E51">
        <w:rPr>
          <w:rFonts w:ascii="Times New Roman" w:hAnsi="Times New Roman" w:cs="Times New Roman"/>
          <w:b/>
          <w:sz w:val="24"/>
          <w:szCs w:val="24"/>
        </w:rPr>
        <w:t>may wish</w:t>
      </w:r>
      <w:r>
        <w:rPr>
          <w:rFonts w:ascii="Times New Roman" w:hAnsi="Times New Roman" w:cs="Times New Roman"/>
          <w:sz w:val="24"/>
          <w:szCs w:val="24"/>
        </w:rPr>
        <w:t xml:space="preserve"> to direct all Deans to forward to the Registrar’s office, five (5) copies each of the report of their Faculty Board decisions extracts.</w:t>
      </w:r>
    </w:p>
    <w:p w14:paraId="758BEE19" w14:textId="77777777" w:rsidR="003D0BA8" w:rsidRDefault="003D0BA8" w:rsidP="00E10BF9">
      <w:pPr>
        <w:spacing w:before="0"/>
        <w:jc w:val="both"/>
        <w:rPr>
          <w:rFonts w:ascii="Times New Roman" w:hAnsi="Times New Roman" w:cs="Times New Roman"/>
          <w:sz w:val="24"/>
          <w:szCs w:val="24"/>
        </w:rPr>
      </w:pPr>
      <w:r>
        <w:rPr>
          <w:rFonts w:ascii="Times New Roman" w:hAnsi="Times New Roman" w:cs="Times New Roman"/>
          <w:sz w:val="24"/>
          <w:szCs w:val="24"/>
        </w:rPr>
        <w:t>The sentence (20) above is a memo from the Registrar to the Vice-Chancellor. The Registrar must not</w:t>
      </w:r>
      <w:r w:rsidR="00322000">
        <w:rPr>
          <w:rFonts w:ascii="Times New Roman" w:hAnsi="Times New Roman" w:cs="Times New Roman"/>
          <w:sz w:val="24"/>
          <w:szCs w:val="24"/>
        </w:rPr>
        <w:t xml:space="preserve"> be seen as giving a directive to the Vice-Chancellor, hence the statement is disguised as an indirect command.</w:t>
      </w:r>
    </w:p>
    <w:p w14:paraId="143A3D14" w14:textId="77777777" w:rsidR="003D0BA8" w:rsidRDefault="00985CB4" w:rsidP="00985CB4">
      <w:pPr>
        <w:spacing w:before="0"/>
        <w:ind w:firstLine="720"/>
        <w:jc w:val="both"/>
        <w:rPr>
          <w:rFonts w:ascii="Times New Roman" w:hAnsi="Times New Roman" w:cs="Times New Roman"/>
          <w:sz w:val="24"/>
          <w:szCs w:val="24"/>
        </w:rPr>
      </w:pPr>
      <w:r>
        <w:rPr>
          <w:rFonts w:ascii="Times New Roman" w:hAnsi="Times New Roman" w:cs="Times New Roman"/>
          <w:b/>
          <w:sz w:val="24"/>
          <w:szCs w:val="24"/>
        </w:rPr>
        <w:t xml:space="preserve">4.6. </w:t>
      </w:r>
      <w:r w:rsidR="008C5F8C">
        <w:rPr>
          <w:rFonts w:ascii="Times New Roman" w:hAnsi="Times New Roman" w:cs="Times New Roman"/>
          <w:b/>
          <w:sz w:val="24"/>
          <w:szCs w:val="24"/>
        </w:rPr>
        <w:t xml:space="preserve">Use </w:t>
      </w:r>
      <w:r w:rsidR="00961F2D">
        <w:rPr>
          <w:rFonts w:ascii="Times New Roman" w:hAnsi="Times New Roman" w:cs="Times New Roman"/>
          <w:b/>
          <w:sz w:val="24"/>
          <w:szCs w:val="24"/>
        </w:rPr>
        <w:t xml:space="preserve">of </w:t>
      </w:r>
      <w:r w:rsidR="0070556B">
        <w:rPr>
          <w:rFonts w:ascii="Times New Roman" w:hAnsi="Times New Roman" w:cs="Times New Roman"/>
          <w:b/>
          <w:sz w:val="24"/>
          <w:szCs w:val="24"/>
        </w:rPr>
        <w:t>Directive</w:t>
      </w:r>
      <w:r w:rsidR="009F73F8">
        <w:rPr>
          <w:rFonts w:ascii="Times New Roman" w:hAnsi="Times New Roman" w:cs="Times New Roman"/>
          <w:b/>
          <w:sz w:val="24"/>
          <w:szCs w:val="24"/>
        </w:rPr>
        <w:t xml:space="preserve"> </w:t>
      </w:r>
      <w:r w:rsidR="00961F2D">
        <w:rPr>
          <w:rFonts w:ascii="Times New Roman" w:hAnsi="Times New Roman" w:cs="Times New Roman"/>
          <w:b/>
          <w:sz w:val="24"/>
          <w:szCs w:val="24"/>
        </w:rPr>
        <w:t>A</w:t>
      </w:r>
      <w:r w:rsidR="009F73F8">
        <w:rPr>
          <w:rFonts w:ascii="Times New Roman" w:hAnsi="Times New Roman" w:cs="Times New Roman"/>
          <w:b/>
          <w:sz w:val="24"/>
          <w:szCs w:val="24"/>
        </w:rPr>
        <w:t>dvice</w:t>
      </w:r>
    </w:p>
    <w:p w14:paraId="1945F5D2" w14:textId="77777777" w:rsidR="00316D40" w:rsidRDefault="00316D40" w:rsidP="00E10BF9">
      <w:pPr>
        <w:spacing w:before="0"/>
        <w:jc w:val="both"/>
        <w:rPr>
          <w:rFonts w:ascii="Times New Roman" w:hAnsi="Times New Roman" w:cs="Times New Roman"/>
          <w:sz w:val="24"/>
          <w:szCs w:val="24"/>
        </w:rPr>
      </w:pPr>
      <w:r>
        <w:rPr>
          <w:rFonts w:ascii="Times New Roman" w:hAnsi="Times New Roman" w:cs="Times New Roman"/>
          <w:sz w:val="24"/>
          <w:szCs w:val="24"/>
        </w:rPr>
        <w:t>An advice</w:t>
      </w:r>
      <w:r w:rsidR="00227028">
        <w:rPr>
          <w:rFonts w:ascii="Times New Roman" w:hAnsi="Times New Roman" w:cs="Times New Roman"/>
          <w:sz w:val="24"/>
          <w:szCs w:val="24"/>
        </w:rPr>
        <w:t xml:space="preserve"> is</w:t>
      </w:r>
      <w:r>
        <w:rPr>
          <w:rFonts w:ascii="Times New Roman" w:hAnsi="Times New Roman" w:cs="Times New Roman"/>
          <w:sz w:val="24"/>
          <w:szCs w:val="24"/>
        </w:rPr>
        <w:t xml:space="preserve"> said to be a suggestion from an adviser which usually is not binding on the receiver of the advice</w:t>
      </w:r>
      <w:r w:rsidR="008C5F8C">
        <w:rPr>
          <w:rFonts w:ascii="Times New Roman" w:hAnsi="Times New Roman" w:cs="Times New Roman"/>
          <w:sz w:val="24"/>
          <w:szCs w:val="24"/>
        </w:rPr>
        <w:t xml:space="preserve">. In other words, the receiver of an advice has the prerogative to either take the advice or do away with it. However, this is not always the case as can be seen from certain language </w:t>
      </w:r>
      <w:r w:rsidR="00843CC4">
        <w:rPr>
          <w:rFonts w:ascii="Times New Roman" w:hAnsi="Times New Roman" w:cs="Times New Roman"/>
          <w:sz w:val="24"/>
          <w:szCs w:val="24"/>
        </w:rPr>
        <w:t>of administration of Obafemi Awolowo University.</w:t>
      </w:r>
    </w:p>
    <w:p w14:paraId="2BF42CB1" w14:textId="77777777" w:rsidR="00843CC4" w:rsidRDefault="00843CC4" w:rsidP="00E10BF9">
      <w:pPr>
        <w:spacing w:before="0"/>
        <w:jc w:val="both"/>
        <w:rPr>
          <w:rFonts w:ascii="Times New Roman" w:hAnsi="Times New Roman" w:cs="Times New Roman"/>
          <w:sz w:val="24"/>
          <w:szCs w:val="24"/>
        </w:rPr>
      </w:pPr>
      <w:r>
        <w:rPr>
          <w:rFonts w:ascii="Times New Roman" w:hAnsi="Times New Roman" w:cs="Times New Roman"/>
          <w:sz w:val="24"/>
          <w:szCs w:val="24"/>
        </w:rPr>
        <w:t>When a student performs poorly</w:t>
      </w:r>
      <w:r w:rsidR="00327653">
        <w:rPr>
          <w:rFonts w:ascii="Times New Roman" w:hAnsi="Times New Roman" w:cs="Times New Roman"/>
          <w:sz w:val="24"/>
          <w:szCs w:val="24"/>
        </w:rPr>
        <w:t xml:space="preserve"> and falls short of the</w:t>
      </w:r>
      <w:r>
        <w:rPr>
          <w:rFonts w:ascii="Times New Roman" w:hAnsi="Times New Roman" w:cs="Times New Roman"/>
          <w:sz w:val="24"/>
          <w:szCs w:val="24"/>
        </w:rPr>
        <w:t xml:space="preserve"> grades</w:t>
      </w:r>
      <w:r w:rsidR="00327653">
        <w:rPr>
          <w:rFonts w:ascii="Times New Roman" w:hAnsi="Times New Roman" w:cs="Times New Roman"/>
          <w:sz w:val="24"/>
          <w:szCs w:val="24"/>
        </w:rPr>
        <w:t xml:space="preserve"> required to guarantee his or her studentship, the student is usually withdrawn from the university.</w:t>
      </w:r>
      <w:r w:rsidR="0072624B">
        <w:rPr>
          <w:rFonts w:ascii="Times New Roman" w:hAnsi="Times New Roman" w:cs="Times New Roman"/>
          <w:sz w:val="24"/>
          <w:szCs w:val="24"/>
        </w:rPr>
        <w:t xml:space="preserve"> In communicating the decision of the withdrawal to the student, university Administrators do couch the decision in a peculiar way in form of an advice which ultimately cannot be declined as presented below:</w:t>
      </w:r>
    </w:p>
    <w:p w14:paraId="51634D01" w14:textId="77777777" w:rsidR="0072624B" w:rsidRDefault="0072624B" w:rsidP="00E10BF9">
      <w:pPr>
        <w:spacing w:before="0"/>
        <w:ind w:left="720"/>
        <w:jc w:val="both"/>
        <w:rPr>
          <w:rFonts w:ascii="Times New Roman" w:hAnsi="Times New Roman" w:cs="Times New Roman"/>
          <w:sz w:val="24"/>
          <w:szCs w:val="24"/>
        </w:rPr>
      </w:pPr>
      <w:r>
        <w:rPr>
          <w:rFonts w:ascii="Times New Roman" w:hAnsi="Times New Roman" w:cs="Times New Roman"/>
          <w:sz w:val="24"/>
          <w:szCs w:val="24"/>
        </w:rPr>
        <w:t xml:space="preserve">21. Having been on probation for two consecutive semesters, you are hereby </w:t>
      </w:r>
      <w:r w:rsidRPr="002523AE">
        <w:rPr>
          <w:rFonts w:ascii="Times New Roman" w:hAnsi="Times New Roman" w:cs="Times New Roman"/>
          <w:b/>
          <w:sz w:val="24"/>
          <w:szCs w:val="24"/>
        </w:rPr>
        <w:t>advised to withdraw</w:t>
      </w:r>
      <w:r>
        <w:rPr>
          <w:rFonts w:ascii="Times New Roman" w:hAnsi="Times New Roman" w:cs="Times New Roman"/>
          <w:sz w:val="24"/>
          <w:szCs w:val="24"/>
        </w:rPr>
        <w:t xml:space="preserve"> from the University with immediate effect.</w:t>
      </w:r>
    </w:p>
    <w:p w14:paraId="698DFCDF" w14:textId="77777777" w:rsidR="0072624B" w:rsidRDefault="0072624B" w:rsidP="00E10BF9">
      <w:pPr>
        <w:spacing w:before="0"/>
        <w:jc w:val="both"/>
        <w:rPr>
          <w:rFonts w:ascii="Times New Roman" w:hAnsi="Times New Roman" w:cs="Times New Roman"/>
          <w:sz w:val="24"/>
          <w:szCs w:val="24"/>
        </w:rPr>
      </w:pPr>
      <w:r>
        <w:rPr>
          <w:rFonts w:ascii="Times New Roman" w:hAnsi="Times New Roman" w:cs="Times New Roman"/>
          <w:sz w:val="24"/>
          <w:szCs w:val="24"/>
        </w:rPr>
        <w:t>Rather than communicating a very pointed and assertive directive of withdrawal to the student, the directive is presented politely as an advice. The advice is definitely not optional for the student to either accept or ignore. Though presented as an advice, the student must as a matter of necessity take the advice as the fate of the student is sealed.</w:t>
      </w:r>
    </w:p>
    <w:p w14:paraId="072AEB3B" w14:textId="77777777" w:rsidR="0072624B" w:rsidRDefault="00732F11" w:rsidP="00E10BF9">
      <w:pPr>
        <w:spacing w:before="0"/>
        <w:jc w:val="both"/>
        <w:rPr>
          <w:rFonts w:ascii="Times New Roman" w:hAnsi="Times New Roman" w:cs="Times New Roman"/>
          <w:sz w:val="24"/>
          <w:szCs w:val="24"/>
        </w:rPr>
      </w:pPr>
      <w:r>
        <w:rPr>
          <w:rFonts w:ascii="Times New Roman" w:hAnsi="Times New Roman" w:cs="Times New Roman"/>
          <w:sz w:val="24"/>
          <w:szCs w:val="24"/>
        </w:rPr>
        <w:lastRenderedPageBreak/>
        <w:t xml:space="preserve">Communicating the withdrawal in a polite way as in sentence </w:t>
      </w:r>
      <w:r w:rsidR="00182B97">
        <w:rPr>
          <w:rFonts w:ascii="Times New Roman" w:hAnsi="Times New Roman" w:cs="Times New Roman"/>
          <w:sz w:val="24"/>
          <w:szCs w:val="24"/>
        </w:rPr>
        <w:t>(</w:t>
      </w:r>
      <w:r>
        <w:rPr>
          <w:rFonts w:ascii="Times New Roman" w:hAnsi="Times New Roman" w:cs="Times New Roman"/>
          <w:sz w:val="24"/>
          <w:szCs w:val="24"/>
        </w:rPr>
        <w:t>21</w:t>
      </w:r>
      <w:r w:rsidR="00182B97">
        <w:rPr>
          <w:rFonts w:ascii="Times New Roman" w:hAnsi="Times New Roman" w:cs="Times New Roman"/>
          <w:sz w:val="24"/>
          <w:szCs w:val="24"/>
        </w:rPr>
        <w:t>)</w:t>
      </w:r>
      <w:r>
        <w:rPr>
          <w:rFonts w:ascii="Times New Roman" w:hAnsi="Times New Roman" w:cs="Times New Roman"/>
          <w:sz w:val="24"/>
          <w:szCs w:val="24"/>
        </w:rPr>
        <w:t xml:space="preserve"> makes the statement milder and less direct in order to save the face of the student to whom the content is directed.</w:t>
      </w:r>
    </w:p>
    <w:p w14:paraId="148EDF59" w14:textId="77777777" w:rsidR="00732F11" w:rsidRPr="00985CB4" w:rsidRDefault="00732F11"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CONCLUSION</w:t>
      </w:r>
    </w:p>
    <w:p w14:paraId="481B138D" w14:textId="77777777" w:rsidR="00C37307" w:rsidRDefault="009F73F8" w:rsidP="00E10BF9">
      <w:pPr>
        <w:spacing w:before="0"/>
        <w:jc w:val="both"/>
        <w:rPr>
          <w:rFonts w:ascii="Times New Roman" w:hAnsi="Times New Roman" w:cs="Times New Roman"/>
          <w:sz w:val="24"/>
          <w:szCs w:val="24"/>
        </w:rPr>
      </w:pPr>
      <w:r>
        <w:rPr>
          <w:rFonts w:ascii="Times New Roman" w:hAnsi="Times New Roman" w:cs="Times New Roman"/>
          <w:sz w:val="24"/>
          <w:szCs w:val="24"/>
        </w:rPr>
        <w:t xml:space="preserve">An analysis of the data as presented in </w:t>
      </w:r>
      <w:r w:rsidRPr="00732F11">
        <w:rPr>
          <w:rFonts w:ascii="Times New Roman" w:hAnsi="Times New Roman" w:cs="Times New Roman"/>
          <w:sz w:val="24"/>
          <w:szCs w:val="24"/>
        </w:rPr>
        <w:t>the language of administration of Obafemi Awolowo University administrators</w:t>
      </w:r>
      <w:r>
        <w:rPr>
          <w:rFonts w:ascii="Times New Roman" w:hAnsi="Times New Roman" w:cs="Times New Roman"/>
          <w:sz w:val="24"/>
          <w:szCs w:val="24"/>
        </w:rPr>
        <w:t xml:space="preserve"> presents</w:t>
      </w:r>
      <w:r w:rsidR="00FB2513" w:rsidRPr="00732F11">
        <w:rPr>
          <w:rFonts w:ascii="Times New Roman" w:hAnsi="Times New Roman" w:cs="Times New Roman"/>
          <w:sz w:val="24"/>
          <w:szCs w:val="24"/>
        </w:rPr>
        <w:t xml:space="preserve"> a subconscious application of the elements of the politeness theory. Harsh decisions sometimes </w:t>
      </w:r>
      <w:r>
        <w:rPr>
          <w:rFonts w:ascii="Times New Roman" w:hAnsi="Times New Roman" w:cs="Times New Roman"/>
          <w:sz w:val="24"/>
          <w:szCs w:val="24"/>
        </w:rPr>
        <w:t xml:space="preserve">can </w:t>
      </w:r>
      <w:r w:rsidR="00FB2513" w:rsidRPr="00732F11">
        <w:rPr>
          <w:rFonts w:ascii="Times New Roman" w:hAnsi="Times New Roman" w:cs="Times New Roman"/>
          <w:sz w:val="24"/>
          <w:szCs w:val="24"/>
        </w:rPr>
        <w:t>be</w:t>
      </w:r>
      <w:r>
        <w:rPr>
          <w:rFonts w:ascii="Times New Roman" w:hAnsi="Times New Roman" w:cs="Times New Roman"/>
          <w:sz w:val="24"/>
          <w:szCs w:val="24"/>
        </w:rPr>
        <w:t xml:space="preserve"> very</w:t>
      </w:r>
      <w:r w:rsidR="00FB2513" w:rsidRPr="00732F11">
        <w:rPr>
          <w:rFonts w:ascii="Times New Roman" w:hAnsi="Times New Roman" w:cs="Times New Roman"/>
          <w:sz w:val="24"/>
          <w:szCs w:val="24"/>
        </w:rPr>
        <w:t xml:space="preserve"> difficult to communicate, but with the</w:t>
      </w:r>
      <w:r w:rsidR="00E82F5E">
        <w:rPr>
          <w:rFonts w:ascii="Times New Roman" w:hAnsi="Times New Roman" w:cs="Times New Roman"/>
          <w:sz w:val="24"/>
          <w:szCs w:val="24"/>
        </w:rPr>
        <w:t xml:space="preserve"> pragmatic</w:t>
      </w:r>
      <w:r w:rsidR="00FB2513" w:rsidRPr="00732F11">
        <w:rPr>
          <w:rFonts w:ascii="Times New Roman" w:hAnsi="Times New Roman" w:cs="Times New Roman"/>
          <w:sz w:val="24"/>
          <w:szCs w:val="24"/>
        </w:rPr>
        <w:t xml:space="preserve"> application of some measure of politeness to any form of communication, the communicator gives the receiver of the communicated message a soft landing.</w:t>
      </w:r>
      <w:r w:rsidR="00732F11">
        <w:rPr>
          <w:rFonts w:ascii="Times New Roman" w:hAnsi="Times New Roman" w:cs="Times New Roman"/>
          <w:sz w:val="24"/>
          <w:szCs w:val="24"/>
        </w:rPr>
        <w:t xml:space="preserve"> </w:t>
      </w:r>
      <w:r w:rsidR="00FB2513" w:rsidRPr="00732F11">
        <w:rPr>
          <w:rFonts w:ascii="Times New Roman" w:hAnsi="Times New Roman" w:cs="Times New Roman"/>
          <w:sz w:val="24"/>
          <w:szCs w:val="24"/>
        </w:rPr>
        <w:t>The use of polite expressions and other means of expressing politeness as identified in this study serve as faceworks meant to create a positive image for both the communicators and the recipients.</w:t>
      </w:r>
    </w:p>
    <w:p w14:paraId="51C9E73B" w14:textId="77777777" w:rsidR="0089772E" w:rsidRDefault="0089772E" w:rsidP="00E10BF9">
      <w:pPr>
        <w:spacing w:before="0"/>
        <w:jc w:val="both"/>
        <w:rPr>
          <w:rFonts w:ascii="Times New Roman" w:hAnsi="Times New Roman" w:cs="Times New Roman"/>
          <w:sz w:val="24"/>
          <w:szCs w:val="24"/>
        </w:rPr>
      </w:pPr>
    </w:p>
    <w:p w14:paraId="49B8A890" w14:textId="77777777" w:rsidR="0089772E" w:rsidRPr="00985CB4" w:rsidRDefault="0089772E" w:rsidP="00985CB4">
      <w:pPr>
        <w:pStyle w:val="ListParagraph"/>
        <w:numPr>
          <w:ilvl w:val="0"/>
          <w:numId w:val="10"/>
        </w:numPr>
        <w:spacing w:before="0"/>
        <w:jc w:val="both"/>
        <w:rPr>
          <w:rFonts w:ascii="Times New Roman" w:hAnsi="Times New Roman" w:cs="Times New Roman"/>
          <w:b/>
          <w:sz w:val="24"/>
          <w:szCs w:val="24"/>
        </w:rPr>
      </w:pPr>
      <w:r w:rsidRPr="00985CB4">
        <w:rPr>
          <w:rFonts w:ascii="Times New Roman" w:hAnsi="Times New Roman" w:cs="Times New Roman"/>
          <w:b/>
          <w:sz w:val="24"/>
          <w:szCs w:val="24"/>
        </w:rPr>
        <w:t>REFERENCES</w:t>
      </w:r>
    </w:p>
    <w:p w14:paraId="4C2765E4" w14:textId="77777777" w:rsidR="00C37307" w:rsidRPr="0089772E" w:rsidRDefault="00FB2513" w:rsidP="00E10BF9">
      <w:pPr>
        <w:spacing w:before="0" w:after="160"/>
        <w:ind w:left="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Asahiah</w:t>
      </w:r>
      <w:proofErr w:type="spellEnd"/>
      <w:r w:rsidRPr="0089772E">
        <w:rPr>
          <w:rFonts w:ascii="Times New Roman" w:hAnsi="Times New Roman" w:cs="Times New Roman"/>
          <w:sz w:val="24"/>
          <w:szCs w:val="24"/>
        </w:rPr>
        <w:t xml:space="preserve"> A. O. (2020). Language of Administration. A Paper Delivered at the Tools of the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Trade Series Organized for New Administrators in Obafemi Awolowo University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on 3</w:t>
      </w:r>
      <w:r w:rsidRPr="0089772E">
        <w:rPr>
          <w:rFonts w:ascii="Times New Roman" w:hAnsi="Times New Roman" w:cs="Times New Roman"/>
          <w:sz w:val="24"/>
          <w:szCs w:val="24"/>
          <w:vertAlign w:val="superscript"/>
        </w:rPr>
        <w:t>rd</w:t>
      </w:r>
      <w:r w:rsidR="0089772E">
        <w:rPr>
          <w:rFonts w:ascii="Times New Roman" w:hAnsi="Times New Roman" w:cs="Times New Roman"/>
          <w:sz w:val="24"/>
          <w:szCs w:val="24"/>
        </w:rPr>
        <w:t xml:space="preserve"> </w:t>
      </w:r>
      <w:r w:rsidRPr="0089772E">
        <w:rPr>
          <w:rFonts w:ascii="Times New Roman" w:hAnsi="Times New Roman" w:cs="Times New Roman"/>
          <w:sz w:val="24"/>
          <w:szCs w:val="24"/>
        </w:rPr>
        <w:t>June, 2020.</w:t>
      </w:r>
    </w:p>
    <w:p w14:paraId="1E7CC3E8" w14:textId="77777777" w:rsidR="00C37307" w:rsidRPr="0089772E" w:rsidRDefault="0089772E" w:rsidP="00E10BF9">
      <w:pPr>
        <w:spacing w:before="0" w:after="160"/>
        <w:jc w:val="both"/>
        <w:rPr>
          <w:rFonts w:ascii="Times New Roman" w:hAnsi="Times New Roman" w:cs="Times New Roman"/>
          <w:sz w:val="24"/>
          <w:szCs w:val="24"/>
        </w:rPr>
      </w:pPr>
      <w:r>
        <w:rPr>
          <w:rFonts w:ascii="Times New Roman" w:hAnsi="Times New Roman" w:cs="Times New Roman"/>
          <w:sz w:val="24"/>
          <w:szCs w:val="24"/>
        </w:rPr>
        <w:t xml:space="preserve">      </w:t>
      </w:r>
      <w:r w:rsidR="00FB2513" w:rsidRPr="0089772E">
        <w:rPr>
          <w:rFonts w:ascii="Times New Roman" w:hAnsi="Times New Roman" w:cs="Times New Roman"/>
          <w:sz w:val="24"/>
          <w:szCs w:val="24"/>
        </w:rPr>
        <w:t xml:space="preserve">Brown, P., &amp; Levinson, S.C. (1978). Politeness: Some universals in language usage.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Cambridge, </w:t>
      </w:r>
      <w:r w:rsidR="00FB2513" w:rsidRPr="0089772E">
        <w:rPr>
          <w:rFonts w:ascii="Times New Roman" w:hAnsi="Times New Roman" w:cs="Times New Roman"/>
          <w:sz w:val="24"/>
          <w:szCs w:val="24"/>
        </w:rPr>
        <w:t>England: Cambridge University Press.</w:t>
      </w:r>
    </w:p>
    <w:p w14:paraId="33745A39" w14:textId="77777777" w:rsidR="00C37307"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Goffman, E. (1955). On face-work: an analysis of ritual elements in social interaction. </w:t>
      </w:r>
      <w:r w:rsidRP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2B0F49">
        <w:rPr>
          <w:rFonts w:ascii="Times New Roman" w:hAnsi="Times New Roman" w:cs="Times New Roman"/>
          <w:i/>
          <w:sz w:val="24"/>
          <w:szCs w:val="24"/>
        </w:rPr>
        <w:t>Psychiatry: Journal for the Study of Interpersonal Processes</w:t>
      </w:r>
      <w:r w:rsidR="002B0F49">
        <w:rPr>
          <w:rFonts w:ascii="Times New Roman" w:hAnsi="Times New Roman" w:cs="Times New Roman"/>
          <w:sz w:val="24"/>
          <w:szCs w:val="24"/>
        </w:rPr>
        <w:t>.</w:t>
      </w:r>
      <w:r w:rsidRPr="0089772E">
        <w:rPr>
          <w:rFonts w:ascii="Times New Roman" w:hAnsi="Times New Roman" w:cs="Times New Roman"/>
          <w:sz w:val="24"/>
          <w:szCs w:val="24"/>
        </w:rPr>
        <w:t xml:space="preserve"> 18, 213-231.</w:t>
      </w:r>
    </w:p>
    <w:p w14:paraId="11B6065D" w14:textId="77777777" w:rsidR="00C37307" w:rsidRPr="0089772E" w:rsidRDefault="00FB2513" w:rsidP="00E10BF9">
      <w:pPr>
        <w:spacing w:before="0" w:after="160"/>
        <w:ind w:firstLine="360"/>
        <w:jc w:val="both"/>
        <w:rPr>
          <w:rFonts w:ascii="Times New Roman" w:hAnsi="Times New Roman" w:cs="Times New Roman"/>
          <w:sz w:val="24"/>
          <w:szCs w:val="24"/>
        </w:rPr>
      </w:pPr>
      <w:proofErr w:type="spellStart"/>
      <w:r w:rsidRPr="0089772E">
        <w:rPr>
          <w:rFonts w:ascii="Times New Roman" w:hAnsi="Times New Roman" w:cs="Times New Roman"/>
          <w:sz w:val="24"/>
          <w:szCs w:val="24"/>
        </w:rPr>
        <w:t>Ogunruku</w:t>
      </w:r>
      <w:proofErr w:type="spellEnd"/>
      <w:r w:rsidRPr="0089772E">
        <w:rPr>
          <w:rFonts w:ascii="Times New Roman" w:hAnsi="Times New Roman" w:cs="Times New Roman"/>
          <w:sz w:val="24"/>
          <w:szCs w:val="24"/>
        </w:rPr>
        <w:t xml:space="preserve"> A. O. (2012).</w:t>
      </w:r>
      <w:r w:rsidRPr="002B0F49">
        <w:rPr>
          <w:rFonts w:ascii="Times New Roman" w:hAnsi="Times New Roman" w:cs="Times New Roman"/>
          <w:i/>
          <w:sz w:val="24"/>
          <w:szCs w:val="24"/>
        </w:rPr>
        <w:t xml:space="preserve"> University Administration in the 21</w:t>
      </w:r>
      <w:r w:rsidRPr="002B0F49">
        <w:rPr>
          <w:rFonts w:ascii="Times New Roman" w:hAnsi="Times New Roman" w:cs="Times New Roman"/>
          <w:i/>
          <w:sz w:val="24"/>
          <w:szCs w:val="24"/>
          <w:vertAlign w:val="superscript"/>
        </w:rPr>
        <w:t>st</w:t>
      </w:r>
      <w:r w:rsidRPr="002B0F49">
        <w:rPr>
          <w:rFonts w:ascii="Times New Roman" w:hAnsi="Times New Roman" w:cs="Times New Roman"/>
          <w:i/>
          <w:sz w:val="24"/>
          <w:szCs w:val="24"/>
        </w:rPr>
        <w:t xml:space="preserve"> Century: A New Direction.</w:t>
      </w:r>
      <w:r w:rsidRPr="0089772E">
        <w:rPr>
          <w:rFonts w:ascii="Times New Roman" w:hAnsi="Times New Roman" w:cs="Times New Roman"/>
          <w:sz w:val="24"/>
          <w:szCs w:val="24"/>
        </w:rPr>
        <w:t xml:space="preserve"> Ile-</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t xml:space="preserve">Ife: </w:t>
      </w:r>
      <w:r w:rsidRPr="0089772E">
        <w:rPr>
          <w:rFonts w:ascii="Times New Roman" w:hAnsi="Times New Roman" w:cs="Times New Roman"/>
          <w:sz w:val="24"/>
          <w:szCs w:val="24"/>
        </w:rPr>
        <w:t>Obafemi Awolowo University Press Ltd</w:t>
      </w:r>
    </w:p>
    <w:p w14:paraId="0F1EE678" w14:textId="77777777" w:rsidR="00C37307" w:rsidRPr="0089772E" w:rsidRDefault="00FB2513" w:rsidP="00E10BF9">
      <w:pPr>
        <w:spacing w:before="0" w:after="160"/>
        <w:ind w:firstLine="360"/>
        <w:jc w:val="both"/>
        <w:rPr>
          <w:rFonts w:ascii="Times New Roman" w:hAnsi="Times New Roman" w:cs="Times New Roman"/>
          <w:sz w:val="24"/>
          <w:szCs w:val="24"/>
        </w:rPr>
      </w:pPr>
      <w:r w:rsidRPr="0089772E">
        <w:rPr>
          <w:rFonts w:ascii="Times New Roman" w:hAnsi="Times New Roman" w:cs="Times New Roman"/>
          <w:sz w:val="24"/>
          <w:szCs w:val="24"/>
        </w:rPr>
        <w:t xml:space="preserve">Redmond, Mark V., (2015). "Face and Politeness Theories". English Technical Reports and </w:t>
      </w:r>
      <w:r w:rsidR="0089772E">
        <w:rPr>
          <w:rFonts w:ascii="Times New Roman" w:hAnsi="Times New Roman" w:cs="Times New Roman"/>
          <w:sz w:val="24"/>
          <w:szCs w:val="24"/>
        </w:rPr>
        <w:tab/>
      </w:r>
      <w:r w:rsidR="0089772E">
        <w:rPr>
          <w:rFonts w:ascii="Times New Roman" w:hAnsi="Times New Roman" w:cs="Times New Roman"/>
          <w:sz w:val="24"/>
          <w:szCs w:val="24"/>
        </w:rPr>
        <w:tab/>
      </w:r>
      <w:r w:rsidR="0089772E">
        <w:rPr>
          <w:rFonts w:ascii="Times New Roman" w:hAnsi="Times New Roman" w:cs="Times New Roman"/>
          <w:sz w:val="24"/>
          <w:szCs w:val="24"/>
        </w:rPr>
        <w:tab/>
      </w:r>
      <w:r w:rsidRPr="0089772E">
        <w:rPr>
          <w:rFonts w:ascii="Times New Roman" w:hAnsi="Times New Roman" w:cs="Times New Roman"/>
          <w:sz w:val="24"/>
          <w:szCs w:val="24"/>
        </w:rPr>
        <w:t xml:space="preserve">White </w:t>
      </w:r>
      <w:r w:rsidRPr="0089772E">
        <w:rPr>
          <w:rFonts w:ascii="Times New Roman" w:hAnsi="Times New Roman" w:cs="Times New Roman"/>
          <w:sz w:val="24"/>
          <w:szCs w:val="24"/>
        </w:rPr>
        <w:tab/>
        <w:t xml:space="preserve">Papers 2. Iowa State University. </w:t>
      </w:r>
      <w:hyperlink r:id="rId9" w:history="1">
        <w:r w:rsidRPr="0089772E">
          <w:rPr>
            <w:rStyle w:val="Hyperlink"/>
            <w:rFonts w:ascii="Times New Roman" w:hAnsi="Times New Roman" w:cs="Times New Roman"/>
            <w:sz w:val="24"/>
            <w:szCs w:val="24"/>
          </w:rPr>
          <w:t>http://</w:t>
        </w:r>
      </w:hyperlink>
      <w:hyperlink r:id="rId10" w:history="1">
        <w:r w:rsidRPr="0089772E">
          <w:rPr>
            <w:rStyle w:val="Hyperlink"/>
            <w:rFonts w:ascii="Times New Roman" w:hAnsi="Times New Roman" w:cs="Times New Roman"/>
            <w:sz w:val="24"/>
            <w:szCs w:val="24"/>
          </w:rPr>
          <w:t>lib.dr.iastate.edu/engl_reports/2</w:t>
        </w:r>
      </w:hyperlink>
    </w:p>
    <w:p w14:paraId="2F7C446A" w14:textId="77777777" w:rsidR="00C37307"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www.l</w:t>
      </w:r>
      <w:r w:rsidR="00FB2513" w:rsidRPr="0089772E">
        <w:rPr>
          <w:rFonts w:ascii="Times New Roman" w:hAnsi="Times New Roman" w:cs="Times New Roman"/>
          <w:sz w:val="24"/>
          <w:szCs w:val="24"/>
        </w:rPr>
        <w:t>ingualinkdc.net</w:t>
      </w:r>
    </w:p>
    <w:p w14:paraId="4D596089" w14:textId="77777777" w:rsidR="00C37307" w:rsidRPr="0089772E" w:rsidRDefault="007B4C21" w:rsidP="00E10BF9">
      <w:pPr>
        <w:spacing w:before="0" w:after="160"/>
        <w:ind w:firstLine="360"/>
        <w:jc w:val="both"/>
        <w:rPr>
          <w:rFonts w:ascii="Times New Roman" w:hAnsi="Times New Roman" w:cs="Times New Roman"/>
          <w:sz w:val="24"/>
          <w:szCs w:val="24"/>
        </w:rPr>
      </w:pPr>
      <w:r>
        <w:rPr>
          <w:rFonts w:ascii="Times New Roman" w:hAnsi="Times New Roman" w:cs="Times New Roman"/>
          <w:sz w:val="24"/>
          <w:szCs w:val="24"/>
        </w:rPr>
        <w:t>www.m</w:t>
      </w:r>
      <w:r w:rsidR="00FB2513" w:rsidRPr="0089772E">
        <w:rPr>
          <w:rFonts w:ascii="Times New Roman" w:hAnsi="Times New Roman" w:cs="Times New Roman"/>
          <w:sz w:val="24"/>
          <w:szCs w:val="24"/>
        </w:rPr>
        <w:t>acmillandictionary.com</w:t>
      </w:r>
    </w:p>
    <w:p w14:paraId="78D9534A" w14:textId="77777777" w:rsidR="0089772E" w:rsidRPr="00732F11" w:rsidRDefault="0089772E" w:rsidP="00E10BF9">
      <w:pPr>
        <w:spacing w:before="0" w:after="160"/>
        <w:jc w:val="both"/>
        <w:rPr>
          <w:rFonts w:ascii="Times New Roman" w:hAnsi="Times New Roman" w:cs="Times New Roman"/>
          <w:sz w:val="24"/>
          <w:szCs w:val="24"/>
        </w:rPr>
      </w:pPr>
    </w:p>
    <w:p w14:paraId="445D30D3" w14:textId="77777777" w:rsidR="00732F11" w:rsidRPr="00820545" w:rsidRDefault="00732F11" w:rsidP="00E10BF9">
      <w:pPr>
        <w:spacing w:before="0"/>
        <w:jc w:val="both"/>
        <w:rPr>
          <w:rFonts w:ascii="Times New Roman" w:hAnsi="Times New Roman" w:cs="Times New Roman"/>
          <w:sz w:val="24"/>
          <w:szCs w:val="24"/>
        </w:rPr>
      </w:pPr>
    </w:p>
    <w:sectPr w:rsidR="00732F11" w:rsidRPr="0082054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99EF7" w14:textId="77777777" w:rsidR="00041410" w:rsidRDefault="00041410" w:rsidP="00B207A1">
      <w:pPr>
        <w:spacing w:before="0" w:after="0" w:line="240" w:lineRule="auto"/>
      </w:pPr>
      <w:r>
        <w:separator/>
      </w:r>
    </w:p>
  </w:endnote>
  <w:endnote w:type="continuationSeparator" w:id="0">
    <w:p w14:paraId="73AF394D" w14:textId="77777777" w:rsidR="00041410" w:rsidRDefault="00041410" w:rsidP="00B207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839086"/>
      <w:docPartObj>
        <w:docPartGallery w:val="Page Numbers (Bottom of Page)"/>
        <w:docPartUnique/>
      </w:docPartObj>
    </w:sdtPr>
    <w:sdtEndPr>
      <w:rPr>
        <w:noProof/>
      </w:rPr>
    </w:sdtEndPr>
    <w:sdtContent>
      <w:p w14:paraId="0130478A" w14:textId="77777777" w:rsidR="00B207A1" w:rsidRDefault="00B207A1">
        <w:pPr>
          <w:pStyle w:val="Footer"/>
          <w:jc w:val="center"/>
        </w:pPr>
        <w:r>
          <w:fldChar w:fldCharType="begin"/>
        </w:r>
        <w:r>
          <w:instrText xml:space="preserve"> PAGE   \* MERGEFORMAT </w:instrText>
        </w:r>
        <w:r>
          <w:fldChar w:fldCharType="separate"/>
        </w:r>
        <w:r w:rsidR="007B4C21">
          <w:rPr>
            <w:noProof/>
          </w:rPr>
          <w:t>9</w:t>
        </w:r>
        <w:r>
          <w:rPr>
            <w:noProof/>
          </w:rPr>
          <w:fldChar w:fldCharType="end"/>
        </w:r>
      </w:p>
    </w:sdtContent>
  </w:sdt>
  <w:p w14:paraId="343534ED" w14:textId="77777777" w:rsidR="00B207A1" w:rsidRDefault="00B2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5A408" w14:textId="77777777" w:rsidR="00041410" w:rsidRDefault="00041410" w:rsidP="00B207A1">
      <w:pPr>
        <w:spacing w:before="0" w:after="0" w:line="240" w:lineRule="auto"/>
      </w:pPr>
      <w:r>
        <w:separator/>
      </w:r>
    </w:p>
  </w:footnote>
  <w:footnote w:type="continuationSeparator" w:id="0">
    <w:p w14:paraId="38D40D7F" w14:textId="77777777" w:rsidR="00041410" w:rsidRDefault="00041410" w:rsidP="00B207A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E27"/>
    <w:multiLevelType w:val="hybridMultilevel"/>
    <w:tmpl w:val="3522BF24"/>
    <w:lvl w:ilvl="0" w:tplc="36A829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4F52EB"/>
    <w:multiLevelType w:val="hybridMultilevel"/>
    <w:tmpl w:val="4FA6E40E"/>
    <w:lvl w:ilvl="0" w:tplc="9AF66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64E78"/>
    <w:multiLevelType w:val="hybridMultilevel"/>
    <w:tmpl w:val="3C9C95B6"/>
    <w:lvl w:ilvl="0" w:tplc="CE32F566">
      <w:start w:val="1"/>
      <w:numFmt w:val="bullet"/>
      <w:lvlText w:val=""/>
      <w:lvlJc w:val="left"/>
      <w:pPr>
        <w:tabs>
          <w:tab w:val="num" w:pos="720"/>
        </w:tabs>
        <w:ind w:left="720" w:hanging="360"/>
      </w:pPr>
      <w:rPr>
        <w:rFonts w:ascii="Wingdings" w:hAnsi="Wingdings" w:hint="default"/>
      </w:rPr>
    </w:lvl>
    <w:lvl w:ilvl="1" w:tplc="EE7A757A" w:tentative="1">
      <w:start w:val="1"/>
      <w:numFmt w:val="bullet"/>
      <w:lvlText w:val=""/>
      <w:lvlJc w:val="left"/>
      <w:pPr>
        <w:tabs>
          <w:tab w:val="num" w:pos="1440"/>
        </w:tabs>
        <w:ind w:left="1440" w:hanging="360"/>
      </w:pPr>
      <w:rPr>
        <w:rFonts w:ascii="Wingdings" w:hAnsi="Wingdings" w:hint="default"/>
      </w:rPr>
    </w:lvl>
    <w:lvl w:ilvl="2" w:tplc="59F44A88" w:tentative="1">
      <w:start w:val="1"/>
      <w:numFmt w:val="bullet"/>
      <w:lvlText w:val=""/>
      <w:lvlJc w:val="left"/>
      <w:pPr>
        <w:tabs>
          <w:tab w:val="num" w:pos="2160"/>
        </w:tabs>
        <w:ind w:left="2160" w:hanging="360"/>
      </w:pPr>
      <w:rPr>
        <w:rFonts w:ascii="Wingdings" w:hAnsi="Wingdings" w:hint="default"/>
      </w:rPr>
    </w:lvl>
    <w:lvl w:ilvl="3" w:tplc="C46CD7FA" w:tentative="1">
      <w:start w:val="1"/>
      <w:numFmt w:val="bullet"/>
      <w:lvlText w:val=""/>
      <w:lvlJc w:val="left"/>
      <w:pPr>
        <w:tabs>
          <w:tab w:val="num" w:pos="2880"/>
        </w:tabs>
        <w:ind w:left="2880" w:hanging="360"/>
      </w:pPr>
      <w:rPr>
        <w:rFonts w:ascii="Wingdings" w:hAnsi="Wingdings" w:hint="default"/>
      </w:rPr>
    </w:lvl>
    <w:lvl w:ilvl="4" w:tplc="4552AE8A" w:tentative="1">
      <w:start w:val="1"/>
      <w:numFmt w:val="bullet"/>
      <w:lvlText w:val=""/>
      <w:lvlJc w:val="left"/>
      <w:pPr>
        <w:tabs>
          <w:tab w:val="num" w:pos="3600"/>
        </w:tabs>
        <w:ind w:left="3600" w:hanging="360"/>
      </w:pPr>
      <w:rPr>
        <w:rFonts w:ascii="Wingdings" w:hAnsi="Wingdings" w:hint="default"/>
      </w:rPr>
    </w:lvl>
    <w:lvl w:ilvl="5" w:tplc="536A6028" w:tentative="1">
      <w:start w:val="1"/>
      <w:numFmt w:val="bullet"/>
      <w:lvlText w:val=""/>
      <w:lvlJc w:val="left"/>
      <w:pPr>
        <w:tabs>
          <w:tab w:val="num" w:pos="4320"/>
        </w:tabs>
        <w:ind w:left="4320" w:hanging="360"/>
      </w:pPr>
      <w:rPr>
        <w:rFonts w:ascii="Wingdings" w:hAnsi="Wingdings" w:hint="default"/>
      </w:rPr>
    </w:lvl>
    <w:lvl w:ilvl="6" w:tplc="706099B8" w:tentative="1">
      <w:start w:val="1"/>
      <w:numFmt w:val="bullet"/>
      <w:lvlText w:val=""/>
      <w:lvlJc w:val="left"/>
      <w:pPr>
        <w:tabs>
          <w:tab w:val="num" w:pos="5040"/>
        </w:tabs>
        <w:ind w:left="5040" w:hanging="360"/>
      </w:pPr>
      <w:rPr>
        <w:rFonts w:ascii="Wingdings" w:hAnsi="Wingdings" w:hint="default"/>
      </w:rPr>
    </w:lvl>
    <w:lvl w:ilvl="7" w:tplc="AF2497A2" w:tentative="1">
      <w:start w:val="1"/>
      <w:numFmt w:val="bullet"/>
      <w:lvlText w:val=""/>
      <w:lvlJc w:val="left"/>
      <w:pPr>
        <w:tabs>
          <w:tab w:val="num" w:pos="5760"/>
        </w:tabs>
        <w:ind w:left="5760" w:hanging="360"/>
      </w:pPr>
      <w:rPr>
        <w:rFonts w:ascii="Wingdings" w:hAnsi="Wingdings" w:hint="default"/>
      </w:rPr>
    </w:lvl>
    <w:lvl w:ilvl="8" w:tplc="BF3AAE4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C6DF1"/>
    <w:multiLevelType w:val="multilevel"/>
    <w:tmpl w:val="A8AC672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22A36D75"/>
    <w:multiLevelType w:val="hybridMultilevel"/>
    <w:tmpl w:val="4D8E8E1A"/>
    <w:lvl w:ilvl="0" w:tplc="43AEC9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3479B1"/>
    <w:multiLevelType w:val="hybridMultilevel"/>
    <w:tmpl w:val="512C9446"/>
    <w:lvl w:ilvl="0" w:tplc="988A57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43EA1"/>
    <w:multiLevelType w:val="hybridMultilevel"/>
    <w:tmpl w:val="BA6A20EA"/>
    <w:lvl w:ilvl="0" w:tplc="3208E3F6">
      <w:start w:val="1"/>
      <w:numFmt w:val="bullet"/>
      <w:lvlText w:val=""/>
      <w:lvlJc w:val="left"/>
      <w:pPr>
        <w:tabs>
          <w:tab w:val="num" w:pos="720"/>
        </w:tabs>
        <w:ind w:left="720" w:hanging="360"/>
      </w:pPr>
      <w:rPr>
        <w:rFonts w:ascii="Wingdings" w:hAnsi="Wingdings" w:hint="default"/>
      </w:rPr>
    </w:lvl>
    <w:lvl w:ilvl="1" w:tplc="FD462DA8" w:tentative="1">
      <w:start w:val="1"/>
      <w:numFmt w:val="bullet"/>
      <w:lvlText w:val=""/>
      <w:lvlJc w:val="left"/>
      <w:pPr>
        <w:tabs>
          <w:tab w:val="num" w:pos="1440"/>
        </w:tabs>
        <w:ind w:left="1440" w:hanging="360"/>
      </w:pPr>
      <w:rPr>
        <w:rFonts w:ascii="Wingdings" w:hAnsi="Wingdings" w:hint="default"/>
      </w:rPr>
    </w:lvl>
    <w:lvl w:ilvl="2" w:tplc="E9F2A4C4" w:tentative="1">
      <w:start w:val="1"/>
      <w:numFmt w:val="bullet"/>
      <w:lvlText w:val=""/>
      <w:lvlJc w:val="left"/>
      <w:pPr>
        <w:tabs>
          <w:tab w:val="num" w:pos="2160"/>
        </w:tabs>
        <w:ind w:left="2160" w:hanging="360"/>
      </w:pPr>
      <w:rPr>
        <w:rFonts w:ascii="Wingdings" w:hAnsi="Wingdings" w:hint="default"/>
      </w:rPr>
    </w:lvl>
    <w:lvl w:ilvl="3" w:tplc="7F08DA38" w:tentative="1">
      <w:start w:val="1"/>
      <w:numFmt w:val="bullet"/>
      <w:lvlText w:val=""/>
      <w:lvlJc w:val="left"/>
      <w:pPr>
        <w:tabs>
          <w:tab w:val="num" w:pos="2880"/>
        </w:tabs>
        <w:ind w:left="2880" w:hanging="360"/>
      </w:pPr>
      <w:rPr>
        <w:rFonts w:ascii="Wingdings" w:hAnsi="Wingdings" w:hint="default"/>
      </w:rPr>
    </w:lvl>
    <w:lvl w:ilvl="4" w:tplc="19AEAFBA" w:tentative="1">
      <w:start w:val="1"/>
      <w:numFmt w:val="bullet"/>
      <w:lvlText w:val=""/>
      <w:lvlJc w:val="left"/>
      <w:pPr>
        <w:tabs>
          <w:tab w:val="num" w:pos="3600"/>
        </w:tabs>
        <w:ind w:left="3600" w:hanging="360"/>
      </w:pPr>
      <w:rPr>
        <w:rFonts w:ascii="Wingdings" w:hAnsi="Wingdings" w:hint="default"/>
      </w:rPr>
    </w:lvl>
    <w:lvl w:ilvl="5" w:tplc="E94223C8" w:tentative="1">
      <w:start w:val="1"/>
      <w:numFmt w:val="bullet"/>
      <w:lvlText w:val=""/>
      <w:lvlJc w:val="left"/>
      <w:pPr>
        <w:tabs>
          <w:tab w:val="num" w:pos="4320"/>
        </w:tabs>
        <w:ind w:left="4320" w:hanging="360"/>
      </w:pPr>
      <w:rPr>
        <w:rFonts w:ascii="Wingdings" w:hAnsi="Wingdings" w:hint="default"/>
      </w:rPr>
    </w:lvl>
    <w:lvl w:ilvl="6" w:tplc="2C46D1D6" w:tentative="1">
      <w:start w:val="1"/>
      <w:numFmt w:val="bullet"/>
      <w:lvlText w:val=""/>
      <w:lvlJc w:val="left"/>
      <w:pPr>
        <w:tabs>
          <w:tab w:val="num" w:pos="5040"/>
        </w:tabs>
        <w:ind w:left="5040" w:hanging="360"/>
      </w:pPr>
      <w:rPr>
        <w:rFonts w:ascii="Wingdings" w:hAnsi="Wingdings" w:hint="default"/>
      </w:rPr>
    </w:lvl>
    <w:lvl w:ilvl="7" w:tplc="82206DE4" w:tentative="1">
      <w:start w:val="1"/>
      <w:numFmt w:val="bullet"/>
      <w:lvlText w:val=""/>
      <w:lvlJc w:val="left"/>
      <w:pPr>
        <w:tabs>
          <w:tab w:val="num" w:pos="5760"/>
        </w:tabs>
        <w:ind w:left="5760" w:hanging="360"/>
      </w:pPr>
      <w:rPr>
        <w:rFonts w:ascii="Wingdings" w:hAnsi="Wingdings" w:hint="default"/>
      </w:rPr>
    </w:lvl>
    <w:lvl w:ilvl="8" w:tplc="2EC4595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2F709C"/>
    <w:multiLevelType w:val="hybridMultilevel"/>
    <w:tmpl w:val="CA58237A"/>
    <w:lvl w:ilvl="0" w:tplc="462EDC7A">
      <w:start w:val="1"/>
      <w:numFmt w:val="bullet"/>
      <w:lvlText w:val=" "/>
      <w:lvlJc w:val="left"/>
      <w:pPr>
        <w:tabs>
          <w:tab w:val="num" w:pos="720"/>
        </w:tabs>
        <w:ind w:left="720" w:hanging="360"/>
      </w:pPr>
      <w:rPr>
        <w:rFonts w:ascii="Calibri" w:hAnsi="Calibri" w:hint="default"/>
      </w:rPr>
    </w:lvl>
    <w:lvl w:ilvl="1" w:tplc="BE7C0D98" w:tentative="1">
      <w:start w:val="1"/>
      <w:numFmt w:val="bullet"/>
      <w:lvlText w:val=" "/>
      <w:lvlJc w:val="left"/>
      <w:pPr>
        <w:tabs>
          <w:tab w:val="num" w:pos="1440"/>
        </w:tabs>
        <w:ind w:left="1440" w:hanging="360"/>
      </w:pPr>
      <w:rPr>
        <w:rFonts w:ascii="Calibri" w:hAnsi="Calibri" w:hint="default"/>
      </w:rPr>
    </w:lvl>
    <w:lvl w:ilvl="2" w:tplc="FCC6E144" w:tentative="1">
      <w:start w:val="1"/>
      <w:numFmt w:val="bullet"/>
      <w:lvlText w:val=" "/>
      <w:lvlJc w:val="left"/>
      <w:pPr>
        <w:tabs>
          <w:tab w:val="num" w:pos="2160"/>
        </w:tabs>
        <w:ind w:left="2160" w:hanging="360"/>
      </w:pPr>
      <w:rPr>
        <w:rFonts w:ascii="Calibri" w:hAnsi="Calibri" w:hint="default"/>
      </w:rPr>
    </w:lvl>
    <w:lvl w:ilvl="3" w:tplc="79B6978C" w:tentative="1">
      <w:start w:val="1"/>
      <w:numFmt w:val="bullet"/>
      <w:lvlText w:val=" "/>
      <w:lvlJc w:val="left"/>
      <w:pPr>
        <w:tabs>
          <w:tab w:val="num" w:pos="2880"/>
        </w:tabs>
        <w:ind w:left="2880" w:hanging="360"/>
      </w:pPr>
      <w:rPr>
        <w:rFonts w:ascii="Calibri" w:hAnsi="Calibri" w:hint="default"/>
      </w:rPr>
    </w:lvl>
    <w:lvl w:ilvl="4" w:tplc="7BB07454" w:tentative="1">
      <w:start w:val="1"/>
      <w:numFmt w:val="bullet"/>
      <w:lvlText w:val=" "/>
      <w:lvlJc w:val="left"/>
      <w:pPr>
        <w:tabs>
          <w:tab w:val="num" w:pos="3600"/>
        </w:tabs>
        <w:ind w:left="3600" w:hanging="360"/>
      </w:pPr>
      <w:rPr>
        <w:rFonts w:ascii="Calibri" w:hAnsi="Calibri" w:hint="default"/>
      </w:rPr>
    </w:lvl>
    <w:lvl w:ilvl="5" w:tplc="3AA64E98" w:tentative="1">
      <w:start w:val="1"/>
      <w:numFmt w:val="bullet"/>
      <w:lvlText w:val=" "/>
      <w:lvlJc w:val="left"/>
      <w:pPr>
        <w:tabs>
          <w:tab w:val="num" w:pos="4320"/>
        </w:tabs>
        <w:ind w:left="4320" w:hanging="360"/>
      </w:pPr>
      <w:rPr>
        <w:rFonts w:ascii="Calibri" w:hAnsi="Calibri" w:hint="default"/>
      </w:rPr>
    </w:lvl>
    <w:lvl w:ilvl="6" w:tplc="944E093E" w:tentative="1">
      <w:start w:val="1"/>
      <w:numFmt w:val="bullet"/>
      <w:lvlText w:val=" "/>
      <w:lvlJc w:val="left"/>
      <w:pPr>
        <w:tabs>
          <w:tab w:val="num" w:pos="5040"/>
        </w:tabs>
        <w:ind w:left="5040" w:hanging="360"/>
      </w:pPr>
      <w:rPr>
        <w:rFonts w:ascii="Calibri" w:hAnsi="Calibri" w:hint="default"/>
      </w:rPr>
    </w:lvl>
    <w:lvl w:ilvl="7" w:tplc="1458C7E6" w:tentative="1">
      <w:start w:val="1"/>
      <w:numFmt w:val="bullet"/>
      <w:lvlText w:val=" "/>
      <w:lvlJc w:val="left"/>
      <w:pPr>
        <w:tabs>
          <w:tab w:val="num" w:pos="5760"/>
        </w:tabs>
        <w:ind w:left="5760" w:hanging="360"/>
      </w:pPr>
      <w:rPr>
        <w:rFonts w:ascii="Calibri" w:hAnsi="Calibri" w:hint="default"/>
      </w:rPr>
    </w:lvl>
    <w:lvl w:ilvl="8" w:tplc="409E41B8"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6AC2501B"/>
    <w:multiLevelType w:val="hybridMultilevel"/>
    <w:tmpl w:val="2E5A9978"/>
    <w:lvl w:ilvl="0" w:tplc="4C34EA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590E3D"/>
    <w:multiLevelType w:val="hybridMultilevel"/>
    <w:tmpl w:val="0DC21D7A"/>
    <w:lvl w:ilvl="0" w:tplc="AD5065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1"/>
  </w:num>
  <w:num w:numId="4">
    <w:abstractNumId w:val="9"/>
  </w:num>
  <w:num w:numId="5">
    <w:abstractNumId w:val="6"/>
  </w:num>
  <w:num w:numId="6">
    <w:abstractNumId w:val="7"/>
  </w:num>
  <w:num w:numId="7">
    <w:abstractNumId w:val="2"/>
  </w:num>
  <w:num w:numId="8">
    <w:abstractNumId w:val="4"/>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DE0"/>
    <w:rsid w:val="0000180F"/>
    <w:rsid w:val="00001E06"/>
    <w:rsid w:val="00031EF9"/>
    <w:rsid w:val="00032F1A"/>
    <w:rsid w:val="00041410"/>
    <w:rsid w:val="000423F6"/>
    <w:rsid w:val="000550C2"/>
    <w:rsid w:val="00064F7F"/>
    <w:rsid w:val="00084409"/>
    <w:rsid w:val="00095092"/>
    <w:rsid w:val="000C16BD"/>
    <w:rsid w:val="000C6559"/>
    <w:rsid w:val="000E47D9"/>
    <w:rsid w:val="000F6A03"/>
    <w:rsid w:val="00163212"/>
    <w:rsid w:val="00182B97"/>
    <w:rsid w:val="001B5035"/>
    <w:rsid w:val="001D13F9"/>
    <w:rsid w:val="001E6CC5"/>
    <w:rsid w:val="001E7089"/>
    <w:rsid w:val="001F77DD"/>
    <w:rsid w:val="00217CEA"/>
    <w:rsid w:val="00224C7C"/>
    <w:rsid w:val="00227028"/>
    <w:rsid w:val="002331AE"/>
    <w:rsid w:val="002402BF"/>
    <w:rsid w:val="002523AE"/>
    <w:rsid w:val="00270946"/>
    <w:rsid w:val="002915EF"/>
    <w:rsid w:val="00297B52"/>
    <w:rsid w:val="002A7345"/>
    <w:rsid w:val="002B0F49"/>
    <w:rsid w:val="002C012E"/>
    <w:rsid w:val="002D7FBD"/>
    <w:rsid w:val="002E312C"/>
    <w:rsid w:val="0030403F"/>
    <w:rsid w:val="00316D40"/>
    <w:rsid w:val="00322000"/>
    <w:rsid w:val="00327653"/>
    <w:rsid w:val="00332FE1"/>
    <w:rsid w:val="00355064"/>
    <w:rsid w:val="0036240C"/>
    <w:rsid w:val="00376A52"/>
    <w:rsid w:val="003D0BA8"/>
    <w:rsid w:val="0043062F"/>
    <w:rsid w:val="00485852"/>
    <w:rsid w:val="00492841"/>
    <w:rsid w:val="004B212E"/>
    <w:rsid w:val="004C75B4"/>
    <w:rsid w:val="00513DA1"/>
    <w:rsid w:val="0053021D"/>
    <w:rsid w:val="00533E3A"/>
    <w:rsid w:val="0054011D"/>
    <w:rsid w:val="005530E8"/>
    <w:rsid w:val="00587307"/>
    <w:rsid w:val="005A5629"/>
    <w:rsid w:val="005B765F"/>
    <w:rsid w:val="005E64B1"/>
    <w:rsid w:val="005F54CB"/>
    <w:rsid w:val="00602047"/>
    <w:rsid w:val="00624EF3"/>
    <w:rsid w:val="006304EB"/>
    <w:rsid w:val="00635322"/>
    <w:rsid w:val="00676AE7"/>
    <w:rsid w:val="006964BE"/>
    <w:rsid w:val="00704FBD"/>
    <w:rsid w:val="0070556B"/>
    <w:rsid w:val="0071314B"/>
    <w:rsid w:val="0072624B"/>
    <w:rsid w:val="00732F11"/>
    <w:rsid w:val="00744AF5"/>
    <w:rsid w:val="007963B9"/>
    <w:rsid w:val="007A1053"/>
    <w:rsid w:val="007B3E51"/>
    <w:rsid w:val="007B4C21"/>
    <w:rsid w:val="007C2344"/>
    <w:rsid w:val="007F1279"/>
    <w:rsid w:val="007F2771"/>
    <w:rsid w:val="00820545"/>
    <w:rsid w:val="008248F9"/>
    <w:rsid w:val="00843CC4"/>
    <w:rsid w:val="00885DE0"/>
    <w:rsid w:val="008957AC"/>
    <w:rsid w:val="0089772E"/>
    <w:rsid w:val="008C3447"/>
    <w:rsid w:val="008C5F8C"/>
    <w:rsid w:val="008D2190"/>
    <w:rsid w:val="008F0E51"/>
    <w:rsid w:val="009149DA"/>
    <w:rsid w:val="009412AF"/>
    <w:rsid w:val="00954A22"/>
    <w:rsid w:val="009573EE"/>
    <w:rsid w:val="00961F2D"/>
    <w:rsid w:val="00962E29"/>
    <w:rsid w:val="0098429D"/>
    <w:rsid w:val="00985CB4"/>
    <w:rsid w:val="00986E7F"/>
    <w:rsid w:val="009C2BCF"/>
    <w:rsid w:val="009F73F8"/>
    <w:rsid w:val="00A0161A"/>
    <w:rsid w:val="00A121B1"/>
    <w:rsid w:val="00A140E3"/>
    <w:rsid w:val="00A67C2F"/>
    <w:rsid w:val="00A82C33"/>
    <w:rsid w:val="00AB5DDC"/>
    <w:rsid w:val="00AE37EF"/>
    <w:rsid w:val="00B207A1"/>
    <w:rsid w:val="00B26C5D"/>
    <w:rsid w:val="00B37526"/>
    <w:rsid w:val="00B66133"/>
    <w:rsid w:val="00B916F8"/>
    <w:rsid w:val="00BA47AD"/>
    <w:rsid w:val="00BB1BC6"/>
    <w:rsid w:val="00BD7066"/>
    <w:rsid w:val="00BE16BB"/>
    <w:rsid w:val="00BF186D"/>
    <w:rsid w:val="00C37307"/>
    <w:rsid w:val="00C50153"/>
    <w:rsid w:val="00C5146E"/>
    <w:rsid w:val="00C56B3F"/>
    <w:rsid w:val="00C70CC3"/>
    <w:rsid w:val="00C9457E"/>
    <w:rsid w:val="00CF34E1"/>
    <w:rsid w:val="00D21727"/>
    <w:rsid w:val="00D33BF2"/>
    <w:rsid w:val="00D34DAE"/>
    <w:rsid w:val="00D51CDA"/>
    <w:rsid w:val="00D74BF2"/>
    <w:rsid w:val="00D85C3D"/>
    <w:rsid w:val="00D92D33"/>
    <w:rsid w:val="00DB0953"/>
    <w:rsid w:val="00DD3E9A"/>
    <w:rsid w:val="00DE5F8D"/>
    <w:rsid w:val="00DF376E"/>
    <w:rsid w:val="00E10292"/>
    <w:rsid w:val="00E10BF9"/>
    <w:rsid w:val="00E14248"/>
    <w:rsid w:val="00E41A11"/>
    <w:rsid w:val="00E6529C"/>
    <w:rsid w:val="00E82F5E"/>
    <w:rsid w:val="00F075B5"/>
    <w:rsid w:val="00F15C94"/>
    <w:rsid w:val="00F20625"/>
    <w:rsid w:val="00F21A0B"/>
    <w:rsid w:val="00F44074"/>
    <w:rsid w:val="00F510E4"/>
    <w:rsid w:val="00F55C90"/>
    <w:rsid w:val="00F70BF1"/>
    <w:rsid w:val="00F96939"/>
    <w:rsid w:val="00FB2513"/>
    <w:rsid w:val="00FB573D"/>
    <w:rsid w:val="00FF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7CE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en-US" w:eastAsia="en-US" w:bidi="ar-SA"/>
      </w:rPr>
    </w:rPrDefault>
    <w:pPrDefault>
      <w:pPr>
        <w:spacing w:before="280"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5DE0"/>
    <w:pPr>
      <w:spacing w:after="0" w:line="240" w:lineRule="auto"/>
    </w:pPr>
  </w:style>
  <w:style w:type="character" w:styleId="Hyperlink">
    <w:name w:val="Hyperlink"/>
    <w:basedOn w:val="DefaultParagraphFont"/>
    <w:uiPriority w:val="99"/>
    <w:unhideWhenUsed/>
    <w:rsid w:val="00885DE0"/>
    <w:rPr>
      <w:color w:val="0563C1" w:themeColor="hyperlink"/>
      <w:u w:val="single"/>
    </w:rPr>
  </w:style>
  <w:style w:type="paragraph" w:styleId="ListParagraph">
    <w:name w:val="List Paragraph"/>
    <w:basedOn w:val="Normal"/>
    <w:uiPriority w:val="34"/>
    <w:qFormat/>
    <w:rsid w:val="00F70BF1"/>
    <w:pPr>
      <w:ind w:left="720"/>
      <w:contextualSpacing/>
    </w:pPr>
  </w:style>
  <w:style w:type="table" w:styleId="TableGrid">
    <w:name w:val="Table Grid"/>
    <w:basedOn w:val="TableNormal"/>
    <w:uiPriority w:val="39"/>
    <w:rsid w:val="00540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07A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207A1"/>
  </w:style>
  <w:style w:type="paragraph" w:styleId="Footer">
    <w:name w:val="footer"/>
    <w:basedOn w:val="Normal"/>
    <w:link w:val="FooterChar"/>
    <w:uiPriority w:val="99"/>
    <w:unhideWhenUsed/>
    <w:rsid w:val="00B207A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20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880586">
      <w:bodyDiv w:val="1"/>
      <w:marLeft w:val="0"/>
      <w:marRight w:val="0"/>
      <w:marTop w:val="0"/>
      <w:marBottom w:val="0"/>
      <w:divBdr>
        <w:top w:val="none" w:sz="0" w:space="0" w:color="auto"/>
        <w:left w:val="none" w:sz="0" w:space="0" w:color="auto"/>
        <w:bottom w:val="none" w:sz="0" w:space="0" w:color="auto"/>
        <w:right w:val="none" w:sz="0" w:space="0" w:color="auto"/>
      </w:divBdr>
      <w:divsChild>
        <w:div w:id="1539708853">
          <w:marLeft w:val="144"/>
          <w:marRight w:val="0"/>
          <w:marTop w:val="240"/>
          <w:marBottom w:val="40"/>
          <w:divBdr>
            <w:top w:val="none" w:sz="0" w:space="0" w:color="auto"/>
            <w:left w:val="none" w:sz="0" w:space="0" w:color="auto"/>
            <w:bottom w:val="none" w:sz="0" w:space="0" w:color="auto"/>
            <w:right w:val="none" w:sz="0" w:space="0" w:color="auto"/>
          </w:divBdr>
        </w:div>
        <w:div w:id="1939293510">
          <w:marLeft w:val="144"/>
          <w:marRight w:val="0"/>
          <w:marTop w:val="240"/>
          <w:marBottom w:val="40"/>
          <w:divBdr>
            <w:top w:val="none" w:sz="0" w:space="0" w:color="auto"/>
            <w:left w:val="none" w:sz="0" w:space="0" w:color="auto"/>
            <w:bottom w:val="none" w:sz="0" w:space="0" w:color="auto"/>
            <w:right w:val="none" w:sz="0" w:space="0" w:color="auto"/>
          </w:divBdr>
        </w:div>
        <w:div w:id="1829052886">
          <w:marLeft w:val="144"/>
          <w:marRight w:val="0"/>
          <w:marTop w:val="240"/>
          <w:marBottom w:val="40"/>
          <w:divBdr>
            <w:top w:val="none" w:sz="0" w:space="0" w:color="auto"/>
            <w:left w:val="none" w:sz="0" w:space="0" w:color="auto"/>
            <w:bottom w:val="none" w:sz="0" w:space="0" w:color="auto"/>
            <w:right w:val="none" w:sz="0" w:space="0" w:color="auto"/>
          </w:divBdr>
        </w:div>
      </w:divsChild>
    </w:div>
    <w:div w:id="729694923">
      <w:bodyDiv w:val="1"/>
      <w:marLeft w:val="0"/>
      <w:marRight w:val="0"/>
      <w:marTop w:val="0"/>
      <w:marBottom w:val="0"/>
      <w:divBdr>
        <w:top w:val="none" w:sz="0" w:space="0" w:color="auto"/>
        <w:left w:val="none" w:sz="0" w:space="0" w:color="auto"/>
        <w:bottom w:val="none" w:sz="0" w:space="0" w:color="auto"/>
        <w:right w:val="none" w:sz="0" w:space="0" w:color="auto"/>
      </w:divBdr>
      <w:divsChild>
        <w:div w:id="1921720351">
          <w:marLeft w:val="144"/>
          <w:marRight w:val="0"/>
          <w:marTop w:val="240"/>
          <w:marBottom w:val="40"/>
          <w:divBdr>
            <w:top w:val="none" w:sz="0" w:space="0" w:color="auto"/>
            <w:left w:val="none" w:sz="0" w:space="0" w:color="auto"/>
            <w:bottom w:val="none" w:sz="0" w:space="0" w:color="auto"/>
            <w:right w:val="none" w:sz="0" w:space="0" w:color="auto"/>
          </w:divBdr>
        </w:div>
        <w:div w:id="333192873">
          <w:marLeft w:val="144"/>
          <w:marRight w:val="0"/>
          <w:marTop w:val="240"/>
          <w:marBottom w:val="40"/>
          <w:divBdr>
            <w:top w:val="none" w:sz="0" w:space="0" w:color="auto"/>
            <w:left w:val="none" w:sz="0" w:space="0" w:color="auto"/>
            <w:bottom w:val="none" w:sz="0" w:space="0" w:color="auto"/>
            <w:right w:val="none" w:sz="0" w:space="0" w:color="auto"/>
          </w:divBdr>
        </w:div>
        <w:div w:id="1463116573">
          <w:marLeft w:val="144"/>
          <w:marRight w:val="0"/>
          <w:marTop w:val="240"/>
          <w:marBottom w:val="40"/>
          <w:divBdr>
            <w:top w:val="none" w:sz="0" w:space="0" w:color="auto"/>
            <w:left w:val="none" w:sz="0" w:space="0" w:color="auto"/>
            <w:bottom w:val="none" w:sz="0" w:space="0" w:color="auto"/>
            <w:right w:val="none" w:sz="0" w:space="0" w:color="auto"/>
          </w:divBdr>
        </w:div>
        <w:div w:id="1478376573">
          <w:marLeft w:val="144"/>
          <w:marRight w:val="0"/>
          <w:marTop w:val="240"/>
          <w:marBottom w:val="40"/>
          <w:divBdr>
            <w:top w:val="none" w:sz="0" w:space="0" w:color="auto"/>
            <w:left w:val="none" w:sz="0" w:space="0" w:color="auto"/>
            <w:bottom w:val="none" w:sz="0" w:space="0" w:color="auto"/>
            <w:right w:val="none" w:sz="0" w:space="0" w:color="auto"/>
          </w:divBdr>
        </w:div>
        <w:div w:id="218057202">
          <w:marLeft w:val="144"/>
          <w:marRight w:val="0"/>
          <w:marTop w:val="240"/>
          <w:marBottom w:val="40"/>
          <w:divBdr>
            <w:top w:val="none" w:sz="0" w:space="0" w:color="auto"/>
            <w:left w:val="none" w:sz="0" w:space="0" w:color="auto"/>
            <w:bottom w:val="none" w:sz="0" w:space="0" w:color="auto"/>
            <w:right w:val="none" w:sz="0" w:space="0" w:color="auto"/>
          </w:divBdr>
        </w:div>
        <w:div w:id="1983582608">
          <w:marLeft w:val="144"/>
          <w:marRight w:val="0"/>
          <w:marTop w:val="240"/>
          <w:marBottom w:val="40"/>
          <w:divBdr>
            <w:top w:val="none" w:sz="0" w:space="0" w:color="auto"/>
            <w:left w:val="none" w:sz="0" w:space="0" w:color="auto"/>
            <w:bottom w:val="none" w:sz="0" w:space="0" w:color="auto"/>
            <w:right w:val="none" w:sz="0" w:space="0" w:color="auto"/>
          </w:divBdr>
        </w:div>
        <w:div w:id="1395589591">
          <w:marLeft w:val="144"/>
          <w:marRight w:val="0"/>
          <w:marTop w:val="240"/>
          <w:marBottom w:val="40"/>
          <w:divBdr>
            <w:top w:val="none" w:sz="0" w:space="0" w:color="auto"/>
            <w:left w:val="none" w:sz="0" w:space="0" w:color="auto"/>
            <w:bottom w:val="none" w:sz="0" w:space="0" w:color="auto"/>
            <w:right w:val="none" w:sz="0" w:space="0" w:color="auto"/>
          </w:divBdr>
        </w:div>
      </w:divsChild>
    </w:div>
    <w:div w:id="1184510647">
      <w:bodyDiv w:val="1"/>
      <w:marLeft w:val="0"/>
      <w:marRight w:val="0"/>
      <w:marTop w:val="0"/>
      <w:marBottom w:val="0"/>
      <w:divBdr>
        <w:top w:val="none" w:sz="0" w:space="0" w:color="auto"/>
        <w:left w:val="none" w:sz="0" w:space="0" w:color="auto"/>
        <w:bottom w:val="none" w:sz="0" w:space="0" w:color="auto"/>
        <w:right w:val="none" w:sz="0" w:space="0" w:color="auto"/>
      </w:divBdr>
      <w:divsChild>
        <w:div w:id="629558542">
          <w:marLeft w:val="144"/>
          <w:marRight w:val="0"/>
          <w:marTop w:val="240"/>
          <w:marBottom w:val="40"/>
          <w:divBdr>
            <w:top w:val="none" w:sz="0" w:space="0" w:color="auto"/>
            <w:left w:val="none" w:sz="0" w:space="0" w:color="auto"/>
            <w:bottom w:val="none" w:sz="0" w:space="0" w:color="auto"/>
            <w:right w:val="none" w:sz="0" w:space="0" w:color="auto"/>
          </w:divBdr>
        </w:div>
        <w:div w:id="238172267">
          <w:marLeft w:val="144"/>
          <w:marRight w:val="0"/>
          <w:marTop w:val="240"/>
          <w:marBottom w:val="40"/>
          <w:divBdr>
            <w:top w:val="none" w:sz="0" w:space="0" w:color="auto"/>
            <w:left w:val="none" w:sz="0" w:space="0" w:color="auto"/>
            <w:bottom w:val="none" w:sz="0" w:space="0" w:color="auto"/>
            <w:right w:val="none" w:sz="0" w:space="0" w:color="auto"/>
          </w:divBdr>
        </w:div>
        <w:div w:id="149009861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ib.dr.iastate.edu/engl_reports/2" TargetMode="External"/><Relationship Id="rId4" Type="http://schemas.openxmlformats.org/officeDocument/2006/relationships/settings" Target="settings.xml"/><Relationship Id="rId9" Type="http://schemas.openxmlformats.org/officeDocument/2006/relationships/hyperlink" Target="http://lib.dr.iastate.edu/engl_report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4A858-9F0A-4188-BD2A-8BA685860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3183</Words>
  <Characters>18147</Characters>
  <Application>Microsoft Office Word</Application>
  <DocSecurity>0</DocSecurity>
  <Lines>151</Lines>
  <Paragraphs>42</Paragraphs>
  <ScaleCrop>false</ScaleCrop>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2022-03-16T15:22:00Z</dcterms:created>
  <dcterms:modified xsi:type="dcterms:W3CDTF">2022-03-16T15:22:00Z</dcterms:modified>
</cp:coreProperties>
</file>