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245" w:rsidRDefault="00FE0245" w:rsidP="00FE024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 CONTRASTIVE ANALYSIS OF SOME SEMANTIC FIELDS OF STUDY IN ENGLISH AND IBIBIO</w:t>
      </w:r>
    </w:p>
    <w:p w:rsidR="00FE0245" w:rsidRDefault="00FE0245" w:rsidP="00FE0245">
      <w:pPr>
        <w:spacing w:line="360" w:lineRule="auto"/>
        <w:jc w:val="center"/>
        <w:rPr>
          <w:rFonts w:ascii="Times New Roman" w:hAnsi="Times New Roman" w:cs="Times New Roman"/>
          <w:bCs/>
          <w:sz w:val="24"/>
          <w:szCs w:val="24"/>
        </w:rPr>
      </w:pPr>
      <w:proofErr w:type="gramStart"/>
      <w:r>
        <w:rPr>
          <w:rFonts w:ascii="Times New Roman" w:hAnsi="Times New Roman" w:cs="Times New Roman"/>
          <w:bCs/>
          <w:sz w:val="24"/>
          <w:szCs w:val="24"/>
        </w:rPr>
        <w:t>by</w:t>
      </w:r>
      <w:proofErr w:type="gramEnd"/>
    </w:p>
    <w:p w:rsidR="00FE0245" w:rsidRDefault="00FE0245" w:rsidP="00FE0245">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Akinola Adeola</w:t>
      </w:r>
    </w:p>
    <w:p w:rsidR="00FE0245" w:rsidRDefault="00FE0245" w:rsidP="00FE0245">
      <w:pPr>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Postgraduate Student, Department of English, University of Ibadan, Nigeria.</w:t>
      </w:r>
    </w:p>
    <w:p w:rsidR="00FE0245" w:rsidRDefault="00FE0245" w:rsidP="00FE0245">
      <w:pPr>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+2348037558450</w:t>
      </w:r>
    </w:p>
    <w:p w:rsidR="00FE0245" w:rsidRDefault="00FE0245" w:rsidP="00FE0245">
      <w:pPr>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akinola.adeola16@gmail.com</w:t>
      </w:r>
    </w:p>
    <w:p w:rsidR="00FE0245" w:rsidRDefault="00FE0245">
      <w:bookmarkStart w:id="0" w:name="_GoBack"/>
      <w:bookmarkEnd w:id="0"/>
    </w:p>
    <w:p w:rsidR="00FE0245" w:rsidRDefault="00FE0245"/>
    <w:p w:rsidR="00FE0245" w:rsidRDefault="00FE0245"/>
    <w:p w:rsidR="00FE0245" w:rsidRPr="00F22CA7" w:rsidRDefault="00FE0245" w:rsidP="00FE0245">
      <w:pPr>
        <w:jc w:val="both"/>
        <w:rPr>
          <w:rFonts w:ascii="Times New Roman" w:hAnsi="Times New Roman" w:cs="Times New Roman"/>
          <w:sz w:val="24"/>
          <w:szCs w:val="24"/>
        </w:rPr>
      </w:pPr>
      <w:r w:rsidRPr="00F22CA7">
        <w:rPr>
          <w:rFonts w:ascii="Times New Roman" w:hAnsi="Times New Roman" w:cs="Times New Roman"/>
          <w:b/>
          <w:sz w:val="24"/>
          <w:szCs w:val="24"/>
        </w:rPr>
        <w:t>Akinola Adeola</w:t>
      </w:r>
      <w:r>
        <w:rPr>
          <w:rFonts w:ascii="Times New Roman" w:hAnsi="Times New Roman" w:cs="Times New Roman"/>
          <w:b/>
          <w:sz w:val="24"/>
          <w:szCs w:val="24"/>
        </w:rPr>
        <w:t xml:space="preserve"> </w:t>
      </w:r>
      <w:r>
        <w:rPr>
          <w:rFonts w:ascii="Times New Roman" w:hAnsi="Times New Roman" w:cs="Times New Roman"/>
          <w:sz w:val="24"/>
          <w:szCs w:val="24"/>
        </w:rPr>
        <w:t xml:space="preserve">holds an M.A in English from the University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Ibadan, Nigeria. His dissertation examines lexical and discursive construction of identity in the 2019 Oyo state gubernatorial debate in Nigeria. His research interests include discourse analysis, contrastive linguistics, applied linguistics and sociolinguistics. He is also interested in identity construction in literary and </w:t>
      </w:r>
      <w:r>
        <w:rPr>
          <w:rFonts w:ascii="Times New Roman" w:hAnsi="Times New Roman" w:cs="Times New Roman"/>
          <w:sz w:val="24"/>
          <w:szCs w:val="24"/>
        </w:rPr>
        <w:t>non-literary</w:t>
      </w:r>
      <w:r>
        <w:rPr>
          <w:rFonts w:ascii="Times New Roman" w:hAnsi="Times New Roman" w:cs="Times New Roman"/>
          <w:sz w:val="24"/>
          <w:szCs w:val="24"/>
        </w:rPr>
        <w:t xml:space="preserve"> genres.</w:t>
      </w:r>
    </w:p>
    <w:p w:rsidR="00FE0245" w:rsidRDefault="00FE0245"/>
    <w:sectPr w:rsidR="00FE024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245"/>
    <w:rsid w:val="009A73CC"/>
    <w:rsid w:val="00E9361B"/>
    <w:rsid w:val="00FE0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AB1DB9-0C16-4204-BF2A-7882497A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0245"/>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2021-09-18T23:49:00Z</dcterms:created>
  <dcterms:modified xsi:type="dcterms:W3CDTF">2021-09-18T23:55:00Z</dcterms:modified>
</cp:coreProperties>
</file>