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E9C0C3" w14:textId="583CC9C0" w:rsidR="00C123D7" w:rsidRDefault="0063314B" w:rsidP="00A76972">
      <w:pPr>
        <w:spacing w:after="0" w:line="480" w:lineRule="auto"/>
        <w:jc w:val="center"/>
        <w:rPr>
          <w:rFonts w:ascii="Times New Roman" w:hAnsi="Times New Roman" w:cs="Times New Roman"/>
          <w:b/>
          <w:sz w:val="24"/>
          <w:szCs w:val="24"/>
          <w:lang w:val="yo-NG"/>
        </w:rPr>
      </w:pPr>
      <w:r>
        <w:rPr>
          <w:rFonts w:ascii="Times New Roman" w:hAnsi="Times New Roman" w:cs="Times New Roman"/>
          <w:b/>
          <w:sz w:val="24"/>
          <w:szCs w:val="24"/>
        </w:rPr>
        <w:t>A</w:t>
      </w:r>
      <w:r w:rsidR="00BB698E">
        <w:rPr>
          <w:rFonts w:ascii="Times New Roman" w:hAnsi="Times New Roman" w:cs="Times New Roman"/>
          <w:b/>
          <w:sz w:val="24"/>
          <w:szCs w:val="24"/>
        </w:rPr>
        <w:t xml:space="preserve"> Constrain</w:t>
      </w:r>
      <w:r w:rsidR="00632392">
        <w:rPr>
          <w:rFonts w:ascii="Times New Roman" w:hAnsi="Times New Roman" w:cs="Times New Roman"/>
          <w:b/>
          <w:sz w:val="24"/>
          <w:szCs w:val="24"/>
        </w:rPr>
        <w:t xml:space="preserve">t-Based </w:t>
      </w:r>
      <w:r w:rsidR="00807F83">
        <w:rPr>
          <w:rFonts w:ascii="Times New Roman" w:hAnsi="Times New Roman" w:cs="Times New Roman"/>
          <w:b/>
          <w:sz w:val="24"/>
          <w:szCs w:val="24"/>
        </w:rPr>
        <w:t>Account of the Agentive Prefix ‘</w:t>
      </w:r>
      <w:r w:rsidR="00807F83">
        <w:rPr>
          <w:rFonts w:ascii="Times New Roman" w:hAnsi="Times New Roman" w:cs="Times New Roman"/>
          <w:b/>
          <w:sz w:val="24"/>
          <w:szCs w:val="24"/>
          <w:lang w:val="yo-NG"/>
        </w:rPr>
        <w:t>oní-</w:t>
      </w:r>
      <w:r w:rsidR="00807F83">
        <w:rPr>
          <w:rFonts w:ascii="Times New Roman" w:hAnsi="Times New Roman" w:cs="Times New Roman"/>
          <w:b/>
          <w:sz w:val="24"/>
          <w:szCs w:val="24"/>
        </w:rPr>
        <w:t>’</w:t>
      </w:r>
      <w:r w:rsidR="00632392">
        <w:rPr>
          <w:rFonts w:ascii="Times New Roman" w:hAnsi="Times New Roman" w:cs="Times New Roman"/>
          <w:b/>
          <w:sz w:val="24"/>
          <w:szCs w:val="24"/>
          <w:lang w:val="yo-NG"/>
        </w:rPr>
        <w:t xml:space="preserve"> in</w:t>
      </w:r>
      <w:r w:rsidR="00483978">
        <w:rPr>
          <w:rFonts w:ascii="Times New Roman" w:hAnsi="Times New Roman" w:cs="Times New Roman"/>
          <w:b/>
          <w:sz w:val="24"/>
          <w:szCs w:val="24"/>
        </w:rPr>
        <w:t xml:space="preserve"> the</w:t>
      </w:r>
      <w:r w:rsidR="00632392">
        <w:rPr>
          <w:rFonts w:ascii="Times New Roman" w:hAnsi="Times New Roman" w:cs="Times New Roman"/>
          <w:b/>
          <w:sz w:val="24"/>
          <w:szCs w:val="24"/>
          <w:lang w:val="yo-NG"/>
        </w:rPr>
        <w:t xml:space="preserve"> Standard Yorùbá</w:t>
      </w:r>
    </w:p>
    <w:p w14:paraId="2F14B05B" w14:textId="77777777" w:rsidR="00A76972" w:rsidRDefault="00A76972" w:rsidP="00A76972">
      <w:pPr>
        <w:spacing w:after="0" w:line="480" w:lineRule="auto"/>
        <w:jc w:val="center"/>
        <w:rPr>
          <w:rFonts w:ascii="Times New Roman" w:hAnsi="Times New Roman" w:cs="Times New Roman"/>
          <w:b/>
          <w:sz w:val="24"/>
          <w:szCs w:val="24"/>
          <w:lang w:val="yo-NG"/>
        </w:rPr>
      </w:pPr>
    </w:p>
    <w:p w14:paraId="0D94E4F7" w14:textId="77777777" w:rsidR="00863102" w:rsidRDefault="0086310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Abstract</w:t>
      </w:r>
    </w:p>
    <w:p w14:paraId="24208F54" w14:textId="298818BE" w:rsidR="00863102" w:rsidRPr="00693A54" w:rsidRDefault="00364843" w:rsidP="00B632EF">
      <w:pPr>
        <w:spacing w:after="0" w:line="240" w:lineRule="auto"/>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 xml:space="preserve">denasalization, vowel assimilation, and tone docking. The rule-based approach employed </w:t>
      </w:r>
      <w:commentRangeStart w:id="0"/>
      <w:r w:rsidR="00863102" w:rsidRPr="000B19BF">
        <w:rPr>
          <w:rFonts w:ascii="Times New Roman" w:hAnsi="Times New Roman" w:cs="Times New Roman"/>
          <w:sz w:val="24"/>
          <w:szCs w:val="24"/>
          <w:lang w:val="yo-NG"/>
        </w:rPr>
        <w:t>heretofore</w:t>
      </w:r>
      <w:commentRangeEnd w:id="0"/>
      <w:r w:rsidR="0051369B">
        <w:rPr>
          <w:rStyle w:val="CommentReference"/>
        </w:rPr>
        <w:commentReference w:id="0"/>
      </w:r>
      <w:r w:rsidR="00863102" w:rsidRPr="000B19BF">
        <w:rPr>
          <w:rFonts w:ascii="Times New Roman" w:hAnsi="Times New Roman" w:cs="Times New Roman"/>
          <w:sz w:val="24"/>
          <w:szCs w:val="24"/>
          <w:lang w:val="yo-NG"/>
        </w:rPr>
        <w:t xml:space="preserve">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which explains the transformational journey of the agentive prefix in a parallel fashion. </w:t>
      </w:r>
      <w:commentRangeStart w:id="1"/>
      <w:r w:rsidR="00863102" w:rsidRPr="000B19BF">
        <w:rPr>
          <w:rFonts w:ascii="Times New Roman" w:hAnsi="Times New Roman" w:cs="Times New Roman"/>
          <w:sz w:val="24"/>
          <w:szCs w:val="24"/>
          <w:lang w:val="yo-NG"/>
        </w:rPr>
        <w:t>The majority of the data were supplied by the researcher, being a native speaker of the language, while the rest were reproduced from the extant literatu</w:t>
      </w:r>
      <w:r w:rsidR="00BC1234" w:rsidRPr="000B19BF">
        <w:rPr>
          <w:rFonts w:ascii="Times New Roman" w:hAnsi="Times New Roman" w:cs="Times New Roman"/>
          <w:sz w:val="24"/>
          <w:szCs w:val="24"/>
          <w:lang w:val="yo-NG"/>
        </w:rPr>
        <w:t>re</w:t>
      </w:r>
      <w:r w:rsidR="00863102" w:rsidRPr="000B19BF">
        <w:rPr>
          <w:rFonts w:ascii="Times New Roman" w:hAnsi="Times New Roman" w:cs="Times New Roman"/>
          <w:sz w:val="24"/>
          <w:szCs w:val="24"/>
          <w:lang w:val="yo-NG"/>
        </w:rPr>
        <w:t xml:space="preserve">. </w:t>
      </w:r>
      <w:commentRangeEnd w:id="1"/>
      <w:r w:rsidR="002D390B">
        <w:rPr>
          <w:rStyle w:val="CommentReference"/>
        </w:rPr>
        <w:commentReference w:id="1"/>
      </w:r>
      <w:r w:rsidR="00863102" w:rsidRPr="000B19BF">
        <w:rPr>
          <w:rFonts w:ascii="Times New Roman" w:hAnsi="Times New Roman" w:cs="Times New Roman"/>
          <w:sz w:val="24"/>
          <w:szCs w:val="24"/>
          <w:lang w:val="yo-NG"/>
        </w:rPr>
        <w:t>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uniformly and straightforwardly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 xml:space="preserve">processes. Therefore, the paper </w:t>
      </w:r>
      <w:commentRangeStart w:id="2"/>
      <w:r w:rsidR="00863102" w:rsidRPr="000B19BF">
        <w:rPr>
          <w:rFonts w:ascii="Times New Roman" w:hAnsi="Times New Roman" w:cs="Times New Roman"/>
          <w:sz w:val="24"/>
          <w:szCs w:val="24"/>
          <w:lang w:val="yo-NG"/>
        </w:rPr>
        <w:t>contended</w:t>
      </w:r>
      <w:commentRangeEnd w:id="2"/>
      <w:r w:rsidR="002D390B">
        <w:rPr>
          <w:rStyle w:val="CommentReference"/>
        </w:rPr>
        <w:commentReference w:id="2"/>
      </w:r>
      <w:r w:rsidR="00863102" w:rsidRPr="000B19BF">
        <w:rPr>
          <w:rFonts w:ascii="Times New Roman" w:hAnsi="Times New Roman" w:cs="Times New Roman"/>
          <w:sz w:val="24"/>
          <w:szCs w:val="24"/>
          <w:lang w:val="yo-NG"/>
        </w:rPr>
        <w:t xml:space="preserve">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language pedagogy in terms of learnability: a simple grammar is easier to learn than a complex one</w:t>
      </w:r>
      <w:r w:rsidR="00693A54">
        <w:rPr>
          <w:rFonts w:ascii="Times New Roman" w:hAnsi="Times New Roman" w:cs="Times New Roman"/>
          <w:sz w:val="24"/>
          <w:szCs w:val="24"/>
        </w:rPr>
        <w:t>.</w:t>
      </w:r>
    </w:p>
    <w:p w14:paraId="10275AD1" w14:textId="77777777" w:rsidR="0017655D" w:rsidRDefault="0017655D" w:rsidP="00A87D85">
      <w:pPr>
        <w:spacing w:after="0" w:line="240" w:lineRule="auto"/>
        <w:jc w:val="both"/>
        <w:rPr>
          <w:rFonts w:ascii="Times New Roman" w:hAnsi="Times New Roman" w:cs="Times New Roman"/>
          <w:sz w:val="24"/>
          <w:szCs w:val="24"/>
          <w:lang w:val="yo-NG"/>
        </w:rPr>
      </w:pPr>
    </w:p>
    <w:p w14:paraId="50D3BA79" w14:textId="156886DF" w:rsidR="00863102" w:rsidRDefault="00863102" w:rsidP="00A87D85">
      <w:pPr>
        <w:spacing w:after="0" w:line="240" w:lineRule="auto"/>
        <w:jc w:val="both"/>
        <w:rPr>
          <w:rFonts w:ascii="Times New Roman" w:hAnsi="Times New Roman" w:cs="Times New Roman"/>
          <w:sz w:val="24"/>
          <w:szCs w:val="24"/>
          <w:lang w:val="yo-NG"/>
        </w:rPr>
      </w:pPr>
      <w:r>
        <w:rPr>
          <w:rFonts w:ascii="Times New Roman" w:hAnsi="Times New Roman" w:cs="Times New Roman"/>
          <w:b/>
          <w:sz w:val="24"/>
          <w:szCs w:val="24"/>
          <w:lang w:val="yo-NG"/>
        </w:rPr>
        <w:t xml:space="preserve">Keywords: </w:t>
      </w:r>
      <w:commentRangeStart w:id="3"/>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Standard </w:t>
      </w:r>
      <w:r w:rsidR="00DF5829">
        <w:rPr>
          <w:rFonts w:ascii="Times New Roman" w:hAnsi="Times New Roman" w:cs="Times New Roman"/>
          <w:sz w:val="24"/>
          <w:szCs w:val="24"/>
          <w:lang w:val="yo-NG"/>
        </w:rPr>
        <w:t xml:space="preserve">Yorùbá, </w:t>
      </w:r>
      <w:r w:rsidR="005C1A01">
        <w:rPr>
          <w:rFonts w:ascii="Times New Roman" w:hAnsi="Times New Roman" w:cs="Times New Roman"/>
          <w:sz w:val="24"/>
          <w:szCs w:val="24"/>
        </w:rPr>
        <w:t xml:space="preserve">Generative Phonology,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0E4094">
        <w:rPr>
          <w:rFonts w:ascii="Times New Roman" w:hAnsi="Times New Roman" w:cs="Times New Roman"/>
          <w:sz w:val="24"/>
          <w:szCs w:val="24"/>
          <w:lang w:val="yo-NG"/>
        </w:rPr>
        <w:t xml:space="preserve">Language Pedagogy </w:t>
      </w:r>
      <w:commentRangeEnd w:id="3"/>
      <w:r w:rsidR="002D390B">
        <w:rPr>
          <w:rStyle w:val="CommentReference"/>
        </w:rPr>
        <w:commentReference w:id="3"/>
      </w:r>
    </w:p>
    <w:p w14:paraId="65A596C9" w14:textId="77777777" w:rsidR="00863102" w:rsidRDefault="00863102" w:rsidP="00A87D85">
      <w:pPr>
        <w:spacing w:after="0" w:line="480" w:lineRule="auto"/>
        <w:jc w:val="both"/>
        <w:rPr>
          <w:rFonts w:ascii="Times New Roman" w:hAnsi="Times New Roman" w:cs="Times New Roman"/>
          <w:b/>
          <w:sz w:val="24"/>
          <w:szCs w:val="24"/>
          <w:lang w:val="yo-NG"/>
        </w:rPr>
      </w:pPr>
    </w:p>
    <w:p w14:paraId="1C968D44" w14:textId="77777777" w:rsidR="00863102" w:rsidRDefault="00863102" w:rsidP="00A87D85">
      <w:pPr>
        <w:spacing w:after="0" w:line="480" w:lineRule="auto"/>
        <w:jc w:val="both"/>
        <w:rPr>
          <w:rFonts w:ascii="Times New Roman" w:hAnsi="Times New Roman" w:cs="Times New Roman"/>
          <w:b/>
          <w:sz w:val="24"/>
          <w:szCs w:val="24"/>
          <w:lang w:val="yo-NG"/>
        </w:rPr>
      </w:pPr>
    </w:p>
    <w:p w14:paraId="56B620ED" w14:textId="77777777" w:rsidR="00863102" w:rsidRDefault="00863102" w:rsidP="00A87D85">
      <w:pPr>
        <w:spacing w:after="0" w:line="480" w:lineRule="auto"/>
        <w:jc w:val="both"/>
        <w:rPr>
          <w:rFonts w:ascii="Times New Roman" w:hAnsi="Times New Roman" w:cs="Times New Roman"/>
          <w:b/>
          <w:sz w:val="24"/>
          <w:szCs w:val="24"/>
          <w:lang w:val="yo-NG"/>
        </w:rPr>
      </w:pPr>
    </w:p>
    <w:p w14:paraId="2419F8EB" w14:textId="77777777" w:rsidR="00863102" w:rsidRDefault="00863102" w:rsidP="00A87D85">
      <w:pPr>
        <w:spacing w:after="0" w:line="480" w:lineRule="auto"/>
        <w:jc w:val="both"/>
        <w:rPr>
          <w:rFonts w:ascii="Times New Roman" w:hAnsi="Times New Roman" w:cs="Times New Roman"/>
          <w:b/>
          <w:sz w:val="24"/>
          <w:szCs w:val="24"/>
          <w:lang w:val="yo-NG"/>
        </w:rPr>
      </w:pPr>
    </w:p>
    <w:p w14:paraId="6DD41E9F" w14:textId="7B35D139" w:rsidR="00F9738B" w:rsidRDefault="00F9738B" w:rsidP="00A87D85">
      <w:pPr>
        <w:spacing w:after="0" w:line="480" w:lineRule="auto"/>
        <w:jc w:val="both"/>
        <w:rPr>
          <w:rFonts w:ascii="Times New Roman" w:hAnsi="Times New Roman" w:cs="Times New Roman"/>
          <w:b/>
          <w:sz w:val="24"/>
          <w:szCs w:val="24"/>
          <w:lang w:val="yo-NG"/>
        </w:rPr>
      </w:pPr>
    </w:p>
    <w:p w14:paraId="5AA874D6" w14:textId="0B971CC6" w:rsidR="004A42EB" w:rsidRDefault="004A42EB" w:rsidP="00A87D85">
      <w:pPr>
        <w:spacing w:after="0" w:line="480" w:lineRule="auto"/>
        <w:jc w:val="both"/>
        <w:rPr>
          <w:rFonts w:ascii="Times New Roman" w:hAnsi="Times New Roman" w:cs="Times New Roman"/>
          <w:b/>
          <w:sz w:val="24"/>
          <w:szCs w:val="24"/>
          <w:lang w:val="yo-NG"/>
        </w:rPr>
      </w:pPr>
    </w:p>
    <w:p w14:paraId="3F37820A" w14:textId="4F84969E" w:rsidR="004A42EB" w:rsidRDefault="004A42EB" w:rsidP="00A87D85">
      <w:pPr>
        <w:spacing w:after="0" w:line="480" w:lineRule="auto"/>
        <w:jc w:val="both"/>
        <w:rPr>
          <w:rFonts w:ascii="Times New Roman" w:hAnsi="Times New Roman" w:cs="Times New Roman"/>
          <w:b/>
          <w:sz w:val="24"/>
          <w:szCs w:val="24"/>
          <w:lang w:val="yo-NG"/>
        </w:rPr>
      </w:pPr>
    </w:p>
    <w:p w14:paraId="2C931533" w14:textId="21A10B4A" w:rsidR="004A42EB" w:rsidRDefault="004A42EB" w:rsidP="00A87D85">
      <w:pPr>
        <w:spacing w:after="0" w:line="480" w:lineRule="auto"/>
        <w:jc w:val="both"/>
        <w:rPr>
          <w:rFonts w:ascii="Times New Roman" w:hAnsi="Times New Roman" w:cs="Times New Roman"/>
          <w:b/>
          <w:sz w:val="24"/>
          <w:szCs w:val="24"/>
          <w:lang w:val="yo-NG"/>
        </w:rPr>
      </w:pPr>
    </w:p>
    <w:p w14:paraId="3A3ACD7B" w14:textId="77777777" w:rsidR="004A42EB" w:rsidRDefault="004A42EB" w:rsidP="00A87D85">
      <w:pPr>
        <w:spacing w:after="0" w:line="480" w:lineRule="auto"/>
        <w:jc w:val="both"/>
        <w:rPr>
          <w:rFonts w:ascii="Times New Roman" w:hAnsi="Times New Roman" w:cs="Times New Roman"/>
          <w:b/>
          <w:sz w:val="24"/>
          <w:szCs w:val="24"/>
          <w:lang w:val="yo-NG"/>
        </w:rPr>
      </w:pPr>
    </w:p>
    <w:p w14:paraId="425F1C96" w14:textId="77777777" w:rsidR="00691FB9" w:rsidRDefault="00691FB9" w:rsidP="00A87D85">
      <w:pPr>
        <w:spacing w:after="0" w:line="480" w:lineRule="auto"/>
        <w:jc w:val="both"/>
        <w:rPr>
          <w:rFonts w:ascii="Times New Roman" w:hAnsi="Times New Roman" w:cs="Times New Roman"/>
          <w:b/>
          <w:sz w:val="24"/>
          <w:szCs w:val="24"/>
          <w:lang w:val="yo-NG"/>
        </w:rPr>
      </w:pPr>
    </w:p>
    <w:p w14:paraId="6F6C5B47" w14:textId="77777777" w:rsidR="00691FB9" w:rsidRDefault="00691FB9" w:rsidP="00A87D85">
      <w:pPr>
        <w:spacing w:after="0" w:line="480" w:lineRule="auto"/>
        <w:jc w:val="both"/>
        <w:rPr>
          <w:rFonts w:ascii="Times New Roman" w:hAnsi="Times New Roman" w:cs="Times New Roman"/>
          <w:b/>
          <w:sz w:val="24"/>
          <w:szCs w:val="24"/>
          <w:lang w:val="yo-NG"/>
        </w:rPr>
      </w:pPr>
    </w:p>
    <w:p w14:paraId="5523D39F" w14:textId="77777777" w:rsidR="00691FB9" w:rsidRDefault="00691FB9" w:rsidP="00A87D85">
      <w:pPr>
        <w:spacing w:after="0" w:line="480" w:lineRule="auto"/>
        <w:jc w:val="both"/>
        <w:rPr>
          <w:rFonts w:ascii="Times New Roman" w:hAnsi="Times New Roman" w:cs="Times New Roman"/>
          <w:b/>
          <w:sz w:val="24"/>
          <w:szCs w:val="24"/>
          <w:lang w:val="yo-NG"/>
        </w:rPr>
      </w:pPr>
    </w:p>
    <w:p w14:paraId="08E9B3B5" w14:textId="2AF6B253" w:rsidR="00632392" w:rsidRDefault="0063239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lastRenderedPageBreak/>
        <w:t>1.</w:t>
      </w:r>
      <w:r w:rsidR="00C41B2C">
        <w:rPr>
          <w:rFonts w:ascii="Times New Roman" w:hAnsi="Times New Roman" w:cs="Times New Roman"/>
          <w:b/>
          <w:sz w:val="24"/>
          <w:szCs w:val="24"/>
        </w:rPr>
        <w:t xml:space="preserve"> </w:t>
      </w:r>
      <w:r>
        <w:rPr>
          <w:rFonts w:ascii="Times New Roman" w:hAnsi="Times New Roman" w:cs="Times New Roman"/>
          <w:b/>
          <w:sz w:val="24"/>
          <w:szCs w:val="24"/>
          <w:lang w:val="yo-NG"/>
        </w:rPr>
        <w:t>Introduction</w:t>
      </w:r>
    </w:p>
    <w:p w14:paraId="089FD1EB" w14:textId="41A8C0E1" w:rsidR="00494D6F" w:rsidRDefault="00632392" w:rsidP="00A87D85">
      <w:pPr>
        <w:spacing w:after="0" w:line="480" w:lineRule="auto"/>
        <w:jc w:val="both"/>
        <w:rPr>
          <w:rFonts w:ascii="Times New Roman" w:hAnsi="Times New Roman" w:cs="Times New Roman"/>
          <w:b/>
          <w:sz w:val="24"/>
          <w:szCs w:val="24"/>
          <w:lang w:val="yo-NG"/>
        </w:rPr>
      </w:pPr>
      <w:commentRangeStart w:id="4"/>
      <w:r>
        <w:rPr>
          <w:rFonts w:ascii="Times New Roman" w:hAnsi="Times New Roman" w:cs="Times New Roman"/>
          <w:sz w:val="24"/>
          <w:szCs w:val="24"/>
          <w:lang w:val="yo-NG"/>
        </w:rPr>
        <w:t>The most beautiful thing about scientific research in general is the fact that the same object can be investigated through different lenses of analytic methodology</w:t>
      </w:r>
      <w:r w:rsidR="000D647C">
        <w:rPr>
          <w:rFonts w:ascii="Times New Roman" w:hAnsi="Times New Roman" w:cs="Times New Roman"/>
          <w:sz w:val="24"/>
          <w:szCs w:val="24"/>
        </w:rPr>
        <w:t>, be it</w:t>
      </w:r>
      <w:r>
        <w:rPr>
          <w:rFonts w:ascii="Times New Roman" w:hAnsi="Times New Roman" w:cs="Times New Roman"/>
          <w:sz w:val="24"/>
          <w:szCs w:val="24"/>
          <w:lang w:val="yo-NG"/>
        </w:rPr>
        <w:t xml:space="preserve"> quantitative-based or qualitative-based. In like manner, linguistics, a scientific field of enquiry itself, constitutes an intellectual sphere where di</w:t>
      </w:r>
      <w:r w:rsidR="00645175">
        <w:rPr>
          <w:rFonts w:ascii="Times New Roman" w:hAnsi="Times New Roman" w:cs="Times New Roman"/>
          <w:sz w:val="24"/>
          <w:szCs w:val="24"/>
          <w:lang w:val="yo-NG"/>
        </w:rPr>
        <w:t>sparate research enterprises can be</w:t>
      </w:r>
      <w:r>
        <w:rPr>
          <w:rFonts w:ascii="Times New Roman" w:hAnsi="Times New Roman" w:cs="Times New Roman"/>
          <w:sz w:val="24"/>
          <w:szCs w:val="24"/>
          <w:lang w:val="yo-NG"/>
        </w:rPr>
        <w:t xml:space="preserve"> carried out on the same grammatical phenomenon. As a quick example, suprasegmental phenomena (tone and stress</w:t>
      </w:r>
      <w:r w:rsidR="00CE48C3">
        <w:rPr>
          <w:rFonts w:ascii="Times New Roman" w:hAnsi="Times New Roman" w:cs="Times New Roman"/>
          <w:sz w:val="24"/>
          <w:szCs w:val="24"/>
        </w:rPr>
        <w:t>, for example</w:t>
      </w:r>
      <w:r>
        <w:rPr>
          <w:rFonts w:ascii="Times New Roman" w:hAnsi="Times New Roman" w:cs="Times New Roman"/>
          <w:sz w:val="24"/>
          <w:szCs w:val="24"/>
          <w:lang w:val="yo-NG"/>
        </w:rPr>
        <w:t>)</w:t>
      </w:r>
      <w:r w:rsidR="0058794E">
        <w:rPr>
          <w:rFonts w:ascii="Times New Roman" w:hAnsi="Times New Roman" w:cs="Times New Roman"/>
          <w:sz w:val="24"/>
          <w:szCs w:val="24"/>
          <w:lang w:val="yo-NG"/>
        </w:rPr>
        <w:t xml:space="preserve"> have been studied in the context</w:t>
      </w:r>
      <w:r w:rsidR="009C1406">
        <w:rPr>
          <w:rFonts w:ascii="Times New Roman" w:hAnsi="Times New Roman" w:cs="Times New Roman"/>
          <w:sz w:val="24"/>
          <w:szCs w:val="24"/>
        </w:rPr>
        <w:t>s</w:t>
      </w:r>
      <w:r w:rsidR="0058794E">
        <w:rPr>
          <w:rFonts w:ascii="Times New Roman" w:hAnsi="Times New Roman" w:cs="Times New Roman"/>
          <w:sz w:val="24"/>
          <w:szCs w:val="24"/>
          <w:lang w:val="yo-NG"/>
        </w:rPr>
        <w:t xml:space="preserve"> of</w:t>
      </w:r>
      <w:r>
        <w:rPr>
          <w:rFonts w:ascii="Times New Roman" w:hAnsi="Times New Roman" w:cs="Times New Roman"/>
          <w:sz w:val="24"/>
          <w:szCs w:val="24"/>
          <w:lang w:val="yo-NG"/>
        </w:rPr>
        <w:t xml:space="preserve"> the Generative Phonology (e.g., Chomsky &amp; Halle 1968), Autosegmental Phonology (e.g., </w:t>
      </w:r>
      <w:r w:rsidR="00645175">
        <w:rPr>
          <w:rFonts w:ascii="Times New Roman" w:hAnsi="Times New Roman" w:cs="Times New Roman"/>
          <w:sz w:val="24"/>
          <w:szCs w:val="24"/>
          <w:lang w:val="yo-NG"/>
        </w:rPr>
        <w:t xml:space="preserve">Goldsmith 1976), and Optimatily Theory (e.g., Oyebade </w:t>
      </w:r>
      <w:r w:rsidR="00B9534E">
        <w:rPr>
          <w:rFonts w:ascii="Times New Roman" w:hAnsi="Times New Roman" w:cs="Times New Roman"/>
          <w:sz w:val="24"/>
          <w:szCs w:val="24"/>
        </w:rPr>
        <w:t>2018</w:t>
      </w:r>
      <w:r w:rsidR="00645175">
        <w:rPr>
          <w:rFonts w:ascii="Times New Roman" w:hAnsi="Times New Roman" w:cs="Times New Roman"/>
          <w:b/>
          <w:sz w:val="24"/>
          <w:szCs w:val="24"/>
          <w:lang w:val="yo-NG"/>
        </w:rPr>
        <w:t>)</w:t>
      </w:r>
      <w:r w:rsidR="00636299">
        <w:rPr>
          <w:rFonts w:ascii="Times New Roman" w:hAnsi="Times New Roman" w:cs="Times New Roman"/>
          <w:sz w:val="24"/>
          <w:szCs w:val="24"/>
          <w:lang w:val="yo-NG"/>
        </w:rPr>
        <w:t xml:space="preserve">. A </w:t>
      </w:r>
      <w:r w:rsidR="001B653C">
        <w:rPr>
          <w:rFonts w:ascii="Times New Roman" w:hAnsi="Times New Roman" w:cs="Times New Roman"/>
          <w:sz w:val="24"/>
          <w:szCs w:val="24"/>
          <w:lang w:val="yo-NG"/>
        </w:rPr>
        <w:t xml:space="preserve">new approach </w:t>
      </w:r>
      <w:r w:rsidR="00636299">
        <w:rPr>
          <w:rFonts w:ascii="Times New Roman" w:hAnsi="Times New Roman" w:cs="Times New Roman"/>
          <w:sz w:val="24"/>
          <w:szCs w:val="24"/>
        </w:rPr>
        <w:t xml:space="preserve">usually </w:t>
      </w:r>
      <w:r w:rsidR="001B653C">
        <w:rPr>
          <w:rFonts w:ascii="Times New Roman" w:hAnsi="Times New Roman" w:cs="Times New Roman"/>
          <w:sz w:val="24"/>
          <w:szCs w:val="24"/>
          <w:lang w:val="yo-NG"/>
        </w:rPr>
        <w:t>comes</w:t>
      </w:r>
      <w:r w:rsidR="007C1A77">
        <w:rPr>
          <w:rFonts w:ascii="Times New Roman" w:hAnsi="Times New Roman" w:cs="Times New Roman"/>
          <w:sz w:val="24"/>
          <w:szCs w:val="24"/>
          <w:lang w:val="yo-NG"/>
        </w:rPr>
        <w:t xml:space="preserve"> on board in response to </w:t>
      </w:r>
      <w:r w:rsidR="00645175">
        <w:rPr>
          <w:rFonts w:ascii="Times New Roman" w:hAnsi="Times New Roman" w:cs="Times New Roman"/>
          <w:sz w:val="24"/>
          <w:szCs w:val="24"/>
          <w:lang w:val="yo-NG"/>
        </w:rPr>
        <w:t xml:space="preserve">certain lapses </w:t>
      </w:r>
      <w:r w:rsidR="007C1A77">
        <w:rPr>
          <w:rFonts w:ascii="Times New Roman" w:hAnsi="Times New Roman" w:cs="Times New Roman"/>
          <w:sz w:val="24"/>
          <w:szCs w:val="24"/>
        </w:rPr>
        <w:t xml:space="preserve">that </w:t>
      </w:r>
      <w:r w:rsidR="00645175">
        <w:rPr>
          <w:rFonts w:ascii="Times New Roman" w:hAnsi="Times New Roman" w:cs="Times New Roman"/>
          <w:sz w:val="24"/>
          <w:szCs w:val="24"/>
          <w:lang w:val="yo-NG"/>
        </w:rPr>
        <w:t>have been identified in an existing</w:t>
      </w:r>
      <w:r w:rsidR="0058794E">
        <w:rPr>
          <w:rFonts w:ascii="Times New Roman" w:hAnsi="Times New Roman" w:cs="Times New Roman"/>
          <w:sz w:val="24"/>
          <w:szCs w:val="24"/>
          <w:lang w:val="yo-NG"/>
        </w:rPr>
        <w:t xml:space="preserve"> one</w:t>
      </w:r>
      <w:r w:rsidR="00645175">
        <w:rPr>
          <w:rFonts w:ascii="Times New Roman" w:hAnsi="Times New Roman" w:cs="Times New Roman"/>
          <w:sz w:val="24"/>
          <w:szCs w:val="24"/>
          <w:lang w:val="yo-NG"/>
        </w:rPr>
        <w:t xml:space="preserve">. This is not to say that the alternative approach is superior to the </w:t>
      </w:r>
      <w:r w:rsidR="009E65D7">
        <w:rPr>
          <w:rFonts w:ascii="Times New Roman" w:hAnsi="Times New Roman" w:cs="Times New Roman"/>
          <w:sz w:val="24"/>
          <w:szCs w:val="24"/>
        </w:rPr>
        <w:t>previous</w:t>
      </w:r>
      <w:r w:rsidR="00645175">
        <w:rPr>
          <w:rFonts w:ascii="Times New Roman" w:hAnsi="Times New Roman" w:cs="Times New Roman"/>
          <w:sz w:val="24"/>
          <w:szCs w:val="24"/>
          <w:lang w:val="yo-NG"/>
        </w:rPr>
        <w:t xml:space="preserve"> one or has come to completely displace it, but rather to improve upon the status quo while building on the foundati</w:t>
      </w:r>
      <w:r w:rsidR="0058794E">
        <w:rPr>
          <w:rFonts w:ascii="Times New Roman" w:hAnsi="Times New Roman" w:cs="Times New Roman"/>
          <w:sz w:val="24"/>
          <w:szCs w:val="24"/>
          <w:lang w:val="yo-NG"/>
        </w:rPr>
        <w:t>on</w:t>
      </w:r>
      <w:r w:rsidR="00175FE4">
        <w:rPr>
          <w:rFonts w:ascii="Times New Roman" w:hAnsi="Times New Roman" w:cs="Times New Roman"/>
          <w:sz w:val="24"/>
          <w:szCs w:val="24"/>
        </w:rPr>
        <w:t>s</w:t>
      </w:r>
      <w:r w:rsidR="0058794E">
        <w:rPr>
          <w:rFonts w:ascii="Times New Roman" w:hAnsi="Times New Roman" w:cs="Times New Roman"/>
          <w:sz w:val="24"/>
          <w:szCs w:val="24"/>
          <w:lang w:val="yo-NG"/>
        </w:rPr>
        <w:t xml:space="preserve"> laid in the </w:t>
      </w:r>
      <w:r w:rsidR="009E65D7">
        <w:rPr>
          <w:rFonts w:ascii="Times New Roman" w:hAnsi="Times New Roman" w:cs="Times New Roman"/>
          <w:sz w:val="24"/>
          <w:szCs w:val="24"/>
        </w:rPr>
        <w:t>previous</w:t>
      </w:r>
      <w:r w:rsidR="0058794E">
        <w:rPr>
          <w:rFonts w:ascii="Times New Roman" w:hAnsi="Times New Roman" w:cs="Times New Roman"/>
          <w:sz w:val="24"/>
          <w:szCs w:val="24"/>
          <w:lang w:val="yo-NG"/>
        </w:rPr>
        <w:t xml:space="preserve"> one</w:t>
      </w:r>
      <w:r w:rsidR="00645175">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commentRangeEnd w:id="4"/>
      <w:r w:rsidR="00686CA8">
        <w:rPr>
          <w:rStyle w:val="CommentReference"/>
        </w:rPr>
        <w:commentReference w:id="4"/>
      </w:r>
    </w:p>
    <w:p w14:paraId="7644C975" w14:textId="4BA4B8B4" w:rsidR="00473413" w:rsidRDefault="00645175" w:rsidP="00ED7CFA">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commentRangeStart w:id="5"/>
      <w:r>
        <w:rPr>
          <w:rFonts w:ascii="Times New Roman" w:hAnsi="Times New Roman" w:cs="Times New Roman"/>
          <w:sz w:val="24"/>
          <w:szCs w:val="24"/>
          <w:lang w:val="yo-NG"/>
        </w:rPr>
        <w:t>The</w:t>
      </w:r>
      <w:commentRangeEnd w:id="5"/>
      <w:r w:rsidR="00686CA8">
        <w:rPr>
          <w:rStyle w:val="CommentReference"/>
        </w:rPr>
        <w:commentReference w:id="5"/>
      </w:r>
      <w:r>
        <w:rPr>
          <w:rFonts w:ascii="Times New Roman" w:hAnsi="Times New Roman" w:cs="Times New Roman"/>
          <w:sz w:val="24"/>
          <w:szCs w:val="24"/>
          <w:lang w:val="yo-NG"/>
        </w:rPr>
        <w:t xml:space="preserve"> </w:t>
      </w:r>
      <w:commentRangeStart w:id="6"/>
      <w:r w:rsidR="00864A42">
        <w:rPr>
          <w:rFonts w:ascii="Times New Roman" w:hAnsi="Times New Roman" w:cs="Times New Roman"/>
          <w:sz w:val="24"/>
          <w:szCs w:val="24"/>
        </w:rPr>
        <w:t>p</w:t>
      </w:r>
      <w:commentRangeEnd w:id="6"/>
      <w:r w:rsidR="00686CA8">
        <w:rPr>
          <w:rStyle w:val="CommentReference"/>
        </w:rPr>
        <w:commentReference w:id="6"/>
      </w:r>
      <w:r w:rsidR="00864A42">
        <w:rPr>
          <w:rFonts w:ascii="Times New Roman" w:hAnsi="Times New Roman" w:cs="Times New Roman"/>
          <w:sz w:val="24"/>
          <w:szCs w:val="24"/>
        </w:rPr>
        <w:t>revious</w:t>
      </w:r>
      <w:r>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w:t>
      </w:r>
      <w:commentRangeStart w:id="7"/>
      <w:r w:rsidR="007F42AB">
        <w:rPr>
          <w:rFonts w:ascii="Times New Roman" w:hAnsi="Times New Roman" w:cs="Times New Roman"/>
          <w:sz w:val="24"/>
          <w:szCs w:val="24"/>
        </w:rPr>
        <w:t>ones</w:t>
      </w:r>
      <w:commentRangeEnd w:id="7"/>
      <w:r w:rsidR="00686CA8">
        <w:rPr>
          <w:rStyle w:val="CommentReference"/>
        </w:rPr>
        <w:commentReference w:id="7"/>
      </w:r>
      <w:r w:rsidR="007F42AB">
        <w:rPr>
          <w:rFonts w:ascii="Times New Roman" w:hAnsi="Times New Roman" w:cs="Times New Roman"/>
          <w:sz w:val="24"/>
          <w:szCs w:val="24"/>
        </w:rPr>
        <w:t xml:space="preserve"> 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47F18A56" w14:textId="33C5D4D8" w:rsidR="00ED288F"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 xml:space="preserve">‘owner/seller of </w:t>
      </w:r>
      <w:commentRangeStart w:id="8"/>
      <w:r>
        <w:rPr>
          <w:rFonts w:ascii="Times New Roman" w:hAnsi="Times New Roman" w:cs="Times New Roman"/>
          <w:sz w:val="24"/>
          <w:szCs w:val="24"/>
          <w:lang w:val="yo-NG"/>
        </w:rPr>
        <w:t>plantain’</w:t>
      </w:r>
      <w:commentRangeEnd w:id="8"/>
      <w:r w:rsidR="00686CA8">
        <w:rPr>
          <w:rStyle w:val="CommentReference"/>
        </w:rPr>
        <w:commentReference w:id="8"/>
      </w:r>
    </w:p>
    <w:p w14:paraId="71FF9744" w14:textId="1104E06E" w:rsidR="00A717DD" w:rsidRPr="007A26E0" w:rsidRDefault="006E553C" w:rsidP="004D1B3E">
      <w:pPr>
        <w:spacing w:after="0" w:line="480" w:lineRule="auto"/>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commentRangeStart w:id="9"/>
      <w:r>
        <w:rPr>
          <w:rFonts w:ascii="Times New Roman" w:hAnsi="Times New Roman" w:cs="Times New Roman"/>
          <w:sz w:val="24"/>
          <w:szCs w:val="24"/>
          <w:lang w:val="yo-NG"/>
        </w:rPr>
        <w:t xml:space="preserve">mọ́í-mọ́í’ </w:t>
      </w:r>
      <w:commentRangeEnd w:id="9"/>
      <w:r w:rsidR="00686CA8">
        <w:rPr>
          <w:rStyle w:val="CommentReference"/>
        </w:rPr>
        <w:commentReference w:id="9"/>
      </w:r>
    </w:p>
    <w:p w14:paraId="755AFD84" w14:textId="641AB569" w:rsidR="00ED7CFA"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7E32BEFD" w:rsidR="00A717DD" w:rsidRDefault="00A717DD" w:rsidP="00A717DD">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C4F5453" w14:textId="0D371AD8" w:rsidR="00782E8F" w:rsidRPr="00782E8F" w:rsidRDefault="00782E8F"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[i]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4ED39AC1" w:rsidR="00CD03E5" w:rsidRDefault="00ED288F"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26CE1144" w14:textId="451CB904" w:rsidR="00901858" w:rsidRDefault="00ED288F"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E39339" w:rsidR="00F91C33" w:rsidRDefault="00901858" w:rsidP="00F91C33">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15C2452E" w14:textId="5A7D2277" w:rsidR="007A139B" w:rsidRPr="00A413C2" w:rsidRDefault="0005048E" w:rsidP="00CE7944">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commentRangeStart w:id="10"/>
      <w:r w:rsidR="00870565">
        <w:rPr>
          <w:rFonts w:ascii="Times New Roman" w:hAnsi="Times New Roman" w:cs="Times New Roman"/>
          <w:sz w:val="24"/>
          <w:szCs w:val="24"/>
          <w:lang w:val="yo-NG"/>
        </w:rPr>
        <w:t xml:space="preserve">It is expedient to state that </w:t>
      </w:r>
      <w:commentRangeEnd w:id="10"/>
      <w:r w:rsidR="00C77193">
        <w:rPr>
          <w:rStyle w:val="CommentReference"/>
        </w:rPr>
        <w:commentReference w:id="10"/>
      </w:r>
      <w:r w:rsidR="00870565">
        <w:rPr>
          <w:rFonts w:ascii="Times New Roman" w:hAnsi="Times New Roman" w:cs="Times New Roman"/>
          <w:sz w:val="24"/>
          <w:szCs w:val="24"/>
          <w:lang w:val="yo-NG"/>
        </w:rPr>
        <w:t xml:space="preserve">the rule-based approach employed </w:t>
      </w:r>
      <w:commentRangeStart w:id="11"/>
      <w:r w:rsidR="00870565">
        <w:rPr>
          <w:rFonts w:ascii="Times New Roman" w:hAnsi="Times New Roman" w:cs="Times New Roman"/>
          <w:sz w:val="24"/>
          <w:szCs w:val="24"/>
          <w:lang w:val="yo-NG"/>
        </w:rPr>
        <w:t>heretofore</w:t>
      </w:r>
      <w:commentRangeEnd w:id="11"/>
      <w:r w:rsidR="00C77193">
        <w:rPr>
          <w:rStyle w:val="CommentReference"/>
        </w:rPr>
        <w:commentReference w:id="11"/>
      </w:r>
      <w:r w:rsidR="00870565">
        <w:rPr>
          <w:rFonts w:ascii="Times New Roman" w:hAnsi="Times New Roman" w:cs="Times New Roman"/>
          <w:sz w:val="24"/>
          <w:szCs w:val="24"/>
          <w:lang w:val="yo-NG"/>
        </w:rPr>
        <w:t xml:space="preserve">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commentRangeStart w:id="12"/>
      <w:r w:rsidR="0057478E">
        <w:rPr>
          <w:rFonts w:ascii="Times New Roman" w:hAnsi="Times New Roman" w:cs="Times New Roman"/>
          <w:sz w:val="24"/>
          <w:szCs w:val="24"/>
        </w:rPr>
        <w:t>More so</w:t>
      </w:r>
      <w:commentRangeEnd w:id="12"/>
      <w:r w:rsidR="00C1435A">
        <w:rPr>
          <w:rStyle w:val="CommentReference"/>
        </w:rPr>
        <w:commentReference w:id="12"/>
      </w:r>
      <w:r w:rsidR="0057478E">
        <w:rPr>
          <w:rFonts w:ascii="Times New Roman" w:hAnsi="Times New Roman" w:cs="Times New Roman"/>
          <w:sz w:val="24"/>
          <w:szCs w:val="24"/>
        </w:rPr>
        <w:t xml:space="preserve">,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58E4C18A" w14:textId="5A164101" w:rsidR="007A139B" w:rsidRDefault="007A139B"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EB04AC">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commentRangeStart w:id="13"/>
      <w:r w:rsidR="00C81859">
        <w:rPr>
          <w:rFonts w:ascii="Times New Roman" w:hAnsi="Times New Roman" w:cs="Times New Roman"/>
          <w:sz w:val="24"/>
          <w:szCs w:val="24"/>
        </w:rPr>
        <w:t>,</w:t>
      </w:r>
      <w:commentRangeEnd w:id="13"/>
      <w:r w:rsidR="00C1435A">
        <w:rPr>
          <w:rStyle w:val="CommentReference"/>
        </w:rPr>
        <w:commentReference w:id="13"/>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 xml:space="preserve">main aim is to show that the transformational journey of the prefix can be accounted for in a parallel fashion </w:t>
      </w:r>
      <w:commentRangeStart w:id="14"/>
      <w:r w:rsidR="00914A5A">
        <w:rPr>
          <w:rFonts w:ascii="Times New Roman" w:hAnsi="Times New Roman" w:cs="Times New Roman"/>
          <w:sz w:val="24"/>
          <w:szCs w:val="24"/>
          <w:lang w:val="yo-NG"/>
        </w:rPr>
        <w:t>at the expense of the serial derivational methodology.</w:t>
      </w:r>
      <w:r w:rsidR="00D206AB">
        <w:rPr>
          <w:rFonts w:ascii="Times New Roman" w:hAnsi="Times New Roman" w:cs="Times New Roman"/>
          <w:sz w:val="24"/>
          <w:szCs w:val="24"/>
        </w:rPr>
        <w:t xml:space="preserve"> </w:t>
      </w:r>
      <w:commentRangeEnd w:id="14"/>
      <w:r w:rsidR="00C1435A">
        <w:rPr>
          <w:rStyle w:val="CommentReference"/>
        </w:rPr>
        <w:commentReference w:id="14"/>
      </w:r>
      <w:r w:rsidR="00D206AB">
        <w:rPr>
          <w:rFonts w:ascii="Times New Roman" w:hAnsi="Times New Roman" w:cs="Times New Roman"/>
          <w:sz w:val="24"/>
          <w:szCs w:val="24"/>
        </w:rPr>
        <w:t>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C352A0">
        <w:rPr>
          <w:rFonts w:ascii="Times New Roman" w:hAnsi="Times New Roman" w:cs="Times New Roman"/>
          <w:sz w:val="24"/>
          <w:szCs w:val="24"/>
          <w:lang w:val="yo-NG"/>
        </w:rPr>
        <w:t xml:space="preserve">is </w:t>
      </w:r>
      <w:r w:rsidR="00EB04AC">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sidR="00EB04AC">
        <w:rPr>
          <w:rFonts w:ascii="Times New Roman" w:hAnsi="Times New Roman" w:cs="Times New Roman"/>
          <w:sz w:val="24"/>
          <w:szCs w:val="24"/>
          <w:lang w:val="yo-NG"/>
        </w:rPr>
        <w:t xml:space="preserve">constraints whose ranking </w:t>
      </w:r>
      <w:commentRangeStart w:id="15"/>
      <w:r w:rsidR="00EB04AC">
        <w:rPr>
          <w:rFonts w:ascii="Times New Roman" w:hAnsi="Times New Roman" w:cs="Times New Roman"/>
          <w:sz w:val="24"/>
          <w:szCs w:val="24"/>
          <w:lang w:val="yo-NG"/>
        </w:rPr>
        <w:t xml:space="preserve">uniformly and straightforwardly </w:t>
      </w:r>
      <w:commentRangeEnd w:id="15"/>
      <w:r w:rsidR="00C1435A">
        <w:rPr>
          <w:rStyle w:val="CommentReference"/>
        </w:rPr>
        <w:commentReference w:id="15"/>
      </w:r>
      <w:r w:rsidR="00EB04AC">
        <w:rPr>
          <w:rFonts w:ascii="Times New Roman" w:hAnsi="Times New Roman" w:cs="Times New Roman"/>
          <w:sz w:val="24"/>
          <w:szCs w:val="24"/>
          <w:lang w:val="yo-NG"/>
        </w:rPr>
        <w:t>captures the four phonological processes.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sidR="00EB04AC">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sidR="00EB04AC">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22C8A945" w14:textId="77777777" w:rsidR="00585234" w:rsidRPr="00AD156D" w:rsidRDefault="00585234" w:rsidP="00A87D85">
      <w:pPr>
        <w:spacing w:after="0" w:line="480" w:lineRule="auto"/>
        <w:jc w:val="both"/>
        <w:rPr>
          <w:rFonts w:ascii="Times New Roman" w:hAnsi="Times New Roman" w:cs="Times New Roman"/>
          <w:sz w:val="24"/>
          <w:szCs w:val="24"/>
        </w:rPr>
      </w:pPr>
    </w:p>
    <w:p w14:paraId="5AE19E14" w14:textId="4C69E8C3" w:rsidR="00670090" w:rsidRPr="00207EBD" w:rsidRDefault="00C631EF" w:rsidP="006700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670090">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670090" w:rsidRPr="001E340E">
        <w:rPr>
          <w:rFonts w:ascii="Times New Roman" w:hAnsi="Times New Roman" w:cs="Times New Roman"/>
          <w:b/>
          <w:sz w:val="24"/>
          <w:szCs w:val="24"/>
        </w:rPr>
        <w:t>The Agentive Prefix /on</w:t>
      </w:r>
      <w:r w:rsidR="00670090" w:rsidRPr="001E340E">
        <w:rPr>
          <w:rFonts w:ascii="Times New Roman" w:hAnsi="Times New Roman" w:cs="Times New Roman"/>
          <w:b/>
          <w:sz w:val="24"/>
          <w:szCs w:val="24"/>
          <w:lang w:val="yo-NG"/>
        </w:rPr>
        <w:t>í-/</w:t>
      </w:r>
      <w:r w:rsidR="00670090" w:rsidRPr="001E340E">
        <w:rPr>
          <w:rFonts w:ascii="Times New Roman" w:hAnsi="Times New Roman" w:cs="Times New Roman"/>
          <w:b/>
          <w:sz w:val="24"/>
          <w:szCs w:val="24"/>
        </w:rPr>
        <w:t xml:space="preserve"> in </w:t>
      </w:r>
      <w:commentRangeStart w:id="16"/>
      <w:r w:rsidR="00670090" w:rsidRPr="001E340E">
        <w:rPr>
          <w:rFonts w:ascii="Times New Roman" w:hAnsi="Times New Roman" w:cs="Times New Roman"/>
          <w:b/>
          <w:sz w:val="24"/>
          <w:szCs w:val="24"/>
        </w:rPr>
        <w:t>the</w:t>
      </w:r>
      <w:commentRangeEnd w:id="16"/>
      <w:r w:rsidR="00C1435A">
        <w:rPr>
          <w:rStyle w:val="CommentReference"/>
        </w:rPr>
        <w:commentReference w:id="16"/>
      </w:r>
      <w:r w:rsidR="00670090" w:rsidRPr="001E340E">
        <w:rPr>
          <w:rFonts w:ascii="Times New Roman" w:hAnsi="Times New Roman" w:cs="Times New Roman"/>
          <w:b/>
          <w:sz w:val="24"/>
          <w:szCs w:val="24"/>
        </w:rPr>
        <w:t xml:space="preserve"> Standard </w:t>
      </w:r>
      <w:r w:rsidR="00670090" w:rsidRPr="001E340E">
        <w:rPr>
          <w:rFonts w:ascii="Times New Roman" w:hAnsi="Times New Roman" w:cs="Times New Roman"/>
          <w:b/>
          <w:sz w:val="24"/>
          <w:szCs w:val="24"/>
          <w:lang w:val="yo-NG"/>
        </w:rPr>
        <w:t>Yorùbá</w:t>
      </w:r>
      <w:r w:rsidR="00670090">
        <w:rPr>
          <w:rFonts w:ascii="Times New Roman" w:hAnsi="Times New Roman" w:cs="Times New Roman"/>
          <w:b/>
          <w:sz w:val="24"/>
          <w:szCs w:val="24"/>
        </w:rPr>
        <w:t xml:space="preserve"> and the Rule-</w:t>
      </w:r>
      <w:r w:rsidR="006F3E3C">
        <w:rPr>
          <w:rFonts w:ascii="Times New Roman" w:hAnsi="Times New Roman" w:cs="Times New Roman"/>
          <w:b/>
          <w:sz w:val="24"/>
          <w:szCs w:val="24"/>
        </w:rPr>
        <w:t xml:space="preserve">Based </w:t>
      </w:r>
      <w:r w:rsidR="00670090">
        <w:rPr>
          <w:rFonts w:ascii="Times New Roman" w:hAnsi="Times New Roman" w:cs="Times New Roman"/>
          <w:b/>
          <w:sz w:val="24"/>
          <w:szCs w:val="24"/>
        </w:rPr>
        <w:t>Account</w:t>
      </w:r>
    </w:p>
    <w:p w14:paraId="1C7A4208" w14:textId="6759DDDE" w:rsidR="0004784F" w:rsidRDefault="00160DFC"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r>
        <w:rPr>
          <w:rFonts w:ascii="Times New Roman" w:eastAsiaTheme="minorEastAsia" w:hAnsi="Times New Roman" w:cs="Times New Roman"/>
          <w:sz w:val="24"/>
          <w:szCs w:val="24"/>
        </w:rPr>
        <w:t>Yorùbá,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Yorùbá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Of all the studies on Yorùbá affixing morphology, the account of /oní-/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Bamgbose 1963, 1986, 1990, 1995; Awobuluyi 1967; Oyelaran 1971; Akinlabi &amp; Oyebade 1987; Oyebola 2003, 2004; Ogunkeye 2005/2006; Owolabi 2011; Arokoyo 2017;</w:t>
      </w:r>
      <w:r w:rsidR="00850BD6" w:rsidRPr="008E7662">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Oyebade 2018). Among the various proposals, the most salient is the rule which 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/oni-</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Yorùbá </w:t>
      </w:r>
      <w:r w:rsidR="00850BD6">
        <w:rPr>
          <w:rFonts w:ascii="Times New Roman" w:eastAsiaTheme="minorEastAsia" w:hAnsi="Times New Roman" w:cs="Times New Roman"/>
          <w:sz w:val="24"/>
          <w:szCs w:val="24"/>
        </w:rPr>
        <w:t xml:space="preserve">(e.g., Bamgbose 1986; </w:t>
      </w:r>
      <w:r w:rsidR="00E67A81">
        <w:rPr>
          <w:rFonts w:ascii="Times New Roman" w:eastAsiaTheme="minorEastAsia" w:hAnsi="Times New Roman" w:cs="Times New Roman"/>
          <w:sz w:val="24"/>
          <w:szCs w:val="24"/>
        </w:rPr>
        <w:t xml:space="preserve">Owolabi 1995; </w:t>
      </w:r>
      <w:r w:rsidR="00CB02B3">
        <w:rPr>
          <w:rFonts w:ascii="Times New Roman" w:eastAsiaTheme="minorEastAsia" w:hAnsi="Times New Roman" w:cs="Times New Roman"/>
          <w:sz w:val="24"/>
          <w:szCs w:val="24"/>
        </w:rPr>
        <w:t xml:space="preserve">Ogunkeye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 xml:space="preserve">/oní-/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(Adewole 1995; Awobuluyi 2008; Eleshin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1943DB70" w14:textId="116C5AAF" w:rsidR="00C631EF" w:rsidRDefault="00115177"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ab/>
      </w:r>
      <w:r w:rsidR="00444654">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sidR="00444654">
        <w:rPr>
          <w:rFonts w:ascii="Times New Roman" w:hAnsi="Times New Roman" w:cs="Times New Roman"/>
          <w:sz w:val="24"/>
          <w:szCs w:val="24"/>
        </w:rPr>
        <w:t xml:space="preserve">is unique in that the prefix is </w:t>
      </w:r>
      <w:r w:rsidR="00444654">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sidR="00444654">
        <w:rPr>
          <w:rFonts w:ascii="Times New Roman" w:hAnsi="Times New Roman" w:cs="Times New Roman"/>
          <w:sz w:val="24"/>
          <w:szCs w:val="24"/>
          <w:lang w:val="yo-NG"/>
        </w:rPr>
        <w:t>larger</w:t>
      </w:r>
      <w:r w:rsidR="007C3154">
        <w:rPr>
          <w:rFonts w:ascii="Times New Roman" w:hAnsi="Times New Roman" w:cs="Times New Roman"/>
          <w:sz w:val="24"/>
          <w:szCs w:val="24"/>
        </w:rPr>
        <w:t>’</w:t>
      </w:r>
      <w:r w:rsidR="00444654">
        <w:rPr>
          <w:rFonts w:ascii="Times New Roman" w:hAnsi="Times New Roman" w:cs="Times New Roman"/>
          <w:sz w:val="24"/>
          <w:szCs w:val="24"/>
          <w:lang w:val="yo-NG"/>
        </w:rPr>
        <w:t xml:space="preserve"> nouns</w:t>
      </w:r>
      <w:r w:rsidR="00444654">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sidR="00444654">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 xml:space="preserve">by an operation of an array of phonological processes when it </w:t>
      </w:r>
      <w:r w:rsidR="00670090">
        <w:rPr>
          <w:rFonts w:ascii="Times New Roman" w:hAnsi="Times New Roman" w:cs="Times New Roman"/>
          <w:sz w:val="24"/>
          <w:szCs w:val="24"/>
          <w:lang w:val="yo-NG"/>
        </w:rPr>
        <w:lastRenderedPageBreak/>
        <w:t>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2DBEC709" w14:textId="2FDF505B" w:rsidR="003774B0" w:rsidRPr="007131A4" w:rsidRDefault="002201DF"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ab/>
      </w:r>
      <w:r w:rsidR="00670090">
        <w:rPr>
          <w:rFonts w:ascii="Times New Roman" w:hAnsi="Times New Roman" w:cs="Times New Roman"/>
          <w:sz w:val="24"/>
          <w:szCs w:val="24"/>
          <w:lang w:val="yo-NG"/>
        </w:rPr>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r w:rsidR="00670090">
        <w:rPr>
          <w:rFonts w:ascii="Times New Roman" w:hAnsi="Times New Roman" w:cs="Times New Roman"/>
          <w:sz w:val="24"/>
          <w:szCs w:val="24"/>
        </w:rPr>
        <w:t xml:space="preserve">Akinlabi &amp; Oyebade 1987; </w:t>
      </w:r>
      <w:r w:rsidR="00670090">
        <w:rPr>
          <w:rFonts w:ascii="Times New Roman" w:hAnsi="Times New Roman" w:cs="Times New Roman"/>
          <w:sz w:val="24"/>
          <w:szCs w:val="24"/>
          <w:lang w:val="yo-NG"/>
        </w:rPr>
        <w:t xml:space="preserve">Awobuluyi &amp; Oyebade 1995; </w:t>
      </w:r>
      <w:r w:rsidR="006D0F1C">
        <w:rPr>
          <w:rFonts w:ascii="Times New Roman" w:hAnsi="Times New Roman" w:cs="Times New Roman"/>
          <w:sz w:val="24"/>
          <w:szCs w:val="24"/>
        </w:rPr>
        <w:t xml:space="preserve">Oyebola 2004; </w:t>
      </w:r>
      <w:r w:rsidR="00670090">
        <w:rPr>
          <w:rFonts w:ascii="Times New Roman" w:hAnsi="Times New Roman" w:cs="Times New Roman"/>
          <w:sz w:val="24"/>
          <w:szCs w:val="24"/>
          <w:lang w:val="yo-NG"/>
        </w:rPr>
        <w:t xml:space="preserve">Oyebade </w:t>
      </w:r>
      <w:r w:rsidR="00670090">
        <w:rPr>
          <w:rFonts w:ascii="Times New Roman" w:hAnsi="Times New Roman" w:cs="Times New Roman"/>
          <w:sz w:val="24"/>
          <w:szCs w:val="24"/>
        </w:rPr>
        <w:t xml:space="preserve">2010, </w:t>
      </w:r>
      <w:r w:rsidR="00670090">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sidR="00670090">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sidR="00670090">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sidR="00670090">
        <w:rPr>
          <w:rFonts w:ascii="Times New Roman" w:hAnsi="Times New Roman" w:cs="Times New Roman"/>
          <w:sz w:val="24"/>
          <w:szCs w:val="24"/>
          <w:lang w:val="yo-NG"/>
        </w:rPr>
        <w:t xml:space="preserve">without its high tone; (ii) denasalization of /n/ to [l]; and (iii) </w:t>
      </w:r>
      <w:r w:rsidR="00670090">
        <w:rPr>
          <w:rFonts w:ascii="Times New Roman" w:hAnsi="Times New Roman" w:cs="Times New Roman"/>
          <w:sz w:val="24"/>
          <w:szCs w:val="24"/>
        </w:rPr>
        <w:t>long distance</w:t>
      </w:r>
      <w:r w:rsidR="00670090">
        <w:rPr>
          <w:rFonts w:ascii="Times New Roman" w:hAnsi="Times New Roman" w:cs="Times New Roman"/>
          <w:sz w:val="24"/>
          <w:szCs w:val="24"/>
          <w:lang w:val="yo-NG"/>
        </w:rPr>
        <w:t xml:space="preserve"> assimilation of the prefix’s initial vowel to the root noun’s initial vowel. A </w:t>
      </w:r>
      <w:r w:rsidR="00C55A7D">
        <w:rPr>
          <w:rFonts w:ascii="Times New Roman" w:hAnsi="Times New Roman" w:cs="Times New Roman"/>
          <w:sz w:val="24"/>
          <w:szCs w:val="24"/>
          <w:lang w:val="yo-NG"/>
        </w:rPr>
        <w:t>tone-centric</w:t>
      </w:r>
      <w:r w:rsidR="00670090">
        <w:rPr>
          <w:rFonts w:ascii="Times New Roman" w:hAnsi="Times New Roman" w:cs="Times New Roman"/>
          <w:sz w:val="24"/>
          <w:szCs w:val="24"/>
          <w:lang w:val="yo-NG"/>
        </w:rPr>
        <w:t xml:space="preserve"> rule, high tone re</w:t>
      </w:r>
      <w:r w:rsidR="00670090">
        <w:rPr>
          <w:rFonts w:ascii="Times New Roman" w:hAnsi="Times New Roman" w:cs="Times New Roman"/>
          <w:sz w:val="24"/>
          <w:szCs w:val="24"/>
        </w:rPr>
        <w:t>-</w:t>
      </w:r>
      <w:r w:rsidR="00670090">
        <w:rPr>
          <w:rFonts w:ascii="Times New Roman" w:hAnsi="Times New Roman" w:cs="Times New Roman"/>
          <w:sz w:val="24"/>
          <w:szCs w:val="24"/>
          <w:lang w:val="yo-NG"/>
        </w:rPr>
        <w:t>linking</w:t>
      </w:r>
      <w:r w:rsidR="00670090">
        <w:rPr>
          <w:rFonts w:ascii="Times New Roman" w:hAnsi="Times New Roman" w:cs="Times New Roman"/>
          <w:sz w:val="24"/>
          <w:szCs w:val="24"/>
        </w:rPr>
        <w:t xml:space="preserve"> or docking</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sidR="00670090">
        <w:rPr>
          <w:rFonts w:ascii="Times New Roman" w:hAnsi="Times New Roman" w:cs="Times New Roman"/>
          <w:sz w:val="24"/>
          <w:szCs w:val="24"/>
          <w:lang w:val="yo-NG"/>
        </w:rPr>
        <w:t xml:space="preserve">added to complete the </w:t>
      </w:r>
      <w:r w:rsidR="00670090">
        <w:rPr>
          <w:rFonts w:ascii="Times New Roman" w:hAnsi="Times New Roman" w:cs="Times New Roman"/>
          <w:sz w:val="24"/>
          <w:szCs w:val="24"/>
        </w:rPr>
        <w:t xml:space="preserve">systematic </w:t>
      </w:r>
      <w:r w:rsidR="00670090">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sidR="00670090">
        <w:rPr>
          <w:rFonts w:ascii="Times New Roman" w:hAnsi="Times New Roman" w:cs="Times New Roman"/>
          <w:sz w:val="24"/>
          <w:szCs w:val="24"/>
          <w:lang w:val="yo-NG"/>
        </w:rPr>
        <w:t xml:space="preserve"> shown in (4) for </w:t>
      </w:r>
      <w:r w:rsidR="00670090" w:rsidRPr="00D002C6">
        <w:rPr>
          <w:rFonts w:ascii="Times New Roman" w:hAnsi="Times New Roman" w:cs="Times New Roman"/>
          <w:b/>
          <w:bCs/>
          <w:sz w:val="24"/>
          <w:szCs w:val="24"/>
          <w:lang w:val="yo-NG"/>
        </w:rPr>
        <w:t xml:space="preserve">/oní + epo/ </w:t>
      </w:r>
      <w:r w:rsidR="00670090" w:rsidRPr="00EB25E6">
        <w:rPr>
          <w:rFonts w:ascii="Times New Roman" w:hAnsi="Times New Roman" w:cs="Times New Roman"/>
          <w:sz w:val="24"/>
          <w:szCs w:val="24"/>
          <w:lang w:val="yo-NG"/>
        </w:rPr>
        <w:t>→</w:t>
      </w:r>
      <w:r w:rsidR="00670090" w:rsidRPr="00D002C6">
        <w:rPr>
          <w:rFonts w:ascii="Times New Roman" w:hAnsi="Times New Roman" w:cs="Times New Roman"/>
          <w:b/>
          <w:bCs/>
          <w:sz w:val="24"/>
          <w:szCs w:val="24"/>
          <w:lang w:val="yo-NG"/>
        </w:rPr>
        <w:t xml:space="preserve"> [elépo]</w:t>
      </w:r>
      <w:r w:rsidR="00670090">
        <w:rPr>
          <w:rFonts w:ascii="Times New Roman" w:hAnsi="Times New Roman" w:cs="Times New Roman"/>
          <w:sz w:val="24"/>
          <w:szCs w:val="24"/>
          <w:lang w:val="yo-NG"/>
        </w:rPr>
        <w:t xml:space="preserve"> ‘seller/owner of palm oil’. </w:t>
      </w:r>
    </w:p>
    <w:p w14:paraId="0AE68023"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(4)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yo-NG"/>
        </w:rPr>
        <w:t>/oní + epo/</w:t>
      </w:r>
    </w:p>
    <w:p w14:paraId="47CE665A"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on</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543967E8"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denasalization</w:t>
      </w:r>
      <w:r>
        <w:rPr>
          <w:rFonts w:ascii="Times New Roman" w:hAnsi="Times New Roman" w:cs="Times New Roman"/>
          <w:sz w:val="24"/>
          <w:szCs w:val="24"/>
        </w:rPr>
        <w:tab/>
      </w:r>
      <w:r>
        <w:rPr>
          <w:rFonts w:ascii="Times New Roman" w:hAnsi="Times New Roman" w:cs="Times New Roman"/>
          <w:sz w:val="24"/>
          <w:szCs w:val="24"/>
        </w:rPr>
        <w:tab/>
        <w:t xml:space="preserve">ol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3954079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t xml:space="preserve">el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r>
        <w:rPr>
          <w:rFonts w:ascii="Times New Roman" w:hAnsi="Times New Roman" w:cs="Times New Roman"/>
          <w:sz w:val="24"/>
          <w:szCs w:val="24"/>
        </w:rPr>
        <w:tab/>
      </w:r>
    </w:p>
    <w:p w14:paraId="67B53E85"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w:t>
      </w:r>
      <w:r>
        <w:rPr>
          <w:rFonts w:ascii="Times New Roman" w:hAnsi="Times New Roman" w:cs="Times New Roman"/>
          <w:sz w:val="24"/>
          <w:szCs w:val="24"/>
          <w:lang w:val="yo-NG"/>
        </w:rPr>
        <w:t>épo</w:t>
      </w:r>
    </w:p>
    <w:p w14:paraId="2F2C5367" w14:textId="22D30134"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[elépo]</w:t>
      </w:r>
      <w:r w:rsidR="00D125F7">
        <w:rPr>
          <w:rFonts w:ascii="Times New Roman" w:hAnsi="Times New Roman" w:cs="Times New Roman"/>
          <w:sz w:val="24"/>
          <w:szCs w:val="24"/>
          <w:lang w:val="yo-NG"/>
        </w:rPr>
        <w:tab/>
      </w:r>
    </w:p>
    <w:p w14:paraId="52885D26" w14:textId="76E8EE33"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w:t>
      </w:r>
      <w:commentRangeStart w:id="17"/>
      <w:r>
        <w:rPr>
          <w:rFonts w:ascii="Times New Roman" w:hAnsi="Times New Roman" w:cs="Times New Roman"/>
          <w:sz w:val="24"/>
          <w:szCs w:val="24"/>
        </w:rPr>
        <w:t>two different ordering patterns of the rules</w:t>
      </w:r>
      <w:commentRangeEnd w:id="17"/>
      <w:r w:rsidR="00C1435A">
        <w:rPr>
          <w:rStyle w:val="CommentReference"/>
        </w:rPr>
        <w:commentReference w:id="17"/>
      </w:r>
      <w:r>
        <w:rPr>
          <w:rFonts w:ascii="Times New Roman" w:hAnsi="Times New Roman" w:cs="Times New Roman"/>
          <w:sz w:val="24"/>
          <w:szCs w:val="24"/>
        </w:rPr>
        <w:t xml:space="preserve">. As an example, while Akinlabi and Oyebade (1987), Awobuluyi and Oyebade (1995), Bamgbose (1990), and Oyebade (2010, 2018) are united in analyzing the denasalization rule as applying before the assimilation rule, Arokoyo’s (2017) proposal presents the opposite picture: assimilation before denasalization. Whether denasalization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xml:space="preserve">. Such proposal, however, would run afoul </w:t>
      </w:r>
      <w:r>
        <w:rPr>
          <w:rFonts w:ascii="Times New Roman" w:hAnsi="Times New Roman" w:cs="Times New Roman"/>
          <w:sz w:val="24"/>
          <w:szCs w:val="24"/>
        </w:rPr>
        <w:lastRenderedPageBreak/>
        <w:t>of the principle of ‘linear sequential ordering’ characterizing the application of rules in the standard Generative Phonology (GP). As highlighted in Sommerstein (1977) and extensively discussed in Oyebade (2018), the phenomenon of rule ordering itself constitutes one of the issues confronting GP.</w:t>
      </w:r>
    </w:p>
    <w:p w14:paraId="546A66A0" w14:textId="6A041D40" w:rsidR="00670090" w:rsidRDefault="00F71FE3"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w:t>
      </w:r>
      <w:r w:rsidR="00670090">
        <w:rPr>
          <w:rFonts w:ascii="Times New Roman" w:hAnsi="Times New Roman" w:cs="Times New Roman"/>
          <w:sz w:val="24"/>
          <w:szCs w:val="24"/>
        </w:rPr>
        <w:t xml:space="preserve">, Oyebade (2018) offers a possibility of positing </w:t>
      </w:r>
      <w:r w:rsidR="00670090" w:rsidRPr="00EB25E6">
        <w:rPr>
          <w:rFonts w:ascii="Times New Roman" w:hAnsi="Times New Roman" w:cs="Times New Roman"/>
          <w:b/>
          <w:bCs/>
          <w:sz w:val="24"/>
          <w:szCs w:val="24"/>
        </w:rPr>
        <w:t>/olĩ-/</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denasalization, takes place ‒</w:t>
      </w:r>
      <w:r w:rsidR="00670090">
        <w:rPr>
          <w:rFonts w:ascii="Times New Roman" w:hAnsi="Times New Roman" w:cs="Times New Roman"/>
          <w:sz w:val="24"/>
          <w:szCs w:val="24"/>
        </w:rPr>
        <w:t xml:space="preserve"> for example, </w:t>
      </w:r>
      <w:r w:rsidR="00670090" w:rsidRPr="00EB25E6">
        <w:rPr>
          <w:rFonts w:ascii="Times New Roman" w:hAnsi="Times New Roman" w:cs="Times New Roman"/>
          <w:b/>
          <w:bCs/>
          <w:sz w:val="24"/>
          <w:szCs w:val="24"/>
        </w:rPr>
        <w:t xml:space="preserve">/olĩ + </w:t>
      </w:r>
      <w:r w:rsidR="00670090" w:rsidRPr="00EB25E6">
        <w:rPr>
          <w:rFonts w:ascii="Times New Roman" w:hAnsi="Times New Roman" w:cs="Times New Roman"/>
          <w:b/>
          <w:bCs/>
          <w:sz w:val="24"/>
          <w:szCs w:val="24"/>
          <w:lang w:val="yo-NG"/>
        </w:rPr>
        <w:t>bàtà</w:t>
      </w:r>
      <w:r w:rsidR="00670090" w:rsidRPr="00EB25E6">
        <w:rPr>
          <w:rFonts w:ascii="Times New Roman" w:hAnsi="Times New Roman" w:cs="Times New Roman"/>
          <w:b/>
          <w:bCs/>
          <w:sz w:val="24"/>
          <w:szCs w:val="24"/>
        </w:rPr>
        <w:t>/</w:t>
      </w:r>
      <w:r w:rsidR="00670090">
        <w:rPr>
          <w:rFonts w:ascii="Times New Roman" w:hAnsi="Times New Roman" w:cs="Times New Roman"/>
          <w:sz w:val="24"/>
          <w:szCs w:val="24"/>
          <w:lang w:val="yo-NG"/>
        </w:rPr>
        <w:t xml:space="preserve"> → </w:t>
      </w:r>
      <w:r w:rsidR="00670090" w:rsidRPr="00EB25E6">
        <w:rPr>
          <w:rFonts w:ascii="Times New Roman" w:hAnsi="Times New Roman" w:cs="Times New Roman"/>
          <w:b/>
          <w:bCs/>
          <w:sz w:val="24"/>
          <w:szCs w:val="24"/>
          <w:lang w:val="yo-NG"/>
        </w:rPr>
        <w:t>[oníbàtà]</w:t>
      </w:r>
      <w:r w:rsidR="00670090">
        <w:rPr>
          <w:rFonts w:ascii="Times New Roman" w:hAnsi="Times New Roman" w:cs="Times New Roman"/>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r w:rsidR="009F4CC0">
        <w:rPr>
          <w:rFonts w:ascii="Times New Roman" w:hAnsi="Times New Roman" w:cs="Times New Roman"/>
          <w:sz w:val="24"/>
          <w:szCs w:val="24"/>
        </w:rPr>
        <w:t>Oyebola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/olú-/</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and </w:t>
      </w:r>
      <w:r w:rsidR="00670090" w:rsidRPr="00E15530">
        <w:rPr>
          <w:rFonts w:ascii="Times New Roman" w:hAnsi="Times New Roman" w:cs="Times New Roman"/>
          <w:b/>
          <w:bCs/>
          <w:sz w:val="24"/>
          <w:szCs w:val="24"/>
        </w:rPr>
        <w:t>/olĩ-/</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E15530">
        <w:rPr>
          <w:rFonts w:ascii="Times New Roman" w:eastAsiaTheme="minorEastAsia" w:hAnsi="Times New Roman" w:cs="Times New Roman"/>
          <w:b/>
          <w:bCs/>
          <w:sz w:val="24"/>
          <w:szCs w:val="24"/>
        </w:rPr>
        <w:t>/olú-/</w:t>
      </w:r>
      <w:r w:rsidR="00670090">
        <w:rPr>
          <w:rFonts w:ascii="Times New Roman" w:hAnsi="Times New Roman" w:cs="Times New Roman"/>
          <w:sz w:val="24"/>
          <w:szCs w:val="24"/>
        </w:rPr>
        <w:t xml:space="preserve"> ‒ thereby leading to two alternative rules ‒ denasalization vs. nasalization, respectively ‒ surprisingly reveals one of the limitations of the rule-based approach: rewrite rules are excessively input-driven, they offer little or no insight into the outcome of the derivation. Kager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10EFF094" w14:textId="01436301" w:rsidR="00670090" w:rsidRDefault="00670090" w:rsidP="003E5E92">
      <w:pPr>
        <w:spacing w:after="0" w:line="480" w:lineRule="auto"/>
        <w:ind w:left="283" w:right="283"/>
        <w:jc w:val="both"/>
        <w:rPr>
          <w:rFonts w:ascii="Times New Roman" w:hAnsi="Times New Roman" w:cs="Times New Roman"/>
          <w:sz w:val="24"/>
          <w:szCs w:val="24"/>
        </w:rPr>
      </w:pPr>
      <w:commentRangeStart w:id="18"/>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commentRangeEnd w:id="18"/>
      <w:r w:rsidR="00A7140C">
        <w:rPr>
          <w:rStyle w:val="CommentReference"/>
        </w:rPr>
        <w:commentReference w:id="18"/>
      </w:r>
    </w:p>
    <w:p w14:paraId="5FED192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[i]-initial nouns (e.g.,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 xml:space="preserve"> + </w:t>
      </w:r>
      <w:r w:rsidRPr="00E15530">
        <w:rPr>
          <w:rFonts w:ascii="Times New Roman" w:hAnsi="Times New Roman" w:cs="Times New Roman"/>
          <w:b/>
          <w:bCs/>
          <w:sz w:val="24"/>
          <w:szCs w:val="24"/>
          <w:lang w:val="yo-NG"/>
        </w:rPr>
        <w:t>ilé</w:t>
      </w:r>
      <w:r w:rsidRPr="00E15530">
        <w:rPr>
          <w:rFonts w:ascii="Times New Roman" w:hAnsi="Times New Roman" w:cs="Times New Roman"/>
          <w:b/>
          <w:bCs/>
          <w:sz w:val="24"/>
          <w:szCs w:val="24"/>
        </w:rPr>
        <w:t>/</w:t>
      </w:r>
      <w:r>
        <w:rPr>
          <w:rFonts w:ascii="Times New Roman" w:hAnsi="Times New Roman" w:cs="Times New Roman"/>
          <w:sz w:val="24"/>
          <w:szCs w:val="24"/>
          <w:lang w:val="yo-NG"/>
        </w:rPr>
        <w:t xml:space="preserve"> → </w:t>
      </w:r>
      <w:r w:rsidRPr="00E15530">
        <w:rPr>
          <w:rFonts w:ascii="Times New Roman" w:hAnsi="Times New Roman" w:cs="Times New Roman"/>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A lack of consensus is again observed in the literature. For example, whereas Owolabi (2011) says that it is the initial vowel /i/ of the base noun that consistently undergoes deletion, Arokoyo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prefix’s second vowel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/i/. Note that this is exactly analogous to the cases where the prefix is attached to nouns beginning </w:t>
      </w:r>
      <w:r>
        <w:rPr>
          <w:rFonts w:ascii="Times New Roman" w:hAnsi="Times New Roman" w:cs="Times New Roman"/>
          <w:sz w:val="24"/>
          <w:szCs w:val="24"/>
        </w:rPr>
        <w:lastRenderedPageBreak/>
        <w:t>with all the other vowels 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25EBFB7D" w14:textId="27F7941A"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issue arising from the linear rule-based analysis </w:t>
      </w:r>
      <w:commentRangeStart w:id="19"/>
      <w:r>
        <w:rPr>
          <w:rFonts w:ascii="Times New Roman" w:hAnsi="Times New Roman" w:cs="Times New Roman"/>
          <w:sz w:val="24"/>
          <w:szCs w:val="24"/>
        </w:rPr>
        <w:t>that</w:t>
      </w:r>
      <w:commentRangeEnd w:id="19"/>
      <w:r w:rsidR="00A7140C">
        <w:rPr>
          <w:rStyle w:val="CommentReference"/>
        </w:rPr>
        <w:commentReference w:id="19"/>
      </w:r>
      <w:r>
        <w:rPr>
          <w:rFonts w:ascii="Times New Roman" w:hAnsi="Times New Roman" w:cs="Times New Roman"/>
          <w:sz w:val="24"/>
          <w:szCs w:val="24"/>
        </w:rPr>
        <w:t xml:space="preserve">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w:t>
      </w:r>
      <w:commentRangeStart w:id="20"/>
      <w:r>
        <w:rPr>
          <w:rFonts w:ascii="Times New Roman" w:hAnsi="Times New Roman" w:cs="Times New Roman"/>
          <w:sz w:val="24"/>
          <w:szCs w:val="24"/>
        </w:rPr>
        <w:t>heterosyllabic</w:t>
      </w:r>
      <w:commentRangeEnd w:id="20"/>
      <w:r w:rsidR="00A7140C">
        <w:rPr>
          <w:rStyle w:val="CommentReference"/>
        </w:rPr>
        <w:commentReference w:id="20"/>
      </w:r>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r w:rsidR="006C4C43">
        <w:rPr>
          <w:rFonts w:ascii="Times New Roman" w:hAnsi="Times New Roman" w:cs="Times New Roman"/>
          <w:sz w:val="24"/>
          <w:szCs w:val="24"/>
        </w:rPr>
        <w:t>Orie &amp; Pulleyblank 2002; Ehineni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E15530">
        <w:rPr>
          <w:rFonts w:ascii="Times New Roman" w:hAnsi="Times New Roman" w:cs="Times New Roman"/>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E15530">
        <w:rPr>
          <w:rFonts w:ascii="Times New Roman" w:hAnsi="Times New Roman" w:cs="Times New Roman"/>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constraint in question motivates the deletion of the prefix’s final vowel when attached to vowel [i]-initial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denasalization,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691BB4F6" w14:textId="682D3175"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Kager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xml:space="preserve">, the derivational representation given in (4) only portrays a sequential application of four phonological rules without a formal explanation of the functional unity inherent among them. This is because the rule-based framework “has no </w:t>
      </w:r>
      <w:r>
        <w:rPr>
          <w:rFonts w:ascii="Times New Roman" w:hAnsi="Times New Roman" w:cs="Times New Roman"/>
          <w:sz w:val="24"/>
          <w:szCs w:val="24"/>
        </w:rPr>
        <w:lastRenderedPageBreak/>
        <w:t>formal means of expressing the notion of ‘output goal’ of a phonological rule” (Kager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 xml:space="preserve">in a straightforward fashion on the prediction that a single markedness constraint, depending on its interaction with some faithfulness constraints, can trigger an array of structural changes even within a single language (Kager 1999).  </w:t>
      </w:r>
    </w:p>
    <w:p w14:paraId="66FA374D" w14:textId="788BE83F" w:rsidR="00670090" w:rsidRPr="00670090" w:rsidRDefault="00E97DB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 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 xml:space="preserve">would </w:t>
      </w:r>
      <w:commentRangeStart w:id="21"/>
      <w:r w:rsidR="00670090">
        <w:rPr>
          <w:rFonts w:ascii="Times New Roman" w:hAnsi="Times New Roman" w:cs="Times New Roman"/>
          <w:sz w:val="24"/>
          <w:szCs w:val="24"/>
        </w:rPr>
        <w:t>do the job more nicely</w:t>
      </w:r>
      <w:commentRangeEnd w:id="21"/>
      <w:r w:rsidR="000C5A74">
        <w:rPr>
          <w:rStyle w:val="CommentReference"/>
        </w:rPr>
        <w:commentReference w:id="21"/>
      </w:r>
      <w:r w:rsidR="00670090">
        <w:rPr>
          <w:rFonts w:ascii="Times New Roman" w:hAnsi="Times New Roman" w:cs="Times New Roman"/>
          <w:sz w:val="24"/>
          <w:szCs w:val="24"/>
        </w:rPr>
        <w:t xml:space="preserve">, </w:t>
      </w:r>
      <w:commentRangeStart w:id="22"/>
      <w:r w:rsidR="00670090">
        <w:rPr>
          <w:rFonts w:ascii="Times New Roman" w:hAnsi="Times New Roman" w:cs="Times New Roman"/>
          <w:sz w:val="24"/>
          <w:szCs w:val="24"/>
        </w:rPr>
        <w:t>after all, human language is ultimately defined by what is tenable</w:t>
      </w:r>
      <w:r w:rsidR="004003E5">
        <w:rPr>
          <w:rFonts w:ascii="Times New Roman" w:hAnsi="Times New Roman" w:cs="Times New Roman"/>
          <w:sz w:val="24"/>
          <w:szCs w:val="24"/>
        </w:rPr>
        <w:t xml:space="preserve"> at the surface phonetic level </w:t>
      </w:r>
      <w:r w:rsidR="00670090">
        <w:rPr>
          <w:rFonts w:ascii="Times New Roman" w:hAnsi="Times New Roman" w:cs="Times New Roman"/>
          <w:sz w:val="24"/>
          <w:szCs w:val="24"/>
        </w:rPr>
        <w:t xml:space="preserve">rather than what the underlying representation presents for some rule to feed on. </w:t>
      </w:r>
      <w:commentRangeEnd w:id="22"/>
      <w:r w:rsidR="000C5A74">
        <w:rPr>
          <w:rStyle w:val="CommentReference"/>
        </w:rPr>
        <w:commentReference w:id="22"/>
      </w:r>
      <w:r w:rsidR="00670090">
        <w:rPr>
          <w:rFonts w:ascii="Times New Roman" w:hAnsi="Times New Roman" w:cs="Times New Roman"/>
          <w:sz w:val="24"/>
          <w:szCs w:val="24"/>
        </w:rPr>
        <w:t>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w:t>
      </w:r>
      <w:commentRangeStart w:id="23"/>
      <w:r w:rsidR="00670090">
        <w:rPr>
          <w:rFonts w:ascii="Times New Roman" w:hAnsi="Times New Roman" w:cs="Times New Roman"/>
          <w:sz w:val="24"/>
          <w:szCs w:val="24"/>
        </w:rPr>
        <w:t>Before presenting the analysis, a brief survey of OT is necessary in the next section.</w:t>
      </w:r>
      <w:commentRangeEnd w:id="23"/>
      <w:r w:rsidR="000C5A74">
        <w:rPr>
          <w:rStyle w:val="CommentReference"/>
        </w:rPr>
        <w:commentReference w:id="23"/>
      </w:r>
    </w:p>
    <w:p w14:paraId="2828816E" w14:textId="010BC58F" w:rsidR="00747636" w:rsidRDefault="00670090" w:rsidP="00A87D8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w:t>
      </w:r>
      <w:r w:rsidR="00747636">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747636">
        <w:rPr>
          <w:rFonts w:ascii="Times New Roman" w:hAnsi="Times New Roman" w:cs="Times New Roman"/>
          <w:b/>
          <w:sz w:val="24"/>
          <w:szCs w:val="24"/>
        </w:rPr>
        <w:t>Optimality Theory</w:t>
      </w:r>
    </w:p>
    <w:p w14:paraId="34FA277D" w14:textId="26598B54" w:rsidR="00E54261" w:rsidRDefault="00747636" w:rsidP="00A87D85">
      <w:pPr>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Smolensky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(Kager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w:t>
      </w:r>
      <w:r w:rsidR="00B2153B">
        <w:rPr>
          <w:rFonts w:ascii="Times New Roman" w:eastAsiaTheme="minorEastAsia" w:hAnsi="Times New Roman" w:cs="Times New Roman"/>
          <w:sz w:val="24"/>
          <w:szCs w:val="24"/>
        </w:rPr>
        <w:lastRenderedPageBreak/>
        <w:t>terms of their well-formedness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BC9A7AB" w14:textId="33A5B403" w:rsidR="00C965C1" w:rsidRDefault="00E54261" w:rsidP="00A87D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(Archangeli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02325358" w14:textId="75254D8E" w:rsidR="00747636" w:rsidRDefault="00747636" w:rsidP="00CD75E4">
      <w:pPr>
        <w:spacing w:after="0" w:line="480" w:lineRule="auto"/>
        <w:ind w:left="283" w:right="283"/>
        <w:jc w:val="both"/>
        <w:rPr>
          <w:rFonts w:ascii="Times New Roman" w:hAnsi="Times New Roman" w:cs="Times New Roman"/>
          <w:sz w:val="24"/>
          <w:szCs w:val="24"/>
        </w:rPr>
      </w:pPr>
      <w:commentRangeStart w:id="24"/>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The constraint component, called EVAL, receives the candidate set from 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commentRangeEnd w:id="24"/>
      <w:r w:rsidR="004B5B11">
        <w:rPr>
          <w:rStyle w:val="CommentReference"/>
        </w:rPr>
        <w:commentReference w:id="24"/>
      </w:r>
    </w:p>
    <w:p w14:paraId="5FB41322" w14:textId="77777777" w:rsidR="00747636" w:rsidRDefault="0074763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standard version of OT adopted in this paper is hinged on the five core principles of the theory expounded in Kager (1999). These principles include:</w:t>
      </w:r>
    </w:p>
    <w:p w14:paraId="1A4EFA17" w14:textId="3767A4B6" w:rsidR="00747636" w:rsidRPr="009B7BDF" w:rsidRDefault="00747636" w:rsidP="009B7BDF">
      <w:pPr>
        <w:pStyle w:val="ListParagraph"/>
        <w:numPr>
          <w:ilvl w:val="0"/>
          <w:numId w:val="1"/>
        </w:numPr>
        <w:spacing w:after="0" w:line="480" w:lineRule="auto"/>
        <w:jc w:val="both"/>
        <w:rPr>
          <w:rFonts w:ascii="Times New Roman" w:hAnsi="Times New Roman" w:cs="Times New Roman"/>
          <w:b/>
          <w:sz w:val="24"/>
          <w:szCs w:val="24"/>
        </w:rPr>
      </w:pPr>
      <w:r w:rsidRPr="009B7BDF">
        <w:rPr>
          <w:rFonts w:ascii="Times New Roman" w:hAnsi="Times New Roman" w:cs="Times New Roman"/>
          <w:bCs/>
          <w:sz w:val="24"/>
          <w:szCs w:val="24"/>
        </w:rPr>
        <w:t>Universality:</w:t>
      </w:r>
      <w:r w:rsidRPr="009B7BDF">
        <w:rPr>
          <w:rFonts w:ascii="Times New Roman" w:hAnsi="Times New Roman" w:cs="Times New Roman"/>
          <w:b/>
          <w:sz w:val="24"/>
          <w:szCs w:val="24"/>
        </w:rPr>
        <w:t xml:space="preserve"> </w:t>
      </w:r>
      <w:r w:rsidRPr="009B7BDF">
        <w:rPr>
          <w:rFonts w:asciiTheme="majorBidi" w:hAnsiTheme="majorBidi" w:cstheme="majorBidi"/>
          <w:sz w:val="24"/>
          <w:szCs w:val="24"/>
        </w:rPr>
        <w:t>Constraints are linguistically universal in that all constraints are present in all grammars. In other words, the grammar of one language inevitably incorporates claims about the grammars of all languages.</w:t>
      </w:r>
    </w:p>
    <w:p w14:paraId="62DCFCB3"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Violability:</w:t>
      </w:r>
      <w:r w:rsidRPr="003D415C">
        <w:rPr>
          <w:rFonts w:asciiTheme="majorBidi" w:hAnsiTheme="majorBidi" w:cstheme="majorBidi"/>
          <w:sz w:val="24"/>
          <w:szCs w:val="24"/>
        </w:rPr>
        <w:t xml:space="preserve"> Constraints are violable by any candidate analysis. Even the optimal candidate is allowed to</w:t>
      </w:r>
      <w:r>
        <w:rPr>
          <w:rFonts w:asciiTheme="majorBidi" w:hAnsiTheme="majorBidi" w:cstheme="majorBidi"/>
          <w:sz w:val="24"/>
          <w:szCs w:val="24"/>
        </w:rPr>
        <w:t xml:space="preserve"> violate any given constraint provided the violation is minimal.</w:t>
      </w:r>
    </w:p>
    <w:p w14:paraId="52D74FA5"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Strict Domination:</w:t>
      </w:r>
      <w:r>
        <w:rPr>
          <w:rFonts w:asciiTheme="majorBidi" w:hAnsiTheme="majorBidi" w:cstheme="majorBidi"/>
          <w:sz w:val="24"/>
          <w:szCs w:val="24"/>
        </w:rPr>
        <w:t xml:space="preserve"> This principle</w:t>
      </w:r>
      <w:r w:rsidRPr="003D415C">
        <w:rPr>
          <w:rFonts w:asciiTheme="majorBidi" w:hAnsiTheme="majorBidi" w:cstheme="majorBidi"/>
          <w:sz w:val="24"/>
          <w:szCs w:val="24"/>
        </w:rPr>
        <w:t xml:space="preserve"> involves hierarchical ranking of constraints in which higher-ranked constraints have priority over lower-ranked ones.</w:t>
      </w:r>
      <w:r w:rsidRPr="00181506">
        <w:rPr>
          <w:rFonts w:asciiTheme="majorBidi" w:hAnsiTheme="majorBidi" w:cstheme="majorBidi"/>
          <w:sz w:val="24"/>
          <w:szCs w:val="24"/>
        </w:rPr>
        <w:t xml:space="preserve"> </w:t>
      </w:r>
      <w:r w:rsidRPr="003D415C">
        <w:rPr>
          <w:rFonts w:asciiTheme="majorBidi" w:hAnsiTheme="majorBidi" w:cstheme="majorBidi"/>
          <w:sz w:val="24"/>
          <w:szCs w:val="24"/>
        </w:rPr>
        <w:t>In essence, the selection of the optimal candidate involves setti</w:t>
      </w:r>
      <w:r>
        <w:rPr>
          <w:rFonts w:asciiTheme="majorBidi" w:hAnsiTheme="majorBidi" w:cstheme="majorBidi"/>
          <w:sz w:val="24"/>
          <w:szCs w:val="24"/>
        </w:rPr>
        <w:t>ng priority, and this is where</w:t>
      </w:r>
      <w:r w:rsidRPr="003D415C">
        <w:rPr>
          <w:rFonts w:asciiTheme="majorBidi" w:hAnsiTheme="majorBidi" w:cstheme="majorBidi"/>
          <w:sz w:val="24"/>
          <w:szCs w:val="24"/>
        </w:rPr>
        <w:t xml:space="preserve"> hierarch</w:t>
      </w:r>
      <w:r>
        <w:rPr>
          <w:rFonts w:asciiTheme="majorBidi" w:hAnsiTheme="majorBidi" w:cstheme="majorBidi"/>
          <w:sz w:val="24"/>
          <w:szCs w:val="24"/>
        </w:rPr>
        <w:t>y comes into play.</w:t>
      </w:r>
    </w:p>
    <w:p w14:paraId="29174702"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Freedom of Analysis:</w:t>
      </w:r>
      <w:r w:rsidRPr="00181506">
        <w:rPr>
          <w:rFonts w:asciiTheme="majorBidi" w:hAnsiTheme="majorBidi" w:cstheme="majorBidi"/>
          <w:sz w:val="24"/>
          <w:szCs w:val="24"/>
        </w:rPr>
        <w:t xml:space="preserve"> </w:t>
      </w:r>
      <w:r w:rsidRPr="003D415C">
        <w:rPr>
          <w:rFonts w:asciiTheme="majorBidi" w:hAnsiTheme="majorBidi" w:cstheme="majorBidi"/>
          <w:sz w:val="24"/>
          <w:szCs w:val="24"/>
        </w:rPr>
        <w:t>Any number of candidates can be generated as long as they are admitted by very general considerations of structural well-formedness, and all of them must be evaluated by the constraint hierarchy</w:t>
      </w:r>
      <w:r>
        <w:rPr>
          <w:rFonts w:asciiTheme="majorBidi" w:hAnsiTheme="majorBidi" w:cstheme="majorBidi"/>
          <w:sz w:val="24"/>
          <w:szCs w:val="24"/>
        </w:rPr>
        <w:t xml:space="preserve"> in a parallel fashion</w:t>
      </w:r>
      <w:r w:rsidRPr="003D415C">
        <w:rPr>
          <w:rFonts w:asciiTheme="majorBidi" w:hAnsiTheme="majorBidi" w:cstheme="majorBidi"/>
          <w:sz w:val="24"/>
          <w:szCs w:val="24"/>
        </w:rPr>
        <w:t>.</w:t>
      </w:r>
    </w:p>
    <w:p w14:paraId="7D0BD7F0" w14:textId="77777777" w:rsidR="00747636" w:rsidRDefault="00747636" w:rsidP="00A87D85">
      <w:pPr>
        <w:pStyle w:val="ListParagraph"/>
        <w:numPr>
          <w:ilvl w:val="0"/>
          <w:numId w:val="1"/>
        </w:numPr>
        <w:spacing w:after="0" w:line="480" w:lineRule="auto"/>
        <w:jc w:val="both"/>
        <w:rPr>
          <w:rFonts w:asciiTheme="majorBidi" w:hAnsiTheme="majorBidi" w:cstheme="majorBidi"/>
          <w:sz w:val="24"/>
          <w:szCs w:val="24"/>
        </w:rPr>
      </w:pPr>
      <w:r w:rsidRPr="003C57B3">
        <w:rPr>
          <w:rFonts w:asciiTheme="majorBidi" w:hAnsiTheme="majorBidi" w:cstheme="majorBidi"/>
          <w:sz w:val="24"/>
          <w:szCs w:val="24"/>
        </w:rPr>
        <w:lastRenderedPageBreak/>
        <w:t>Harmony:</w:t>
      </w:r>
      <w:r w:rsidRPr="00181506">
        <w:rPr>
          <w:rFonts w:asciiTheme="majorBidi" w:hAnsiTheme="majorBidi" w:cstheme="majorBidi"/>
          <w:sz w:val="24"/>
          <w:szCs w:val="24"/>
        </w:rPr>
        <w:t xml:space="preserve"> This is the principle that defines the winning candidate. </w:t>
      </w:r>
      <w:r w:rsidRPr="003D415C">
        <w:rPr>
          <w:rFonts w:asciiTheme="majorBidi" w:hAnsiTheme="majorBidi" w:cstheme="majorBidi"/>
          <w:sz w:val="24"/>
          <w:szCs w:val="24"/>
        </w:rPr>
        <w:t>In simple term</w:t>
      </w:r>
      <w:r>
        <w:rPr>
          <w:rFonts w:asciiTheme="majorBidi" w:hAnsiTheme="majorBidi" w:cstheme="majorBidi"/>
          <w:sz w:val="24"/>
          <w:szCs w:val="24"/>
        </w:rPr>
        <w:t>s</w:t>
      </w:r>
      <w:r w:rsidRPr="003D415C">
        <w:rPr>
          <w:rFonts w:asciiTheme="majorBidi" w:hAnsiTheme="majorBidi" w:cstheme="majorBidi"/>
          <w:sz w:val="24"/>
          <w:szCs w:val="24"/>
        </w:rPr>
        <w:t>, harmony refers to the degree of satisfaction of the constraint hierarchy.</w:t>
      </w:r>
      <w:r w:rsidRPr="00181506">
        <w:rPr>
          <w:rFonts w:asciiTheme="majorBidi" w:hAnsiTheme="majorBidi" w:cstheme="majorBidi"/>
          <w:sz w:val="24"/>
          <w:szCs w:val="24"/>
        </w:rPr>
        <w:t xml:space="preserve"> Thus, the winning (optimal) candidate is the output form which is maximally harmonic with the universal grammatical restrictions </w:t>
      </w:r>
      <w:r>
        <w:rPr>
          <w:rFonts w:asciiTheme="majorBidi" w:hAnsiTheme="majorBidi" w:cstheme="majorBidi"/>
          <w:sz w:val="24"/>
          <w:szCs w:val="24"/>
        </w:rPr>
        <w:t xml:space="preserve">(constraints) </w:t>
      </w:r>
      <w:r w:rsidRPr="00181506">
        <w:rPr>
          <w:rFonts w:asciiTheme="majorBidi" w:hAnsiTheme="majorBidi" w:cstheme="majorBidi"/>
          <w:sz w:val="24"/>
          <w:szCs w:val="24"/>
        </w:rPr>
        <w:t xml:space="preserve">that are parameterized </w:t>
      </w:r>
      <w:r>
        <w:rPr>
          <w:rFonts w:asciiTheme="majorBidi" w:hAnsiTheme="majorBidi" w:cstheme="majorBidi"/>
          <w:sz w:val="24"/>
          <w:szCs w:val="24"/>
        </w:rPr>
        <w:t xml:space="preserve">(ranked) </w:t>
      </w:r>
      <w:r w:rsidRPr="00181506">
        <w:rPr>
          <w:rFonts w:asciiTheme="majorBidi" w:hAnsiTheme="majorBidi" w:cstheme="majorBidi"/>
          <w:sz w:val="24"/>
          <w:szCs w:val="24"/>
        </w:rPr>
        <w:t>in a given language.</w:t>
      </w:r>
    </w:p>
    <w:p w14:paraId="4A680594" w14:textId="5E8BCA36" w:rsidR="007A3421" w:rsidRDefault="00747636" w:rsidP="00F60FF5">
      <w:pPr>
        <w:spacing w:after="0" w:line="480" w:lineRule="auto"/>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requirement that may be either satisfied or violated by an output form. A form satisfies a </w:t>
      </w:r>
      <w:r>
        <w:rPr>
          <w:rFonts w:asciiTheme="majorBidi" w:hAnsiTheme="majorBidi" w:cstheme="majorBidi"/>
          <w:sz w:val="24"/>
          <w:szCs w:val="24"/>
        </w:rPr>
        <w:t>constraint if it fully meets its</w:t>
      </w:r>
      <w:r w:rsidRPr="00634BD2">
        <w:rPr>
          <w:rFonts w:asciiTheme="majorBidi" w:hAnsiTheme="majorBidi" w:cstheme="majorBidi"/>
          <w:sz w:val="24"/>
          <w:szCs w:val="24"/>
        </w:rPr>
        <w:t xml:space="preserve"> structural requirement, while any form not meeting this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Prince and Smolensky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r>
        <w:rPr>
          <w:rFonts w:asciiTheme="majorBidi" w:hAnsiTheme="majorBidi" w:cstheme="majorBidi"/>
          <w:sz w:val="24"/>
          <w:szCs w:val="24"/>
        </w:rPr>
        <w:t>Blutner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(Kager 1999).</w:t>
      </w:r>
      <w:r>
        <w:rPr>
          <w:rFonts w:asciiTheme="majorBidi" w:hAnsiTheme="majorBidi" w:cstheme="majorBidi"/>
          <w:sz w:val="24"/>
          <w:szCs w:val="24"/>
        </w:rPr>
        <w:t xml:space="preserve"> Generally, markedness constraints either demand unmarked configurations or prohibit marked configurations (Archangeli 1999). </w:t>
      </w:r>
    </w:p>
    <w:p w14:paraId="3D0624E1" w14:textId="1D01D30F" w:rsidR="00531F39" w:rsidRPr="00303478" w:rsidRDefault="007A3421" w:rsidP="007A3421">
      <w:pPr>
        <w:spacing w:after="0" w:line="480" w:lineRule="auto"/>
        <w:jc w:val="both"/>
        <w:rPr>
          <w:rFonts w:ascii="Times New Roman" w:eastAsiaTheme="minorEastAsia" w:hAnsi="Times New Roman" w:cs="Times New Roman"/>
          <w:sz w:val="24"/>
          <w:szCs w:val="24"/>
        </w:rPr>
      </w:pPr>
      <w:r>
        <w:rPr>
          <w:rFonts w:asciiTheme="majorBidi" w:hAnsiTheme="majorBidi" w:cstheme="majorBidi"/>
          <w:sz w:val="24"/>
          <w:szCs w:val="24"/>
        </w:rPr>
        <w:tab/>
      </w:r>
      <w:r w:rsidR="00747636">
        <w:rPr>
          <w:rFonts w:asciiTheme="majorBidi" w:hAnsiTheme="majorBidi" w:cstheme="majorBidi"/>
          <w:sz w:val="24"/>
          <w:szCs w:val="24"/>
        </w:rPr>
        <w:t>Alignment constraints ensure</w:t>
      </w:r>
      <w:r w:rsidR="00747636" w:rsidRPr="00147B56">
        <w:rPr>
          <w:rFonts w:asciiTheme="majorBidi" w:hAnsiTheme="majorBidi" w:cstheme="majorBidi"/>
          <w:sz w:val="24"/>
          <w:szCs w:val="24"/>
        </w:rPr>
        <w:t xml:space="preserve"> </w:t>
      </w:r>
      <w:r w:rsidR="00747636">
        <w:rPr>
          <w:rFonts w:asciiTheme="majorBidi" w:hAnsiTheme="majorBidi" w:cstheme="majorBidi"/>
          <w:sz w:val="24"/>
          <w:szCs w:val="24"/>
        </w:rPr>
        <w:t>proper matchness or coincidence of edges of morphological and prosodic materials.</w:t>
      </w:r>
      <w:r w:rsidR="00747636" w:rsidRPr="00147B56">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sidR="00747636">
        <w:rPr>
          <w:rFonts w:ascii="Times New Roman" w:eastAsiaTheme="minorEastAsia" w:hAnsi="Times New Roman" w:cs="Times New Roman"/>
          <w:sz w:val="24"/>
          <w:szCs w:val="24"/>
        </w:rPr>
        <w:t xml:space="preserve"> Smolensky (1993) </w:t>
      </w:r>
      <w:r w:rsidR="007A7E2C">
        <w:rPr>
          <w:rFonts w:ascii="Times New Roman" w:eastAsiaTheme="minorEastAsia" w:hAnsi="Times New Roman" w:cs="Times New Roman"/>
          <w:sz w:val="24"/>
          <w:szCs w:val="24"/>
        </w:rPr>
        <w:t xml:space="preserve">originally </w:t>
      </w:r>
      <w:r w:rsidR="00747636">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181), is that every affix is 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Kager </w:t>
      </w:r>
      <w:r w:rsidR="00D83995">
        <w:rPr>
          <w:rFonts w:ascii="Times New Roman" w:eastAsiaTheme="minorEastAsia" w:hAnsi="Times New Roman" w:cs="Times New Roman"/>
          <w:sz w:val="24"/>
          <w:szCs w:val="24"/>
        </w:rPr>
        <w:t xml:space="preserve">1999; Orie &amp; Pulleyblank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w:t>
      </w:r>
      <w:r w:rsidR="00B66CB7">
        <w:rPr>
          <w:rFonts w:ascii="Times New Roman" w:eastAsiaTheme="minorEastAsia" w:hAnsi="Times New Roman" w:cs="Times New Roman"/>
          <w:sz w:val="24"/>
          <w:szCs w:val="24"/>
        </w:rPr>
        <w:lastRenderedPageBreak/>
        <w:t xml:space="preserve">distant phonological 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5E28603D" w14:textId="2A68DCD1" w:rsidR="00301831" w:rsidRDefault="00301831" w:rsidP="00A87D85">
      <w:pPr>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4.</w:t>
      </w:r>
      <w:r w:rsidR="007D3BF0">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Methodology</w:t>
      </w:r>
    </w:p>
    <w:p w14:paraId="0C676FB5" w14:textId="083708E2" w:rsidR="00301831" w:rsidRPr="00301831" w:rsidRDefault="00301831" w:rsidP="00A87D85">
      <w:pPr>
        <w:spacing w:after="0" w:line="480" w:lineRule="auto"/>
        <w:jc w:val="both"/>
        <w:rPr>
          <w:rFonts w:ascii="Times New Roman" w:eastAsiaTheme="minorEastAsia" w:hAnsi="Times New Roman" w:cs="Times New Roman"/>
          <w:bCs/>
          <w:sz w:val="24"/>
          <w:szCs w:val="24"/>
        </w:rPr>
      </w:pPr>
      <w:commentRangeStart w:id="25"/>
      <w:r>
        <w:rPr>
          <w:rFonts w:ascii="Times New Roman" w:eastAsiaTheme="minorEastAsia" w:hAnsi="Times New Roman" w:cs="Times New Roman"/>
          <w:bCs/>
          <w:sz w:val="24"/>
          <w:szCs w:val="24"/>
        </w:rPr>
        <w:t xml:space="preserve">The majority of the data analyzed in this paper were supplied by the researcher who is a competent native speaker of the Standard </w:t>
      </w:r>
      <w:r>
        <w:rPr>
          <w:rFonts w:ascii="Times New Roman" w:eastAsiaTheme="minorEastAsia" w:hAnsi="Times New Roman" w:cs="Times New Roman"/>
          <w:sz w:val="24"/>
          <w:szCs w:val="24"/>
        </w:rPr>
        <w:t>Yorùbá and ha</w:t>
      </w:r>
      <w:r w:rsidR="007426A9">
        <w:rPr>
          <w:rFonts w:ascii="Times New Roman" w:eastAsiaTheme="minorEastAsia" w:hAnsi="Times New Roman" w:cs="Times New Roman"/>
          <w:sz w:val="24"/>
          <w:szCs w:val="24"/>
        </w:rPr>
        <w:t>d</w:t>
      </w:r>
      <w:r>
        <w:rPr>
          <w:rFonts w:ascii="Times New Roman" w:eastAsiaTheme="minorEastAsia" w:hAnsi="Times New Roman" w:cs="Times New Roman"/>
          <w:sz w:val="24"/>
          <w:szCs w:val="24"/>
        </w:rPr>
        <w:t xml:space="preserve"> resided in the southwest Nigeria, where the language is predominantly spoken, for </w:t>
      </w:r>
      <w:r w:rsidR="001C4ECD">
        <w:rPr>
          <w:rFonts w:ascii="Times New Roman" w:eastAsiaTheme="minorEastAsia" w:hAnsi="Times New Roman" w:cs="Times New Roman"/>
          <w:sz w:val="24"/>
          <w:szCs w:val="24"/>
        </w:rPr>
        <w:t xml:space="preserve">over </w:t>
      </w:r>
      <w:r>
        <w:rPr>
          <w:rFonts w:ascii="Times New Roman" w:eastAsiaTheme="minorEastAsia" w:hAnsi="Times New Roman" w:cs="Times New Roman"/>
          <w:sz w:val="24"/>
          <w:szCs w:val="24"/>
        </w:rPr>
        <w:t>thirty (30) years</w:t>
      </w:r>
      <w:r w:rsidR="00A821CF">
        <w:rPr>
          <w:rFonts w:ascii="Times New Roman" w:eastAsiaTheme="minorEastAsia" w:hAnsi="Times New Roman" w:cs="Times New Roman"/>
          <w:sz w:val="24"/>
          <w:szCs w:val="24"/>
        </w:rPr>
        <w:t xml:space="preserve"> right from birth</w:t>
      </w:r>
      <w:r>
        <w:rPr>
          <w:rFonts w:ascii="Times New Roman" w:eastAsiaTheme="minorEastAsia" w:hAnsi="Times New Roman" w:cs="Times New Roman"/>
          <w:sz w:val="24"/>
          <w:szCs w:val="24"/>
        </w:rPr>
        <w:t xml:space="preserve">. </w:t>
      </w:r>
      <w:r w:rsidR="0083638E">
        <w:rPr>
          <w:rFonts w:ascii="Times New Roman" w:eastAsiaTheme="minorEastAsia" w:hAnsi="Times New Roman" w:cs="Times New Roman"/>
          <w:sz w:val="24"/>
          <w:szCs w:val="24"/>
        </w:rPr>
        <w:t xml:space="preserve">The rest of the data were sourced from diverse literature, such as Bamgbose (1990), </w:t>
      </w:r>
      <w:r w:rsidR="001F1C73">
        <w:rPr>
          <w:rFonts w:ascii="Times New Roman" w:eastAsiaTheme="minorEastAsia" w:hAnsi="Times New Roman" w:cs="Times New Roman"/>
          <w:sz w:val="24"/>
          <w:szCs w:val="24"/>
        </w:rPr>
        <w:t xml:space="preserve">Oyebade (2010), </w:t>
      </w:r>
      <w:r w:rsidR="0083638E">
        <w:rPr>
          <w:rFonts w:ascii="Times New Roman" w:eastAsiaTheme="minorEastAsia" w:hAnsi="Times New Roman" w:cs="Times New Roman"/>
          <w:sz w:val="24"/>
          <w:szCs w:val="24"/>
        </w:rPr>
        <w:t xml:space="preserve">Owolabi (2011), </w:t>
      </w:r>
      <w:commentRangeEnd w:id="25"/>
      <w:r w:rsidR="004B5B11">
        <w:rPr>
          <w:rStyle w:val="CommentReference"/>
        </w:rPr>
        <w:commentReference w:id="25"/>
      </w:r>
      <w:commentRangeStart w:id="26"/>
      <w:r w:rsidR="0083638E">
        <w:rPr>
          <w:rFonts w:ascii="Times New Roman" w:eastAsiaTheme="minorEastAsia" w:hAnsi="Times New Roman" w:cs="Times New Roman"/>
          <w:sz w:val="24"/>
          <w:szCs w:val="24"/>
        </w:rPr>
        <w:t xml:space="preserve">and </w:t>
      </w:r>
      <w:r w:rsidR="001C4ECD">
        <w:rPr>
          <w:rFonts w:ascii="Times New Roman" w:eastAsiaTheme="minorEastAsia" w:hAnsi="Times New Roman" w:cs="Times New Roman"/>
          <w:sz w:val="24"/>
          <w:szCs w:val="24"/>
        </w:rPr>
        <w:t>a few others</w:t>
      </w:r>
      <w:commentRangeEnd w:id="26"/>
      <w:r w:rsidR="004B5B11">
        <w:rPr>
          <w:rStyle w:val="CommentReference"/>
        </w:rPr>
        <w:commentReference w:id="26"/>
      </w:r>
      <w:r w:rsidR="001C4ECD">
        <w:rPr>
          <w:rFonts w:ascii="Times New Roman" w:eastAsiaTheme="minorEastAsia" w:hAnsi="Times New Roman" w:cs="Times New Roman"/>
          <w:sz w:val="24"/>
          <w:szCs w:val="24"/>
        </w:rPr>
        <w:t>.</w:t>
      </w:r>
      <w:r w:rsidR="001F1C73">
        <w:rPr>
          <w:rFonts w:ascii="Times New Roman" w:eastAsiaTheme="minorEastAsia" w:hAnsi="Times New Roman" w:cs="Times New Roman"/>
          <w:sz w:val="24"/>
          <w:szCs w:val="24"/>
        </w:rPr>
        <w:t xml:space="preserve"> </w:t>
      </w:r>
      <w:r w:rsidR="009C442A">
        <w:rPr>
          <w:rFonts w:ascii="Times New Roman" w:eastAsiaTheme="minorEastAsia" w:hAnsi="Times New Roman" w:cs="Times New Roman"/>
          <w:sz w:val="24"/>
          <w:szCs w:val="24"/>
        </w:rPr>
        <w:t xml:space="preserve">The analytical approach adopted was descriptive, and this was carried out within the framework of OT, the tool of analysis chosen for the study. </w:t>
      </w:r>
    </w:p>
    <w:p w14:paraId="2FC1B23E" w14:textId="3F8CA777" w:rsidR="00747636" w:rsidRDefault="009F10DA" w:rsidP="00A87D85">
      <w:pPr>
        <w:spacing w:after="0" w:line="480" w:lineRule="auto"/>
        <w:jc w:val="both"/>
        <w:rPr>
          <w:rFonts w:ascii="Times New Roman" w:eastAsiaTheme="minorEastAsia" w:hAnsi="Times New Roman" w:cs="Times New Roman"/>
          <w:b/>
          <w:sz w:val="24"/>
          <w:szCs w:val="24"/>
          <w:lang w:val="yo-NG"/>
        </w:rPr>
      </w:pPr>
      <w:r>
        <w:rPr>
          <w:rFonts w:ascii="Times New Roman" w:eastAsiaTheme="minorEastAsia" w:hAnsi="Times New Roman" w:cs="Times New Roman"/>
          <w:b/>
          <w:sz w:val="24"/>
          <w:szCs w:val="24"/>
        </w:rPr>
        <w:t>5</w:t>
      </w:r>
      <w:r w:rsidR="0047526E">
        <w:rPr>
          <w:rFonts w:ascii="Times New Roman" w:eastAsiaTheme="minorEastAsia" w:hAnsi="Times New Roman" w:cs="Times New Roman"/>
          <w:b/>
          <w:sz w:val="24"/>
          <w:szCs w:val="24"/>
          <w:lang w:val="yo-NG"/>
        </w:rPr>
        <w:t>.</w:t>
      </w:r>
      <w:r w:rsidR="007D3BF0">
        <w:rPr>
          <w:rFonts w:ascii="Times New Roman" w:eastAsiaTheme="minorEastAsia" w:hAnsi="Times New Roman" w:cs="Times New Roman"/>
          <w:b/>
          <w:sz w:val="24"/>
          <w:szCs w:val="24"/>
        </w:rPr>
        <w:t xml:space="preserve"> </w:t>
      </w:r>
      <w:r w:rsidR="0047526E">
        <w:rPr>
          <w:rFonts w:ascii="Times New Roman" w:eastAsiaTheme="minorEastAsia" w:hAnsi="Times New Roman" w:cs="Times New Roman"/>
          <w:b/>
          <w:sz w:val="24"/>
          <w:szCs w:val="24"/>
          <w:lang w:val="yo-NG"/>
        </w:rPr>
        <w:t>A Constraint-</w:t>
      </w:r>
      <w:r w:rsidR="00612CC7">
        <w:rPr>
          <w:rFonts w:ascii="Times New Roman" w:eastAsiaTheme="minorEastAsia" w:hAnsi="Times New Roman" w:cs="Times New Roman"/>
          <w:b/>
          <w:sz w:val="24"/>
          <w:szCs w:val="24"/>
          <w:lang w:val="yo-NG"/>
        </w:rPr>
        <w:t xml:space="preserve">Based </w:t>
      </w:r>
      <w:r w:rsidR="0047526E">
        <w:rPr>
          <w:rFonts w:ascii="Times New Roman" w:eastAsiaTheme="minorEastAsia" w:hAnsi="Times New Roman" w:cs="Times New Roman"/>
          <w:b/>
          <w:sz w:val="24"/>
          <w:szCs w:val="24"/>
          <w:lang w:val="yo-NG"/>
        </w:rPr>
        <w:t>Account</w:t>
      </w:r>
    </w:p>
    <w:p w14:paraId="1D3DBC19" w14:textId="21FE7F26" w:rsidR="00CF22EC" w:rsidRDefault="00DF70C7"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r w:rsidR="002205EB">
        <w:rPr>
          <w:rFonts w:ascii="Times New Roman" w:eastAsiaTheme="minorEastAsia" w:hAnsi="Times New Roman" w:cs="Times New Roman"/>
          <w:sz w:val="24"/>
          <w:szCs w:val="24"/>
        </w:rPr>
        <w:t>Yorùbá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24637907" w14:textId="51276017" w:rsidR="00DE2196" w:rsidRDefault="00DE2196" w:rsidP="00DE2196">
      <w:pPr>
        <w:tabs>
          <w:tab w:val="left" w:pos="0"/>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72560BE7" w14:textId="75195EAB" w:rsidR="00513368"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4ED57B9" w:rsidR="00DE2196" w:rsidRDefault="00DE2196" w:rsidP="00DE2196">
      <w:pPr>
        <w:tabs>
          <w:tab w:val="left" w:pos="0"/>
        </w:tabs>
        <w:spacing w:after="0" w:line="480" w:lineRule="auto"/>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The need to satisfy this markedness constraint actually motivates getting rid of the prefix’s final vowel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2E6D2DD1" w14:textId="77777777" w:rsidR="00DE2196" w:rsidRDefault="00DE2196" w:rsidP="00DE219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3384947"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 affix must be preserved in the output.</w:t>
      </w:r>
    </w:p>
    <w:p w14:paraId="3E2918B4"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E2A405C" w14:textId="77777777" w:rsidR="00DE2196" w:rsidRDefault="00DE2196" w:rsidP="00BF0CB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0172E6D0" w14:textId="77777777" w:rsidR="00BF0CBE"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Corresponding input and output elements of an affix must be identical.</w:t>
      </w:r>
    </w:p>
    <w:p w14:paraId="34DFBA95" w14:textId="7B4444C8" w:rsidR="00DF70C7" w:rsidRDefault="00BF0CBE"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constraint militates against both the denasalization of /n/ to [l] as well as the long-distance assimilation between the affix’s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Note that d</w:t>
      </w:r>
      <w:r w:rsidR="00D543D8">
        <w:rPr>
          <w:rFonts w:ascii="Times New Roman" w:eastAsiaTheme="minorEastAsia" w:hAnsi="Times New Roman" w:cs="Times New Roman"/>
          <w:sz w:val="24"/>
          <w:szCs w:val="24"/>
        </w:rPr>
        <w:t xml:space="preserve">enasalization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2C7E0EAF" w14:textId="7A8E7663" w:rsidR="00BF0CBE" w:rsidRDefault="00BF0CBE" w:rsidP="00C57A9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47ED5917" w14:textId="4CAE8E19" w:rsidR="000D20E2" w:rsidRDefault="00BF0CBE" w:rsidP="000D20E2">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2"/>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0D20E2">
      <w:pPr>
        <w:tabs>
          <w:tab w:val="left" w:pos="0"/>
        </w:tabs>
        <w:spacing w:after="0" w:line="240" w:lineRule="auto"/>
        <w:jc w:val="both"/>
        <w:rPr>
          <w:rFonts w:ascii="Times New Roman" w:eastAsiaTheme="minorEastAsia" w:hAnsi="Times New Roman" w:cs="Times New Roman"/>
          <w:sz w:val="24"/>
          <w:szCs w:val="24"/>
        </w:rPr>
      </w:pPr>
    </w:p>
    <w:p w14:paraId="38EC0482" w14:textId="2A74998E" w:rsidR="00C57A9F" w:rsidRDefault="00C57A9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ee Akinlabi 1996; Orie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Oyinloye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(Mcat; Mcat).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747E4BA5" w14:textId="7557E886" w:rsidR="00E93B4D" w:rsidRDefault="00E93B4D" w:rsidP="005C12A1">
      <w:pPr>
        <w:tabs>
          <w:tab w:val="left" w:pos="0"/>
        </w:tabs>
        <w:spacing w:after="0" w:line="240" w:lineRule="auto"/>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70C70519" w14:textId="53FEBC3E" w:rsidR="00C60B19"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vertAlign w:val="subscript"/>
        </w:rPr>
        <w:tab/>
      </w: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685D771D" w:rsidR="00CE040F"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prefix’s final vowel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376D5B1D" w14:textId="77777777" w:rsidR="00CE040F" w:rsidRDefault="00CE040F" w:rsidP="0049545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88064E6" w14:textId="3E88E736" w:rsidR="00E93B4D" w:rsidRDefault="00CE040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6159021F" w:rsidR="0049545F" w:rsidRDefault="0049545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0F7BFBAD" w14:textId="6A4D1E3C" w:rsidR="00A36BFC" w:rsidRPr="00B22F65" w:rsidRDefault="00A36BFC"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4729F8">
        <w:rPr>
          <w:rFonts w:ascii="Times New Roman" w:eastAsiaTheme="minorEastAsia" w:hAnsi="Times New Roman" w:cs="Times New Roman"/>
          <w:sz w:val="24"/>
          <w:szCs w:val="24"/>
        </w:rPr>
        <w:t>In the case of the unmodified category of agentive constructions in</w:t>
      </w:r>
      <w:r w:rsidR="004729F8" w:rsidRPr="00A36BFC">
        <w:rPr>
          <w:rFonts w:ascii="Times New Roman" w:eastAsiaTheme="minorEastAsia" w:hAnsi="Times New Roman" w:cs="Times New Roman"/>
          <w:sz w:val="24"/>
          <w:szCs w:val="24"/>
        </w:rPr>
        <w:t xml:space="preserve"> </w:t>
      </w:r>
      <w:r w:rsidR="004729F8">
        <w:rPr>
          <w:rFonts w:ascii="Times New Roman" w:eastAsiaTheme="minorEastAsia" w:hAnsi="Times New Roman" w:cs="Times New Roman"/>
          <w:sz w:val="24"/>
          <w:szCs w:val="24"/>
        </w:rPr>
        <w:t>Yorùbá,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(A</w:t>
      </w:r>
      <w:r w:rsidR="004729F8">
        <w:rPr>
          <w:rFonts w:ascii="Times New Roman" w:eastAsiaTheme="minorEastAsia" w:hAnsi="Times New Roman" w:cs="Times New Roman"/>
          <w:sz w:val="20"/>
          <w:szCs w:val="20"/>
        </w:rPr>
        <w:t>FX</w:t>
      </w:r>
      <w:r w:rsidR="004729F8">
        <w:rPr>
          <w:rFonts w:ascii="Times New Roman" w:eastAsiaTheme="minorEastAsia" w:hAnsi="Times New Roman" w:cs="Times New Roman"/>
          <w:sz w:val="24"/>
          <w:szCs w:val="24"/>
        </w:rPr>
        <w:t>) and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(G</w:t>
      </w:r>
      <w:r w:rsidR="004729F8">
        <w:rPr>
          <w:rFonts w:ascii="Times New Roman" w:eastAsiaTheme="minorEastAsia" w:hAnsi="Times New Roman" w:cs="Times New Roman"/>
          <w:sz w:val="20"/>
          <w:szCs w:val="20"/>
        </w:rPr>
        <w:t>R</w:t>
      </w:r>
      <w:r w:rsidR="004729F8">
        <w:rPr>
          <w:rFonts w:ascii="Times New Roman" w:eastAsiaTheme="minorEastAsia" w:hAnsi="Times New Roman" w:cs="Times New Roman"/>
          <w:sz w:val="24"/>
          <w:szCs w:val="24"/>
        </w:rPr>
        <w:t>W</w:t>
      </w:r>
      <w:r w:rsidR="004729F8">
        <w:rPr>
          <w:rFonts w:ascii="Times New Roman" w:eastAsiaTheme="minorEastAsia" w:hAnsi="Times New Roman" w:cs="Times New Roman"/>
          <w:sz w:val="20"/>
          <w:szCs w:val="20"/>
        </w:rPr>
        <w:t>D</w:t>
      </w:r>
      <w:r w:rsidR="004729F8">
        <w:rPr>
          <w:rFonts w:ascii="Times New Roman" w:eastAsiaTheme="minorEastAsia" w:hAnsi="Times New Roman" w:cs="Times New Roman"/>
          <w:sz w:val="24"/>
          <w:szCs w:val="24"/>
        </w:rPr>
        <w:t>) are highly ranked (hence, undominated) b</w:t>
      </w:r>
      <w:r>
        <w:rPr>
          <w:rFonts w:ascii="Times New Roman" w:eastAsiaTheme="minorEastAsia" w:hAnsi="Times New Roman" w:cs="Times New Roman"/>
          <w:sz w:val="24"/>
          <w:szCs w:val="24"/>
        </w:rPr>
        <w:t>ecause all the segmental and tonal materials of the input affix and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faithfully parsed in the output. This also implies that</w:t>
      </w:r>
      <w:r w:rsidRPr="00A36BF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derivation; hence, a satisfaction of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 xml:space="preserve"> F</w:t>
      </w:r>
      <w:r>
        <w:rPr>
          <w:rFonts w:ascii="Times New Roman" w:eastAsiaTheme="minorEastAsia" w:hAnsi="Times New Roman" w:cs="Times New Roman"/>
          <w:sz w:val="24"/>
          <w:szCs w:val="24"/>
        </w:rPr>
        <w:t>inally,</w:t>
      </w:r>
      <w:r w:rsidR="004729F8">
        <w:rPr>
          <w:rFonts w:ascii="Times New Roman" w:eastAsiaTheme="minorEastAsia" w:hAnsi="Times New Roman" w:cs="Times New Roman"/>
          <w:sz w:val="24"/>
          <w:szCs w:val="24"/>
        </w:rPr>
        <w:t xml:space="preserve"> A</w:t>
      </w:r>
      <w:r w:rsidR="004729F8">
        <w:rPr>
          <w:rFonts w:ascii="Times New Roman" w:eastAsiaTheme="minorEastAsia" w:hAnsi="Times New Roman" w:cs="Times New Roman"/>
          <w:sz w:val="20"/>
          <w:szCs w:val="20"/>
        </w:rPr>
        <w:t>LIGN</w:t>
      </w:r>
      <w:r w:rsidR="004729F8">
        <w:rPr>
          <w:rFonts w:ascii="Times New Roman" w:eastAsiaTheme="minorEastAsia" w:hAnsi="Times New Roman" w:cs="Times New Roman"/>
          <w:sz w:val="24"/>
          <w:szCs w:val="24"/>
        </w:rPr>
        <w:t>[V</w:t>
      </w:r>
      <w:r w:rsidR="004729F8">
        <w:rPr>
          <w:rFonts w:ascii="Times New Roman" w:eastAsiaTheme="minorEastAsia" w:hAnsi="Times New Roman" w:cs="Times New Roman"/>
          <w:sz w:val="20"/>
          <w:szCs w:val="20"/>
        </w:rPr>
        <w:t>OC</w:t>
      </w:r>
      <w:r w:rsidR="004729F8">
        <w:rPr>
          <w:rFonts w:ascii="Times New Roman" w:eastAsiaTheme="minorEastAsia" w:hAnsi="Times New Roman" w:cs="Times New Roman"/>
          <w:sz w:val="24"/>
          <w:szCs w:val="24"/>
        </w:rPr>
        <w:t>]</w:t>
      </w:r>
      <w:r w:rsidR="004729F8">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 xml:space="preserve">L is obeyed by default </w:t>
      </w:r>
      <w:r w:rsidR="004729F8">
        <w:rPr>
          <w:rFonts w:ascii="Times New Roman" w:eastAsiaTheme="minorEastAsia" w:hAnsi="Times New Roman" w:cs="Times New Roman"/>
          <w:sz w:val="24"/>
          <w:szCs w:val="24"/>
        </w:rPr>
        <w:lastRenderedPageBreak/>
        <w:t>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3"/>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r w:rsidR="004748A0">
        <w:rPr>
          <w:rFonts w:ascii="Times New Roman" w:eastAsiaTheme="minorEastAsia" w:hAnsi="Times New Roman" w:cs="Times New Roman"/>
          <w:sz w:val="24"/>
          <w:szCs w:val="24"/>
        </w:rPr>
        <w:t xml:space="preserve">onsetless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1BE78467" w14:textId="6F158C33" w:rsidR="005947A0" w:rsidRDefault="00DE1D7C" w:rsidP="000D647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featurally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 xml:space="preserve">are vocoids? In other words, why does the initial vowel [i] of the </w:t>
      </w:r>
      <w:bookmarkStart w:id="27"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27"/>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[i]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0D647C">
      <w:pPr>
        <w:tabs>
          <w:tab w:val="left" w:pos="0"/>
        </w:tabs>
        <w:spacing w:after="0" w:line="480" w:lineRule="auto"/>
        <w:jc w:val="both"/>
        <w:rPr>
          <w:rFonts w:ascii="Times New Roman" w:eastAsiaTheme="minorEastAsia" w:hAnsi="Times New Roman" w:cs="Times New Roman"/>
          <w:sz w:val="24"/>
          <w:szCs w:val="24"/>
        </w:rPr>
      </w:pPr>
    </w:p>
    <w:p w14:paraId="2BC79D29" w14:textId="414B4BCD" w:rsidR="004429F7" w:rsidRDefault="005947A0"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lastRenderedPageBreak/>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3901529" w14:textId="3A49587E" w:rsidR="00A36BFC" w:rsidRDefault="005D6F31"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[i] and another contiguous vowel, the former cannot be the trigger. This independent evidence in the language readily serves as a pointer to why the initial vowel [i]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07B7C86" w14:textId="13CB5FB1" w:rsidR="007158B8" w:rsidRDefault="007158B8"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25394DB7" w14:textId="2741C9B5" w:rsidR="00103C2D" w:rsidRDefault="00103C2D"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30623DBB" w14:textId="0CBC9FD9" w:rsidR="00C53D7D" w:rsidRDefault="002E3F50"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EE5EC0">
      <w:pPr>
        <w:tabs>
          <w:tab w:val="left" w:pos="0"/>
        </w:tabs>
        <w:spacing w:after="0" w:line="480" w:lineRule="auto"/>
        <w:jc w:val="both"/>
        <w:rPr>
          <w:rFonts w:ascii="Times New Roman" w:eastAsiaTheme="minorEastAsia" w:hAnsi="Times New Roman" w:cs="Times New Roman"/>
          <w:sz w:val="24"/>
          <w:szCs w:val="24"/>
        </w:rPr>
      </w:pPr>
    </w:p>
    <w:p w14:paraId="65C9E1EA" w14:textId="07409645" w:rsidR="00EE5EC0" w:rsidRDefault="00EE5EC0" w:rsidP="00EE5EC0">
      <w:pPr>
        <w:tabs>
          <w:tab w:val="left" w:pos="0"/>
        </w:tabs>
        <w:spacing w:after="0" w:line="480" w:lineRule="auto"/>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t xml:space="preserve">Tableau 1: Analysis of </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iṣu/</w:t>
      </w:r>
      <w:r w:rsidRPr="00D54CDC">
        <w:rPr>
          <w:rFonts w:ascii="Times New Roman" w:eastAsiaTheme="minorEastAsia" w:hAnsi="Times New Roman" w:cs="Times New Roman"/>
          <w:bCs/>
          <w:sz w:val="24"/>
          <w:szCs w:val="24"/>
          <w:lang w:val="yo-NG"/>
        </w:rPr>
        <w:t xml:space="preserve"> →</w:t>
      </w:r>
      <w:r w:rsidRPr="00D54CDC">
        <w:rPr>
          <w:rFonts w:ascii="Times New Roman" w:eastAsiaTheme="minorEastAsia" w:hAnsi="Times New Roman" w:cs="Times New Roman"/>
          <w:bCs/>
          <w:sz w:val="24"/>
          <w:szCs w:val="24"/>
        </w:rPr>
        <w:t xml:space="preserve"> </w:t>
      </w:r>
      <w:r w:rsidRPr="00EB11E3">
        <w:rPr>
          <w:rFonts w:ascii="Times New Roman" w:eastAsiaTheme="minorEastAsia" w:hAnsi="Times New Roman" w:cs="Times New Roman"/>
          <w:b/>
          <w:sz w:val="24"/>
          <w:szCs w:val="24"/>
        </w:rPr>
        <w:t>[</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ṣu</w:t>
      </w:r>
      <w:r w:rsidRPr="00EB11E3">
        <w:rPr>
          <w:rFonts w:ascii="Times New Roman" w:eastAsiaTheme="minorEastAsia" w:hAnsi="Times New Roman" w:cs="Times New Roman"/>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4"/>
      </w:r>
    </w:p>
    <w:tbl>
      <w:tblPr>
        <w:tblStyle w:val="TableGrid"/>
        <w:tblW w:w="0" w:type="auto"/>
        <w:tblLook w:val="04A0" w:firstRow="1" w:lastRow="0" w:firstColumn="1" w:lastColumn="0" w:noHBand="0" w:noVBand="1"/>
      </w:tblPr>
      <w:tblGrid>
        <w:gridCol w:w="1838"/>
        <w:gridCol w:w="704"/>
        <w:gridCol w:w="714"/>
        <w:gridCol w:w="708"/>
        <w:gridCol w:w="648"/>
        <w:gridCol w:w="648"/>
        <w:gridCol w:w="789"/>
      </w:tblGrid>
      <w:tr w:rsidR="000315A7" w14:paraId="4354D5B3" w14:textId="77777777" w:rsidTr="00846FC9">
        <w:trPr>
          <w:trHeight w:val="1818"/>
        </w:trPr>
        <w:tc>
          <w:tcPr>
            <w:tcW w:w="1838" w:type="dxa"/>
          </w:tcPr>
          <w:p w14:paraId="12A3855F" w14:textId="77777777" w:rsidR="005C5014" w:rsidRDefault="00EE5EC0" w:rsidP="00C01590">
            <w:pPr>
              <w:tabs>
                <w:tab w:val="left" w:pos="0"/>
              </w:tabs>
              <w:spacing w:line="36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lastRenderedPageBreak/>
              <w:t xml:space="preserve">  </w:t>
            </w:r>
          </w:p>
          <w:p w14:paraId="0BE16660"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519E89CB"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410AC7E2"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6ACE5C8C"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3C7BA3B5" w14:textId="0B1A1937" w:rsidR="00EE5EC0" w:rsidRDefault="005C501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r w:rsidR="00EE5EC0">
              <w:rPr>
                <w:rFonts w:ascii="Times New Roman" w:eastAsiaTheme="minorEastAsia" w:hAnsi="Times New Roman" w:cs="Times New Roman"/>
                <w:bCs/>
                <w:sz w:val="24"/>
                <w:szCs w:val="24"/>
              </w:rPr>
              <w:t>iṣu</w:t>
            </w:r>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a. o</w:t>
            </w:r>
            <w:r w:rsidR="00834A8C">
              <w:rPr>
                <w:rFonts w:ascii="Times New Roman" w:eastAsiaTheme="minorEastAsia" w:hAnsi="Times New Roman" w:cs="Times New Roman"/>
                <w:sz w:val="24"/>
                <w:szCs w:val="24"/>
                <w:lang w:val="yo-NG"/>
              </w:rPr>
              <w:t>n</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47745E6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b. ol</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76A26C3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5FD02365" w14:textId="5DAC90A5"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r w:rsidR="00751CA4">
              <w:rPr>
                <w:rFonts w:ascii="Times New Roman" w:eastAsiaTheme="minorEastAsia" w:hAnsi="Times New Roman" w:cs="Times New Roman"/>
                <w:sz w:val="24"/>
                <w:szCs w:val="24"/>
              </w:rPr>
              <w:t>i</w:t>
            </w:r>
            <w:r w:rsidR="00834A8C">
              <w:rPr>
                <w:rFonts w:ascii="Times New Roman" w:eastAsiaTheme="minorEastAsia" w:hAnsi="Times New Roman" w:cs="Times New Roman"/>
                <w:sz w:val="24"/>
                <w:szCs w:val="24"/>
                <w:lang w:val="yo-NG"/>
              </w:rPr>
              <w:t>ní</w:t>
            </w:r>
            <w:r>
              <w:rPr>
                <w:rFonts w:ascii="Times New Roman" w:eastAsiaTheme="minorEastAsia" w:hAnsi="Times New Roman" w:cs="Times New Roman"/>
                <w:sz w:val="24"/>
                <w:szCs w:val="24"/>
              </w:rPr>
              <w:t xml:space="preserve"> </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iṣu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747D0BD" w14:textId="23927EB3"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C51F4FA" w14:textId="102DCEC5"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Pr>
                <w:rFonts w:ascii="Times New Roman" w:eastAsiaTheme="minorEastAsia" w:hAnsi="Times New Roman" w:cs="Times New Roman"/>
                <w:sz w:val="24"/>
                <w:szCs w:val="24"/>
                <w:lang w:val="yo-NG"/>
              </w:rPr>
              <w:t>o</w:t>
            </w:r>
            <w:r w:rsidR="00834A8C">
              <w:rPr>
                <w:rFonts w:ascii="Times New Roman" w:eastAsiaTheme="minorEastAsia" w:hAnsi="Times New Roman" w:cs="Times New Roman"/>
                <w:sz w:val="24"/>
                <w:szCs w:val="24"/>
                <w:lang w:val="yo-NG"/>
              </w:rPr>
              <w:t>n</w:t>
            </w:r>
            <w:r w:rsidR="000539AE">
              <w:rPr>
                <w:rFonts w:ascii="Times New Roman" w:eastAsiaTheme="minorEastAsia" w:hAnsi="Times New Roman" w:cs="Times New Roman"/>
                <w:sz w:val="24"/>
                <w:szCs w:val="24"/>
                <w:lang w:val="yo-NG"/>
              </w:rPr>
              <w:t xml:space="preserve"> ˊ </w:t>
            </w:r>
            <w:r w:rsidR="000C2B0E">
              <w:rPr>
                <w:rFonts w:ascii="Times New Roman" w:eastAsiaTheme="minorEastAsia" w:hAnsi="Times New Roman" w:cs="Times New Roman"/>
                <w:sz w:val="24"/>
                <w:szCs w:val="24"/>
              </w:rPr>
              <w:t>[</w:t>
            </w:r>
            <w:r w:rsidR="000539AE">
              <w:rPr>
                <w:rFonts w:ascii="Times New Roman" w:eastAsiaTheme="minorEastAsia" w:hAnsi="Times New Roman" w:cs="Times New Roman"/>
                <w:sz w:val="24"/>
                <w:szCs w:val="24"/>
                <w:lang w:val="yo-NG"/>
              </w:rPr>
              <w:t>i</w:t>
            </w:r>
            <w:r w:rsidR="00834A8C">
              <w:rPr>
                <w:rFonts w:ascii="Times New Roman" w:eastAsiaTheme="minorEastAsia" w:hAnsi="Times New Roman" w:cs="Times New Roman"/>
                <w:sz w:val="24"/>
                <w:szCs w:val="24"/>
                <w:lang w:val="yo-NG"/>
              </w:rPr>
              <w:t>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6FEDF76F"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344F78B" w14:textId="080DC241"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e. in</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CC76C79"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7D470FC3"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89" w:type="dxa"/>
          </w:tcPr>
          <w:p w14:paraId="2A349F4E" w14:textId="6E54F157"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FF49F9">
      <w:pPr>
        <w:tabs>
          <w:tab w:val="left" w:pos="0"/>
        </w:tabs>
        <w:spacing w:after="0" w:line="240" w:lineRule="auto"/>
        <w:jc w:val="both"/>
        <w:rPr>
          <w:rFonts w:ascii="Times New Roman" w:eastAsiaTheme="minorEastAsia" w:hAnsi="Times New Roman" w:cs="Times New Roman"/>
          <w:sz w:val="24"/>
          <w:szCs w:val="24"/>
        </w:rPr>
      </w:pPr>
    </w:p>
    <w:p w14:paraId="4E69F6E9" w14:textId="1894895E" w:rsidR="005B228E" w:rsidRPr="00FF49F9" w:rsidRDefault="005B228E" w:rsidP="00EE5EC0">
      <w:pPr>
        <w:tabs>
          <w:tab w:val="left" w:pos="0"/>
        </w:tabs>
        <w:spacing w:after="0" w:line="480" w:lineRule="auto"/>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5A79D53D" w14:textId="3520E53E" w:rsidR="00D9699B" w:rsidRDefault="00A36BFC"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ab/>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32D645B5" w14:textId="13F5BE65" w:rsidR="00CF61FB" w:rsidRDefault="00CF61FB" w:rsidP="00CF61F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B4E9605" w14:textId="25206A36" w:rsidR="00CF61FB" w:rsidRDefault="005F0078"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can be explained in the following way. The prefix’s final vowel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surviving high tone of the elided 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Finally, changing the prefix’s initial vocoid to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xml:space="preserve">’s in order to </w:t>
      </w:r>
      <w:r>
        <w:rPr>
          <w:rFonts w:ascii="Times New Roman" w:eastAsiaTheme="minorEastAsia" w:hAnsi="Times New Roman" w:cs="Times New Roman"/>
          <w:sz w:val="24"/>
          <w:szCs w:val="24"/>
        </w:rPr>
        <w:lastRenderedPageBreak/>
        <w:t>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and deleting the prefix’s final vo</w:t>
      </w:r>
      <w:r w:rsidR="00E113F6">
        <w:rPr>
          <w:rFonts w:ascii="Times New Roman" w:eastAsiaTheme="minorEastAsia" w:hAnsi="Times New Roman" w:cs="Times New Roman"/>
          <w:sz w:val="24"/>
          <w:szCs w:val="24"/>
        </w:rPr>
        <w:t>coid</w:t>
      </w:r>
      <w:r>
        <w:rPr>
          <w:rFonts w:ascii="Times New Roman" w:eastAsiaTheme="minorEastAsia" w:hAnsi="Times New Roman" w:cs="Times New Roman"/>
          <w:sz w:val="24"/>
          <w:szCs w:val="24"/>
        </w:rPr>
        <w:t xml:space="preserve">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5"/>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4D94B8C1" w14:textId="733BCF56" w:rsidR="00054A85" w:rsidRDefault="00054A85"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For the vowel [i]-initial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prefix’s final vowel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52D3756D" w14:textId="62E65D9D" w:rsidR="001F6FFE" w:rsidRPr="00D11366" w:rsidRDefault="009F10DA" w:rsidP="001F6FFE">
      <w:pPr>
        <w:tabs>
          <w:tab w:val="left" w:pos="0"/>
        </w:tabs>
        <w:spacing w:after="0" w:line="480" w:lineRule="auto"/>
        <w:jc w:val="both"/>
        <w:rPr>
          <w:rFonts w:ascii="Times New Roman" w:eastAsiaTheme="minorEastAsia" w:hAnsi="Times New Roman" w:cs="Times New Roman"/>
          <w:bCs/>
          <w:sz w:val="24"/>
          <w:szCs w:val="24"/>
          <w:lang w:val="yo-NG"/>
        </w:rPr>
      </w:pPr>
      <w:r w:rsidRPr="00D11366">
        <w:rPr>
          <w:rFonts w:ascii="Times New Roman" w:eastAsiaTheme="minorEastAsia" w:hAnsi="Times New Roman" w:cs="Times New Roman"/>
          <w:bCs/>
          <w:sz w:val="24"/>
          <w:szCs w:val="24"/>
        </w:rPr>
        <w:t>5</w:t>
      </w:r>
      <w:r w:rsidR="001F6FFE" w:rsidRPr="00D11366">
        <w:rPr>
          <w:rFonts w:ascii="Times New Roman" w:eastAsiaTheme="minorEastAsia" w:hAnsi="Times New Roman" w:cs="Times New Roman"/>
          <w:bCs/>
          <w:sz w:val="24"/>
          <w:szCs w:val="24"/>
          <w:lang w:val="yo-NG"/>
        </w:rPr>
        <w:t>.1</w:t>
      </w:r>
      <w:r w:rsidR="00D11366" w:rsidRPr="00D11366">
        <w:rPr>
          <w:rFonts w:ascii="Times New Roman" w:eastAsiaTheme="minorEastAsia" w:hAnsi="Times New Roman" w:cs="Times New Roman"/>
          <w:bCs/>
          <w:sz w:val="24"/>
          <w:szCs w:val="24"/>
        </w:rPr>
        <w:t xml:space="preserve"> </w:t>
      </w:r>
      <w:r w:rsidR="00A70C40" w:rsidRPr="00D11366">
        <w:rPr>
          <w:rFonts w:ascii="Times New Roman" w:eastAsiaTheme="minorEastAsia" w:hAnsi="Times New Roman" w:cs="Times New Roman"/>
          <w:bCs/>
          <w:sz w:val="24"/>
          <w:szCs w:val="24"/>
          <w:lang w:val="yo-NG"/>
        </w:rPr>
        <w:t xml:space="preserve">Derivation of </w:t>
      </w:r>
      <w:r w:rsidR="00A70C40" w:rsidRPr="00EB11E3">
        <w:rPr>
          <w:rFonts w:ascii="Times New Roman" w:eastAsiaTheme="minorEastAsia" w:hAnsi="Times New Roman" w:cs="Times New Roman"/>
          <w:b/>
          <w:sz w:val="24"/>
          <w:szCs w:val="24"/>
          <w:lang w:val="yo-NG"/>
        </w:rPr>
        <w:t>/oní-/</w:t>
      </w:r>
      <w:r w:rsidR="00A70C40" w:rsidRPr="00D11366">
        <w:rPr>
          <w:rFonts w:ascii="Times New Roman" w:eastAsiaTheme="minorEastAsia" w:hAnsi="Times New Roman" w:cs="Times New Roman"/>
          <w:bCs/>
          <w:sz w:val="24"/>
          <w:szCs w:val="24"/>
          <w:lang w:val="yo-NG"/>
        </w:rPr>
        <w:t xml:space="preserve"> before Vowel [a]-initial Nouns: </w:t>
      </w:r>
      <w:r w:rsidR="001F6FFE" w:rsidRPr="00EB11E3">
        <w:rPr>
          <w:rFonts w:ascii="Times New Roman" w:eastAsiaTheme="minorEastAsia" w:hAnsi="Times New Roman" w:cs="Times New Roman"/>
          <w:b/>
          <w:sz w:val="24"/>
          <w:szCs w:val="24"/>
          <w:lang w:val="yo-NG"/>
        </w:rPr>
        <w:t>/oní-</w:t>
      </w:r>
      <w:r w:rsidR="001F6FFE" w:rsidRPr="00EB11E3">
        <w:rPr>
          <w:rFonts w:ascii="Times New Roman" w:eastAsiaTheme="minorEastAsia" w:hAnsi="Times New Roman" w:cs="Times New Roman"/>
          <w:b/>
          <w:sz w:val="24"/>
          <w:szCs w:val="24"/>
        </w:rPr>
        <w:t>/</w:t>
      </w:r>
      <w:r w:rsidR="001F6FFE" w:rsidRPr="00D11366">
        <w:rPr>
          <w:rFonts w:ascii="Times New Roman" w:eastAsiaTheme="minorEastAsia" w:hAnsi="Times New Roman" w:cs="Times New Roman"/>
          <w:bCs/>
          <w:sz w:val="24"/>
          <w:szCs w:val="24"/>
          <w:lang w:val="yo-NG"/>
        </w:rPr>
        <w:t xml:space="preserve"> →</w:t>
      </w:r>
      <w:r w:rsidR="001F6FFE" w:rsidRPr="00D11366">
        <w:rPr>
          <w:rFonts w:ascii="Times New Roman" w:eastAsiaTheme="minorEastAsia" w:hAnsi="Times New Roman" w:cs="Times New Roman"/>
          <w:bCs/>
          <w:sz w:val="24"/>
          <w:szCs w:val="24"/>
        </w:rPr>
        <w:t xml:space="preserve"> </w:t>
      </w:r>
      <w:r w:rsidR="001F6FFE" w:rsidRPr="00EB11E3">
        <w:rPr>
          <w:rFonts w:ascii="Times New Roman" w:eastAsiaTheme="minorEastAsia" w:hAnsi="Times New Roman" w:cs="Times New Roman"/>
          <w:b/>
          <w:sz w:val="24"/>
          <w:szCs w:val="24"/>
        </w:rPr>
        <w:t>[</w:t>
      </w:r>
      <w:r w:rsidR="001F6FFE" w:rsidRPr="00EB11E3">
        <w:rPr>
          <w:rFonts w:ascii="Times New Roman" w:eastAsiaTheme="minorEastAsia" w:hAnsi="Times New Roman" w:cs="Times New Roman"/>
          <w:b/>
          <w:sz w:val="24"/>
          <w:szCs w:val="24"/>
          <w:lang w:val="yo-NG"/>
        </w:rPr>
        <w:t>al-]</w:t>
      </w:r>
    </w:p>
    <w:p w14:paraId="2D8B2DD6" w14:textId="3C293D82" w:rsidR="009711B9" w:rsidRDefault="00043E95" w:rsidP="009711B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r w:rsidR="009711B9" w:rsidRPr="00431EB8">
        <w:rPr>
          <w:rFonts w:ascii="Doulos SIL" w:eastAsiaTheme="minorEastAsia" w:hAnsi="Doulos SIL" w:cs="Doulos SIL"/>
          <w:b/>
          <w:bCs/>
          <w:sz w:val="24"/>
          <w:szCs w:val="24"/>
        </w:rPr>
        <w:t>oní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747CBED6" w:rsidR="00D77514" w:rsidRP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5C5014">
      <w:pPr>
        <w:tabs>
          <w:tab w:val="left" w:pos="0"/>
          <w:tab w:val="left" w:pos="720"/>
          <w:tab w:val="left" w:pos="1440"/>
          <w:tab w:val="left" w:pos="2160"/>
          <w:tab w:val="left" w:pos="2880"/>
          <w:tab w:val="left" w:pos="7809"/>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56A61F4F"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2DDF4350" w14:textId="1CF74F33" w:rsidR="0089597E" w:rsidRDefault="0089597E" w:rsidP="0089597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Analysis of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[alá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89597E">
      <w:pPr>
        <w:tabs>
          <w:tab w:val="left" w:pos="0"/>
        </w:tabs>
        <w:spacing w:after="0" w:line="240" w:lineRule="auto"/>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  </w:t>
            </w:r>
          </w:p>
          <w:p w14:paraId="41497CD1"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0D6C27AF"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3B9216D6"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2BA75493"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50D1B927" w14:textId="6A103F84" w:rsidR="0065560A"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C501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extDirection w:val="btLr"/>
          </w:tcPr>
          <w:p w14:paraId="18B8EBA8" w14:textId="5E5329E9"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on[á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716F642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43FB813" w14:textId="10C42541"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7979971C" w14:textId="6CA70D1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0868C871" w14:textId="1CC4286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A0CFF66" w14:textId="19F4268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6AF4018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C01590">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Pr>
                <w:rFonts w:ascii="Times New Roman" w:eastAsiaTheme="minorEastAsia" w:hAnsi="Times New Roman" w:cs="Times New Roman"/>
                <w:sz w:val="24"/>
                <w:szCs w:val="24"/>
              </w:rPr>
              <w:t>al[á</w:t>
            </w:r>
            <w:r w:rsidR="00001634">
              <w:rPr>
                <w:rFonts w:ascii="Times New Roman" w:eastAsiaTheme="minorEastAsia" w:hAnsi="Times New Roman" w:cs="Times New Roman"/>
                <w:sz w:val="24"/>
                <w:szCs w:val="24"/>
                <w:lang w:val="yo-NG"/>
              </w:rPr>
              <w:t>já</w:t>
            </w:r>
            <w:r w:rsidR="00001634">
              <w:rPr>
                <w:rFonts w:ascii="Times New Roman" w:eastAsiaTheme="minorEastAsia" w:hAnsi="Times New Roman" w:cs="Times New Roman"/>
                <w:sz w:val="24"/>
                <w:szCs w:val="24"/>
              </w:rPr>
              <w:t>]</w:t>
            </w:r>
          </w:p>
        </w:tc>
        <w:tc>
          <w:tcPr>
            <w:tcW w:w="789" w:type="dxa"/>
            <w:tcBorders>
              <w:right w:val="dashSmallGap" w:sz="4" w:space="0" w:color="auto"/>
            </w:tcBorders>
          </w:tcPr>
          <w:p w14:paraId="21435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3041BC9D"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8" w:type="dxa"/>
          </w:tcPr>
          <w:p w14:paraId="64ED95DF" w14:textId="7947398D"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997797">
      <w:pPr>
        <w:tabs>
          <w:tab w:val="left" w:pos="0"/>
        </w:tabs>
        <w:spacing w:after="0" w:line="240" w:lineRule="auto"/>
        <w:jc w:val="both"/>
        <w:rPr>
          <w:rFonts w:ascii="Times New Roman" w:eastAsiaTheme="minorEastAsia" w:hAnsi="Times New Roman" w:cs="Times New Roman"/>
          <w:sz w:val="24"/>
          <w:szCs w:val="24"/>
        </w:rPr>
      </w:pPr>
    </w:p>
    <w:p w14:paraId="735C6DDE" w14:textId="11DDEB50" w:rsidR="000D39DF" w:rsidRPr="00AB6002" w:rsidRDefault="000D39DF" w:rsidP="00945D2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41E71261" w14:textId="5AB21248" w:rsidR="00920E86" w:rsidRPr="00C97232" w:rsidRDefault="009F10DA" w:rsidP="00945D2E">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920E86" w:rsidRPr="00D11366">
        <w:rPr>
          <w:rFonts w:ascii="Times New Roman" w:eastAsiaTheme="minorEastAsia" w:hAnsi="Times New Roman" w:cs="Times New Roman"/>
          <w:sz w:val="24"/>
          <w:szCs w:val="24"/>
          <w:lang w:val="yo-NG"/>
        </w:rPr>
        <w:t>.2</w:t>
      </w:r>
      <w:r w:rsidR="00D11366" w:rsidRPr="00D11366">
        <w:rPr>
          <w:rFonts w:ascii="Times New Roman" w:eastAsiaTheme="minorEastAsia" w:hAnsi="Times New Roman" w:cs="Times New Roman"/>
          <w:sz w:val="24"/>
          <w:szCs w:val="24"/>
        </w:rPr>
        <w:t xml:space="preserve"> </w:t>
      </w:r>
      <w:r w:rsidR="00490DBA" w:rsidRPr="00D11366">
        <w:rPr>
          <w:rFonts w:ascii="Times New Roman" w:eastAsiaTheme="minorEastAsia" w:hAnsi="Times New Roman" w:cs="Times New Roman"/>
          <w:sz w:val="24"/>
          <w:szCs w:val="24"/>
          <w:lang w:val="yo-NG"/>
        </w:rPr>
        <w:t xml:space="preserve">Derivation of </w:t>
      </w:r>
      <w:r w:rsidR="00490DBA" w:rsidRPr="00C97232">
        <w:rPr>
          <w:rFonts w:ascii="Times New Roman" w:eastAsiaTheme="minorEastAsia" w:hAnsi="Times New Roman" w:cs="Times New Roman"/>
          <w:b/>
          <w:bCs/>
          <w:sz w:val="24"/>
          <w:szCs w:val="24"/>
          <w:lang w:val="yo-NG"/>
        </w:rPr>
        <w:t>/oní-/</w:t>
      </w:r>
      <w:r w:rsidR="00490DBA" w:rsidRPr="00D11366">
        <w:rPr>
          <w:rFonts w:ascii="Times New Roman" w:eastAsiaTheme="minorEastAsia" w:hAnsi="Times New Roman" w:cs="Times New Roman"/>
          <w:sz w:val="24"/>
          <w:szCs w:val="24"/>
          <w:lang w:val="yo-NG"/>
        </w:rPr>
        <w:t xml:space="preserve"> before Vowel [e]-initial Nouns: </w:t>
      </w:r>
      <w:r w:rsidR="00920E86" w:rsidRPr="00C97232">
        <w:rPr>
          <w:rFonts w:ascii="Times New Roman" w:eastAsiaTheme="minorEastAsia" w:hAnsi="Times New Roman" w:cs="Times New Roman"/>
          <w:b/>
          <w:bCs/>
          <w:sz w:val="24"/>
          <w:szCs w:val="24"/>
          <w:lang w:val="yo-NG"/>
        </w:rPr>
        <w:t>/oní-/</w:t>
      </w:r>
      <w:r w:rsidR="00920E86" w:rsidRPr="00D11366">
        <w:rPr>
          <w:rFonts w:ascii="Times New Roman" w:eastAsiaTheme="minorEastAsia" w:hAnsi="Times New Roman" w:cs="Times New Roman"/>
          <w:sz w:val="24"/>
          <w:szCs w:val="24"/>
          <w:lang w:val="yo-NG"/>
        </w:rPr>
        <w:t xml:space="preserve"> → </w:t>
      </w:r>
      <w:r w:rsidR="00920E86" w:rsidRPr="00C97232">
        <w:rPr>
          <w:rFonts w:ascii="Times New Roman" w:eastAsiaTheme="minorEastAsia" w:hAnsi="Times New Roman" w:cs="Times New Roman"/>
          <w:b/>
          <w:bCs/>
          <w:sz w:val="24"/>
          <w:szCs w:val="24"/>
          <w:lang w:val="yo-NG"/>
        </w:rPr>
        <w:t>[el-]</w:t>
      </w:r>
    </w:p>
    <w:p w14:paraId="759C0F53" w14:textId="72E4AEB5"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ebi</w:t>
      </w:r>
      <w:r w:rsidRPr="00906B60">
        <w:rPr>
          <w:rFonts w:ascii="Doulos SIL" w:eastAsiaTheme="minorEastAsia" w:hAnsi="Doulos SIL" w:cs="Doulos SIL"/>
          <w:b/>
          <w:bCs/>
          <w:sz w:val="24"/>
          <w:szCs w:val="24"/>
        </w:rPr>
        <w:tab/>
        <w:t>elébi</w:t>
      </w:r>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b/>
      </w:r>
      <w:r>
        <w:rPr>
          <w:rFonts w:ascii="Times New Roman" w:eastAsiaTheme="minorEastAsia" w:hAnsi="Times New Roman" w:cs="Times New Roman"/>
          <w:sz w:val="24"/>
          <w:szCs w:val="24"/>
        </w:rPr>
        <w:tab/>
        <w:t>pre    hunger</w:t>
      </w:r>
    </w:p>
    <w:p w14:paraId="34DB0C63" w14:textId="5989FB7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40CDA210" w:rsidR="008C6CE6" w:rsidRDefault="008C6CE6"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2BCF105D" w14:textId="6A1A3A41" w:rsidR="003173FB" w:rsidRDefault="003173FB"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3802F10"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76396426"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023BEE1A"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F51ED7D" w14:textId="050F5132" w:rsidR="00524FAE" w:rsidRDefault="006B18BF"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oní</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ewúrẹ́</w:t>
            </w:r>
            <w:r w:rsidR="00524FAE">
              <w:rPr>
                <w:rFonts w:ascii="Times New Roman" w:eastAsiaTheme="minorEastAsia" w:hAnsi="Times New Roman" w:cs="Times New Roman"/>
                <w:sz w:val="24"/>
                <w:szCs w:val="24"/>
              </w:rPr>
              <w:t>/</w:t>
            </w:r>
          </w:p>
        </w:tc>
        <w:tc>
          <w:tcPr>
            <w:tcW w:w="709" w:type="dxa"/>
            <w:tcBorders>
              <w:right w:val="dashSmallGap" w:sz="4" w:space="0" w:color="auto"/>
            </w:tcBorders>
            <w:textDirection w:val="btLr"/>
          </w:tcPr>
          <w:p w14:paraId="6510B644" w14:textId="4981D34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ewúrẹ́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3A2670C" w14:textId="772AD87B"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7D2665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rPr>
              <w:t>l</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2169F744"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el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782D65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6D0F1E8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Pr>
                <w:rFonts w:ascii="Times New Roman" w:eastAsiaTheme="minorEastAsia" w:hAnsi="Times New Roman" w:cs="Times New Roman"/>
                <w:sz w:val="24"/>
                <w:szCs w:val="24"/>
                <w:lang w:val="yo-NG"/>
              </w:rPr>
              <w:t>ení[ewúrẹ́]</w:t>
            </w:r>
          </w:p>
        </w:tc>
        <w:tc>
          <w:tcPr>
            <w:tcW w:w="709" w:type="dxa"/>
            <w:tcBorders>
              <w:right w:val="dashSmallGap" w:sz="4" w:space="0" w:color="auto"/>
            </w:tcBorders>
          </w:tcPr>
          <w:p w14:paraId="01DC11EA" w14:textId="7CEBC03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3BCD7C5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Pr>
                <w:rFonts w:ascii="Times New Roman" w:eastAsiaTheme="minorEastAsia" w:hAnsi="Times New Roman" w:cs="Times New Roman"/>
                <w:sz w:val="24"/>
                <w:szCs w:val="24"/>
                <w:lang w:val="yo-NG"/>
              </w:rPr>
              <w:t>on[éwúrẹ́]</w:t>
            </w:r>
          </w:p>
        </w:tc>
        <w:tc>
          <w:tcPr>
            <w:tcW w:w="709" w:type="dxa"/>
            <w:tcBorders>
              <w:right w:val="dashSmallGap" w:sz="4" w:space="0" w:color="auto"/>
            </w:tcBorders>
          </w:tcPr>
          <w:p w14:paraId="2721E39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62525C">
      <w:pPr>
        <w:tabs>
          <w:tab w:val="left" w:pos="0"/>
        </w:tabs>
        <w:spacing w:after="0" w:line="240" w:lineRule="auto"/>
        <w:jc w:val="both"/>
        <w:rPr>
          <w:rFonts w:ascii="Times New Roman" w:eastAsiaTheme="minorEastAsia" w:hAnsi="Times New Roman" w:cs="Times New Roman"/>
          <w:sz w:val="24"/>
          <w:szCs w:val="24"/>
        </w:rPr>
      </w:pPr>
    </w:p>
    <w:p w14:paraId="14D499D8" w14:textId="076594CD" w:rsidR="00A274F2" w:rsidRPr="00B634F8" w:rsidRDefault="00A274F2" w:rsidP="002A50D1">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disprefers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5668E34D"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0A6B30AD" w14:textId="10E4EDC6" w:rsidR="00191E78" w:rsidRPr="009D58A0" w:rsidRDefault="009F10DA" w:rsidP="009D58A0">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2D6DD5" w:rsidRPr="00D11366">
        <w:rPr>
          <w:rFonts w:ascii="Times New Roman" w:eastAsiaTheme="minorEastAsia" w:hAnsi="Times New Roman" w:cs="Times New Roman"/>
          <w:sz w:val="24"/>
          <w:szCs w:val="24"/>
          <w:lang w:val="yo-NG"/>
        </w:rPr>
        <w:t>.3</w:t>
      </w:r>
      <w:r w:rsidR="00D11366" w:rsidRPr="00D11366">
        <w:rPr>
          <w:rFonts w:ascii="Times New Roman" w:eastAsiaTheme="minorEastAsia" w:hAnsi="Times New Roman" w:cs="Times New Roman"/>
          <w:sz w:val="24"/>
          <w:szCs w:val="24"/>
        </w:rPr>
        <w:t xml:space="preserve"> </w:t>
      </w:r>
      <w:r w:rsidR="00147E9D" w:rsidRPr="00D11366">
        <w:rPr>
          <w:rFonts w:ascii="Times New Roman" w:eastAsiaTheme="minorEastAsia" w:hAnsi="Times New Roman" w:cs="Times New Roman"/>
          <w:sz w:val="24"/>
          <w:szCs w:val="24"/>
          <w:lang w:val="yo-NG"/>
        </w:rPr>
        <w:t xml:space="preserve">Derivation of </w:t>
      </w:r>
      <w:r w:rsidR="00147E9D" w:rsidRPr="0084236E">
        <w:rPr>
          <w:rFonts w:ascii="Times New Roman" w:eastAsiaTheme="minorEastAsia" w:hAnsi="Times New Roman" w:cs="Times New Roman"/>
          <w:b/>
          <w:bCs/>
          <w:sz w:val="24"/>
          <w:szCs w:val="24"/>
          <w:lang w:val="yo-NG"/>
        </w:rPr>
        <w:t>/oní-/</w:t>
      </w:r>
      <w:r w:rsidR="00147E9D" w:rsidRPr="00D11366">
        <w:rPr>
          <w:rFonts w:ascii="Times New Roman" w:eastAsiaTheme="minorEastAsia" w:hAnsi="Times New Roman" w:cs="Times New Roman"/>
          <w:sz w:val="24"/>
          <w:szCs w:val="24"/>
          <w:lang w:val="yo-NG"/>
        </w:rPr>
        <w:t xml:space="preserve"> before Vowel [ẹ]-initial Nouns: </w:t>
      </w:r>
      <w:r w:rsidR="002D6DD5" w:rsidRPr="0084236E">
        <w:rPr>
          <w:rFonts w:ascii="Times New Roman" w:eastAsiaTheme="minorEastAsia" w:hAnsi="Times New Roman" w:cs="Times New Roman"/>
          <w:b/>
          <w:bCs/>
          <w:sz w:val="24"/>
          <w:szCs w:val="24"/>
          <w:lang w:val="yo-NG"/>
        </w:rPr>
        <w:t>/oní-/</w:t>
      </w:r>
      <w:r w:rsidR="002D6DD5" w:rsidRPr="00D11366">
        <w:rPr>
          <w:rFonts w:ascii="Times New Roman" w:eastAsiaTheme="minorEastAsia" w:hAnsi="Times New Roman" w:cs="Times New Roman"/>
          <w:sz w:val="24"/>
          <w:szCs w:val="24"/>
          <w:lang w:val="yo-NG"/>
        </w:rPr>
        <w:t xml:space="preserve"> → </w:t>
      </w:r>
      <w:r w:rsidR="002D6DD5" w:rsidRPr="0084236E">
        <w:rPr>
          <w:rFonts w:ascii="Times New Roman" w:eastAsiaTheme="minorEastAsia" w:hAnsi="Times New Roman" w:cs="Times New Roman"/>
          <w:b/>
          <w:bCs/>
          <w:sz w:val="24"/>
          <w:szCs w:val="24"/>
          <w:lang w:val="yo-NG"/>
        </w:rPr>
        <w:t>[ẹl-]</w:t>
      </w:r>
    </w:p>
    <w:p w14:paraId="0E2A9DB1" w14:textId="148D43B5"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1369B">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3904A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ẹ̀tàn</w:t>
      </w:r>
      <w:r w:rsidRPr="00906B60">
        <w:rPr>
          <w:rFonts w:ascii="Doulos SIL" w:eastAsiaTheme="minorEastAsia" w:hAnsi="Doulos SIL" w:cs="Doulos SIL"/>
          <w:b/>
          <w:bCs/>
          <w:sz w:val="24"/>
          <w:szCs w:val="24"/>
        </w:rPr>
        <w:tab/>
        <w:t>ẹlẹ́tàn</w:t>
      </w:r>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3904A9">
      <w:pPr>
        <w:pStyle w:val="ListParagraph"/>
        <w:tabs>
          <w:tab w:val="left" w:pos="0"/>
        </w:tabs>
        <w:spacing w:after="0" w:line="24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664FA6A3" w:rsidR="003E5B7C" w:rsidRDefault="003E5B7C"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8B89F3F" w14:textId="710680A2" w:rsidR="00E67C28" w:rsidRDefault="00E67C28"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ẹran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ẹlẹ́ran</w:t>
      </w:r>
      <w:r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04BBB6F1"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6A8ED7C5" w14:textId="533A6FC8"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oní</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ẹran</w:t>
            </w:r>
            <w:r w:rsidR="00D20731">
              <w:rPr>
                <w:rFonts w:ascii="Times New Roman" w:eastAsiaTheme="minorEastAsia" w:hAnsi="Times New Roman" w:cs="Times New Roman"/>
                <w:sz w:val="24"/>
                <w:szCs w:val="24"/>
              </w:rPr>
              <w:t>/</w:t>
            </w:r>
          </w:p>
        </w:tc>
        <w:tc>
          <w:tcPr>
            <w:tcW w:w="648" w:type="dxa"/>
            <w:tcBorders>
              <w:right w:val="dashSmallGap" w:sz="4" w:space="0" w:color="auto"/>
            </w:tcBorders>
            <w:textDirection w:val="btLr"/>
          </w:tcPr>
          <w:p w14:paraId="04F89875" w14:textId="603312D2"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ẹlí[ẹran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05493481" w14:textId="56BFE2F8" w:rsidR="00D20731" w:rsidRPr="009077DF" w:rsidRDefault="009077DF"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31760B5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lang w:val="yo-NG"/>
              </w:rPr>
              <w:t>n[ẹ́ran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62FB86B4"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ẹlí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ran</w:t>
            </w:r>
            <w:r>
              <w:rPr>
                <w:rFonts w:ascii="Times New Roman" w:eastAsiaTheme="minorEastAsia" w:hAnsi="Times New Roman" w:cs="Times New Roman"/>
                <w:sz w:val="24"/>
                <w:szCs w:val="24"/>
              </w:rPr>
              <w:t>]</w:t>
            </w:r>
          </w:p>
        </w:tc>
        <w:tc>
          <w:tcPr>
            <w:tcW w:w="648" w:type="dxa"/>
            <w:tcBorders>
              <w:right w:val="dashSmallGap" w:sz="4" w:space="0" w:color="auto"/>
            </w:tcBorders>
          </w:tcPr>
          <w:p w14:paraId="03A5AE1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D20731">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Pr>
                <w:rFonts w:ascii="Times New Roman" w:eastAsiaTheme="minorEastAsia" w:hAnsi="Times New Roman" w:cs="Times New Roman"/>
                <w:sz w:val="24"/>
                <w:szCs w:val="24"/>
                <w:lang w:val="yo-NG"/>
              </w:rPr>
              <w:t>ẹl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5C5A27A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45C092C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ẹl ˊ [ẹran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7AB7F7F2"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28DAFD50"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4831E1">
      <w:pPr>
        <w:tabs>
          <w:tab w:val="left" w:pos="0"/>
        </w:tabs>
        <w:spacing w:after="0" w:line="240" w:lineRule="auto"/>
        <w:jc w:val="both"/>
        <w:rPr>
          <w:rFonts w:ascii="Times New Roman" w:eastAsiaTheme="minorEastAsia" w:hAnsi="Times New Roman" w:cs="Times New Roman"/>
          <w:sz w:val="24"/>
          <w:szCs w:val="24"/>
        </w:rPr>
      </w:pPr>
    </w:p>
    <w:p w14:paraId="59FB0221" w14:textId="2D636470" w:rsidR="00FF51B4" w:rsidRPr="00C975C5" w:rsidRDefault="00C975C5" w:rsidP="00162D34">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commentRangeStart w:id="28"/>
      <w:r w:rsidR="00FF51B4">
        <w:rPr>
          <w:rFonts w:ascii="Times New Roman" w:eastAsiaTheme="minorEastAsia" w:hAnsi="Times New Roman" w:cs="Times New Roman"/>
          <w:sz w:val="24"/>
          <w:szCs w:val="24"/>
        </w:rPr>
        <w:t>dispreferred</w:t>
      </w:r>
      <w:commentRangeEnd w:id="28"/>
      <w:r w:rsidR="0092409A">
        <w:rPr>
          <w:rStyle w:val="CommentReference"/>
        </w:rPr>
        <w:commentReference w:id="28"/>
      </w:r>
      <w:r w:rsidR="00FF51B4">
        <w:rPr>
          <w:rFonts w:ascii="Times New Roman" w:eastAsiaTheme="minorEastAsia" w:hAnsi="Times New Roman" w:cs="Times New Roman"/>
          <w:sz w:val="24"/>
          <w:szCs w:val="24"/>
        </w:rPr>
        <w:t xml:space="preserve">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 xml:space="preserve">used </w:t>
      </w:r>
      <w:commentRangeStart w:id="29"/>
      <w:r w:rsidR="00C60CA0">
        <w:rPr>
          <w:rFonts w:ascii="Times New Roman" w:eastAsiaTheme="minorEastAsia" w:hAnsi="Times New Roman" w:cs="Times New Roman"/>
          <w:sz w:val="24"/>
          <w:szCs w:val="24"/>
        </w:rPr>
        <w:t>heretofore</w:t>
      </w:r>
      <w:commentRangeEnd w:id="29"/>
      <w:r w:rsidR="0092409A">
        <w:rPr>
          <w:rStyle w:val="CommentReference"/>
        </w:rPr>
        <w:commentReference w:id="29"/>
      </w:r>
      <w:r w:rsidR="00C60CA0">
        <w:rPr>
          <w:rFonts w:ascii="Times New Roman" w:eastAsiaTheme="minorEastAsia" w:hAnsi="Times New Roman" w:cs="Times New Roman"/>
          <w:sz w:val="24"/>
          <w:szCs w:val="24"/>
        </w:rPr>
        <w:t xml:space="preserve"> 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162D34">
      <w:pPr>
        <w:tabs>
          <w:tab w:val="left" w:pos="0"/>
        </w:tabs>
        <w:spacing w:after="0" w:line="480" w:lineRule="auto"/>
        <w:jc w:val="both"/>
        <w:rPr>
          <w:rFonts w:ascii="Times New Roman" w:eastAsiaTheme="minorEastAsia" w:hAnsi="Times New Roman" w:cs="Times New Roman"/>
          <w:sz w:val="24"/>
          <w:szCs w:val="24"/>
        </w:rPr>
      </w:pPr>
    </w:p>
    <w:p w14:paraId="20279F83" w14:textId="5653F0AE" w:rsidR="00162D34" w:rsidRPr="00D11366" w:rsidRDefault="009F10DA" w:rsidP="00162D34">
      <w:pPr>
        <w:tabs>
          <w:tab w:val="left" w:pos="0"/>
        </w:tabs>
        <w:spacing w:after="0" w:line="480" w:lineRule="auto"/>
        <w:jc w:val="both"/>
        <w:rPr>
          <w:rFonts w:ascii="Times New Roman" w:eastAsiaTheme="minorEastAsia" w:hAnsi="Times New Roman" w:cs="Times New Roman"/>
          <w:sz w:val="24"/>
          <w:szCs w:val="24"/>
          <w:lang w:val="yo-NG"/>
        </w:rPr>
      </w:pPr>
      <w:r w:rsidRPr="00D11366">
        <w:rPr>
          <w:rFonts w:ascii="Times New Roman" w:eastAsiaTheme="minorEastAsia" w:hAnsi="Times New Roman" w:cs="Times New Roman"/>
          <w:sz w:val="24"/>
          <w:szCs w:val="24"/>
        </w:rPr>
        <w:t>5</w:t>
      </w:r>
      <w:r w:rsidR="00162D34" w:rsidRPr="00D11366">
        <w:rPr>
          <w:rFonts w:ascii="Times New Roman" w:eastAsiaTheme="minorEastAsia" w:hAnsi="Times New Roman" w:cs="Times New Roman"/>
          <w:sz w:val="24"/>
          <w:szCs w:val="24"/>
          <w:lang w:val="yo-NG"/>
        </w:rPr>
        <w:t>.4</w:t>
      </w:r>
      <w:r w:rsidR="00D11366" w:rsidRPr="00D11366">
        <w:rPr>
          <w:rFonts w:ascii="Times New Roman" w:eastAsiaTheme="minorEastAsia" w:hAnsi="Times New Roman" w:cs="Times New Roman"/>
          <w:sz w:val="24"/>
          <w:szCs w:val="24"/>
        </w:rPr>
        <w:t xml:space="preserve"> </w:t>
      </w:r>
      <w:r w:rsidR="009345DD" w:rsidRPr="00D11366">
        <w:rPr>
          <w:rFonts w:ascii="Times New Roman" w:eastAsiaTheme="minorEastAsia" w:hAnsi="Times New Roman" w:cs="Times New Roman"/>
          <w:sz w:val="24"/>
          <w:szCs w:val="24"/>
          <w:lang w:val="yo-NG"/>
        </w:rPr>
        <w:t xml:space="preserve">Derivation of </w:t>
      </w:r>
      <w:r w:rsidR="009345DD" w:rsidRPr="0084236E">
        <w:rPr>
          <w:rFonts w:ascii="Times New Roman" w:eastAsiaTheme="minorEastAsia" w:hAnsi="Times New Roman" w:cs="Times New Roman"/>
          <w:b/>
          <w:bCs/>
          <w:sz w:val="24"/>
          <w:szCs w:val="24"/>
          <w:lang w:val="yo-NG"/>
        </w:rPr>
        <w:t>/oní-/</w:t>
      </w:r>
      <w:r w:rsidR="009345DD" w:rsidRPr="00D11366">
        <w:rPr>
          <w:rFonts w:ascii="Times New Roman" w:eastAsiaTheme="minorEastAsia" w:hAnsi="Times New Roman" w:cs="Times New Roman"/>
          <w:sz w:val="24"/>
          <w:szCs w:val="24"/>
          <w:lang w:val="yo-NG"/>
        </w:rPr>
        <w:t xml:space="preserve"> before Vowel [o]-initial Nouns:</w:t>
      </w:r>
      <w:r w:rsidR="00147E9D" w:rsidRPr="00D11366">
        <w:rPr>
          <w:rFonts w:ascii="Times New Roman" w:eastAsiaTheme="minorEastAsia" w:hAnsi="Times New Roman" w:cs="Times New Roman"/>
          <w:sz w:val="24"/>
          <w:szCs w:val="24"/>
          <w:lang w:val="yo-NG"/>
        </w:rPr>
        <w:t xml:space="preserve"> </w:t>
      </w:r>
      <w:r w:rsidR="00162D34" w:rsidRPr="0084236E">
        <w:rPr>
          <w:rFonts w:ascii="Times New Roman" w:eastAsiaTheme="minorEastAsia" w:hAnsi="Times New Roman" w:cs="Times New Roman"/>
          <w:b/>
          <w:bCs/>
          <w:sz w:val="24"/>
          <w:szCs w:val="24"/>
          <w:lang w:val="yo-NG"/>
        </w:rPr>
        <w:t>/oní-/</w:t>
      </w:r>
      <w:r w:rsidR="00162D34" w:rsidRPr="00D11366">
        <w:rPr>
          <w:rFonts w:ascii="Times New Roman" w:eastAsiaTheme="minorEastAsia" w:hAnsi="Times New Roman" w:cs="Times New Roman"/>
          <w:sz w:val="24"/>
          <w:szCs w:val="24"/>
          <w:lang w:val="yo-NG"/>
        </w:rPr>
        <w:t xml:space="preserve"> → </w:t>
      </w:r>
      <w:r w:rsidR="00162D34" w:rsidRPr="0084236E">
        <w:rPr>
          <w:rFonts w:ascii="Times New Roman" w:eastAsiaTheme="minorEastAsia" w:hAnsi="Times New Roman" w:cs="Times New Roman"/>
          <w:b/>
          <w:bCs/>
          <w:sz w:val="24"/>
          <w:szCs w:val="24"/>
          <w:lang w:val="yo-NG"/>
        </w:rPr>
        <w:t>[ol-]</w:t>
      </w:r>
    </w:p>
    <w:p w14:paraId="2E725CE0" w14:textId="1EA06B23"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1369B">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1369B">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1369B">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3D7BC2D7" w:rsidR="00224630" w:rsidRDefault="0022463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4FEE7BFC" w14:textId="348DF8E5" w:rsidR="00D20731" w:rsidRP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2AD93AFD"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009B721"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F2F9AD7" w14:textId="0B90E9AC" w:rsidR="00D20731" w:rsidRDefault="00D31E82"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oyún</w:t>
            </w:r>
            <w:r>
              <w:rPr>
                <w:rFonts w:ascii="Times New Roman" w:eastAsiaTheme="minorEastAsia" w:hAnsi="Times New Roman" w:cs="Times New Roman"/>
                <w:sz w:val="24"/>
                <w:szCs w:val="24"/>
              </w:rPr>
              <w:t>/</w:t>
            </w:r>
          </w:p>
        </w:tc>
        <w:tc>
          <w:tcPr>
            <w:tcW w:w="690" w:type="dxa"/>
            <w:tcBorders>
              <w:right w:val="dashSmallGap" w:sz="4" w:space="0" w:color="auto"/>
            </w:tcBorders>
            <w:textDirection w:val="btLr"/>
          </w:tcPr>
          <w:p w14:paraId="405415ED" w14:textId="2265EF9D"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Pr>
                <w:rFonts w:ascii="Times New Roman" w:eastAsiaTheme="minorEastAsia" w:hAnsi="Times New Roman" w:cs="Times New Roman"/>
                <w:sz w:val="24"/>
                <w:szCs w:val="24"/>
                <w:lang w:val="yo-NG"/>
              </w:rPr>
              <w:t>ol</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1CC249A7"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3751A8C"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1E886379" w14:textId="2BA71FAE"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Pr>
                <w:rFonts w:ascii="Times New Roman" w:eastAsiaTheme="minorEastAsia" w:hAnsi="Times New Roman" w:cs="Times New Roman"/>
                <w:sz w:val="24"/>
                <w:szCs w:val="24"/>
                <w:lang w:val="yo-NG"/>
              </w:rPr>
              <w:t>oní</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oyún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4B2DF966" w14:textId="21E11979"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0F05E93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0D134B4"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24DFC70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c. l[</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33C5D65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319C369"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E6A7154" w14:textId="7FADC86F"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d. ol ˊ [</w:t>
            </w:r>
            <w:r w:rsidR="00DA6CEB">
              <w:rPr>
                <w:rFonts w:ascii="Times New Roman" w:eastAsiaTheme="minorEastAsia" w:hAnsi="Times New Roman" w:cs="Times New Roman"/>
                <w:sz w:val="24"/>
                <w:szCs w:val="24"/>
                <w:lang w:val="yo-NG"/>
              </w:rPr>
              <w:t>yún</w:t>
            </w:r>
            <w:r w:rsidR="00DA6CEB">
              <w:rPr>
                <w:rFonts w:ascii="Times New Roman" w:eastAsiaTheme="minorEastAsia" w:hAnsi="Times New Roman" w:cs="Times New Roman"/>
                <w:sz w:val="24"/>
                <w:szCs w:val="24"/>
              </w:rPr>
              <w:t>]</w:t>
            </w:r>
          </w:p>
        </w:tc>
        <w:tc>
          <w:tcPr>
            <w:tcW w:w="690" w:type="dxa"/>
            <w:tcBorders>
              <w:right w:val="dashSmallGap" w:sz="4" w:space="0" w:color="auto"/>
            </w:tcBorders>
          </w:tcPr>
          <w:p w14:paraId="350177D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795FF2E" w14:textId="794C5034"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p>
    <w:p w14:paraId="10E568FE" w14:textId="37C3C206" w:rsidR="00B60CC6" w:rsidRDefault="001C491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prefix’s second vowel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6676146E" w14:textId="558783C3" w:rsidR="001C4910" w:rsidRPr="00044F76" w:rsidRDefault="00B60CC6"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lastRenderedPageBreak/>
        <w:tab/>
      </w:r>
      <w:r w:rsidR="0021211F">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sidR="0021211F">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63620B3D" w14:textId="474940A5" w:rsidR="002670DD" w:rsidRPr="0084236E" w:rsidRDefault="009F10DA" w:rsidP="002670DD">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2670DD" w:rsidRPr="00D11366">
        <w:rPr>
          <w:rFonts w:ascii="Times New Roman" w:eastAsiaTheme="minorEastAsia" w:hAnsi="Times New Roman" w:cs="Times New Roman"/>
          <w:sz w:val="24"/>
          <w:szCs w:val="24"/>
          <w:lang w:val="yo-NG"/>
        </w:rPr>
        <w:t>.5</w:t>
      </w:r>
      <w:r w:rsidR="00D11366" w:rsidRPr="00D11366">
        <w:rPr>
          <w:rFonts w:ascii="Times New Roman" w:eastAsiaTheme="minorEastAsia" w:hAnsi="Times New Roman" w:cs="Times New Roman"/>
          <w:sz w:val="24"/>
          <w:szCs w:val="24"/>
        </w:rPr>
        <w:t xml:space="preserve"> </w:t>
      </w:r>
      <w:r w:rsidR="00456175" w:rsidRPr="00D11366">
        <w:rPr>
          <w:rFonts w:ascii="Times New Roman" w:eastAsiaTheme="minorEastAsia" w:hAnsi="Times New Roman" w:cs="Times New Roman"/>
          <w:sz w:val="24"/>
          <w:szCs w:val="24"/>
          <w:lang w:val="yo-NG"/>
        </w:rPr>
        <w:t xml:space="preserve">Derivation of </w:t>
      </w:r>
      <w:r w:rsidR="00456175" w:rsidRPr="0084236E">
        <w:rPr>
          <w:rFonts w:ascii="Times New Roman" w:eastAsiaTheme="minorEastAsia" w:hAnsi="Times New Roman" w:cs="Times New Roman"/>
          <w:b/>
          <w:bCs/>
          <w:sz w:val="24"/>
          <w:szCs w:val="24"/>
          <w:lang w:val="yo-NG"/>
        </w:rPr>
        <w:t>/oní-/</w:t>
      </w:r>
      <w:r w:rsidR="00456175" w:rsidRPr="00D11366">
        <w:rPr>
          <w:rFonts w:ascii="Times New Roman" w:eastAsiaTheme="minorEastAsia" w:hAnsi="Times New Roman" w:cs="Times New Roman"/>
          <w:sz w:val="24"/>
          <w:szCs w:val="24"/>
          <w:lang w:val="yo-NG"/>
        </w:rPr>
        <w:t xml:space="preserve"> before Vowel [ọ]-initial Nouns: </w:t>
      </w:r>
      <w:r w:rsidR="002670DD" w:rsidRPr="0084236E">
        <w:rPr>
          <w:rFonts w:ascii="Times New Roman" w:eastAsiaTheme="minorEastAsia" w:hAnsi="Times New Roman" w:cs="Times New Roman"/>
          <w:b/>
          <w:bCs/>
          <w:sz w:val="24"/>
          <w:szCs w:val="24"/>
          <w:lang w:val="yo-NG"/>
        </w:rPr>
        <w:t>/oní-/</w:t>
      </w:r>
      <w:r w:rsidR="002670DD" w:rsidRPr="00D11366">
        <w:rPr>
          <w:rFonts w:ascii="Times New Roman" w:eastAsiaTheme="minorEastAsia" w:hAnsi="Times New Roman" w:cs="Times New Roman"/>
          <w:sz w:val="24"/>
          <w:szCs w:val="24"/>
          <w:lang w:val="yo-NG"/>
        </w:rPr>
        <w:t xml:space="preserve"> → </w:t>
      </w:r>
      <w:r w:rsidR="002670DD" w:rsidRPr="0084236E">
        <w:rPr>
          <w:rFonts w:ascii="Times New Roman" w:eastAsiaTheme="minorEastAsia" w:hAnsi="Times New Roman" w:cs="Times New Roman"/>
          <w:b/>
          <w:bCs/>
          <w:sz w:val="24"/>
          <w:szCs w:val="24"/>
          <w:lang w:val="yo-NG"/>
        </w:rPr>
        <w:t>[ọl-]</w:t>
      </w:r>
    </w:p>
    <w:p w14:paraId="3A90E4D0" w14:textId="6C554101"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4796E60D" w14:textId="78E98CBA"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ọlá</w:t>
      </w:r>
      <w:r w:rsidRPr="00906B60">
        <w:rPr>
          <w:rFonts w:ascii="Doulos SIL" w:eastAsiaTheme="minorEastAsia" w:hAnsi="Doulos SIL" w:cs="Doulos SIL"/>
          <w:b/>
          <w:bCs/>
          <w:sz w:val="24"/>
          <w:szCs w:val="24"/>
          <w:lang w:val="yo-NG"/>
        </w:rPr>
        <w:tab/>
        <w:t>ọlọ́lá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‘an honourable person’</w:t>
      </w:r>
    </w:p>
    <w:p w14:paraId="2AAA9109" w14:textId="32C8BD3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D82FA7">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ọkọ</w:t>
      </w:r>
      <w:r w:rsidRPr="00906B60">
        <w:rPr>
          <w:rFonts w:ascii="Doulos SIL" w:eastAsiaTheme="minorEastAsia" w:hAnsi="Doulos SIL" w:cs="Doulos SIL"/>
          <w:b/>
          <w:bCs/>
          <w:sz w:val="24"/>
          <w:szCs w:val="24"/>
        </w:rPr>
        <w:tab/>
        <w:t>ọlọ́kọ</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F300B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2845F1C"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C3801DA"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0DC5841F" w14:textId="2181C64F" w:rsidR="00D20731" w:rsidRDefault="00D54CDC" w:rsidP="00D2073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oní</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ọ̀pá</w:t>
      </w:r>
      <w:r w:rsidR="00D20731"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 xml:space="preserve"> →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ọlọ́pàá</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648"/>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3C2F90F7"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2F8864CD"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08F58ABC" w14:textId="1FB962C2" w:rsidR="00D20731" w:rsidRDefault="006A5B6F"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ọ̀pá</w:t>
            </w:r>
            <w:r>
              <w:rPr>
                <w:rFonts w:ascii="Times New Roman" w:eastAsiaTheme="minorEastAsia" w:hAnsi="Times New Roman" w:cs="Times New Roman"/>
                <w:sz w:val="24"/>
                <w:szCs w:val="24"/>
              </w:rPr>
              <w:t>/</w:t>
            </w:r>
          </w:p>
        </w:tc>
        <w:tc>
          <w:tcPr>
            <w:tcW w:w="330" w:type="dxa"/>
            <w:tcBorders>
              <w:right w:val="dashSmallGap" w:sz="4" w:space="0" w:color="auto"/>
            </w:tcBorders>
            <w:textDirection w:val="btLr"/>
          </w:tcPr>
          <w:p w14:paraId="4ED7F7E2" w14:textId="3BA60E09"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Pr>
                <w:rFonts w:ascii="Times New Roman" w:eastAsiaTheme="minorEastAsia" w:hAnsi="Times New Roman" w:cs="Times New Roman"/>
                <w:sz w:val="24"/>
                <w:szCs w:val="24"/>
                <w:lang w:val="yo-NG"/>
              </w:rPr>
              <w:t>ọl</w:t>
            </w:r>
            <w:r w:rsidR="0010249D">
              <w:rPr>
                <w:rFonts w:ascii="Times New Roman" w:eastAsiaTheme="minorEastAsia" w:hAnsi="Times New Roman" w:cs="Times New Roman"/>
                <w:sz w:val="24"/>
                <w:szCs w:val="24"/>
                <w:lang w:val="yo-NG"/>
              </w:rPr>
              <w:t>í</w:t>
            </w:r>
            <w:r w:rsidR="002653E9">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pàá</w:t>
            </w:r>
            <w:r w:rsidR="006A5B6F">
              <w:rPr>
                <w:rFonts w:ascii="Times New Roman" w:eastAsiaTheme="minorEastAsia" w:hAnsi="Times New Roman" w:cs="Times New Roman"/>
                <w:sz w:val="24"/>
                <w:szCs w:val="24"/>
              </w:rPr>
              <w:t>]</w:t>
            </w:r>
          </w:p>
        </w:tc>
        <w:tc>
          <w:tcPr>
            <w:tcW w:w="330" w:type="dxa"/>
            <w:tcBorders>
              <w:right w:val="dashSmallGap" w:sz="4" w:space="0" w:color="auto"/>
            </w:tcBorders>
          </w:tcPr>
          <w:p w14:paraId="4D5274A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lang w:val="yo-NG"/>
              </w:rPr>
              <w:t>ọl</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56644BA8"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Pr>
                <w:rFonts w:ascii="Times New Roman" w:eastAsiaTheme="minorEastAsia" w:hAnsi="Times New Roman" w:cs="Times New Roman"/>
                <w:sz w:val="24"/>
                <w:szCs w:val="24"/>
              </w:rPr>
              <w:t>o</w:t>
            </w:r>
            <w:r w:rsidR="006A5B6F">
              <w:rPr>
                <w:rFonts w:ascii="Times New Roman" w:eastAsiaTheme="minorEastAsia" w:hAnsi="Times New Roman" w:cs="Times New Roman"/>
                <w:sz w:val="24"/>
                <w:szCs w:val="24"/>
              </w:rPr>
              <w:t>n[</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Pr>
                <w:rFonts w:ascii="Times New Roman" w:eastAsiaTheme="minorEastAsia" w:hAnsi="Times New Roman" w:cs="Times New Roman"/>
                <w:sz w:val="24"/>
                <w:szCs w:val="24"/>
                <w:lang w:val="yo-NG"/>
              </w:rPr>
              <w:t>oní</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w:t>
            </w:r>
            <w:r w:rsidR="00461537">
              <w:rPr>
                <w:rFonts w:ascii="Times New Roman" w:eastAsiaTheme="minorEastAsia" w:hAnsi="Times New Roman" w:cs="Times New Roman"/>
                <w:sz w:val="24"/>
                <w:szCs w:val="24"/>
                <w:lang w:val="yo-NG"/>
              </w:rPr>
              <w:t>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r>
    </w:tbl>
    <w:p w14:paraId="283CFC52" w14:textId="77777777" w:rsidR="00D20731" w:rsidRDefault="00D20731" w:rsidP="00D20731">
      <w:pPr>
        <w:tabs>
          <w:tab w:val="left" w:pos="0"/>
        </w:tabs>
        <w:spacing w:after="0" w:line="240" w:lineRule="auto"/>
        <w:jc w:val="both"/>
        <w:rPr>
          <w:rFonts w:ascii="Times New Roman" w:eastAsiaTheme="minorEastAsia" w:hAnsi="Times New Roman" w:cs="Times New Roman"/>
          <w:sz w:val="24"/>
          <w:szCs w:val="24"/>
          <w:lang w:val="yo-NG"/>
        </w:rPr>
      </w:pPr>
    </w:p>
    <w:p w14:paraId="6C157058" w14:textId="6F63E9D4" w:rsidR="006E1129" w:rsidRDefault="000A0D12"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infracts the alignment constraint which requires the left edges of the prefix and the grammatical word to be featurally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oní</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ọ̀pá</w:t>
      </w:r>
      <w:r w:rsidR="007E1CF0" w:rsidRPr="0084236E">
        <w:rPr>
          <w:rFonts w:ascii="Times New Roman" w:eastAsiaTheme="minorEastAsia" w:hAnsi="Times New Roman" w:cs="Times New Roman"/>
          <w:b/>
          <w:bCs/>
          <w:sz w:val="24"/>
          <w:szCs w:val="24"/>
        </w:rPr>
        <w:t>/</w:t>
      </w:r>
      <w:r w:rsidR="0084236E">
        <w:rPr>
          <w:rFonts w:ascii="Times New Roman" w:eastAsiaTheme="minorEastAsia" w:hAnsi="Times New Roman" w:cs="Times New Roman"/>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ọlọ́pàá</w:t>
      </w:r>
      <w:r w:rsidR="007E1CF0" w:rsidRPr="0084236E">
        <w:rPr>
          <w:rFonts w:ascii="Times New Roman" w:eastAsiaTheme="minorEastAsia" w:hAnsi="Times New Roman" w:cs="Times New Roman"/>
          <w:b/>
          <w:bCs/>
          <w:sz w:val="24"/>
          <w:szCs w:val="24"/>
        </w:rPr>
        <w:t>]</w:t>
      </w:r>
      <w:r w:rsidR="007E1CF0">
        <w:rPr>
          <w:rFonts w:ascii="Times New Roman" w:eastAsiaTheme="minorEastAsia" w:hAnsi="Times New Roman" w:cs="Times New Roman"/>
          <w:sz w:val="24"/>
          <w:szCs w:val="24"/>
        </w:rPr>
        <w:t>.</w:t>
      </w:r>
    </w:p>
    <w:p w14:paraId="2A0AB4D6" w14:textId="700632E4" w:rsidR="00F41A3C" w:rsidRPr="007E1CF0" w:rsidRDefault="00F41A3C" w:rsidP="00A87D85">
      <w:pPr>
        <w:tabs>
          <w:tab w:val="left" w:pos="0"/>
        </w:tabs>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sz w:val="24"/>
          <w:szCs w:val="24"/>
        </w:rPr>
        <w:tab/>
      </w:r>
      <w:commentRangeStart w:id="30"/>
      <w:commentRangeStart w:id="31"/>
      <w:r>
        <w:rPr>
          <w:rFonts w:ascii="Times New Roman" w:eastAsiaTheme="minorEastAsia" w:hAnsi="Times New Roman" w:cs="Times New Roman"/>
          <w:sz w:val="24"/>
          <w:szCs w:val="24"/>
        </w:rPr>
        <w:t>Contra</w:t>
      </w:r>
      <w:commentRangeEnd w:id="30"/>
      <w:r w:rsidR="0092409A">
        <w:rPr>
          <w:rStyle w:val="CommentReference"/>
        </w:rPr>
        <w:commentReference w:id="30"/>
      </w:r>
      <w:commentRangeEnd w:id="31"/>
      <w:r w:rsidR="0092409A">
        <w:rPr>
          <w:rStyle w:val="CommentReference"/>
        </w:rPr>
        <w:commentReference w:id="31"/>
      </w:r>
      <w:r>
        <w:rPr>
          <w:rFonts w:ascii="Times New Roman" w:eastAsiaTheme="minorEastAsia" w:hAnsi="Times New Roman" w:cs="Times New Roman"/>
          <w:sz w:val="24"/>
          <w:szCs w:val="24"/>
        </w:rPr>
        <w:t xml:space="preserve"> the multiple rules usually p</w:t>
      </w:r>
      <w:r w:rsidR="006518D2">
        <w:rPr>
          <w:rFonts w:ascii="Times New Roman" w:eastAsiaTheme="minorEastAsia" w:hAnsi="Times New Roman" w:cs="Times New Roman"/>
          <w:sz w:val="24"/>
          <w:szCs w:val="24"/>
        </w:rPr>
        <w:t>ostulat</w:t>
      </w:r>
      <w:r>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attached to 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lastRenderedPageBreak/>
        <w:t xml:space="preserve">broad </w:t>
      </w:r>
      <w:r>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w:t>
      </w:r>
      <w:commentRangeStart w:id="32"/>
      <w:r w:rsidR="001C6D41">
        <w:rPr>
          <w:rFonts w:ascii="Times New Roman" w:eastAsiaTheme="minorEastAsia" w:hAnsi="Times New Roman" w:cs="Times New Roman"/>
          <w:sz w:val="24"/>
          <w:szCs w:val="24"/>
        </w:rPr>
        <w:t>a</w:t>
      </w:r>
      <w:commentRangeEnd w:id="32"/>
      <w:r w:rsidR="0092409A">
        <w:rPr>
          <w:rStyle w:val="CommentReference"/>
        </w:rPr>
        <w:commentReference w:id="32"/>
      </w:r>
      <w:r w:rsidR="001C6D41">
        <w:rPr>
          <w:rFonts w:ascii="Times New Roman" w:eastAsiaTheme="minorEastAsia" w:hAnsi="Times New Roman" w:cs="Times New Roman"/>
          <w:sz w:val="24"/>
          <w:szCs w:val="24"/>
        </w:rPr>
        <w:t xml:space="preserve"> pedagogical relevance. This is briefly discussed in the next section. </w:t>
      </w:r>
    </w:p>
    <w:p w14:paraId="397C8B87" w14:textId="595226B9" w:rsidR="00BC721E" w:rsidRDefault="00980C98"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6</w:t>
      </w:r>
      <w:r w:rsidR="000334C0">
        <w:rPr>
          <w:rFonts w:ascii="Times New Roman" w:hAnsi="Times New Roman" w:cs="Times New Roman"/>
          <w:b/>
          <w:sz w:val="24"/>
          <w:szCs w:val="24"/>
          <w:lang w:val="yo-NG"/>
        </w:rPr>
        <w:t>.</w:t>
      </w:r>
      <w:r w:rsidR="00D11366">
        <w:rPr>
          <w:rFonts w:ascii="Times New Roman" w:hAnsi="Times New Roman" w:cs="Times New Roman"/>
          <w:b/>
          <w:sz w:val="24"/>
          <w:szCs w:val="24"/>
        </w:rPr>
        <w:t xml:space="preserve"> </w:t>
      </w:r>
      <w:r w:rsidR="000334C0">
        <w:rPr>
          <w:rFonts w:ascii="Times New Roman" w:hAnsi="Times New Roman" w:cs="Times New Roman"/>
          <w:b/>
          <w:sz w:val="24"/>
          <w:szCs w:val="24"/>
          <w:lang w:val="yo-NG"/>
        </w:rPr>
        <w:t>Implication for Language Pedagogy</w:t>
      </w:r>
    </w:p>
    <w:p w14:paraId="7A019753" w14:textId="3E209840" w:rsidR="000334C0" w:rsidRDefault="00980C98" w:rsidP="00D11366">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1750D3" w14:textId="6FE171AC" w:rsidR="000334C0" w:rsidRDefault="000334C0"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rule-based approach proposed hitherto in </w:t>
      </w:r>
      <w:commentRangeStart w:id="33"/>
      <w:r>
        <w:rPr>
          <w:rFonts w:ascii="Times New Roman" w:hAnsi="Times New Roman" w:cs="Times New Roman"/>
          <w:sz w:val="24"/>
          <w:szCs w:val="24"/>
          <w:lang w:val="yo-NG"/>
        </w:rPr>
        <w:t>the</w:t>
      </w:r>
      <w:commentRangeEnd w:id="33"/>
      <w:r w:rsidR="0092409A">
        <w:rPr>
          <w:rStyle w:val="CommentReference"/>
        </w:rPr>
        <w:commentReference w:id="33"/>
      </w:r>
      <w:r>
        <w:rPr>
          <w:rFonts w:ascii="Times New Roman" w:hAnsi="Times New Roman" w:cs="Times New Roman"/>
          <w:sz w:val="24"/>
          <w:szCs w:val="24"/>
          <w:lang w:val="yo-NG"/>
        </w:rPr>
        <w:t xml:space="preserve"> existing studies of the morpho-phonological transformation of the agent</w:t>
      </w:r>
      <w:r w:rsidR="009C5BBB">
        <w:rPr>
          <w:rFonts w:ascii="Times New Roman" w:hAnsi="Times New Roman" w:cs="Times New Roman"/>
          <w:sz w:val="24"/>
          <w:szCs w:val="24"/>
          <w:lang w:val="yo-NG"/>
        </w:rPr>
        <w:t xml:space="preserve">ive prefix </w:t>
      </w:r>
      <w:r w:rsidR="009C5BBB" w:rsidRPr="00A6300E">
        <w:rPr>
          <w:rFonts w:ascii="Times New Roman" w:hAnsi="Times New Roman" w:cs="Times New Roman"/>
          <w:b/>
          <w:bCs/>
          <w:sz w:val="24"/>
          <w:szCs w:val="24"/>
          <w:lang w:val="yo-NG"/>
        </w:rPr>
        <w:t>/oní-</w:t>
      </w:r>
      <w:r w:rsidR="00421E7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needed rules for 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w:t>
      </w:r>
      <w:r>
        <w:rPr>
          <w:rFonts w:ascii="Times New Roman" w:hAnsi="Times New Roman" w:cs="Times New Roman"/>
          <w:sz w:val="24"/>
          <w:szCs w:val="24"/>
          <w:lang w:val="yo-NG"/>
        </w:rPr>
        <w:lastRenderedPageBreak/>
        <w:t xml:space="preserve">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5B1B896E" w14:textId="7E5133DD" w:rsidR="00000000" w:rsidRDefault="000334C0">
      <w:r>
        <w:rPr>
          <w:rFonts w:ascii="Times New Roman" w:hAnsi="Times New Roman" w:cs="Times New Roman"/>
          <w:sz w:val="24"/>
          <w:szCs w:val="24"/>
          <w:lang w:val="yo-NG"/>
        </w:rPr>
        <w:t>On the contrary, employing a simple, straightforward and uniform approach</w:t>
      </w:r>
      <w:commentRangeStart w:id="34"/>
      <w:r>
        <w:rPr>
          <w:rFonts w:ascii="Times New Roman" w:hAnsi="Times New Roman" w:cs="Times New Roman"/>
          <w:sz w:val="24"/>
          <w:szCs w:val="24"/>
          <w:lang w:val="yo-NG"/>
        </w:rPr>
        <w:t xml:space="preserve"> </w:t>
      </w:r>
      <w:commentRangeEnd w:id="34"/>
    </w:p>
    <w:p w14:paraId="2EA3E0D6" w14:textId="7E5133DD" w:rsidR="009F10DA" w:rsidRPr="00F300BE" w:rsidRDefault="000334C0" w:rsidP="00F300BE">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06BA1858" w14:textId="0882C99A" w:rsidR="00624657" w:rsidRDefault="009F10DA" w:rsidP="00411AFE">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rPr>
        <w:t>7</w:t>
      </w:r>
      <w:r w:rsidR="007C3969">
        <w:rPr>
          <w:rFonts w:ascii="Times New Roman" w:hAnsi="Times New Roman" w:cs="Times New Roman"/>
          <w:b/>
          <w:sz w:val="24"/>
          <w:szCs w:val="24"/>
          <w:lang w:val="yo-NG"/>
        </w:rPr>
        <w:t>.</w:t>
      </w:r>
      <w:r w:rsidR="00F64C2C">
        <w:rPr>
          <w:rFonts w:ascii="Times New Roman" w:hAnsi="Times New Roman" w:cs="Times New Roman"/>
          <w:b/>
          <w:sz w:val="24"/>
          <w:szCs w:val="24"/>
        </w:rPr>
        <w:t xml:space="preserve"> </w:t>
      </w:r>
      <w:r w:rsidR="007C3969">
        <w:rPr>
          <w:rFonts w:ascii="Times New Roman" w:hAnsi="Times New Roman" w:cs="Times New Roman"/>
          <w:b/>
          <w:sz w:val="24"/>
          <w:szCs w:val="24"/>
          <w:lang w:val="yo-NG"/>
        </w:rPr>
        <w:t>Conclusion</w:t>
      </w:r>
    </w:p>
    <w:p w14:paraId="2C44AB2E" w14:textId="00CF7163" w:rsidR="00CB051E" w:rsidRDefault="00624657"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It was established that the morphological form of the prefix remains 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A6300E">
        <w:rPr>
          <w:rFonts w:ascii="Times New Roman" w:hAnsi="Times New Roman" w:cs="Times New Roman"/>
          <w:b/>
          <w:bCs/>
          <w:sz w:val="24"/>
          <w:szCs w:val="24"/>
          <w:lang w:val="yo-NG"/>
        </w:rPr>
        <w:t>[al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[el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DF30E3" w:rsidRPr="00A6300E">
        <w:rPr>
          <w:rFonts w:ascii="Times New Roman" w:hAnsi="Times New Roman" w:cs="Times New Roman"/>
          <w:b/>
          <w:bCs/>
          <w:sz w:val="24"/>
          <w:szCs w:val="24"/>
          <w:lang w:val="yo-NG"/>
        </w:rPr>
        <w:t>ẹl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[ol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A6300E">
        <w:rPr>
          <w:rFonts w:ascii="Times New Roman" w:hAnsi="Times New Roman" w:cs="Times New Roman"/>
          <w:b/>
          <w:bCs/>
          <w:sz w:val="24"/>
          <w:szCs w:val="24"/>
          <w:lang w:val="yo-NG"/>
        </w:rPr>
        <w:t>[</w:t>
      </w:r>
      <w:r w:rsidR="00DF30E3" w:rsidRPr="00A6300E">
        <w:rPr>
          <w:rFonts w:ascii="Times New Roman" w:hAnsi="Times New Roman" w:cs="Times New Roman"/>
          <w:b/>
          <w:bCs/>
          <w:sz w:val="24"/>
          <w:szCs w:val="24"/>
          <w:lang w:val="yo-NG"/>
        </w:rPr>
        <w:t>ọl</w:t>
      </w:r>
      <w:r w:rsidR="00732954" w:rsidRPr="00A6300E">
        <w:rPr>
          <w:rFonts w:ascii="Times New Roman" w:hAnsi="Times New Roman" w:cs="Times New Roman"/>
          <w:b/>
          <w:bCs/>
          <w:sz w:val="24"/>
          <w:szCs w:val="24"/>
          <w:lang w:val="yo-NG"/>
        </w:rPr>
        <w:t>-]</w:t>
      </w:r>
      <w:r w:rsidR="008D3A35" w:rsidRPr="00A6300E">
        <w:rPr>
          <w:rFonts w:ascii="Times New Roman" w:hAnsi="Times New Roman" w:cs="Times New Roman"/>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Pr>
          <w:rFonts w:ascii="Times New Roman" w:hAnsi="Times New Roman" w:cs="Times New Roman"/>
          <w:sz w:val="24"/>
          <w:szCs w:val="24"/>
          <w:lang w:val="yo-NG"/>
        </w:rPr>
        <w:t>[a], [e], [</w:t>
      </w:r>
      <w:r w:rsidR="0022683C" w:rsidRPr="00D62F93">
        <w:rPr>
          <w:rFonts w:ascii="Times New Roman" w:hAnsi="Times New Roman" w:cs="Times New Roman"/>
          <w:sz w:val="24"/>
          <w:szCs w:val="24"/>
          <w:lang w:val="yo-NG"/>
        </w:rPr>
        <w:t>ẹ</w:t>
      </w:r>
      <w:r w:rsidR="0022683C">
        <w:rPr>
          <w:rFonts w:ascii="Times New Roman" w:hAnsi="Times New Roman" w:cs="Times New Roman"/>
          <w:sz w:val="24"/>
          <w:szCs w:val="24"/>
          <w:lang w:val="yo-NG"/>
        </w:rPr>
        <w:t>], [o], or [</w:t>
      </w:r>
      <w:r w:rsidR="0022683C" w:rsidRPr="00D62F93">
        <w:rPr>
          <w:rFonts w:ascii="Times New Roman" w:hAnsi="Times New Roman" w:cs="Times New Roman"/>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issues associated with favouring this approach.</w:t>
      </w:r>
      <w:r w:rsidR="00A0784E">
        <w:rPr>
          <w:rFonts w:ascii="Times New Roman" w:hAnsi="Times New Roman" w:cs="Times New Roman"/>
          <w:sz w:val="24"/>
          <w:szCs w:val="24"/>
        </w:rPr>
        <w:t xml:space="preserve"> Such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6167DAED" w14:textId="29E0CE54" w:rsidR="00B6654A" w:rsidRDefault="00CB051E"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ab/>
      </w:r>
      <w:r w:rsidR="00996278">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sidR="00996278">
        <w:rPr>
          <w:rFonts w:ascii="Times New Roman" w:hAnsi="Times New Roman" w:cs="Times New Roman"/>
          <w:sz w:val="24"/>
          <w:szCs w:val="24"/>
          <w:lang w:val="yo-NG"/>
        </w:rPr>
        <w:t xml:space="preserve"> study was crucially motivated by the observation that the </w:t>
      </w:r>
      <w:r w:rsidR="00996278" w:rsidRPr="00D62F93">
        <w:rPr>
          <w:rFonts w:ascii="Times New Roman" w:hAnsi="Times New Roman" w:cs="Times New Roman"/>
          <w:sz w:val="24"/>
          <w:szCs w:val="24"/>
          <w:lang w:val="yo-NG"/>
        </w:rPr>
        <w:t xml:space="preserve">rule-based approach employed </w:t>
      </w:r>
      <w:commentRangeStart w:id="35"/>
      <w:r w:rsidR="00996278" w:rsidRPr="00D62F93">
        <w:rPr>
          <w:rFonts w:ascii="Times New Roman" w:hAnsi="Times New Roman" w:cs="Times New Roman"/>
          <w:sz w:val="24"/>
          <w:szCs w:val="24"/>
          <w:lang w:val="yo-NG"/>
        </w:rPr>
        <w:t>heretofore</w:t>
      </w:r>
      <w:commentRangeEnd w:id="35"/>
      <w:r w:rsidR="00D92B66">
        <w:rPr>
          <w:rStyle w:val="CommentReference"/>
        </w:rPr>
        <w:commentReference w:id="35"/>
      </w:r>
      <w:r w:rsidR="00996278" w:rsidRPr="00D62F93">
        <w:rPr>
          <w:rFonts w:ascii="Times New Roman" w:hAnsi="Times New Roman" w:cs="Times New Roman"/>
          <w:sz w:val="24"/>
          <w:szCs w:val="24"/>
          <w:lang w:val="yo-NG"/>
        </w:rPr>
        <w:t xml:space="preserve"> in the existing studies to account for the phenomenon appears unnecessarily complex and analytically deficient in explaini</w:t>
      </w:r>
      <w:r w:rsidR="00996278">
        <w:rPr>
          <w:rFonts w:ascii="Times New Roman" w:hAnsi="Times New Roman" w:cs="Times New Roman"/>
          <w:sz w:val="24"/>
          <w:szCs w:val="24"/>
          <w:lang w:val="yo-NG"/>
        </w:rPr>
        <w:t xml:space="preserve">ng how the </w:t>
      </w:r>
      <w:r w:rsidR="00996278" w:rsidRPr="00D62F93">
        <w:rPr>
          <w:rFonts w:ascii="Times New Roman" w:hAnsi="Times New Roman" w:cs="Times New Roman"/>
          <w:sz w:val="24"/>
          <w:szCs w:val="24"/>
          <w:lang w:val="yo-NG"/>
        </w:rPr>
        <w:t xml:space="preserve">processes fit together. </w:t>
      </w:r>
      <w:r w:rsidR="008F0E89">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sidR="00996278">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sidR="00996278">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sidR="00996278">
        <w:rPr>
          <w:rFonts w:ascii="Times New Roman" w:hAnsi="Times New Roman" w:cs="Times New Roman"/>
          <w:sz w:val="24"/>
          <w:szCs w:val="24"/>
          <w:lang w:val="yo-NG"/>
        </w:rPr>
        <w:t>markedness</w:t>
      </w:r>
      <w:r w:rsidR="00FE3650">
        <w:rPr>
          <w:rFonts w:ascii="Times New Roman" w:hAnsi="Times New Roman" w:cs="Times New Roman"/>
          <w:sz w:val="24"/>
          <w:szCs w:val="24"/>
        </w:rPr>
        <w:t>,</w:t>
      </w:r>
      <w:r w:rsidR="00996278">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sidR="00996278">
        <w:rPr>
          <w:rFonts w:ascii="Times New Roman" w:hAnsi="Times New Roman" w:cs="Times New Roman"/>
          <w:sz w:val="24"/>
          <w:szCs w:val="24"/>
          <w:lang w:val="yo-NG"/>
        </w:rPr>
        <w:t>uniformly and straightforwardly captures the four phonological processes</w:t>
      </w:r>
      <w:r w:rsidR="00AD1920">
        <w:rPr>
          <w:rFonts w:ascii="Times New Roman" w:hAnsi="Times New Roman" w:cs="Times New Roman"/>
          <w:sz w:val="24"/>
          <w:szCs w:val="24"/>
        </w:rPr>
        <w:t xml:space="preserve"> in a parallel fashion</w:t>
      </w:r>
      <w:r w:rsidR="00996278">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contended that rather than </w:t>
      </w:r>
      <w:r w:rsidR="00996278">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sidR="00996278">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sidR="00996278">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00996278"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07F67814" w14:textId="77777777" w:rsidR="00780565" w:rsidRDefault="00780565" w:rsidP="00780565">
      <w:pPr>
        <w:spacing w:after="0" w:line="240" w:lineRule="auto"/>
        <w:jc w:val="both"/>
        <w:rPr>
          <w:rFonts w:ascii="Times New Roman" w:hAnsi="Times New Roman" w:cs="Times New Roman"/>
          <w:b/>
          <w:bCs/>
          <w:sz w:val="24"/>
          <w:szCs w:val="24"/>
          <w:lang w:val="yo-NG"/>
        </w:rPr>
      </w:pPr>
    </w:p>
    <w:p w14:paraId="02205B50" w14:textId="77777777" w:rsidR="00780565" w:rsidRDefault="00780565" w:rsidP="00780565">
      <w:pPr>
        <w:spacing w:after="0" w:line="240" w:lineRule="auto"/>
        <w:jc w:val="both"/>
        <w:rPr>
          <w:rFonts w:ascii="Times New Roman" w:hAnsi="Times New Roman" w:cs="Times New Roman"/>
          <w:b/>
          <w:bCs/>
          <w:sz w:val="24"/>
          <w:szCs w:val="24"/>
          <w:lang w:val="yo-NG"/>
        </w:rPr>
      </w:pPr>
    </w:p>
    <w:p w14:paraId="118ABA67" w14:textId="77777777" w:rsidR="00780565" w:rsidRDefault="00780565" w:rsidP="00780565">
      <w:pPr>
        <w:spacing w:after="0" w:line="240" w:lineRule="auto"/>
        <w:jc w:val="both"/>
        <w:rPr>
          <w:rFonts w:ascii="Times New Roman" w:hAnsi="Times New Roman" w:cs="Times New Roman"/>
          <w:b/>
          <w:bCs/>
          <w:sz w:val="24"/>
          <w:szCs w:val="24"/>
          <w:lang w:val="yo-NG"/>
        </w:rPr>
      </w:pPr>
    </w:p>
    <w:p w14:paraId="1C2C9EC6" w14:textId="77777777" w:rsidR="00780565" w:rsidRDefault="00780565" w:rsidP="00780565">
      <w:pPr>
        <w:spacing w:after="0" w:line="240" w:lineRule="auto"/>
        <w:jc w:val="both"/>
        <w:rPr>
          <w:rFonts w:ascii="Times New Roman" w:hAnsi="Times New Roman" w:cs="Times New Roman"/>
          <w:b/>
          <w:bCs/>
          <w:sz w:val="24"/>
          <w:szCs w:val="24"/>
          <w:lang w:val="yo-NG"/>
        </w:rPr>
      </w:pPr>
    </w:p>
    <w:p w14:paraId="393CCAEE" w14:textId="77777777" w:rsidR="00780565" w:rsidRDefault="00780565" w:rsidP="00780565">
      <w:pPr>
        <w:spacing w:after="0" w:line="240" w:lineRule="auto"/>
        <w:jc w:val="both"/>
        <w:rPr>
          <w:rFonts w:ascii="Times New Roman" w:hAnsi="Times New Roman" w:cs="Times New Roman"/>
          <w:b/>
          <w:bCs/>
          <w:sz w:val="24"/>
          <w:szCs w:val="24"/>
          <w:lang w:val="yo-NG"/>
        </w:rPr>
      </w:pPr>
    </w:p>
    <w:p w14:paraId="38355DBF" w14:textId="77777777" w:rsidR="00780565" w:rsidRDefault="00780565" w:rsidP="00780565">
      <w:pPr>
        <w:spacing w:after="0" w:line="240" w:lineRule="auto"/>
        <w:jc w:val="both"/>
        <w:rPr>
          <w:rFonts w:ascii="Times New Roman" w:hAnsi="Times New Roman" w:cs="Times New Roman"/>
          <w:b/>
          <w:bCs/>
          <w:sz w:val="24"/>
          <w:szCs w:val="24"/>
          <w:lang w:val="yo-NG"/>
        </w:rPr>
      </w:pPr>
    </w:p>
    <w:p w14:paraId="0C4C7581" w14:textId="77777777" w:rsidR="00780565" w:rsidRDefault="00780565" w:rsidP="00780565">
      <w:pPr>
        <w:spacing w:after="0" w:line="240" w:lineRule="auto"/>
        <w:jc w:val="both"/>
        <w:rPr>
          <w:rFonts w:ascii="Times New Roman" w:hAnsi="Times New Roman" w:cs="Times New Roman"/>
          <w:b/>
          <w:bCs/>
          <w:sz w:val="24"/>
          <w:szCs w:val="24"/>
          <w:lang w:val="yo-NG"/>
        </w:rPr>
      </w:pPr>
    </w:p>
    <w:p w14:paraId="1C3321D5" w14:textId="77777777" w:rsidR="00780565" w:rsidRDefault="00780565" w:rsidP="00780565">
      <w:pPr>
        <w:spacing w:after="0" w:line="240" w:lineRule="auto"/>
        <w:jc w:val="both"/>
        <w:rPr>
          <w:rFonts w:ascii="Times New Roman" w:hAnsi="Times New Roman" w:cs="Times New Roman"/>
          <w:b/>
          <w:bCs/>
          <w:sz w:val="24"/>
          <w:szCs w:val="24"/>
          <w:lang w:val="yo-NG"/>
        </w:rPr>
      </w:pPr>
    </w:p>
    <w:p w14:paraId="1DF6DF9C" w14:textId="77777777" w:rsidR="00780565" w:rsidRDefault="00780565" w:rsidP="00780565">
      <w:pPr>
        <w:spacing w:after="0" w:line="240" w:lineRule="auto"/>
        <w:jc w:val="both"/>
        <w:rPr>
          <w:rFonts w:ascii="Times New Roman" w:hAnsi="Times New Roman" w:cs="Times New Roman"/>
          <w:b/>
          <w:bCs/>
          <w:sz w:val="24"/>
          <w:szCs w:val="24"/>
          <w:lang w:val="yo-NG"/>
        </w:rPr>
      </w:pPr>
    </w:p>
    <w:p w14:paraId="7FA03BD0" w14:textId="77777777" w:rsidR="00780565" w:rsidRDefault="00780565" w:rsidP="00780565">
      <w:pPr>
        <w:spacing w:after="0" w:line="240" w:lineRule="auto"/>
        <w:jc w:val="both"/>
        <w:rPr>
          <w:rFonts w:ascii="Times New Roman" w:hAnsi="Times New Roman" w:cs="Times New Roman"/>
          <w:b/>
          <w:bCs/>
          <w:sz w:val="24"/>
          <w:szCs w:val="24"/>
          <w:lang w:val="yo-NG"/>
        </w:rPr>
      </w:pPr>
    </w:p>
    <w:p w14:paraId="0F1A55C3" w14:textId="77777777" w:rsidR="00780565" w:rsidRDefault="00780565" w:rsidP="00780565">
      <w:pPr>
        <w:spacing w:after="0" w:line="240" w:lineRule="auto"/>
        <w:jc w:val="both"/>
        <w:rPr>
          <w:rFonts w:ascii="Times New Roman" w:hAnsi="Times New Roman" w:cs="Times New Roman"/>
          <w:b/>
          <w:bCs/>
          <w:sz w:val="24"/>
          <w:szCs w:val="24"/>
          <w:lang w:val="yo-NG"/>
        </w:rPr>
      </w:pPr>
    </w:p>
    <w:p w14:paraId="6B02C000" w14:textId="77777777" w:rsidR="00780565" w:rsidRDefault="00780565" w:rsidP="00780565">
      <w:pPr>
        <w:spacing w:after="0" w:line="240" w:lineRule="auto"/>
        <w:jc w:val="both"/>
        <w:rPr>
          <w:rFonts w:ascii="Times New Roman" w:hAnsi="Times New Roman" w:cs="Times New Roman"/>
          <w:b/>
          <w:bCs/>
          <w:sz w:val="24"/>
          <w:szCs w:val="24"/>
          <w:lang w:val="yo-NG"/>
        </w:rPr>
      </w:pPr>
    </w:p>
    <w:p w14:paraId="2591BAAC" w14:textId="77777777" w:rsidR="00780565" w:rsidRDefault="00780565" w:rsidP="00780565">
      <w:pPr>
        <w:spacing w:after="0" w:line="240" w:lineRule="auto"/>
        <w:jc w:val="both"/>
        <w:rPr>
          <w:rFonts w:ascii="Times New Roman" w:hAnsi="Times New Roman" w:cs="Times New Roman"/>
          <w:b/>
          <w:bCs/>
          <w:sz w:val="24"/>
          <w:szCs w:val="24"/>
          <w:lang w:val="yo-NG"/>
        </w:rPr>
      </w:pPr>
    </w:p>
    <w:p w14:paraId="0CC16CCE" w14:textId="77777777" w:rsidR="00780565" w:rsidRDefault="00780565" w:rsidP="00780565">
      <w:pPr>
        <w:spacing w:after="0" w:line="240" w:lineRule="auto"/>
        <w:jc w:val="both"/>
        <w:rPr>
          <w:rFonts w:ascii="Times New Roman" w:hAnsi="Times New Roman" w:cs="Times New Roman"/>
          <w:b/>
          <w:bCs/>
          <w:sz w:val="24"/>
          <w:szCs w:val="24"/>
          <w:lang w:val="yo-NG"/>
        </w:rPr>
      </w:pPr>
    </w:p>
    <w:p w14:paraId="58632B84" w14:textId="77777777" w:rsidR="00780565" w:rsidRDefault="00780565" w:rsidP="00780565">
      <w:pPr>
        <w:spacing w:after="0" w:line="240" w:lineRule="auto"/>
        <w:jc w:val="both"/>
        <w:rPr>
          <w:rFonts w:ascii="Times New Roman" w:hAnsi="Times New Roman" w:cs="Times New Roman"/>
          <w:b/>
          <w:bCs/>
          <w:sz w:val="24"/>
          <w:szCs w:val="24"/>
          <w:lang w:val="yo-NG"/>
        </w:rPr>
      </w:pPr>
    </w:p>
    <w:p w14:paraId="7FC6BA92" w14:textId="77777777" w:rsidR="00780565" w:rsidRDefault="00780565" w:rsidP="00780565">
      <w:pPr>
        <w:spacing w:after="0" w:line="240" w:lineRule="auto"/>
        <w:jc w:val="both"/>
        <w:rPr>
          <w:rFonts w:ascii="Times New Roman" w:hAnsi="Times New Roman" w:cs="Times New Roman"/>
          <w:b/>
          <w:bCs/>
          <w:sz w:val="24"/>
          <w:szCs w:val="24"/>
          <w:lang w:val="yo-NG"/>
        </w:rPr>
      </w:pPr>
    </w:p>
    <w:p w14:paraId="7259FC19" w14:textId="77777777" w:rsidR="00780565" w:rsidRDefault="00780565" w:rsidP="00780565">
      <w:pPr>
        <w:spacing w:after="0" w:line="240" w:lineRule="auto"/>
        <w:jc w:val="both"/>
        <w:rPr>
          <w:rFonts w:ascii="Times New Roman" w:hAnsi="Times New Roman" w:cs="Times New Roman"/>
          <w:b/>
          <w:bCs/>
          <w:sz w:val="24"/>
          <w:szCs w:val="24"/>
          <w:lang w:val="yo-NG"/>
        </w:rPr>
      </w:pPr>
    </w:p>
    <w:p w14:paraId="270C2EEC" w14:textId="77777777" w:rsidR="00780565" w:rsidRDefault="00780565" w:rsidP="00780565">
      <w:pPr>
        <w:spacing w:after="0" w:line="240" w:lineRule="auto"/>
        <w:jc w:val="both"/>
        <w:rPr>
          <w:rFonts w:ascii="Times New Roman" w:hAnsi="Times New Roman" w:cs="Times New Roman"/>
          <w:b/>
          <w:bCs/>
          <w:sz w:val="24"/>
          <w:szCs w:val="24"/>
          <w:lang w:val="yo-NG"/>
        </w:rPr>
      </w:pPr>
    </w:p>
    <w:p w14:paraId="1A37B605" w14:textId="77777777" w:rsidR="00780565" w:rsidRDefault="00780565" w:rsidP="00780565">
      <w:pPr>
        <w:spacing w:after="0" w:line="240" w:lineRule="auto"/>
        <w:jc w:val="both"/>
        <w:rPr>
          <w:rFonts w:ascii="Times New Roman" w:hAnsi="Times New Roman" w:cs="Times New Roman"/>
          <w:b/>
          <w:bCs/>
          <w:sz w:val="24"/>
          <w:szCs w:val="24"/>
          <w:lang w:val="yo-NG"/>
        </w:rPr>
      </w:pPr>
    </w:p>
    <w:p w14:paraId="7306FF5D" w14:textId="77777777" w:rsidR="00780565" w:rsidRDefault="00780565" w:rsidP="00780565">
      <w:pPr>
        <w:spacing w:after="0" w:line="240" w:lineRule="auto"/>
        <w:jc w:val="both"/>
        <w:rPr>
          <w:rFonts w:ascii="Times New Roman" w:hAnsi="Times New Roman" w:cs="Times New Roman"/>
          <w:b/>
          <w:bCs/>
          <w:sz w:val="24"/>
          <w:szCs w:val="24"/>
          <w:lang w:val="yo-NG"/>
        </w:rPr>
      </w:pPr>
    </w:p>
    <w:p w14:paraId="2C3D0801" w14:textId="77777777" w:rsidR="00780565" w:rsidRDefault="00780565" w:rsidP="00780565">
      <w:pPr>
        <w:spacing w:after="0" w:line="240" w:lineRule="auto"/>
        <w:jc w:val="both"/>
        <w:rPr>
          <w:rFonts w:ascii="Times New Roman" w:hAnsi="Times New Roman" w:cs="Times New Roman"/>
          <w:b/>
          <w:bCs/>
          <w:sz w:val="24"/>
          <w:szCs w:val="24"/>
          <w:lang w:val="yo-NG"/>
        </w:rPr>
      </w:pPr>
    </w:p>
    <w:p w14:paraId="1E987076" w14:textId="77777777" w:rsidR="00780565" w:rsidRDefault="00780565" w:rsidP="00780565">
      <w:pPr>
        <w:spacing w:after="0" w:line="240" w:lineRule="auto"/>
        <w:jc w:val="both"/>
        <w:rPr>
          <w:rFonts w:ascii="Times New Roman" w:hAnsi="Times New Roman" w:cs="Times New Roman"/>
          <w:b/>
          <w:bCs/>
          <w:sz w:val="24"/>
          <w:szCs w:val="24"/>
          <w:lang w:val="yo-NG"/>
        </w:rPr>
      </w:pPr>
    </w:p>
    <w:p w14:paraId="1D1191F7" w14:textId="77777777" w:rsidR="00780565" w:rsidRDefault="00780565" w:rsidP="00780565">
      <w:pPr>
        <w:spacing w:after="0" w:line="240" w:lineRule="auto"/>
        <w:jc w:val="both"/>
        <w:rPr>
          <w:rFonts w:ascii="Times New Roman" w:hAnsi="Times New Roman" w:cs="Times New Roman"/>
          <w:b/>
          <w:bCs/>
          <w:sz w:val="24"/>
          <w:szCs w:val="24"/>
          <w:lang w:val="yo-NG"/>
        </w:rPr>
      </w:pPr>
    </w:p>
    <w:p w14:paraId="4645F9C5" w14:textId="591F33C2" w:rsidR="00A10E13" w:rsidRDefault="00A10E13" w:rsidP="00780565">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Abbreviations</w:t>
      </w:r>
    </w:p>
    <w:p w14:paraId="77798F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4ACE0BAE"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42F9D185" w14:textId="04E7BB4E" w:rsidR="007F2C50" w:rsidRDefault="007F2C50" w:rsidP="007F2C50">
      <w:pPr>
        <w:spacing w:after="0" w:line="240" w:lineRule="auto"/>
        <w:jc w:val="both"/>
        <w:rPr>
          <w:rFonts w:ascii="Times New Roman" w:hAnsi="Times New Roman" w:cs="Times New Roman"/>
          <w:sz w:val="24"/>
          <w:szCs w:val="24"/>
          <w:lang w:val="yo-NG"/>
        </w:rPr>
      </w:pPr>
    </w:p>
    <w:p w14:paraId="49094699" w14:textId="03E63C52" w:rsidR="007F2C50" w:rsidRDefault="007F2C50" w:rsidP="007F2C50">
      <w:pPr>
        <w:spacing w:after="0" w:line="240" w:lineRule="auto"/>
        <w:jc w:val="both"/>
        <w:rPr>
          <w:rFonts w:ascii="Times New Roman" w:hAnsi="Times New Roman" w:cs="Times New Roman"/>
          <w:sz w:val="24"/>
          <w:szCs w:val="24"/>
          <w:lang w:val="yo-NG"/>
        </w:rPr>
      </w:pPr>
    </w:p>
    <w:p w14:paraId="7F331780" w14:textId="4BFF365F" w:rsidR="00020E72" w:rsidRDefault="00020E72" w:rsidP="00A87D8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DD406A5" w14:textId="3A0FBB56" w:rsidR="00B50E2D" w:rsidRPr="007D7AE9"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Adewole,</w:t>
      </w:r>
      <w:r w:rsidR="002F0B32">
        <w:rPr>
          <w:rFonts w:ascii="Times New Roman" w:hAnsi="Times New Roman" w:cs="Times New Roman"/>
          <w:sz w:val="24"/>
          <w:szCs w:val="24"/>
        </w:rPr>
        <w:t xml:space="preserve"> Stephen Monday. </w:t>
      </w:r>
      <w:r>
        <w:rPr>
          <w:rFonts w:ascii="Times New Roman" w:hAnsi="Times New Roman" w:cs="Times New Roman"/>
          <w:sz w:val="24"/>
          <w:szCs w:val="24"/>
          <w:lang w:val="yo-NG"/>
        </w:rPr>
        <w:t xml:space="preserve">1995. </w:t>
      </w:r>
      <w:r w:rsidRPr="002F0B32">
        <w:rPr>
          <w:rFonts w:ascii="Times New Roman" w:hAnsi="Times New Roman" w:cs="Times New Roman"/>
          <w:i/>
          <w:iCs/>
          <w:sz w:val="24"/>
          <w:szCs w:val="24"/>
          <w:lang w:val="yo-NG"/>
        </w:rPr>
        <w:t xml:space="preserve">Yoruba </w:t>
      </w:r>
      <w:r w:rsidR="002F0B32" w:rsidRPr="002F0B32">
        <w:rPr>
          <w:rFonts w:ascii="Times New Roman" w:hAnsi="Times New Roman" w:cs="Times New Roman"/>
          <w:i/>
          <w:iCs/>
          <w:sz w:val="24"/>
          <w:szCs w:val="24"/>
          <w:lang w:val="yo-NG"/>
        </w:rPr>
        <w:t>Word Formation Processes</w:t>
      </w:r>
      <w:r>
        <w:rPr>
          <w:rFonts w:ascii="Times New Roman" w:hAnsi="Times New Roman" w:cs="Times New Roman"/>
          <w:sz w:val="24"/>
          <w:szCs w:val="24"/>
          <w:lang w:val="yo-NG"/>
        </w:rPr>
        <w:t xml:space="preserve">. PhD Dissertation, University of California, </w:t>
      </w:r>
      <w:r w:rsidR="002F0B32">
        <w:rPr>
          <w:rFonts w:ascii="Times New Roman" w:hAnsi="Times New Roman" w:cs="Times New Roman"/>
          <w:sz w:val="24"/>
          <w:szCs w:val="24"/>
          <w:lang w:val="yo-NG"/>
        </w:rPr>
        <w:tab/>
      </w:r>
      <w:r>
        <w:rPr>
          <w:rFonts w:ascii="Times New Roman" w:hAnsi="Times New Roman" w:cs="Times New Roman"/>
          <w:sz w:val="24"/>
          <w:szCs w:val="24"/>
          <w:lang w:val="yo-NG"/>
        </w:rPr>
        <w:t>Los Angeles.</w:t>
      </w:r>
    </w:p>
    <w:p w14:paraId="448BD056" w14:textId="36927BE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Akinlabi, A</w:t>
      </w:r>
      <w:r w:rsidR="002F0B32">
        <w:rPr>
          <w:rFonts w:ascii="Times New Roman" w:hAnsi="Times New Roman" w:cs="Times New Roman"/>
          <w:sz w:val="24"/>
          <w:szCs w:val="24"/>
        </w:rPr>
        <w:t>kinbiyi</w:t>
      </w:r>
      <w:r w:rsidRPr="00ED3F39">
        <w:rPr>
          <w:rFonts w:ascii="Times New Roman" w:hAnsi="Times New Roman" w:cs="Times New Roman"/>
          <w:sz w:val="24"/>
          <w:szCs w:val="24"/>
        </w:rPr>
        <w:t xml:space="preserve">. 1996. </w:t>
      </w:r>
      <w:r w:rsidR="002F0B32">
        <w:rPr>
          <w:rFonts w:ascii="Times New Roman" w:hAnsi="Times New Roman" w:cs="Times New Roman"/>
          <w:sz w:val="24"/>
          <w:szCs w:val="24"/>
        </w:rPr>
        <w:t>“</w:t>
      </w:r>
      <w:r w:rsidRPr="00ED3F39">
        <w:rPr>
          <w:rFonts w:ascii="Times New Roman" w:hAnsi="Times New Roman" w:cs="Times New Roman"/>
          <w:sz w:val="24"/>
          <w:szCs w:val="24"/>
        </w:rPr>
        <w:t>Featural Affixation.</w:t>
      </w:r>
      <w:r w:rsidR="002F0B32">
        <w:rPr>
          <w:rFonts w:ascii="Times New Roman" w:hAnsi="Times New Roman" w:cs="Times New Roman"/>
          <w:sz w:val="24"/>
          <w:szCs w:val="24"/>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 of Linguistics</w:t>
      </w:r>
      <w:r w:rsidR="002F0B32">
        <w:rPr>
          <w:rFonts w:ascii="Times New Roman" w:hAnsi="Times New Roman" w:cs="Times New Roman"/>
          <w:sz w:val="24"/>
          <w:szCs w:val="24"/>
        </w:rPr>
        <w:t xml:space="preserve"> </w:t>
      </w:r>
      <w:r w:rsidR="002F0B32">
        <w:rPr>
          <w:rFonts w:ascii="Times New Roman" w:hAnsi="Times New Roman" w:cs="Times New Roman"/>
          <w:iCs/>
          <w:sz w:val="24"/>
          <w:szCs w:val="24"/>
        </w:rPr>
        <w:t>32</w:t>
      </w:r>
      <w:r w:rsidR="00CD05A7">
        <w:rPr>
          <w:rFonts w:ascii="Times New Roman" w:hAnsi="Times New Roman" w:cs="Times New Roman"/>
          <w:sz w:val="24"/>
          <w:szCs w:val="24"/>
        </w:rPr>
        <w:t xml:space="preserve">: </w:t>
      </w:r>
      <w:r w:rsidRPr="00ED3F39">
        <w:rPr>
          <w:rFonts w:ascii="Times New Roman" w:hAnsi="Times New Roman" w:cs="Times New Roman"/>
          <w:sz w:val="24"/>
          <w:szCs w:val="24"/>
        </w:rPr>
        <w:t>239-89.</w:t>
      </w:r>
    </w:p>
    <w:p w14:paraId="42C44271" w14:textId="23B1AA8A"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Akinlabi, A</w:t>
      </w:r>
      <w:r w:rsidR="002179D3">
        <w:rPr>
          <w:rFonts w:ascii="Times New Roman" w:hAnsi="Times New Roman" w:cs="Times New Roman"/>
          <w:sz w:val="24"/>
          <w:szCs w:val="24"/>
        </w:rPr>
        <w:t>kin</w:t>
      </w:r>
      <w:r w:rsidR="00B23301">
        <w:rPr>
          <w:rFonts w:ascii="Times New Roman" w:hAnsi="Times New Roman" w:cs="Times New Roman"/>
          <w:sz w:val="24"/>
          <w:szCs w:val="24"/>
          <w:lang w:val="yo-NG"/>
        </w:rPr>
        <w:t>biyi</w:t>
      </w:r>
      <w:r>
        <w:rPr>
          <w:rFonts w:ascii="Times New Roman" w:hAnsi="Times New Roman" w:cs="Times New Roman"/>
          <w:sz w:val="24"/>
          <w:szCs w:val="24"/>
        </w:rPr>
        <w:t xml:space="preserve"> </w:t>
      </w:r>
      <w:r w:rsidR="002179D3">
        <w:rPr>
          <w:rFonts w:ascii="Times New Roman" w:hAnsi="Times New Roman" w:cs="Times New Roman"/>
          <w:sz w:val="24"/>
          <w:szCs w:val="24"/>
        </w:rPr>
        <w:t>and</w:t>
      </w:r>
      <w:r>
        <w:rPr>
          <w:rFonts w:ascii="Times New Roman" w:hAnsi="Times New Roman" w:cs="Times New Roman"/>
          <w:sz w:val="24"/>
          <w:szCs w:val="24"/>
        </w:rPr>
        <w:t xml:space="preserve"> </w:t>
      </w:r>
      <w:r w:rsidR="00780872">
        <w:rPr>
          <w:rFonts w:ascii="Times New Roman" w:hAnsi="Times New Roman" w:cs="Times New Roman"/>
          <w:sz w:val="24"/>
          <w:szCs w:val="24"/>
        </w:rPr>
        <w:t>Francis</w:t>
      </w:r>
      <w:r w:rsidR="00780872">
        <w:rPr>
          <w:rFonts w:ascii="Times New Roman" w:hAnsi="Times New Roman" w:cs="Times New Roman"/>
          <w:sz w:val="24"/>
          <w:szCs w:val="24"/>
          <w:lang w:val="yo-NG"/>
        </w:rPr>
        <w:t xml:space="preserve"> </w:t>
      </w:r>
      <w:r>
        <w:rPr>
          <w:rFonts w:ascii="Times New Roman" w:hAnsi="Times New Roman" w:cs="Times New Roman"/>
          <w:sz w:val="24"/>
          <w:szCs w:val="24"/>
        </w:rPr>
        <w:t>Oyebade</w:t>
      </w:r>
      <w:r w:rsidR="00780872">
        <w:rPr>
          <w:rFonts w:ascii="Times New Roman" w:hAnsi="Times New Roman" w:cs="Times New Roman"/>
          <w:sz w:val="24"/>
          <w:szCs w:val="24"/>
          <w:lang w:val="yo-NG"/>
        </w:rPr>
        <w:t xml:space="preserve">. </w:t>
      </w:r>
      <w:r>
        <w:rPr>
          <w:rFonts w:ascii="Times New Roman" w:hAnsi="Times New Roman" w:cs="Times New Roman"/>
          <w:sz w:val="24"/>
          <w:szCs w:val="24"/>
        </w:rPr>
        <w:t xml:space="preserve">1987. </w:t>
      </w:r>
      <w:r w:rsidR="002179D3">
        <w:rPr>
          <w:rFonts w:ascii="Times New Roman" w:hAnsi="Times New Roman" w:cs="Times New Roman"/>
          <w:sz w:val="24"/>
          <w:szCs w:val="24"/>
        </w:rPr>
        <w:t>“</w:t>
      </w:r>
      <w:r>
        <w:rPr>
          <w:rFonts w:ascii="Times New Roman" w:hAnsi="Times New Roman" w:cs="Times New Roman"/>
          <w:sz w:val="24"/>
          <w:szCs w:val="24"/>
        </w:rPr>
        <w:t xml:space="preserve">Lexical and </w:t>
      </w:r>
      <w:r w:rsidR="002179D3">
        <w:rPr>
          <w:rFonts w:ascii="Times New Roman" w:hAnsi="Times New Roman" w:cs="Times New Roman"/>
          <w:sz w:val="24"/>
          <w:szCs w:val="24"/>
        </w:rPr>
        <w:t>Post</w:t>
      </w:r>
      <w:r>
        <w:rPr>
          <w:rFonts w:ascii="Times New Roman" w:hAnsi="Times New Roman" w:cs="Times New Roman"/>
          <w:sz w:val="24"/>
          <w:szCs w:val="24"/>
        </w:rPr>
        <w:t xml:space="preserve">-lexical </w:t>
      </w:r>
      <w:r w:rsidR="002179D3">
        <w:rPr>
          <w:rFonts w:ascii="Times New Roman" w:hAnsi="Times New Roman" w:cs="Times New Roman"/>
          <w:sz w:val="24"/>
          <w:szCs w:val="24"/>
        </w:rPr>
        <w:t>Rule Application</w:t>
      </w:r>
      <w:r>
        <w:rPr>
          <w:rFonts w:ascii="Times New Roman" w:hAnsi="Times New Roman" w:cs="Times New Roman"/>
          <w:sz w:val="24"/>
          <w:szCs w:val="24"/>
        </w:rPr>
        <w:t xml:space="preserve">: Vowel </w:t>
      </w:r>
      <w:r w:rsidR="002179D3">
        <w:rPr>
          <w:rFonts w:ascii="Times New Roman" w:hAnsi="Times New Roman" w:cs="Times New Roman"/>
          <w:sz w:val="24"/>
          <w:szCs w:val="24"/>
        </w:rPr>
        <w:t xml:space="preserve">Deletion </w:t>
      </w:r>
      <w:r>
        <w:rPr>
          <w:rFonts w:ascii="Times New Roman" w:hAnsi="Times New Roman" w:cs="Times New Roman"/>
          <w:sz w:val="24"/>
          <w:szCs w:val="24"/>
        </w:rPr>
        <w:t>in Yoruba.</w:t>
      </w:r>
      <w:r w:rsidR="002179D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2179D3">
        <w:rPr>
          <w:rFonts w:ascii="Times New Roman" w:hAnsi="Times New Roman" w:cs="Times New Roman"/>
          <w:iCs/>
          <w:sz w:val="24"/>
          <w:szCs w:val="24"/>
        </w:rPr>
        <w:t>17</w:t>
      </w:r>
      <w:r>
        <w:rPr>
          <w:rFonts w:ascii="Times New Roman" w:hAnsi="Times New Roman" w:cs="Times New Roman"/>
          <w:i/>
          <w:sz w:val="24"/>
          <w:szCs w:val="24"/>
        </w:rPr>
        <w:t xml:space="preserve"> </w:t>
      </w:r>
      <w:r w:rsidR="002179D3">
        <w:rPr>
          <w:rFonts w:ascii="Times New Roman" w:hAnsi="Times New Roman" w:cs="Times New Roman"/>
          <w:iCs/>
          <w:sz w:val="24"/>
          <w:szCs w:val="24"/>
        </w:rPr>
        <w:t>(2)</w:t>
      </w:r>
      <w:r w:rsidR="00CD05A7">
        <w:rPr>
          <w:rFonts w:ascii="Times New Roman" w:hAnsi="Times New Roman" w:cs="Times New Roman"/>
          <w:iCs/>
          <w:sz w:val="24"/>
          <w:szCs w:val="24"/>
        </w:rPr>
        <w:t xml:space="preserve">: </w:t>
      </w:r>
      <w:r>
        <w:rPr>
          <w:rFonts w:ascii="Times New Roman" w:hAnsi="Times New Roman" w:cs="Times New Roman"/>
          <w:sz w:val="24"/>
          <w:szCs w:val="24"/>
        </w:rPr>
        <w:t>23-41.</w:t>
      </w:r>
    </w:p>
    <w:p w14:paraId="7E35C2A9" w14:textId="33F94EC9"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Archangeli, D</w:t>
      </w:r>
      <w:r w:rsidR="00CD05A7">
        <w:rPr>
          <w:rFonts w:ascii="Times New Roman" w:hAnsi="Times New Roman" w:cs="Times New Roman"/>
          <w:sz w:val="24"/>
          <w:szCs w:val="24"/>
        </w:rPr>
        <w:t>iana</w:t>
      </w:r>
      <w:r>
        <w:rPr>
          <w:rFonts w:ascii="Times New Roman" w:hAnsi="Times New Roman" w:cs="Times New Roman"/>
          <w:sz w:val="24"/>
          <w:szCs w:val="24"/>
        </w:rPr>
        <w:t xml:space="preserve">. 1999. </w:t>
      </w:r>
      <w:r w:rsidR="00CD05A7">
        <w:rPr>
          <w:rFonts w:ascii="Times New Roman" w:hAnsi="Times New Roman" w:cs="Times New Roman"/>
          <w:sz w:val="24"/>
          <w:szCs w:val="24"/>
        </w:rPr>
        <w:t>“</w:t>
      </w:r>
      <w:r>
        <w:rPr>
          <w:rFonts w:ascii="Times New Roman" w:hAnsi="Times New Roman" w:cs="Times New Roman"/>
          <w:sz w:val="24"/>
          <w:szCs w:val="24"/>
        </w:rPr>
        <w:t xml:space="preserve">Introducing </w:t>
      </w:r>
      <w:r w:rsidR="00CD05A7">
        <w:rPr>
          <w:rFonts w:ascii="Times New Roman" w:hAnsi="Times New Roman" w:cs="Times New Roman"/>
          <w:sz w:val="24"/>
          <w:szCs w:val="24"/>
        </w:rPr>
        <w:t>Optimality Theory</w:t>
      </w:r>
      <w:r>
        <w:rPr>
          <w:rFonts w:ascii="Times New Roman" w:hAnsi="Times New Roman" w:cs="Times New Roman"/>
          <w:sz w:val="24"/>
          <w:szCs w:val="24"/>
        </w:rPr>
        <w:t>.</w:t>
      </w:r>
      <w:r w:rsidR="00CD05A7">
        <w:rPr>
          <w:rFonts w:ascii="Times New Roman" w:hAnsi="Times New Roman" w:cs="Times New Roman"/>
          <w:sz w:val="24"/>
          <w:szCs w:val="24"/>
        </w:rPr>
        <w:t>”</w:t>
      </w:r>
      <w:r>
        <w:rPr>
          <w:rFonts w:ascii="Times New Roman" w:hAnsi="Times New Roman" w:cs="Times New Roman"/>
          <w:sz w:val="24"/>
          <w:szCs w:val="24"/>
        </w:rPr>
        <w:t xml:space="preserve"> </w:t>
      </w:r>
      <w:r w:rsidRPr="00841A45">
        <w:rPr>
          <w:rFonts w:ascii="Times New Roman" w:hAnsi="Times New Roman" w:cs="Times New Roman"/>
          <w:i/>
          <w:sz w:val="24"/>
          <w:szCs w:val="24"/>
        </w:rPr>
        <w:t>Annu</w:t>
      </w:r>
      <w:r>
        <w:rPr>
          <w:rFonts w:ascii="Times New Roman" w:hAnsi="Times New Roman" w:cs="Times New Roman"/>
          <w:i/>
          <w:sz w:val="24"/>
          <w:szCs w:val="24"/>
        </w:rPr>
        <w:t xml:space="preserve">al Review of Anthropology </w:t>
      </w:r>
      <w:r w:rsidRPr="00D76B5F">
        <w:rPr>
          <w:rFonts w:ascii="Times New Roman" w:hAnsi="Times New Roman" w:cs="Times New Roman"/>
          <w:iCs/>
          <w:sz w:val="24"/>
          <w:szCs w:val="24"/>
        </w:rPr>
        <w:t>28</w:t>
      </w:r>
      <w:r w:rsidR="00D76B5F">
        <w:rPr>
          <w:rFonts w:ascii="Times New Roman" w:hAnsi="Times New Roman" w:cs="Times New Roman"/>
          <w:sz w:val="24"/>
          <w:szCs w:val="24"/>
        </w:rPr>
        <w:t xml:space="preserve">: </w:t>
      </w:r>
      <w:r w:rsidRPr="00841A45">
        <w:rPr>
          <w:rFonts w:ascii="Times New Roman" w:hAnsi="Times New Roman" w:cs="Times New Roman"/>
          <w:sz w:val="24"/>
          <w:szCs w:val="24"/>
        </w:rPr>
        <w:t>531-552</w:t>
      </w:r>
      <w:r>
        <w:rPr>
          <w:rFonts w:ascii="Times New Roman" w:hAnsi="Times New Roman" w:cs="Times New Roman"/>
          <w:sz w:val="24"/>
          <w:szCs w:val="24"/>
        </w:rPr>
        <w:t>.</w:t>
      </w:r>
      <w:r w:rsidRPr="00CD4BBE">
        <w:t xml:space="preserve"> </w:t>
      </w:r>
      <w:r w:rsidR="00F52CFD">
        <w:tab/>
      </w:r>
      <w:hyperlink r:id="rId10" w:history="1">
        <w:r w:rsidR="00F52CFD" w:rsidRPr="00CB0F58">
          <w:rPr>
            <w:rStyle w:val="Hyperlink"/>
            <w:rFonts w:ascii="Times New Roman" w:hAnsi="Times New Roman" w:cs="Times New Roman"/>
            <w:sz w:val="24"/>
            <w:szCs w:val="24"/>
          </w:rPr>
          <w:t>http://www.jstor.org/stable/223405</w:t>
        </w:r>
      </w:hyperlink>
    </w:p>
    <w:p w14:paraId="6F79D6E3" w14:textId="563DA684"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Arokoyo, B</w:t>
      </w:r>
      <w:r w:rsidR="0029209E">
        <w:rPr>
          <w:rFonts w:ascii="Times New Roman" w:hAnsi="Times New Roman" w:cs="Times New Roman"/>
          <w:sz w:val="24"/>
          <w:szCs w:val="24"/>
        </w:rPr>
        <w:t>olanle</w:t>
      </w:r>
      <w:r>
        <w:rPr>
          <w:rFonts w:ascii="Times New Roman" w:hAnsi="Times New Roman" w:cs="Times New Roman"/>
          <w:sz w:val="24"/>
          <w:szCs w:val="24"/>
        </w:rPr>
        <w:t xml:space="preserve"> E</w:t>
      </w:r>
      <w:r w:rsidR="0029209E">
        <w:rPr>
          <w:rFonts w:ascii="Times New Roman" w:hAnsi="Times New Roman" w:cs="Times New Roman"/>
          <w:sz w:val="24"/>
          <w:szCs w:val="24"/>
        </w:rPr>
        <w:t>lizabeth</w:t>
      </w:r>
      <w:r>
        <w:rPr>
          <w:rFonts w:ascii="Times New Roman" w:hAnsi="Times New Roman" w:cs="Times New Roman"/>
          <w:sz w:val="24"/>
          <w:szCs w:val="24"/>
        </w:rPr>
        <w:t xml:space="preserve">. 2017. </w:t>
      </w:r>
      <w:r>
        <w:rPr>
          <w:rFonts w:ascii="Times New Roman" w:hAnsi="Times New Roman" w:cs="Times New Roman"/>
          <w:i/>
          <w:sz w:val="24"/>
          <w:szCs w:val="24"/>
        </w:rPr>
        <w:t xml:space="preserve">Unlocking </w:t>
      </w:r>
      <w:r w:rsidR="0029209E">
        <w:rPr>
          <w:rFonts w:ascii="Times New Roman" w:hAnsi="Times New Roman" w:cs="Times New Roman"/>
          <w:i/>
          <w:sz w:val="24"/>
          <w:szCs w:val="24"/>
        </w:rPr>
        <w:t xml:space="preserve">Morphology </w:t>
      </w:r>
      <w:r>
        <w:rPr>
          <w:rFonts w:ascii="Times New Roman" w:hAnsi="Times New Roman" w:cs="Times New Roman"/>
          <w:sz w:val="24"/>
          <w:szCs w:val="24"/>
        </w:rPr>
        <w:t>(2</w:t>
      </w:r>
      <w:r w:rsidR="00A943A2">
        <w:rPr>
          <w:rFonts w:ascii="Times New Roman" w:hAnsi="Times New Roman" w:cs="Times New Roman"/>
          <w:sz w:val="24"/>
          <w:szCs w:val="24"/>
          <w:lang w:val="yo-NG"/>
        </w:rPr>
        <w:t>nd</w:t>
      </w:r>
      <w:r>
        <w:rPr>
          <w:rFonts w:ascii="Times New Roman" w:hAnsi="Times New Roman" w:cs="Times New Roman"/>
          <w:sz w:val="24"/>
          <w:szCs w:val="24"/>
        </w:rPr>
        <w:t xml:space="preserve"> ed</w:t>
      </w:r>
      <w:r w:rsidR="00A943A2">
        <w:rPr>
          <w:rFonts w:ascii="Times New Roman" w:hAnsi="Times New Roman" w:cs="Times New Roman"/>
          <w:sz w:val="24"/>
          <w:szCs w:val="24"/>
          <w:lang w:val="yo-NG"/>
        </w:rPr>
        <w:t>n</w:t>
      </w:r>
      <w:r>
        <w:rPr>
          <w:rFonts w:ascii="Times New Roman" w:hAnsi="Times New Roman" w:cs="Times New Roman"/>
          <w:sz w:val="24"/>
          <w:szCs w:val="24"/>
        </w:rPr>
        <w:t>.). Ilorin: Chridamel.</w:t>
      </w:r>
    </w:p>
    <w:p w14:paraId="3035A84B" w14:textId="509B59B0"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Awobuluyi, O</w:t>
      </w:r>
      <w:r w:rsidR="001602C4">
        <w:rPr>
          <w:rFonts w:ascii="Times New Roman" w:hAnsi="Times New Roman" w:cs="Times New Roman"/>
          <w:sz w:val="24"/>
          <w:szCs w:val="24"/>
        </w:rPr>
        <w:t>ladele</w:t>
      </w:r>
      <w:r>
        <w:rPr>
          <w:rFonts w:ascii="Times New Roman" w:hAnsi="Times New Roman" w:cs="Times New Roman"/>
          <w:sz w:val="24"/>
          <w:szCs w:val="24"/>
        </w:rPr>
        <w:t>. 1967</w:t>
      </w:r>
      <w:r w:rsidRPr="00ED3F39">
        <w:rPr>
          <w:rFonts w:ascii="Times New Roman" w:hAnsi="Times New Roman" w:cs="Times New Roman"/>
          <w:sz w:val="24"/>
          <w:szCs w:val="24"/>
        </w:rPr>
        <w:t>.</w:t>
      </w:r>
      <w:r>
        <w:rPr>
          <w:rFonts w:ascii="Times New Roman" w:hAnsi="Times New Roman" w:cs="Times New Roman"/>
          <w:sz w:val="24"/>
          <w:szCs w:val="24"/>
        </w:rPr>
        <w:t xml:space="preserve"> </w:t>
      </w:r>
      <w:r w:rsidR="001602C4">
        <w:rPr>
          <w:rFonts w:ascii="Times New Roman" w:hAnsi="Times New Roman" w:cs="Times New Roman"/>
          <w:sz w:val="24"/>
          <w:szCs w:val="24"/>
        </w:rPr>
        <w:t>“</w:t>
      </w:r>
      <w:r>
        <w:rPr>
          <w:rFonts w:ascii="Times New Roman" w:hAnsi="Times New Roman" w:cs="Times New Roman"/>
          <w:sz w:val="24"/>
          <w:szCs w:val="24"/>
        </w:rPr>
        <w:t xml:space="preserve">Vowel and </w:t>
      </w:r>
      <w:r w:rsidR="001602C4">
        <w:rPr>
          <w:rFonts w:ascii="Times New Roman" w:hAnsi="Times New Roman" w:cs="Times New Roman"/>
          <w:sz w:val="24"/>
          <w:szCs w:val="24"/>
        </w:rPr>
        <w:t xml:space="preserve">Consonant Harmony </w:t>
      </w:r>
      <w:r>
        <w:rPr>
          <w:rFonts w:ascii="Times New Roman" w:hAnsi="Times New Roman" w:cs="Times New Roman"/>
          <w:sz w:val="24"/>
          <w:szCs w:val="24"/>
        </w:rPr>
        <w:t>in Yoruba.</w:t>
      </w:r>
      <w:r w:rsidR="001602C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1602C4">
        <w:rPr>
          <w:rFonts w:ascii="Times New Roman" w:hAnsi="Times New Roman" w:cs="Times New Roman"/>
          <w:iCs/>
          <w:sz w:val="24"/>
          <w:szCs w:val="24"/>
        </w:rPr>
        <w:t>6</w:t>
      </w:r>
      <w:r>
        <w:rPr>
          <w:rFonts w:ascii="Times New Roman" w:hAnsi="Times New Roman" w:cs="Times New Roman"/>
          <w:i/>
          <w:sz w:val="24"/>
          <w:szCs w:val="24"/>
        </w:rPr>
        <w:t xml:space="preserve"> </w:t>
      </w:r>
      <w:r w:rsidR="001602C4">
        <w:rPr>
          <w:rFonts w:ascii="Times New Roman" w:hAnsi="Times New Roman" w:cs="Times New Roman"/>
          <w:iCs/>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 xml:space="preserve">1-8. </w:t>
      </w:r>
    </w:p>
    <w:p w14:paraId="15861965" w14:textId="552505E5" w:rsidR="005C18A3" w:rsidRPr="000F7957"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Awobuluyi, O</w:t>
      </w:r>
      <w:r w:rsidR="001602C4">
        <w:rPr>
          <w:rFonts w:ascii="Times New Roman" w:hAnsi="Times New Roman" w:cs="Times New Roman"/>
          <w:sz w:val="24"/>
          <w:szCs w:val="24"/>
        </w:rPr>
        <w:t>ladele</w:t>
      </w:r>
      <w:r>
        <w:rPr>
          <w:rFonts w:ascii="Times New Roman" w:hAnsi="Times New Roman" w:cs="Times New Roman"/>
          <w:sz w:val="24"/>
          <w:szCs w:val="24"/>
        </w:rPr>
        <w:t xml:space="preserve">. </w:t>
      </w:r>
      <w:r w:rsidRPr="00E1050B">
        <w:rPr>
          <w:rFonts w:ascii="Times New Roman" w:hAnsi="Times New Roman" w:cs="Times New Roman"/>
          <w:sz w:val="24"/>
          <w:szCs w:val="24"/>
        </w:rPr>
        <w:t xml:space="preserve">2008. </w:t>
      </w:r>
      <w:r w:rsidRPr="00E1050B">
        <w:rPr>
          <w:rFonts w:ascii="Times New Roman" w:hAnsi="Times New Roman" w:cs="Times New Roman"/>
          <w:i/>
          <w:sz w:val="24"/>
          <w:szCs w:val="24"/>
        </w:rPr>
        <w:t xml:space="preserve">Ẹ̀kọ́ </w:t>
      </w:r>
      <w:r w:rsidR="001602C4" w:rsidRPr="00E1050B">
        <w:rPr>
          <w:rFonts w:ascii="Times New Roman" w:hAnsi="Times New Roman" w:cs="Times New Roman"/>
          <w:i/>
          <w:sz w:val="24"/>
          <w:szCs w:val="24"/>
        </w:rPr>
        <w:t>Ìṣẹ̀dá</w:t>
      </w:r>
      <w:r w:rsidRPr="00E1050B">
        <w:rPr>
          <w:rFonts w:ascii="Times New Roman" w:hAnsi="Times New Roman" w:cs="Times New Roman"/>
          <w:i/>
          <w:sz w:val="24"/>
          <w:szCs w:val="24"/>
        </w:rPr>
        <w:t>-</w:t>
      </w:r>
      <w:r w:rsidR="001602C4" w:rsidRPr="00E1050B">
        <w:rPr>
          <w:rFonts w:ascii="Times New Roman" w:hAnsi="Times New Roman" w:cs="Times New Roman"/>
          <w:i/>
          <w:sz w:val="24"/>
          <w:szCs w:val="24"/>
        </w:rPr>
        <w:t xml:space="preserve">Ọ̀rọ̀ </w:t>
      </w:r>
      <w:r w:rsidRPr="00E1050B">
        <w:rPr>
          <w:rFonts w:ascii="Times New Roman" w:hAnsi="Times New Roman" w:cs="Times New Roman"/>
          <w:i/>
          <w:sz w:val="24"/>
          <w:szCs w:val="24"/>
        </w:rPr>
        <w:t>Yorùbá</w:t>
      </w:r>
      <w:r w:rsidRPr="00E1050B">
        <w:rPr>
          <w:rFonts w:ascii="Times New Roman" w:hAnsi="Times New Roman" w:cs="Times New Roman"/>
          <w:sz w:val="24"/>
          <w:szCs w:val="24"/>
        </w:rPr>
        <w:t>. Àkúrẹ́: Montem Paperbacks.</w:t>
      </w:r>
    </w:p>
    <w:p w14:paraId="5488EA7E" w14:textId="025F297B"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Awobuluyi, O</w:t>
      </w:r>
      <w:r w:rsidR="00386259">
        <w:rPr>
          <w:rFonts w:ascii="Times New Roman" w:hAnsi="Times New Roman" w:cs="Times New Roman"/>
          <w:sz w:val="24"/>
          <w:szCs w:val="24"/>
        </w:rPr>
        <w:t>ladele</w:t>
      </w:r>
      <w:r>
        <w:rPr>
          <w:rFonts w:ascii="Times New Roman" w:hAnsi="Times New Roman" w:cs="Times New Roman"/>
          <w:sz w:val="24"/>
          <w:szCs w:val="24"/>
        </w:rPr>
        <w:t xml:space="preserve"> </w:t>
      </w:r>
      <w:r w:rsidR="00386259">
        <w:rPr>
          <w:rFonts w:ascii="Times New Roman" w:hAnsi="Times New Roman" w:cs="Times New Roman"/>
          <w:sz w:val="24"/>
          <w:szCs w:val="24"/>
        </w:rPr>
        <w:t>and</w:t>
      </w:r>
      <w:r>
        <w:rPr>
          <w:rFonts w:ascii="Times New Roman" w:hAnsi="Times New Roman" w:cs="Times New Roman"/>
          <w:sz w:val="24"/>
          <w:szCs w:val="24"/>
        </w:rPr>
        <w:t xml:space="preserve"> </w:t>
      </w:r>
      <w:r w:rsidR="00BA4D68">
        <w:rPr>
          <w:rFonts w:ascii="Times New Roman" w:hAnsi="Times New Roman" w:cs="Times New Roman"/>
          <w:sz w:val="24"/>
          <w:szCs w:val="24"/>
          <w:lang w:val="yo-NG"/>
        </w:rPr>
        <w:t xml:space="preserve">Francis </w:t>
      </w:r>
      <w:r>
        <w:rPr>
          <w:rFonts w:ascii="Times New Roman" w:hAnsi="Times New Roman" w:cs="Times New Roman"/>
          <w:sz w:val="24"/>
          <w:szCs w:val="24"/>
        </w:rPr>
        <w:t xml:space="preserve">Oyebade. 1995. </w:t>
      </w:r>
      <w:r w:rsidR="00386259">
        <w:rPr>
          <w:rFonts w:ascii="Times New Roman" w:hAnsi="Times New Roman" w:cs="Times New Roman"/>
          <w:sz w:val="24"/>
          <w:szCs w:val="24"/>
        </w:rPr>
        <w:t>“</w:t>
      </w:r>
      <w:r>
        <w:rPr>
          <w:rFonts w:ascii="Times New Roman" w:hAnsi="Times New Roman" w:cs="Times New Roman"/>
          <w:sz w:val="24"/>
          <w:szCs w:val="24"/>
        </w:rPr>
        <w:t xml:space="preserve">Denasalization in Yoruba: A </w:t>
      </w:r>
      <w:r w:rsidR="00386259">
        <w:rPr>
          <w:rFonts w:ascii="Times New Roman" w:hAnsi="Times New Roman" w:cs="Times New Roman"/>
          <w:sz w:val="24"/>
          <w:szCs w:val="24"/>
        </w:rPr>
        <w:t>Non</w:t>
      </w:r>
      <w:r>
        <w:rPr>
          <w:rFonts w:ascii="Times New Roman" w:hAnsi="Times New Roman" w:cs="Times New Roman"/>
          <w:sz w:val="24"/>
          <w:szCs w:val="24"/>
        </w:rPr>
        <w:t xml:space="preserve">-linear </w:t>
      </w:r>
      <w:r w:rsidR="00386259">
        <w:rPr>
          <w:rFonts w:ascii="Times New Roman" w:hAnsi="Times New Roman" w:cs="Times New Roman"/>
          <w:sz w:val="24"/>
          <w:szCs w:val="24"/>
        </w:rPr>
        <w:t>Approach</w:t>
      </w:r>
      <w:r>
        <w:rPr>
          <w:rFonts w:ascii="Times New Roman" w:hAnsi="Times New Roman" w:cs="Times New Roman"/>
          <w:sz w:val="24"/>
          <w:szCs w:val="24"/>
        </w:rPr>
        <w:t>.</w:t>
      </w:r>
      <w:r w:rsidR="00386259">
        <w:rPr>
          <w:rFonts w:ascii="Times New Roman" w:hAnsi="Times New Roman" w:cs="Times New Roman"/>
          <w:sz w:val="24"/>
          <w:szCs w:val="24"/>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Language in Nigeria: Essays in </w:t>
      </w:r>
      <w:r w:rsidR="00386259">
        <w:rPr>
          <w:rFonts w:ascii="Times New Roman" w:hAnsi="Times New Roman" w:cs="Times New Roman"/>
          <w:i/>
          <w:sz w:val="24"/>
          <w:szCs w:val="24"/>
        </w:rPr>
        <w:t xml:space="preserve">Honour </w:t>
      </w:r>
      <w:r>
        <w:rPr>
          <w:rFonts w:ascii="Times New Roman" w:hAnsi="Times New Roman" w:cs="Times New Roman"/>
          <w:i/>
          <w:sz w:val="24"/>
          <w:szCs w:val="24"/>
        </w:rPr>
        <w:t>of Ayo Bamgbose</w:t>
      </w:r>
      <w:r w:rsidR="00386259">
        <w:rPr>
          <w:rFonts w:ascii="Times New Roman" w:hAnsi="Times New Roman" w:cs="Times New Roman"/>
          <w:iCs/>
          <w:sz w:val="24"/>
          <w:szCs w:val="24"/>
        </w:rPr>
        <w:t>, edited by</w:t>
      </w:r>
      <w:r w:rsidR="00386259" w:rsidRPr="00386259">
        <w:rPr>
          <w:rFonts w:ascii="Times New Roman" w:hAnsi="Times New Roman" w:cs="Times New Roman"/>
          <w:sz w:val="24"/>
          <w:szCs w:val="24"/>
        </w:rPr>
        <w:t xml:space="preserve"> </w:t>
      </w:r>
      <w:r w:rsidR="00386259">
        <w:rPr>
          <w:rFonts w:ascii="Times New Roman" w:hAnsi="Times New Roman" w:cs="Times New Roman"/>
          <w:sz w:val="24"/>
          <w:szCs w:val="24"/>
        </w:rPr>
        <w:t xml:space="preserve">K. Owolabi, </w:t>
      </w:r>
      <w:r>
        <w:rPr>
          <w:rFonts w:ascii="Times New Roman" w:hAnsi="Times New Roman" w:cs="Times New Roman"/>
          <w:sz w:val="24"/>
          <w:szCs w:val="24"/>
        </w:rPr>
        <w:t>16-31.</w:t>
      </w:r>
      <w:r>
        <w:rPr>
          <w:rFonts w:ascii="Times New Roman" w:hAnsi="Times New Roman" w:cs="Times New Roman"/>
          <w:i/>
          <w:sz w:val="24"/>
          <w:szCs w:val="24"/>
        </w:rPr>
        <w:t xml:space="preserve"> </w:t>
      </w:r>
      <w:r>
        <w:rPr>
          <w:rFonts w:ascii="Times New Roman" w:hAnsi="Times New Roman" w:cs="Times New Roman"/>
          <w:sz w:val="24"/>
          <w:szCs w:val="24"/>
        </w:rPr>
        <w:t>Ibadan: Group Publishers.</w:t>
      </w:r>
    </w:p>
    <w:p w14:paraId="2398C375" w14:textId="75953939"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043628">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1963. </w:t>
      </w:r>
      <w:r w:rsidRPr="00043628">
        <w:rPr>
          <w:rFonts w:ascii="Times New Roman" w:hAnsi="Times New Roman" w:cs="Times New Roman"/>
          <w:i/>
          <w:iCs/>
          <w:sz w:val="24"/>
          <w:szCs w:val="24"/>
        </w:rPr>
        <w:t xml:space="preserve">A </w:t>
      </w:r>
      <w:r w:rsidR="00043628" w:rsidRPr="00043628">
        <w:rPr>
          <w:rFonts w:ascii="Times New Roman" w:hAnsi="Times New Roman" w:cs="Times New Roman"/>
          <w:i/>
          <w:iCs/>
          <w:sz w:val="24"/>
          <w:szCs w:val="24"/>
        </w:rPr>
        <w:t xml:space="preserve">Study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Structures </w:t>
      </w:r>
      <w:r w:rsidRPr="00043628">
        <w:rPr>
          <w:rFonts w:ascii="Times New Roman" w:hAnsi="Times New Roman" w:cs="Times New Roman"/>
          <w:i/>
          <w:iCs/>
          <w:sz w:val="24"/>
          <w:szCs w:val="24"/>
        </w:rPr>
        <w:t xml:space="preserve">and </w:t>
      </w:r>
      <w:r w:rsidR="00043628" w:rsidRPr="00043628">
        <w:rPr>
          <w:rFonts w:ascii="Times New Roman" w:hAnsi="Times New Roman" w:cs="Times New Roman"/>
          <w:i/>
          <w:iCs/>
          <w:sz w:val="24"/>
          <w:szCs w:val="24"/>
        </w:rPr>
        <w:t xml:space="preserve">Clauses </w:t>
      </w:r>
      <w:r w:rsidRPr="00043628">
        <w:rPr>
          <w:rFonts w:ascii="Times New Roman" w:hAnsi="Times New Roman" w:cs="Times New Roman"/>
          <w:i/>
          <w:iCs/>
          <w:sz w:val="24"/>
          <w:szCs w:val="24"/>
        </w:rPr>
        <w:t xml:space="preserve">in the </w:t>
      </w:r>
      <w:r w:rsidR="00043628" w:rsidRPr="00043628">
        <w:rPr>
          <w:rFonts w:ascii="Times New Roman" w:hAnsi="Times New Roman" w:cs="Times New Roman"/>
          <w:i/>
          <w:iCs/>
          <w:sz w:val="24"/>
          <w:szCs w:val="24"/>
        </w:rPr>
        <w:t xml:space="preserve">Grammar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Modern </w:t>
      </w:r>
      <w:r w:rsidRPr="00043628">
        <w:rPr>
          <w:rFonts w:ascii="Times New Roman" w:hAnsi="Times New Roman" w:cs="Times New Roman"/>
          <w:i/>
          <w:iCs/>
          <w:sz w:val="24"/>
          <w:szCs w:val="24"/>
        </w:rPr>
        <w:t>Yoruba</w:t>
      </w:r>
      <w:r>
        <w:rPr>
          <w:rFonts w:ascii="Times New Roman" w:hAnsi="Times New Roman" w:cs="Times New Roman"/>
          <w:sz w:val="24"/>
          <w:szCs w:val="24"/>
        </w:rPr>
        <w:t xml:space="preserve">. Doctoral </w:t>
      </w:r>
      <w:r w:rsidR="00F52CFD">
        <w:rPr>
          <w:rFonts w:ascii="Times New Roman" w:hAnsi="Times New Roman" w:cs="Times New Roman"/>
          <w:sz w:val="24"/>
          <w:szCs w:val="24"/>
        </w:rPr>
        <w:tab/>
      </w:r>
      <w:r>
        <w:rPr>
          <w:rFonts w:ascii="Times New Roman" w:hAnsi="Times New Roman" w:cs="Times New Roman"/>
          <w:sz w:val="24"/>
          <w:szCs w:val="24"/>
        </w:rPr>
        <w:t>Dissertation, Edinburgh University, Edinburgh.</w:t>
      </w:r>
    </w:p>
    <w:p w14:paraId="368F379F" w14:textId="7699D474"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CB2100">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1986. </w:t>
      </w:r>
      <w:r w:rsidR="00CB2100">
        <w:rPr>
          <w:rFonts w:ascii="Times New Roman" w:hAnsi="Times New Roman" w:cs="Times New Roman"/>
          <w:sz w:val="24"/>
          <w:szCs w:val="24"/>
          <w:lang w:val="yo-NG"/>
        </w:rPr>
        <w:t>“</w:t>
      </w:r>
      <w:r>
        <w:rPr>
          <w:rFonts w:ascii="Times New Roman" w:hAnsi="Times New Roman" w:cs="Times New Roman"/>
          <w:sz w:val="24"/>
          <w:szCs w:val="24"/>
        </w:rPr>
        <w:t xml:space="preserve">Yoruba: A </w:t>
      </w:r>
      <w:r w:rsidR="00CB2100">
        <w:rPr>
          <w:rFonts w:ascii="Times New Roman" w:hAnsi="Times New Roman" w:cs="Times New Roman"/>
          <w:sz w:val="24"/>
          <w:szCs w:val="24"/>
        </w:rPr>
        <w:t xml:space="preserve">Language </w:t>
      </w:r>
      <w:r>
        <w:rPr>
          <w:rFonts w:ascii="Times New Roman" w:hAnsi="Times New Roman" w:cs="Times New Roman"/>
          <w:sz w:val="24"/>
          <w:szCs w:val="24"/>
        </w:rPr>
        <w:t xml:space="preserve">in </w:t>
      </w:r>
      <w:r w:rsidR="00CB2100">
        <w:rPr>
          <w:rFonts w:ascii="Times New Roman" w:hAnsi="Times New Roman" w:cs="Times New Roman"/>
          <w:sz w:val="24"/>
          <w:szCs w:val="24"/>
        </w:rPr>
        <w:t>Transition</w:t>
      </w:r>
      <w:r>
        <w:rPr>
          <w:rFonts w:ascii="Times New Roman" w:hAnsi="Times New Roman" w:cs="Times New Roman"/>
          <w:sz w:val="24"/>
          <w:szCs w:val="24"/>
        </w:rPr>
        <w:t>.</w:t>
      </w:r>
      <w:r w:rsidR="00CB2100">
        <w:rPr>
          <w:rFonts w:ascii="Times New Roman" w:hAnsi="Times New Roman" w:cs="Times New Roman"/>
          <w:sz w:val="24"/>
          <w:szCs w:val="24"/>
          <w:lang w:val="yo-NG"/>
        </w:rPr>
        <w:t>”</w:t>
      </w:r>
      <w:r>
        <w:rPr>
          <w:rFonts w:ascii="Times New Roman" w:hAnsi="Times New Roman" w:cs="Times New Roman"/>
          <w:sz w:val="24"/>
          <w:szCs w:val="24"/>
        </w:rPr>
        <w:t xml:space="preserve"> In J. F. Odunjo memorial lectures series, 1, </w:t>
      </w:r>
      <w:r w:rsidR="00F52CFD">
        <w:rPr>
          <w:rFonts w:ascii="Times New Roman" w:hAnsi="Times New Roman" w:cs="Times New Roman"/>
          <w:sz w:val="24"/>
          <w:szCs w:val="24"/>
        </w:rPr>
        <w:tab/>
      </w:r>
      <w:r>
        <w:rPr>
          <w:rFonts w:ascii="Times New Roman" w:hAnsi="Times New Roman" w:cs="Times New Roman"/>
          <w:sz w:val="24"/>
          <w:szCs w:val="24"/>
        </w:rPr>
        <w:t>Lagos.</w:t>
      </w:r>
    </w:p>
    <w:p w14:paraId="2F55999E" w14:textId="09F37C9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1990. </w:t>
      </w:r>
      <w:r>
        <w:rPr>
          <w:rFonts w:ascii="Times New Roman" w:hAnsi="Times New Roman" w:cs="Times New Roman"/>
          <w:i/>
          <w:sz w:val="24"/>
          <w:szCs w:val="24"/>
        </w:rPr>
        <w:t>Fon</w:t>
      </w:r>
      <w:r w:rsidR="00146FB3">
        <w:rPr>
          <w:rFonts w:ascii="Times New Roman" w:hAnsi="Times New Roman" w:cs="Times New Roman"/>
          <w:i/>
          <w:sz w:val="24"/>
          <w:szCs w:val="24"/>
          <w:lang w:val="yo-NG"/>
        </w:rPr>
        <w:t>ọ́</w:t>
      </w:r>
      <w:r>
        <w:rPr>
          <w:rFonts w:ascii="Times New Roman" w:hAnsi="Times New Roman" w:cs="Times New Roman"/>
          <w:i/>
          <w:sz w:val="24"/>
          <w:szCs w:val="24"/>
        </w:rPr>
        <w:t>l</w:t>
      </w:r>
      <w:r w:rsidR="00146FB3">
        <w:rPr>
          <w:rFonts w:ascii="Times New Roman" w:hAnsi="Times New Roman" w:cs="Times New Roman"/>
          <w:i/>
          <w:sz w:val="24"/>
          <w:szCs w:val="24"/>
          <w:lang w:val="yo-NG"/>
        </w:rPr>
        <w:t>ọ́</w:t>
      </w:r>
      <w:r>
        <w:rPr>
          <w:rFonts w:ascii="Times New Roman" w:hAnsi="Times New Roman" w:cs="Times New Roman"/>
          <w:i/>
          <w:sz w:val="24"/>
          <w:szCs w:val="24"/>
        </w:rPr>
        <w:t xml:space="preserve">jì àti </w:t>
      </w:r>
      <w:r w:rsidR="004373A3">
        <w:rPr>
          <w:rFonts w:ascii="Times New Roman" w:hAnsi="Times New Roman" w:cs="Times New Roman"/>
          <w:i/>
          <w:sz w:val="24"/>
          <w:szCs w:val="24"/>
        </w:rPr>
        <w:t xml:space="preserve">Gírámà </w:t>
      </w:r>
      <w:r>
        <w:rPr>
          <w:rFonts w:ascii="Times New Roman" w:hAnsi="Times New Roman" w:cs="Times New Roman"/>
          <w:i/>
          <w:sz w:val="24"/>
          <w:szCs w:val="24"/>
        </w:rPr>
        <w:t>Yorùbá</w:t>
      </w:r>
      <w:r>
        <w:rPr>
          <w:rFonts w:ascii="Times New Roman" w:hAnsi="Times New Roman" w:cs="Times New Roman"/>
          <w:sz w:val="24"/>
          <w:szCs w:val="24"/>
        </w:rPr>
        <w:t>. Ibadan: University Press.</w:t>
      </w:r>
    </w:p>
    <w:p w14:paraId="01F3077D" w14:textId="2E51A4C5" w:rsidR="005C18A3" w:rsidRPr="007462DC"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1995. </w:t>
      </w:r>
      <w:r w:rsidR="00C22E9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C22E9C">
        <w:rPr>
          <w:rFonts w:ascii="Times New Roman" w:hAnsi="Times New Roman" w:cs="Times New Roman"/>
          <w:sz w:val="24"/>
          <w:szCs w:val="24"/>
        </w:rPr>
        <w:t xml:space="preserve">Deletion </w:t>
      </w:r>
      <w:r>
        <w:rPr>
          <w:rFonts w:ascii="Times New Roman" w:hAnsi="Times New Roman" w:cs="Times New Roman"/>
          <w:sz w:val="24"/>
          <w:szCs w:val="24"/>
        </w:rPr>
        <w:t xml:space="preserve">or </w:t>
      </w:r>
      <w:r w:rsidR="00C22E9C">
        <w:rPr>
          <w:rFonts w:ascii="Times New Roman" w:hAnsi="Times New Roman" w:cs="Times New Roman"/>
          <w:sz w:val="24"/>
          <w:szCs w:val="24"/>
        </w:rPr>
        <w:t>Vowel Coalescence</w:t>
      </w:r>
      <w:r>
        <w:rPr>
          <w:rFonts w:ascii="Times New Roman" w:hAnsi="Times New Roman" w:cs="Times New Roman"/>
          <w:sz w:val="24"/>
          <w:szCs w:val="24"/>
        </w:rPr>
        <w:t xml:space="preserve">: A </w:t>
      </w:r>
      <w:r w:rsidR="00C22E9C">
        <w:rPr>
          <w:rFonts w:ascii="Times New Roman" w:hAnsi="Times New Roman" w:cs="Times New Roman"/>
          <w:sz w:val="24"/>
          <w:szCs w:val="24"/>
        </w:rPr>
        <w:t xml:space="preserve">Problem </w:t>
      </w:r>
      <w:r>
        <w:rPr>
          <w:rFonts w:ascii="Times New Roman" w:hAnsi="Times New Roman" w:cs="Times New Roman"/>
          <w:sz w:val="24"/>
          <w:szCs w:val="24"/>
        </w:rPr>
        <w:t xml:space="preserve">in Yoruba </w:t>
      </w:r>
      <w:r w:rsidR="00C22E9C">
        <w:rPr>
          <w:rFonts w:ascii="Times New Roman" w:hAnsi="Times New Roman" w:cs="Times New Roman"/>
          <w:sz w:val="24"/>
          <w:szCs w:val="24"/>
        </w:rPr>
        <w:t>Phonology</w:t>
      </w:r>
      <w:r>
        <w:rPr>
          <w:rFonts w:ascii="Times New Roman" w:hAnsi="Times New Roman" w:cs="Times New Roman"/>
          <w:sz w:val="24"/>
          <w:szCs w:val="24"/>
        </w:rPr>
        <w:t>.</w:t>
      </w:r>
      <w:r w:rsidR="00C22E9C">
        <w:rPr>
          <w:rFonts w:ascii="Times New Roman" w:hAnsi="Times New Roman" w:cs="Times New Roman"/>
          <w:sz w:val="24"/>
          <w:szCs w:val="24"/>
          <w:lang w:val="yo-NG"/>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Issues in </w:t>
      </w:r>
      <w:r w:rsidR="00C22E9C">
        <w:rPr>
          <w:rFonts w:ascii="Times New Roman" w:hAnsi="Times New Roman" w:cs="Times New Roman"/>
          <w:i/>
          <w:sz w:val="24"/>
          <w:szCs w:val="24"/>
        </w:rPr>
        <w:tab/>
      </w:r>
      <w:r>
        <w:rPr>
          <w:rFonts w:ascii="Times New Roman" w:hAnsi="Times New Roman" w:cs="Times New Roman"/>
          <w:i/>
          <w:sz w:val="24"/>
          <w:szCs w:val="24"/>
        </w:rPr>
        <w:t xml:space="preserve">African </w:t>
      </w:r>
      <w:r w:rsidR="00C22E9C">
        <w:rPr>
          <w:rFonts w:ascii="Times New Roman" w:hAnsi="Times New Roman" w:cs="Times New Roman"/>
          <w:i/>
          <w:sz w:val="24"/>
          <w:szCs w:val="24"/>
        </w:rPr>
        <w:t xml:space="preserve">Languages </w:t>
      </w:r>
      <w:r>
        <w:rPr>
          <w:rFonts w:ascii="Times New Roman" w:hAnsi="Times New Roman" w:cs="Times New Roman"/>
          <w:i/>
          <w:sz w:val="24"/>
          <w:szCs w:val="24"/>
        </w:rPr>
        <w:t xml:space="preserve">and </w:t>
      </w:r>
      <w:r w:rsidR="00C22E9C">
        <w:rPr>
          <w:rFonts w:ascii="Times New Roman" w:hAnsi="Times New Roman" w:cs="Times New Roman"/>
          <w:i/>
          <w:sz w:val="24"/>
          <w:szCs w:val="24"/>
        </w:rPr>
        <w:t>Linguistics</w:t>
      </w:r>
      <w:r>
        <w:rPr>
          <w:rFonts w:ascii="Times New Roman" w:hAnsi="Times New Roman" w:cs="Times New Roman"/>
          <w:i/>
          <w:sz w:val="24"/>
          <w:szCs w:val="24"/>
        </w:rPr>
        <w:t>:</w:t>
      </w:r>
      <w:r w:rsidR="00C22E9C">
        <w:rPr>
          <w:rFonts w:ascii="Times New Roman" w:hAnsi="Times New Roman" w:cs="Times New Roman"/>
          <w:i/>
          <w:sz w:val="24"/>
          <w:szCs w:val="24"/>
          <w:lang w:val="yo-NG"/>
        </w:rPr>
        <w:t xml:space="preserve"> </w:t>
      </w:r>
      <w:r>
        <w:rPr>
          <w:rFonts w:ascii="Times New Roman" w:hAnsi="Times New Roman" w:cs="Times New Roman"/>
          <w:i/>
          <w:sz w:val="24"/>
          <w:szCs w:val="24"/>
        </w:rPr>
        <w:t xml:space="preserve">Essays in </w:t>
      </w:r>
      <w:r w:rsidR="00C22E9C">
        <w:rPr>
          <w:rFonts w:ascii="Times New Roman" w:hAnsi="Times New Roman" w:cs="Times New Roman"/>
          <w:i/>
          <w:sz w:val="24"/>
          <w:szCs w:val="24"/>
        </w:rPr>
        <w:t xml:space="preserve">Honour </w:t>
      </w:r>
      <w:r>
        <w:rPr>
          <w:rFonts w:ascii="Times New Roman" w:hAnsi="Times New Roman" w:cs="Times New Roman"/>
          <w:i/>
          <w:sz w:val="24"/>
          <w:szCs w:val="24"/>
        </w:rPr>
        <w:t xml:space="preserve">of Kay </w:t>
      </w:r>
      <w:r w:rsidRPr="00C22E9C">
        <w:rPr>
          <w:rFonts w:ascii="Times New Roman" w:hAnsi="Times New Roman" w:cs="Times New Roman"/>
          <w:iCs/>
          <w:sz w:val="24"/>
          <w:szCs w:val="24"/>
        </w:rPr>
        <w:t>Williamson</w:t>
      </w:r>
      <w:r w:rsidR="00C22E9C">
        <w:rPr>
          <w:rFonts w:ascii="Times New Roman" w:hAnsi="Times New Roman" w:cs="Times New Roman"/>
          <w:iCs/>
          <w:sz w:val="24"/>
          <w:szCs w:val="24"/>
          <w:lang w:val="yo-NG"/>
        </w:rPr>
        <w:t>, edited by</w:t>
      </w:r>
      <w:r w:rsidR="00C22E9C" w:rsidRPr="00C22E9C">
        <w:rPr>
          <w:rFonts w:ascii="Times New Roman" w:hAnsi="Times New Roman" w:cs="Times New Roman"/>
          <w:sz w:val="24"/>
          <w:szCs w:val="24"/>
        </w:rPr>
        <w:t xml:space="preserve"> </w:t>
      </w:r>
      <w:r w:rsidR="00C22E9C">
        <w:rPr>
          <w:rFonts w:ascii="Times New Roman" w:hAnsi="Times New Roman" w:cs="Times New Roman"/>
          <w:sz w:val="24"/>
          <w:szCs w:val="24"/>
        </w:rPr>
        <w:t xml:space="preserve">E. N. Emenanjo </w:t>
      </w:r>
      <w:r w:rsidR="00C22E9C">
        <w:rPr>
          <w:rFonts w:ascii="Times New Roman" w:hAnsi="Times New Roman" w:cs="Times New Roman"/>
          <w:sz w:val="24"/>
          <w:szCs w:val="24"/>
          <w:lang w:val="yo-NG"/>
        </w:rPr>
        <w:t>and</w:t>
      </w:r>
      <w:r w:rsidR="00C22E9C">
        <w:rPr>
          <w:rFonts w:ascii="Times New Roman" w:hAnsi="Times New Roman" w:cs="Times New Roman"/>
          <w:sz w:val="24"/>
          <w:szCs w:val="24"/>
        </w:rPr>
        <w:t xml:space="preserve"> </w:t>
      </w:r>
      <w:r w:rsidR="00C22E9C">
        <w:rPr>
          <w:rFonts w:ascii="Times New Roman" w:hAnsi="Times New Roman" w:cs="Times New Roman"/>
          <w:sz w:val="24"/>
          <w:szCs w:val="24"/>
        </w:rPr>
        <w:tab/>
        <w:t xml:space="preserve">O. Ndimele, </w:t>
      </w:r>
      <w:r w:rsidRPr="00C22E9C">
        <w:rPr>
          <w:rFonts w:ascii="Times New Roman" w:hAnsi="Times New Roman" w:cs="Times New Roman"/>
          <w:iCs/>
          <w:sz w:val="24"/>
          <w:szCs w:val="24"/>
        </w:rPr>
        <w:t>19</w:t>
      </w:r>
      <w:r>
        <w:rPr>
          <w:rFonts w:ascii="Times New Roman" w:hAnsi="Times New Roman" w:cs="Times New Roman"/>
          <w:sz w:val="24"/>
          <w:szCs w:val="24"/>
        </w:rPr>
        <w:t>-29. Aba: National Institute for</w:t>
      </w:r>
      <w:r w:rsidR="00C22E9C">
        <w:rPr>
          <w:rFonts w:ascii="Times New Roman" w:hAnsi="Times New Roman" w:cs="Times New Roman"/>
          <w:sz w:val="24"/>
          <w:szCs w:val="24"/>
          <w:lang w:val="yo-NG"/>
        </w:rPr>
        <w:t xml:space="preserve"> </w:t>
      </w:r>
      <w:r>
        <w:rPr>
          <w:rFonts w:ascii="Times New Roman" w:hAnsi="Times New Roman" w:cs="Times New Roman"/>
          <w:sz w:val="24"/>
          <w:szCs w:val="24"/>
        </w:rPr>
        <w:t xml:space="preserve">Nigerian Languages. </w:t>
      </w:r>
    </w:p>
    <w:p w14:paraId="6372E5A7" w14:textId="5C2BEB3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Chomsky, N</w:t>
      </w:r>
      <w:r w:rsidR="00192884">
        <w:rPr>
          <w:rFonts w:ascii="Times New Roman" w:hAnsi="Times New Roman" w:cs="Times New Roman"/>
          <w:sz w:val="24"/>
          <w:szCs w:val="24"/>
          <w:lang w:val="yo-NG"/>
        </w:rPr>
        <w:t>oam</w:t>
      </w:r>
      <w:r w:rsidRPr="00ED3F39">
        <w:rPr>
          <w:rFonts w:ascii="Times New Roman" w:hAnsi="Times New Roman" w:cs="Times New Roman"/>
          <w:sz w:val="24"/>
          <w:szCs w:val="24"/>
        </w:rPr>
        <w:t xml:space="preserve"> </w:t>
      </w:r>
      <w:r w:rsidR="00192884">
        <w:rPr>
          <w:rFonts w:ascii="Times New Roman" w:hAnsi="Times New Roman" w:cs="Times New Roman"/>
          <w:sz w:val="24"/>
          <w:szCs w:val="24"/>
          <w:lang w:val="yo-NG"/>
        </w:rPr>
        <w:t>and</w:t>
      </w:r>
      <w:r w:rsidRPr="00ED3F39">
        <w:rPr>
          <w:rFonts w:ascii="Times New Roman" w:hAnsi="Times New Roman" w:cs="Times New Roman"/>
          <w:sz w:val="24"/>
          <w:szCs w:val="24"/>
        </w:rPr>
        <w:t xml:space="preserve"> M</w:t>
      </w:r>
      <w:r w:rsidR="00192884">
        <w:rPr>
          <w:rFonts w:ascii="Times New Roman" w:hAnsi="Times New Roman" w:cs="Times New Roman"/>
          <w:sz w:val="24"/>
          <w:szCs w:val="24"/>
          <w:lang w:val="yo-NG"/>
        </w:rPr>
        <w:t>orris</w:t>
      </w:r>
      <w:r w:rsidR="00780872">
        <w:rPr>
          <w:rFonts w:ascii="Times New Roman" w:hAnsi="Times New Roman" w:cs="Times New Roman"/>
          <w:sz w:val="24"/>
          <w:szCs w:val="24"/>
          <w:lang w:val="yo-NG"/>
        </w:rPr>
        <w:t xml:space="preserve"> Halle</w:t>
      </w:r>
      <w:r w:rsidRPr="00ED3F39">
        <w:rPr>
          <w:rFonts w:ascii="Times New Roman" w:hAnsi="Times New Roman" w:cs="Times New Roman"/>
          <w:sz w:val="24"/>
          <w:szCs w:val="24"/>
        </w:rPr>
        <w:t xml:space="preserve">. 1968. </w:t>
      </w:r>
      <w:r>
        <w:rPr>
          <w:rFonts w:ascii="Times New Roman" w:hAnsi="Times New Roman" w:cs="Times New Roman"/>
          <w:i/>
          <w:sz w:val="24"/>
          <w:szCs w:val="24"/>
        </w:rPr>
        <w:t xml:space="preserve">The </w:t>
      </w:r>
      <w:r w:rsidR="00E05F4C">
        <w:rPr>
          <w:rFonts w:ascii="Times New Roman" w:hAnsi="Times New Roman" w:cs="Times New Roman"/>
          <w:i/>
          <w:sz w:val="24"/>
          <w:szCs w:val="24"/>
        </w:rPr>
        <w:t>Sound P</w:t>
      </w:r>
      <w:r w:rsidR="00E05F4C" w:rsidRPr="00ED3F39">
        <w:rPr>
          <w:rFonts w:ascii="Times New Roman" w:hAnsi="Times New Roman" w:cs="Times New Roman"/>
          <w:i/>
          <w:sz w:val="24"/>
          <w:szCs w:val="24"/>
        </w:rPr>
        <w:t xml:space="preserve">attern </w:t>
      </w:r>
      <w:r w:rsidRPr="00ED3F39">
        <w:rPr>
          <w:rFonts w:ascii="Times New Roman" w:hAnsi="Times New Roman" w:cs="Times New Roman"/>
          <w:i/>
          <w:sz w:val="24"/>
          <w:szCs w:val="24"/>
        </w:rPr>
        <w:t>of English</w:t>
      </w:r>
      <w:r w:rsidRPr="00ED3F39">
        <w:rPr>
          <w:rFonts w:ascii="Times New Roman" w:hAnsi="Times New Roman" w:cs="Times New Roman"/>
          <w:sz w:val="24"/>
          <w:szCs w:val="24"/>
        </w:rPr>
        <w:t>. New York: Harper &amp; Row.</w:t>
      </w:r>
    </w:p>
    <w:p w14:paraId="49E12E0F" w14:textId="7FD5E675" w:rsidR="005C18A3" w:rsidRPr="00E43DCB"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Ehineni, O.</w:t>
      </w:r>
      <w:r w:rsidR="00FF0D1E">
        <w:rPr>
          <w:rFonts w:ascii="Times New Roman" w:hAnsi="Times New Roman" w:cs="Times New Roman"/>
          <w:sz w:val="24"/>
          <w:szCs w:val="24"/>
          <w:lang w:val="yo-NG"/>
        </w:rPr>
        <w:t xml:space="preserve"> Taiwo.</w:t>
      </w:r>
      <w:r>
        <w:rPr>
          <w:rFonts w:ascii="Times New Roman" w:hAnsi="Times New Roman" w:cs="Times New Roman"/>
          <w:sz w:val="24"/>
          <w:szCs w:val="24"/>
          <w:lang w:val="yo-NG"/>
        </w:rPr>
        <w:t xml:space="preserve"> 2017. </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Prosodic </w:t>
      </w:r>
      <w:r w:rsidR="00FF0D1E">
        <w:rPr>
          <w:rFonts w:ascii="Times New Roman" w:hAnsi="Times New Roman" w:cs="Times New Roman"/>
          <w:sz w:val="24"/>
          <w:szCs w:val="24"/>
          <w:lang w:val="yo-NG"/>
        </w:rPr>
        <w:t xml:space="preserve">Reduplication </w:t>
      </w:r>
      <w:r>
        <w:rPr>
          <w:rFonts w:ascii="Times New Roman" w:hAnsi="Times New Roman" w:cs="Times New Roman"/>
          <w:sz w:val="24"/>
          <w:szCs w:val="24"/>
          <w:lang w:val="yo-NG"/>
        </w:rPr>
        <w:t>in Yorùbá.</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 </w:t>
      </w:r>
      <w:r w:rsidRPr="00B30348">
        <w:rPr>
          <w:rFonts w:ascii="Times New Roman" w:hAnsi="Times New Roman" w:cs="Times New Roman"/>
          <w:i/>
          <w:sz w:val="24"/>
          <w:szCs w:val="24"/>
          <w:lang w:val="yo-NG"/>
        </w:rPr>
        <w:t>Journal of Universal Language</w:t>
      </w:r>
      <w:r>
        <w:rPr>
          <w:rFonts w:ascii="Times New Roman" w:hAnsi="Times New Roman" w:cs="Times New Roman"/>
          <w:sz w:val="24"/>
          <w:szCs w:val="24"/>
          <w:lang w:val="yo-NG"/>
        </w:rPr>
        <w:t xml:space="preserve">, </w:t>
      </w:r>
      <w:r w:rsidRPr="00FF0D1E">
        <w:rPr>
          <w:rFonts w:ascii="Times New Roman" w:hAnsi="Times New Roman" w:cs="Times New Roman"/>
          <w:iCs/>
          <w:sz w:val="24"/>
          <w:szCs w:val="24"/>
          <w:lang w:val="yo-NG"/>
        </w:rPr>
        <w:t>18</w:t>
      </w:r>
      <w:r w:rsidRPr="00B300FC">
        <w:rPr>
          <w:rFonts w:ascii="Times New Roman" w:hAnsi="Times New Roman" w:cs="Times New Roman"/>
          <w:i/>
          <w:sz w:val="24"/>
          <w:szCs w:val="24"/>
          <w:lang w:val="yo-NG"/>
        </w:rPr>
        <w:t xml:space="preserve"> </w:t>
      </w:r>
      <w:r w:rsidR="00FF0D1E">
        <w:rPr>
          <w:rFonts w:ascii="Times New Roman" w:hAnsi="Times New Roman" w:cs="Times New Roman"/>
          <w:iCs/>
          <w:sz w:val="24"/>
          <w:szCs w:val="24"/>
          <w:lang w:val="yo-NG"/>
        </w:rPr>
        <w:t xml:space="preserve">(2): </w:t>
      </w:r>
      <w:r>
        <w:rPr>
          <w:rFonts w:ascii="Times New Roman" w:hAnsi="Times New Roman" w:cs="Times New Roman"/>
          <w:sz w:val="24"/>
          <w:szCs w:val="24"/>
          <w:lang w:val="yo-NG"/>
        </w:rPr>
        <w:t xml:space="preserve">39-59. </w:t>
      </w:r>
      <w:r w:rsidR="00755783">
        <w:rPr>
          <w:rFonts w:ascii="Times New Roman" w:hAnsi="Times New Roman" w:cs="Times New Roman"/>
          <w:sz w:val="24"/>
          <w:szCs w:val="24"/>
          <w:lang w:val="yo-NG"/>
        </w:rPr>
        <w:tab/>
      </w:r>
      <w:r>
        <w:rPr>
          <w:rFonts w:ascii="Times New Roman" w:hAnsi="Times New Roman" w:cs="Times New Roman"/>
          <w:sz w:val="24"/>
          <w:szCs w:val="24"/>
          <w:lang w:val="yo-NG"/>
        </w:rPr>
        <w:t>DOI: 10.22425/jul.2017.18.2.39.</w:t>
      </w:r>
    </w:p>
    <w:p w14:paraId="5EB0BFA0" w14:textId="1D0815CC"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Eleshin, A</w:t>
      </w:r>
      <w:r w:rsidR="00755783">
        <w:rPr>
          <w:rFonts w:ascii="Times New Roman" w:hAnsi="Times New Roman" w:cs="Times New Roman"/>
          <w:sz w:val="24"/>
          <w:szCs w:val="24"/>
          <w:lang w:val="yo-NG"/>
        </w:rPr>
        <w:t>bisoye</w:t>
      </w:r>
      <w:r>
        <w:rPr>
          <w:rFonts w:ascii="Times New Roman" w:hAnsi="Times New Roman" w:cs="Times New Roman"/>
          <w:sz w:val="24"/>
          <w:szCs w:val="24"/>
        </w:rPr>
        <w:t xml:space="preserve">. 2017. </w:t>
      </w:r>
      <w:r w:rsidRPr="00C96C7E">
        <w:rPr>
          <w:rFonts w:ascii="Times New Roman" w:hAnsi="Times New Roman" w:cs="Times New Roman"/>
          <w:i/>
          <w:iCs/>
          <w:sz w:val="24"/>
          <w:szCs w:val="24"/>
        </w:rPr>
        <w:t xml:space="preserve">A </w:t>
      </w:r>
      <w:r w:rsidR="00755783" w:rsidRPr="00C96C7E">
        <w:rPr>
          <w:rFonts w:ascii="Times New Roman" w:hAnsi="Times New Roman" w:cs="Times New Roman"/>
          <w:i/>
          <w:iCs/>
          <w:sz w:val="24"/>
          <w:szCs w:val="24"/>
        </w:rPr>
        <w:t xml:space="preserve">Unified Analysis </w:t>
      </w:r>
      <w:r w:rsidRPr="00C96C7E">
        <w:rPr>
          <w:rFonts w:ascii="Times New Roman" w:hAnsi="Times New Roman" w:cs="Times New Roman"/>
          <w:i/>
          <w:iCs/>
          <w:sz w:val="24"/>
          <w:szCs w:val="24"/>
        </w:rPr>
        <w:t xml:space="preserve">of </w:t>
      </w:r>
      <w:r w:rsidR="00755783" w:rsidRPr="00C96C7E">
        <w:rPr>
          <w:rFonts w:ascii="Times New Roman" w:hAnsi="Times New Roman" w:cs="Times New Roman"/>
          <w:i/>
          <w:iCs/>
          <w:sz w:val="24"/>
          <w:szCs w:val="24"/>
        </w:rPr>
        <w:t xml:space="preserve">Nominalization </w:t>
      </w:r>
      <w:r w:rsidRPr="00C96C7E">
        <w:rPr>
          <w:rFonts w:ascii="Times New Roman" w:hAnsi="Times New Roman" w:cs="Times New Roman"/>
          <w:i/>
          <w:iCs/>
          <w:sz w:val="24"/>
          <w:szCs w:val="24"/>
        </w:rPr>
        <w:t xml:space="preserve">in Yoruba </w:t>
      </w:r>
      <w:r w:rsidR="00755783" w:rsidRPr="00C96C7E">
        <w:rPr>
          <w:rFonts w:ascii="Times New Roman" w:hAnsi="Times New Roman" w:cs="Times New Roman"/>
          <w:i/>
          <w:iCs/>
          <w:sz w:val="24"/>
          <w:szCs w:val="24"/>
        </w:rPr>
        <w:t>Language</w:t>
      </w:r>
      <w:r>
        <w:rPr>
          <w:rFonts w:ascii="Times New Roman" w:hAnsi="Times New Roman" w:cs="Times New Roman"/>
          <w:sz w:val="24"/>
          <w:szCs w:val="24"/>
        </w:rPr>
        <w:t xml:space="preserve">. PhD Thesis, University of Lagos, Nigeria. </w:t>
      </w:r>
    </w:p>
    <w:p w14:paraId="3DB45696" w14:textId="0DF63712" w:rsidR="005C18A3" w:rsidRPr="001C744A" w:rsidRDefault="005C18A3" w:rsidP="00B50E2D">
      <w:pPr>
        <w:tabs>
          <w:tab w:val="left" w:pos="0"/>
        </w:tabs>
        <w:spacing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Goldsmith, J</w:t>
      </w:r>
      <w:r w:rsidR="008328BA">
        <w:rPr>
          <w:rFonts w:ascii="Times New Roman" w:hAnsi="Times New Roman" w:cs="Times New Roman"/>
          <w:iCs/>
          <w:sz w:val="24"/>
          <w:szCs w:val="24"/>
          <w:lang w:val="yo-NG"/>
        </w:rPr>
        <w:t>ohn</w:t>
      </w:r>
      <w:r>
        <w:rPr>
          <w:rFonts w:ascii="Times New Roman" w:hAnsi="Times New Roman" w:cs="Times New Roman"/>
          <w:iCs/>
          <w:sz w:val="24"/>
          <w:szCs w:val="24"/>
        </w:rPr>
        <w:t xml:space="preserve">. 1976. </w:t>
      </w:r>
      <w:r w:rsidRPr="001C744A">
        <w:rPr>
          <w:rFonts w:ascii="Times New Roman" w:hAnsi="Times New Roman" w:cs="Times New Roman"/>
          <w:i/>
          <w:sz w:val="24"/>
          <w:szCs w:val="24"/>
        </w:rPr>
        <w:t>Autosegmental</w:t>
      </w:r>
      <w:r>
        <w:rPr>
          <w:rFonts w:ascii="Times New Roman" w:hAnsi="Times New Roman" w:cs="Times New Roman"/>
          <w:iCs/>
          <w:sz w:val="24"/>
          <w:szCs w:val="24"/>
        </w:rPr>
        <w:t xml:space="preserve"> </w:t>
      </w:r>
      <w:r w:rsidR="008328BA" w:rsidRPr="001C744A">
        <w:rPr>
          <w:rFonts w:ascii="Times New Roman" w:hAnsi="Times New Roman" w:cs="Times New Roman"/>
          <w:i/>
          <w:sz w:val="24"/>
          <w:szCs w:val="24"/>
        </w:rPr>
        <w:t>Phonology</w:t>
      </w:r>
      <w:r>
        <w:rPr>
          <w:rFonts w:ascii="Times New Roman" w:hAnsi="Times New Roman" w:cs="Times New Roman"/>
          <w:iCs/>
          <w:sz w:val="24"/>
          <w:szCs w:val="24"/>
        </w:rPr>
        <w:t xml:space="preserve">. Indiana: Indiana University Linguistics Club. </w:t>
      </w:r>
    </w:p>
    <w:p w14:paraId="4A6A7CD4" w14:textId="64E7CC3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Ham</w:t>
      </w:r>
      <w:r w:rsidR="00A813BF">
        <w:rPr>
          <w:rFonts w:ascii="Times New Roman" w:hAnsi="Times New Roman" w:cs="Times New Roman"/>
          <w:sz w:val="24"/>
          <w:szCs w:val="24"/>
          <w:lang w:val="yo-NG"/>
        </w:rPr>
        <w:t>e</w:t>
      </w:r>
      <w:r>
        <w:rPr>
          <w:rFonts w:ascii="Times New Roman" w:hAnsi="Times New Roman" w:cs="Times New Roman"/>
          <w:sz w:val="24"/>
          <w:szCs w:val="24"/>
        </w:rPr>
        <w:t>ed, N</w:t>
      </w:r>
      <w:r w:rsidR="00A813BF">
        <w:rPr>
          <w:rFonts w:ascii="Times New Roman" w:hAnsi="Times New Roman" w:cs="Times New Roman"/>
          <w:sz w:val="24"/>
          <w:szCs w:val="24"/>
          <w:lang w:val="yo-NG"/>
        </w:rPr>
        <w:t>idham</w:t>
      </w:r>
      <w:r>
        <w:rPr>
          <w:rFonts w:ascii="Times New Roman" w:hAnsi="Times New Roman" w:cs="Times New Roman"/>
          <w:sz w:val="24"/>
          <w:szCs w:val="24"/>
        </w:rPr>
        <w:t xml:space="preserve"> S</w:t>
      </w:r>
      <w:r w:rsidR="00A813BF">
        <w:rPr>
          <w:rFonts w:ascii="Times New Roman" w:hAnsi="Times New Roman" w:cs="Times New Roman"/>
          <w:sz w:val="24"/>
          <w:szCs w:val="24"/>
          <w:lang w:val="yo-NG"/>
        </w:rPr>
        <w:t>heet</w:t>
      </w:r>
      <w:r>
        <w:rPr>
          <w:rFonts w:ascii="Times New Roman" w:hAnsi="Times New Roman" w:cs="Times New Roman"/>
          <w:sz w:val="24"/>
          <w:szCs w:val="24"/>
        </w:rPr>
        <w:t xml:space="preserve"> </w:t>
      </w:r>
      <w:r w:rsidR="00A813BF">
        <w:rPr>
          <w:rFonts w:ascii="Times New Roman" w:hAnsi="Times New Roman" w:cs="Times New Roman"/>
          <w:sz w:val="24"/>
          <w:szCs w:val="24"/>
          <w:lang w:val="yo-NG"/>
        </w:rPr>
        <w:t>and</w:t>
      </w:r>
      <w:r>
        <w:rPr>
          <w:rFonts w:ascii="Times New Roman" w:hAnsi="Times New Roman" w:cs="Times New Roman"/>
          <w:sz w:val="24"/>
          <w:szCs w:val="24"/>
        </w:rPr>
        <w:t xml:space="preserve"> </w:t>
      </w:r>
      <w:r w:rsidR="00EB0CB0">
        <w:rPr>
          <w:rFonts w:ascii="Times New Roman" w:hAnsi="Times New Roman" w:cs="Times New Roman"/>
          <w:sz w:val="24"/>
          <w:szCs w:val="24"/>
          <w:lang w:val="yo-NG"/>
        </w:rPr>
        <w:t>Israa</w:t>
      </w:r>
      <w:r w:rsidR="00EB0CB0" w:rsidRPr="002D21EF">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B. </w:t>
      </w:r>
      <w:r w:rsidRPr="002D21EF">
        <w:rPr>
          <w:rFonts w:ascii="Times New Roman" w:hAnsi="Times New Roman" w:cs="Times New Roman"/>
          <w:sz w:val="24"/>
          <w:szCs w:val="24"/>
        </w:rPr>
        <w:t>Abdurrahman</w:t>
      </w:r>
      <w:r w:rsidR="00EB0CB0">
        <w:rPr>
          <w:rFonts w:ascii="Times New Roman" w:hAnsi="Times New Roman" w:cs="Times New Roman"/>
          <w:sz w:val="24"/>
          <w:szCs w:val="24"/>
          <w:lang w:val="yo-NG"/>
        </w:rPr>
        <w:t>.</w:t>
      </w:r>
      <w:r>
        <w:rPr>
          <w:rFonts w:ascii="Times New Roman" w:hAnsi="Times New Roman" w:cs="Times New Roman"/>
          <w:sz w:val="24"/>
          <w:szCs w:val="24"/>
        </w:rPr>
        <w:t xml:space="preserve"> 2015. </w:t>
      </w:r>
      <w:r w:rsidR="00576E9D">
        <w:rPr>
          <w:rFonts w:ascii="Times New Roman" w:hAnsi="Times New Roman" w:cs="Times New Roman"/>
          <w:sz w:val="24"/>
          <w:szCs w:val="24"/>
          <w:lang w:val="yo-NG"/>
        </w:rPr>
        <w:t>“</w:t>
      </w:r>
      <w:r w:rsidRPr="002D21EF">
        <w:rPr>
          <w:rFonts w:ascii="Times New Roman" w:hAnsi="Times New Roman" w:cs="Times New Roman"/>
          <w:sz w:val="24"/>
          <w:szCs w:val="24"/>
        </w:rPr>
        <w:t xml:space="preserve">How </w:t>
      </w:r>
      <w:r w:rsidR="00576E9D" w:rsidRPr="002D21EF">
        <w:rPr>
          <w:rFonts w:ascii="Times New Roman" w:hAnsi="Times New Roman" w:cs="Times New Roman"/>
          <w:sz w:val="24"/>
          <w:szCs w:val="24"/>
        </w:rPr>
        <w:t xml:space="preserve">Has Optimality Theory Achieved </w:t>
      </w:r>
      <w:r w:rsidRPr="002D21EF">
        <w:rPr>
          <w:rFonts w:ascii="Times New Roman" w:hAnsi="Times New Roman" w:cs="Times New Roman"/>
          <w:sz w:val="24"/>
          <w:szCs w:val="24"/>
        </w:rPr>
        <w:t xml:space="preserve">the </w:t>
      </w:r>
      <w:r w:rsidR="00576E9D" w:rsidRPr="002D21EF">
        <w:rPr>
          <w:rFonts w:ascii="Times New Roman" w:hAnsi="Times New Roman" w:cs="Times New Roman"/>
          <w:sz w:val="24"/>
          <w:szCs w:val="24"/>
        </w:rPr>
        <w:t xml:space="preserve">Goals </w:t>
      </w:r>
      <w:r w:rsidRPr="002D21EF">
        <w:rPr>
          <w:rFonts w:ascii="Times New Roman" w:hAnsi="Times New Roman" w:cs="Times New Roman"/>
          <w:sz w:val="24"/>
          <w:szCs w:val="24"/>
        </w:rPr>
        <w:t xml:space="preserve">of </w:t>
      </w:r>
      <w:r>
        <w:rPr>
          <w:rFonts w:ascii="Times New Roman" w:hAnsi="Times New Roman" w:cs="Times New Roman"/>
          <w:sz w:val="24"/>
          <w:szCs w:val="24"/>
        </w:rPr>
        <w:tab/>
      </w:r>
      <w:r w:rsidR="00576E9D">
        <w:rPr>
          <w:rFonts w:ascii="Times New Roman" w:hAnsi="Times New Roman" w:cs="Times New Roman"/>
          <w:sz w:val="24"/>
          <w:szCs w:val="24"/>
        </w:rPr>
        <w:t>Linguistic The</w:t>
      </w:r>
      <w:r w:rsidR="00576E9D" w:rsidRPr="002D21EF">
        <w:rPr>
          <w:rFonts w:ascii="Times New Roman" w:hAnsi="Times New Roman" w:cs="Times New Roman"/>
          <w:sz w:val="24"/>
          <w:szCs w:val="24"/>
        </w:rPr>
        <w:t>ory</w:t>
      </w:r>
      <w:r>
        <w:rPr>
          <w:rFonts w:ascii="Times New Roman" w:hAnsi="Times New Roman" w:cs="Times New Roman"/>
          <w:sz w:val="24"/>
          <w:szCs w:val="24"/>
        </w:rPr>
        <w:t>?</w:t>
      </w:r>
      <w:r w:rsidR="00576E9D">
        <w:rPr>
          <w:rFonts w:ascii="Times New Roman" w:hAnsi="Times New Roman" w:cs="Times New Roman"/>
          <w:sz w:val="24"/>
          <w:szCs w:val="24"/>
          <w:lang w:val="yo-NG"/>
        </w:rPr>
        <w:t>”</w:t>
      </w:r>
      <w:r>
        <w:rPr>
          <w:rFonts w:ascii="Times New Roman" w:hAnsi="Times New Roman" w:cs="Times New Roman"/>
          <w:sz w:val="24"/>
          <w:szCs w:val="24"/>
        </w:rPr>
        <w:t xml:space="preserve"> </w:t>
      </w:r>
      <w:r w:rsidRPr="001F3F93">
        <w:rPr>
          <w:rFonts w:ascii="Times New Roman" w:hAnsi="Times New Roman" w:cs="Times New Roman"/>
          <w:i/>
          <w:sz w:val="24"/>
          <w:szCs w:val="24"/>
        </w:rPr>
        <w:t>Arts Journal</w:t>
      </w:r>
      <w:r>
        <w:rPr>
          <w:rFonts w:ascii="Times New Roman" w:hAnsi="Times New Roman" w:cs="Times New Roman"/>
          <w:sz w:val="24"/>
          <w:szCs w:val="24"/>
        </w:rPr>
        <w:t xml:space="preserve">, </w:t>
      </w:r>
      <w:r w:rsidRPr="00576E9D">
        <w:rPr>
          <w:rFonts w:ascii="Times New Roman" w:hAnsi="Times New Roman" w:cs="Times New Roman"/>
          <w:iCs/>
          <w:sz w:val="24"/>
          <w:szCs w:val="24"/>
        </w:rPr>
        <w:t>111 (1436)</w:t>
      </w:r>
      <w:r w:rsidR="00576E9D">
        <w:rPr>
          <w:rFonts w:ascii="Times New Roman" w:hAnsi="Times New Roman" w:cs="Times New Roman"/>
          <w:iCs/>
          <w:sz w:val="24"/>
          <w:szCs w:val="24"/>
          <w:lang w:val="yo-NG"/>
        </w:rPr>
        <w:t xml:space="preserve">: </w:t>
      </w:r>
      <w:r>
        <w:rPr>
          <w:rFonts w:ascii="Times New Roman" w:hAnsi="Times New Roman" w:cs="Times New Roman"/>
          <w:sz w:val="24"/>
          <w:szCs w:val="24"/>
        </w:rPr>
        <w:t>1-16.</w:t>
      </w:r>
    </w:p>
    <w:p w14:paraId="72439DAA" w14:textId="7D319675"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Kager, R</w:t>
      </w:r>
      <w:r w:rsidR="00D92FDF">
        <w:rPr>
          <w:rFonts w:ascii="Times New Roman" w:hAnsi="Times New Roman" w:cs="Times New Roman"/>
          <w:sz w:val="24"/>
          <w:szCs w:val="24"/>
          <w:lang w:val="yo-NG"/>
        </w:rPr>
        <w:t>ene</w:t>
      </w:r>
      <w:r w:rsidRPr="00ED3F39">
        <w:rPr>
          <w:rFonts w:ascii="Times New Roman" w:hAnsi="Times New Roman" w:cs="Times New Roman"/>
          <w:sz w:val="24"/>
          <w:szCs w:val="24"/>
        </w:rPr>
        <w:t xml:space="preserve">. 1999. </w:t>
      </w:r>
      <w:r w:rsidRPr="00ED3F39">
        <w:rPr>
          <w:rFonts w:ascii="Times New Roman" w:hAnsi="Times New Roman" w:cs="Times New Roman"/>
          <w:i/>
          <w:sz w:val="24"/>
          <w:szCs w:val="24"/>
        </w:rPr>
        <w:t>Optimality</w:t>
      </w:r>
      <w:r w:rsidRPr="00ED3F39">
        <w:rPr>
          <w:rFonts w:ascii="Times New Roman" w:hAnsi="Times New Roman" w:cs="Times New Roman"/>
          <w:sz w:val="24"/>
          <w:szCs w:val="24"/>
        </w:rPr>
        <w:t xml:space="preserve"> </w:t>
      </w:r>
      <w:r w:rsidR="00D92FDF">
        <w:rPr>
          <w:rFonts w:ascii="Times New Roman" w:hAnsi="Times New Roman" w:cs="Times New Roman"/>
          <w:i/>
          <w:sz w:val="24"/>
          <w:szCs w:val="24"/>
        </w:rPr>
        <w:t>T</w:t>
      </w:r>
      <w:r w:rsidR="00D92FDF" w:rsidRPr="00ED3F39">
        <w:rPr>
          <w:rFonts w:ascii="Times New Roman" w:hAnsi="Times New Roman" w:cs="Times New Roman"/>
          <w:i/>
          <w:sz w:val="24"/>
          <w:szCs w:val="24"/>
        </w:rPr>
        <w:t>heory</w:t>
      </w:r>
      <w:r w:rsidRPr="00ED3F39">
        <w:rPr>
          <w:rFonts w:ascii="Times New Roman" w:hAnsi="Times New Roman" w:cs="Times New Roman"/>
          <w:sz w:val="24"/>
          <w:szCs w:val="24"/>
        </w:rPr>
        <w:t>. Cambridge: Cambridge University Press.</w:t>
      </w:r>
    </w:p>
    <w:p w14:paraId="27047BFE" w14:textId="664DF2AE" w:rsidR="005C18A3" w:rsidRDefault="005C18A3" w:rsidP="00B50E2D">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McCarthy, J</w:t>
      </w:r>
      <w:r w:rsidR="000E2CE6">
        <w:rPr>
          <w:rFonts w:ascii="Times New Roman" w:hAnsi="Times New Roman" w:cs="Times New Roman"/>
          <w:sz w:val="24"/>
          <w:szCs w:val="24"/>
          <w:lang w:val="yo-NG"/>
        </w:rPr>
        <w:t>ohn</w:t>
      </w:r>
      <w:r>
        <w:rPr>
          <w:rFonts w:ascii="Times New Roman" w:hAnsi="Times New Roman" w:cs="Times New Roman"/>
          <w:sz w:val="24"/>
          <w:szCs w:val="24"/>
        </w:rPr>
        <w:t xml:space="preserve">. 2007. </w:t>
      </w:r>
      <w:r w:rsidR="000E2CE6">
        <w:rPr>
          <w:rFonts w:ascii="Times New Roman" w:hAnsi="Times New Roman" w:cs="Times New Roman"/>
          <w:sz w:val="24"/>
          <w:szCs w:val="24"/>
          <w:lang w:val="yo-NG"/>
        </w:rPr>
        <w:t>“</w:t>
      </w:r>
      <w:r>
        <w:rPr>
          <w:rFonts w:ascii="Times New Roman" w:hAnsi="Times New Roman" w:cs="Times New Roman"/>
          <w:sz w:val="24"/>
          <w:szCs w:val="24"/>
        </w:rPr>
        <w:t xml:space="preserve">What is </w:t>
      </w:r>
      <w:r w:rsidR="000E2CE6">
        <w:rPr>
          <w:rFonts w:ascii="Times New Roman" w:hAnsi="Times New Roman" w:cs="Times New Roman"/>
          <w:sz w:val="24"/>
          <w:szCs w:val="24"/>
        </w:rPr>
        <w:t>Optimality Theory</w:t>
      </w:r>
      <w:r>
        <w:rPr>
          <w:rFonts w:ascii="Times New Roman" w:hAnsi="Times New Roman" w:cs="Times New Roman"/>
          <w:sz w:val="24"/>
          <w:szCs w:val="24"/>
        </w:rPr>
        <w:t>?</w:t>
      </w:r>
      <w:r w:rsidR="000E2CE6">
        <w:rPr>
          <w:rFonts w:ascii="Times New Roman" w:hAnsi="Times New Roman" w:cs="Times New Roman"/>
          <w:sz w:val="24"/>
          <w:szCs w:val="24"/>
          <w:lang w:val="yo-NG"/>
        </w:rPr>
        <w:t>”</w:t>
      </w:r>
      <w:r>
        <w:rPr>
          <w:rFonts w:ascii="Times New Roman" w:hAnsi="Times New Roman" w:cs="Times New Roman"/>
          <w:sz w:val="24"/>
          <w:szCs w:val="24"/>
        </w:rPr>
        <w:t xml:space="preserve"> </w:t>
      </w:r>
      <w:r w:rsidRPr="009D451C">
        <w:rPr>
          <w:rFonts w:ascii="Times New Roman" w:hAnsi="Times New Roman" w:cs="Times New Roman"/>
          <w:i/>
          <w:sz w:val="24"/>
          <w:szCs w:val="24"/>
        </w:rPr>
        <w:t xml:space="preserve">Language and Linguistics </w:t>
      </w:r>
      <w:r w:rsidRPr="00FE64C5">
        <w:rPr>
          <w:rFonts w:ascii="Times New Roman" w:hAnsi="Times New Roman" w:cs="Times New Roman"/>
          <w:i/>
          <w:sz w:val="24"/>
          <w:szCs w:val="24"/>
        </w:rPr>
        <w:t>Compass</w:t>
      </w:r>
      <w:r w:rsidR="000E2CE6">
        <w:rPr>
          <w:rFonts w:ascii="Times New Roman" w:hAnsi="Times New Roman" w:cs="Times New Roman"/>
          <w:iCs/>
          <w:sz w:val="24"/>
          <w:szCs w:val="24"/>
          <w:lang w:val="yo-NG"/>
        </w:rPr>
        <w:t xml:space="preserve">, </w:t>
      </w:r>
      <w:r w:rsidRPr="000E2CE6">
        <w:rPr>
          <w:rFonts w:ascii="Times New Roman" w:hAnsi="Times New Roman" w:cs="Times New Roman"/>
          <w:iCs/>
          <w:sz w:val="24"/>
          <w:szCs w:val="24"/>
        </w:rPr>
        <w:t>93</w:t>
      </w:r>
      <w:r w:rsidR="000E2CE6">
        <w:rPr>
          <w:rFonts w:ascii="Times New Roman" w:hAnsi="Times New Roman" w:cs="Times New Roman"/>
          <w:iCs/>
          <w:sz w:val="24"/>
          <w:szCs w:val="24"/>
          <w:lang w:val="yo-NG"/>
        </w:rPr>
        <w:t xml:space="preserve">: </w:t>
      </w:r>
      <w:r>
        <w:rPr>
          <w:rFonts w:ascii="Times New Roman" w:hAnsi="Times New Roman" w:cs="Times New Roman"/>
          <w:sz w:val="24"/>
          <w:szCs w:val="24"/>
        </w:rPr>
        <w:t xml:space="preserve">1-28. </w:t>
      </w:r>
      <w:r>
        <w:rPr>
          <w:rFonts w:ascii="Times New Roman" w:hAnsi="Times New Roman" w:cs="Times New Roman"/>
          <w:sz w:val="24"/>
          <w:szCs w:val="24"/>
        </w:rPr>
        <w:tab/>
        <w:t>Retrieved December 10, 2019, from </w:t>
      </w:r>
      <w:hyperlink r:id="rId11" w:history="1">
        <w:r w:rsidRPr="0089073C">
          <w:rPr>
            <w:rStyle w:val="Hyperlink"/>
            <w:rFonts w:ascii="Times New Roman" w:hAnsi="Times New Roman" w:cs="Times New Roman"/>
            <w:sz w:val="24"/>
            <w:szCs w:val="24"/>
          </w:rPr>
          <w:t>https://scholarworks.umass.edu/linguist_faculty_</w:t>
        </w:r>
        <w:r w:rsidRPr="007A2E99">
          <w:rPr>
            <w:rStyle w:val="Hyperlink"/>
            <w:rFonts w:ascii="Times New Roman" w:hAnsi="Times New Roman" w:cs="Times New Roman"/>
            <w:sz w:val="24"/>
            <w:szCs w:val="24"/>
            <w:u w:val="none"/>
          </w:rPr>
          <w:t>pub</w:t>
        </w:r>
        <w:r>
          <w:rPr>
            <w:rStyle w:val="Hyperlink"/>
            <w:rFonts w:ascii="Times New Roman" w:hAnsi="Times New Roman" w:cs="Times New Roman"/>
            <w:sz w:val="24"/>
            <w:szCs w:val="24"/>
            <w:u w:val="none"/>
          </w:rPr>
          <w:tab/>
        </w:r>
        <w:r w:rsidRPr="007A2E99">
          <w:rPr>
            <w:rStyle w:val="Hyperlink"/>
            <w:rFonts w:ascii="Times New Roman" w:hAnsi="Times New Roman" w:cs="Times New Roman"/>
            <w:sz w:val="24"/>
            <w:szCs w:val="24"/>
          </w:rPr>
          <w:t>s/93</w:t>
        </w:r>
      </w:hyperlink>
    </w:p>
    <w:p w14:paraId="72159537" w14:textId="2332668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McCarthy, J</w:t>
      </w:r>
      <w:r w:rsidR="008131F3">
        <w:rPr>
          <w:rFonts w:ascii="Times New Roman" w:hAnsi="Times New Roman" w:cs="Times New Roman"/>
          <w:sz w:val="24"/>
          <w:szCs w:val="24"/>
          <w:lang w:val="yo-NG"/>
        </w:rPr>
        <w:t>ohn</w:t>
      </w:r>
      <w:r w:rsidRPr="00ED3F39">
        <w:rPr>
          <w:rFonts w:ascii="Times New Roman" w:hAnsi="Times New Roman" w:cs="Times New Roman"/>
          <w:sz w:val="24"/>
          <w:szCs w:val="24"/>
        </w:rPr>
        <w:t xml:space="preserve">. 2008. </w:t>
      </w:r>
      <w:r>
        <w:rPr>
          <w:rFonts w:ascii="Times New Roman" w:hAnsi="Times New Roman" w:cs="Times New Roman"/>
          <w:i/>
          <w:sz w:val="24"/>
          <w:szCs w:val="24"/>
        </w:rPr>
        <w:t xml:space="preserve">Doing </w:t>
      </w:r>
      <w:r w:rsidR="008131F3">
        <w:rPr>
          <w:rFonts w:ascii="Times New Roman" w:hAnsi="Times New Roman" w:cs="Times New Roman"/>
          <w:i/>
          <w:sz w:val="24"/>
          <w:szCs w:val="24"/>
        </w:rPr>
        <w:t>Optimality Theory</w:t>
      </w:r>
      <w:r>
        <w:rPr>
          <w:rFonts w:ascii="Times New Roman" w:hAnsi="Times New Roman" w:cs="Times New Roman"/>
          <w:i/>
          <w:sz w:val="24"/>
          <w:szCs w:val="24"/>
        </w:rPr>
        <w:t xml:space="preserve">: Applying </w:t>
      </w:r>
      <w:r w:rsidR="008131F3">
        <w:rPr>
          <w:rFonts w:ascii="Times New Roman" w:hAnsi="Times New Roman" w:cs="Times New Roman"/>
          <w:i/>
          <w:sz w:val="24"/>
          <w:szCs w:val="24"/>
        </w:rPr>
        <w:t xml:space="preserve">Theory </w:t>
      </w:r>
      <w:r>
        <w:rPr>
          <w:rFonts w:ascii="Times New Roman" w:hAnsi="Times New Roman" w:cs="Times New Roman"/>
          <w:i/>
          <w:sz w:val="24"/>
          <w:szCs w:val="24"/>
        </w:rPr>
        <w:t xml:space="preserve">to </w:t>
      </w:r>
      <w:r w:rsidR="008131F3">
        <w:rPr>
          <w:rFonts w:ascii="Times New Roman" w:hAnsi="Times New Roman" w:cs="Times New Roman"/>
          <w:i/>
          <w:sz w:val="24"/>
          <w:szCs w:val="24"/>
        </w:rPr>
        <w:t>D</w:t>
      </w:r>
      <w:r w:rsidR="008131F3" w:rsidRPr="00ED3F39">
        <w:rPr>
          <w:rFonts w:ascii="Times New Roman" w:hAnsi="Times New Roman" w:cs="Times New Roman"/>
          <w:i/>
          <w:sz w:val="24"/>
          <w:szCs w:val="24"/>
        </w:rPr>
        <w:t>ata</w:t>
      </w:r>
      <w:r w:rsidRPr="00ED3F39">
        <w:rPr>
          <w:rFonts w:ascii="Times New Roman" w:hAnsi="Times New Roman" w:cs="Times New Roman"/>
          <w:i/>
          <w:sz w:val="24"/>
          <w:szCs w:val="24"/>
        </w:rPr>
        <w:t xml:space="preserve">. </w:t>
      </w:r>
      <w:r w:rsidRPr="00676E6A">
        <w:rPr>
          <w:rFonts w:ascii="Times New Roman" w:hAnsi="Times New Roman" w:cs="Times New Roman"/>
          <w:sz w:val="24"/>
          <w:szCs w:val="24"/>
        </w:rPr>
        <w:t>Oxford:</w:t>
      </w:r>
      <w:r>
        <w:rPr>
          <w:rFonts w:ascii="Times New Roman" w:hAnsi="Times New Roman" w:cs="Times New Roman"/>
          <w:sz w:val="24"/>
          <w:szCs w:val="24"/>
        </w:rPr>
        <w:t xml:space="preserve"> Blackwell</w:t>
      </w:r>
      <w:r w:rsidRPr="00ED3F39">
        <w:rPr>
          <w:rFonts w:ascii="Times New Roman" w:hAnsi="Times New Roman" w:cs="Times New Roman"/>
          <w:sz w:val="24"/>
          <w:szCs w:val="24"/>
        </w:rPr>
        <w:t>.</w:t>
      </w:r>
    </w:p>
    <w:p w14:paraId="410A45EF" w14:textId="4BBAC06B"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 xml:space="preserve">Ogunkeye, </w:t>
      </w:r>
      <w:r w:rsidR="00FB0D3D">
        <w:rPr>
          <w:rFonts w:ascii="Times New Roman" w:hAnsi="Times New Roman" w:cs="Times New Roman"/>
          <w:sz w:val="24"/>
          <w:szCs w:val="24"/>
          <w:lang w:val="yo-NG"/>
        </w:rPr>
        <w:t xml:space="preserve">M. </w:t>
      </w:r>
      <w:r>
        <w:rPr>
          <w:rFonts w:ascii="Times New Roman" w:hAnsi="Times New Roman" w:cs="Times New Roman"/>
          <w:sz w:val="24"/>
          <w:szCs w:val="24"/>
        </w:rPr>
        <w:t>O</w:t>
      </w:r>
      <w:r w:rsidR="00FB0D3D">
        <w:rPr>
          <w:rFonts w:ascii="Times New Roman" w:hAnsi="Times New Roman" w:cs="Times New Roman"/>
          <w:sz w:val="24"/>
          <w:szCs w:val="24"/>
          <w:lang w:val="yo-NG"/>
        </w:rPr>
        <w:t>lufunmilayo</w:t>
      </w:r>
      <w:r>
        <w:rPr>
          <w:rFonts w:ascii="Times New Roman" w:hAnsi="Times New Roman" w:cs="Times New Roman"/>
          <w:sz w:val="24"/>
          <w:szCs w:val="24"/>
        </w:rPr>
        <w:t xml:space="preserve">. 2005/2006. </w:t>
      </w:r>
      <w:r w:rsidR="00802089">
        <w:rPr>
          <w:rFonts w:ascii="Times New Roman" w:hAnsi="Times New Roman" w:cs="Times New Roman"/>
          <w:sz w:val="24"/>
          <w:szCs w:val="24"/>
          <w:lang w:val="yo-NG"/>
        </w:rPr>
        <w:t>“</w:t>
      </w:r>
      <w:r>
        <w:rPr>
          <w:rFonts w:ascii="Times New Roman" w:hAnsi="Times New Roman" w:cs="Times New Roman"/>
          <w:sz w:val="24"/>
          <w:szCs w:val="24"/>
        </w:rPr>
        <w:t xml:space="preserve">A </w:t>
      </w:r>
      <w:r w:rsidR="00765898">
        <w:rPr>
          <w:rFonts w:ascii="Times New Roman" w:hAnsi="Times New Roman" w:cs="Times New Roman"/>
          <w:sz w:val="24"/>
          <w:szCs w:val="24"/>
        </w:rPr>
        <w:t xml:space="preserve">Syntactic </w:t>
      </w:r>
      <w:r>
        <w:rPr>
          <w:rFonts w:ascii="Times New Roman" w:hAnsi="Times New Roman" w:cs="Times New Roman"/>
          <w:sz w:val="24"/>
          <w:szCs w:val="24"/>
        </w:rPr>
        <w:t xml:space="preserve">and </w:t>
      </w:r>
      <w:r w:rsidR="00765898">
        <w:rPr>
          <w:rFonts w:ascii="Times New Roman" w:hAnsi="Times New Roman" w:cs="Times New Roman"/>
          <w:sz w:val="24"/>
          <w:szCs w:val="24"/>
        </w:rPr>
        <w:t xml:space="preserve">Semantic Description </w:t>
      </w:r>
      <w:r>
        <w:rPr>
          <w:rFonts w:ascii="Times New Roman" w:hAnsi="Times New Roman" w:cs="Times New Roman"/>
          <w:sz w:val="24"/>
          <w:szCs w:val="24"/>
        </w:rPr>
        <w:t xml:space="preserve">of Yoruba </w:t>
      </w:r>
      <w:r w:rsidR="00765898">
        <w:rPr>
          <w:rFonts w:ascii="Times New Roman" w:hAnsi="Times New Roman" w:cs="Times New Roman"/>
          <w:sz w:val="24"/>
          <w:szCs w:val="24"/>
        </w:rPr>
        <w:t>Affixes</w:t>
      </w:r>
      <w:r>
        <w:rPr>
          <w:rFonts w:ascii="Times New Roman" w:hAnsi="Times New Roman" w:cs="Times New Roman"/>
          <w:sz w:val="24"/>
          <w:szCs w:val="24"/>
        </w:rPr>
        <w:t>.</w:t>
      </w:r>
      <w:r w:rsidR="00802089">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Journal of the Linguistic Association of Nigeria</w:t>
      </w:r>
      <w:r w:rsidR="00765898">
        <w:rPr>
          <w:rFonts w:ascii="Times New Roman" w:hAnsi="Times New Roman" w:cs="Times New Roman"/>
          <w:i/>
          <w:sz w:val="24"/>
          <w:szCs w:val="24"/>
          <w:lang w:val="yo-NG"/>
        </w:rPr>
        <w:t>,</w:t>
      </w:r>
      <w:r>
        <w:rPr>
          <w:rFonts w:ascii="Times New Roman" w:hAnsi="Times New Roman" w:cs="Times New Roman"/>
          <w:i/>
          <w:sz w:val="24"/>
          <w:szCs w:val="24"/>
        </w:rPr>
        <w:t xml:space="preserve"> </w:t>
      </w:r>
      <w:r w:rsidR="00765898">
        <w:rPr>
          <w:rFonts w:ascii="Times New Roman" w:hAnsi="Times New Roman" w:cs="Times New Roman"/>
          <w:iCs/>
          <w:sz w:val="24"/>
          <w:szCs w:val="24"/>
          <w:lang w:val="yo-NG"/>
        </w:rPr>
        <w:t>9:</w:t>
      </w:r>
      <w:r>
        <w:rPr>
          <w:rFonts w:ascii="Times New Roman" w:hAnsi="Times New Roman" w:cs="Times New Roman"/>
          <w:i/>
          <w:sz w:val="24"/>
          <w:szCs w:val="24"/>
        </w:rPr>
        <w:t xml:space="preserve"> </w:t>
      </w:r>
      <w:r>
        <w:rPr>
          <w:rFonts w:ascii="Times New Roman" w:hAnsi="Times New Roman" w:cs="Times New Roman"/>
          <w:sz w:val="24"/>
          <w:szCs w:val="24"/>
        </w:rPr>
        <w:t xml:space="preserve">1-20. </w:t>
      </w:r>
    </w:p>
    <w:p w14:paraId="4229AB7B" w14:textId="635508F7"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Orie, O</w:t>
      </w:r>
      <w:r w:rsidR="006A43C0">
        <w:rPr>
          <w:rFonts w:ascii="Times New Roman" w:hAnsi="Times New Roman" w:cs="Times New Roman"/>
          <w:sz w:val="24"/>
          <w:szCs w:val="24"/>
          <w:lang w:val="yo-NG"/>
        </w:rPr>
        <w:t>lanike</w:t>
      </w:r>
      <w:r w:rsidR="00EB0CB0">
        <w:rPr>
          <w:rFonts w:ascii="Times New Roman" w:hAnsi="Times New Roman" w:cs="Times New Roman"/>
          <w:sz w:val="24"/>
          <w:szCs w:val="24"/>
          <w:lang w:val="yo-NG"/>
        </w:rPr>
        <w:t xml:space="preserve"> Ola</w:t>
      </w:r>
      <w:r>
        <w:rPr>
          <w:rFonts w:ascii="Times New Roman" w:hAnsi="Times New Roman" w:cs="Times New Roman"/>
          <w:sz w:val="24"/>
          <w:szCs w:val="24"/>
        </w:rPr>
        <w:t xml:space="preserve">. 2001. </w:t>
      </w:r>
      <w:r w:rsidR="004D3DD2">
        <w:rPr>
          <w:rFonts w:ascii="Times New Roman" w:hAnsi="Times New Roman" w:cs="Times New Roman"/>
          <w:sz w:val="24"/>
          <w:szCs w:val="24"/>
          <w:lang w:val="yo-NG"/>
        </w:rPr>
        <w:t>“</w:t>
      </w:r>
      <w:r>
        <w:rPr>
          <w:rFonts w:ascii="Times New Roman" w:hAnsi="Times New Roman" w:cs="Times New Roman"/>
          <w:sz w:val="24"/>
          <w:szCs w:val="24"/>
        </w:rPr>
        <w:t xml:space="preserve">An </w:t>
      </w:r>
      <w:r w:rsidR="006A43C0">
        <w:rPr>
          <w:rFonts w:ascii="Times New Roman" w:hAnsi="Times New Roman" w:cs="Times New Roman"/>
          <w:sz w:val="24"/>
          <w:szCs w:val="24"/>
        </w:rPr>
        <w:t>Alignment</w:t>
      </w:r>
      <w:r>
        <w:rPr>
          <w:rFonts w:ascii="Times New Roman" w:hAnsi="Times New Roman" w:cs="Times New Roman"/>
          <w:sz w:val="24"/>
          <w:szCs w:val="24"/>
        </w:rPr>
        <w:t>-</w:t>
      </w:r>
      <w:r w:rsidR="006A43C0">
        <w:rPr>
          <w:rFonts w:ascii="Times New Roman" w:hAnsi="Times New Roman" w:cs="Times New Roman"/>
          <w:sz w:val="24"/>
          <w:szCs w:val="24"/>
        </w:rPr>
        <w:t xml:space="preserve">Based Account </w:t>
      </w:r>
      <w:r>
        <w:rPr>
          <w:rFonts w:ascii="Times New Roman" w:hAnsi="Times New Roman" w:cs="Times New Roman"/>
          <w:sz w:val="24"/>
          <w:szCs w:val="24"/>
        </w:rPr>
        <w:t xml:space="preserve">of </w:t>
      </w:r>
      <w:r w:rsidR="006A43C0">
        <w:rPr>
          <w:rFonts w:ascii="Times New Roman" w:hAnsi="Times New Roman" w:cs="Times New Roman"/>
          <w:sz w:val="24"/>
          <w:szCs w:val="24"/>
        </w:rPr>
        <w:t>Vowel H</w:t>
      </w:r>
      <w:r w:rsidR="006A43C0" w:rsidRPr="00ED3F39">
        <w:rPr>
          <w:rFonts w:ascii="Times New Roman" w:hAnsi="Times New Roman" w:cs="Times New Roman"/>
          <w:sz w:val="24"/>
          <w:szCs w:val="24"/>
        </w:rPr>
        <w:t xml:space="preserve">armony </w:t>
      </w:r>
      <w:r w:rsidRPr="00ED3F39">
        <w:rPr>
          <w:rFonts w:ascii="Times New Roman" w:hAnsi="Times New Roman" w:cs="Times New Roman"/>
          <w:sz w:val="24"/>
          <w:szCs w:val="24"/>
        </w:rPr>
        <w:t>in Ife Yorùbá.</w:t>
      </w:r>
      <w:r w:rsidR="004D3DD2">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w:t>
      </w:r>
      <w:r>
        <w:rPr>
          <w:rFonts w:ascii="Times New Roman" w:hAnsi="Times New Roman" w:cs="Times New Roman"/>
          <w:i/>
          <w:sz w:val="24"/>
          <w:szCs w:val="24"/>
        </w:rPr>
        <w:t xml:space="preserve"> of </w:t>
      </w:r>
      <w:r w:rsidRPr="00ED3F39">
        <w:rPr>
          <w:rFonts w:ascii="Times New Roman" w:hAnsi="Times New Roman" w:cs="Times New Roman"/>
          <w:i/>
          <w:sz w:val="24"/>
          <w:szCs w:val="24"/>
        </w:rPr>
        <w:t>African Languages and Linguistics</w:t>
      </w:r>
      <w:r>
        <w:rPr>
          <w:rFonts w:ascii="Times New Roman" w:hAnsi="Times New Roman" w:cs="Times New Roman"/>
          <w:sz w:val="24"/>
          <w:szCs w:val="24"/>
        </w:rPr>
        <w:t xml:space="preserve">, </w:t>
      </w:r>
      <w:r w:rsidRPr="006A43C0">
        <w:rPr>
          <w:rFonts w:ascii="Times New Roman" w:hAnsi="Times New Roman" w:cs="Times New Roman"/>
          <w:iCs/>
          <w:sz w:val="24"/>
          <w:szCs w:val="24"/>
        </w:rPr>
        <w:t>22</w:t>
      </w:r>
      <w:r w:rsidR="006A43C0">
        <w:rPr>
          <w:rFonts w:ascii="Times New Roman" w:hAnsi="Times New Roman" w:cs="Times New Roman"/>
          <w:sz w:val="24"/>
          <w:szCs w:val="24"/>
          <w:lang w:val="yo-NG"/>
        </w:rPr>
        <w:t>:</w:t>
      </w:r>
      <w:r>
        <w:rPr>
          <w:rFonts w:ascii="Times New Roman" w:hAnsi="Times New Roman" w:cs="Times New Roman"/>
          <w:sz w:val="24"/>
          <w:szCs w:val="24"/>
        </w:rPr>
        <w:t xml:space="preserve"> </w:t>
      </w:r>
      <w:r w:rsidRPr="00ED3F39">
        <w:rPr>
          <w:rFonts w:ascii="Times New Roman" w:hAnsi="Times New Roman" w:cs="Times New Roman"/>
          <w:sz w:val="24"/>
          <w:szCs w:val="24"/>
        </w:rPr>
        <w:t>117-43.</w:t>
      </w:r>
    </w:p>
    <w:p w14:paraId="53A4565D" w14:textId="7E778588"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Orie, O</w:t>
      </w:r>
      <w:r w:rsidR="00CA4C4E">
        <w:rPr>
          <w:rFonts w:ascii="Times New Roman" w:hAnsi="Times New Roman" w:cs="Times New Roman"/>
          <w:sz w:val="24"/>
          <w:szCs w:val="24"/>
          <w:lang w:val="yo-NG"/>
        </w:rPr>
        <w:t>lanike</w:t>
      </w:r>
      <w:r w:rsidRPr="00ED3F39">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Ola </w:t>
      </w:r>
      <w:r w:rsidR="00CA4C4E">
        <w:rPr>
          <w:rFonts w:ascii="Times New Roman" w:hAnsi="Times New Roman" w:cs="Times New Roman"/>
          <w:sz w:val="24"/>
          <w:szCs w:val="24"/>
          <w:lang w:val="yo-NG"/>
        </w:rPr>
        <w:t>and</w:t>
      </w:r>
      <w:r w:rsidRPr="00ED3F39">
        <w:rPr>
          <w:rFonts w:ascii="Times New Roman" w:hAnsi="Times New Roman" w:cs="Times New Roman"/>
          <w:sz w:val="24"/>
          <w:szCs w:val="24"/>
        </w:rPr>
        <w:t xml:space="preserve"> </w:t>
      </w:r>
      <w:r w:rsidR="00D3183E">
        <w:rPr>
          <w:rFonts w:ascii="Times New Roman" w:hAnsi="Times New Roman" w:cs="Times New Roman"/>
          <w:sz w:val="24"/>
          <w:szCs w:val="24"/>
          <w:lang w:val="yo-NG"/>
        </w:rPr>
        <w:t xml:space="preserve">Douglas </w:t>
      </w:r>
      <w:r>
        <w:rPr>
          <w:rFonts w:ascii="Times New Roman" w:hAnsi="Times New Roman" w:cs="Times New Roman"/>
          <w:sz w:val="24"/>
          <w:szCs w:val="24"/>
        </w:rPr>
        <w:t xml:space="preserve">Pulleyblank. 2002. </w:t>
      </w:r>
      <w:r w:rsidR="00B80956">
        <w:rPr>
          <w:rFonts w:ascii="Times New Roman" w:hAnsi="Times New Roman" w:cs="Times New Roman"/>
          <w:sz w:val="24"/>
          <w:szCs w:val="24"/>
          <w:lang w:val="yo-NG"/>
        </w:rPr>
        <w:t>“</w:t>
      </w:r>
      <w:r>
        <w:rPr>
          <w:rFonts w:ascii="Times New Roman" w:hAnsi="Times New Roman" w:cs="Times New Roman"/>
          <w:sz w:val="24"/>
          <w:szCs w:val="24"/>
        </w:rPr>
        <w:t xml:space="preserve">Yorùbá </w:t>
      </w:r>
      <w:r w:rsidR="00CA4C4E">
        <w:rPr>
          <w:rFonts w:ascii="Times New Roman" w:hAnsi="Times New Roman" w:cs="Times New Roman"/>
          <w:sz w:val="24"/>
          <w:szCs w:val="24"/>
        </w:rPr>
        <w:t>Vowel Elision</w:t>
      </w:r>
      <w:r>
        <w:rPr>
          <w:rFonts w:ascii="Times New Roman" w:hAnsi="Times New Roman" w:cs="Times New Roman"/>
          <w:sz w:val="24"/>
          <w:szCs w:val="24"/>
        </w:rPr>
        <w:t xml:space="preserve">: Minimality </w:t>
      </w:r>
      <w:r w:rsidR="00CA4C4E">
        <w:rPr>
          <w:rFonts w:ascii="Times New Roman" w:hAnsi="Times New Roman" w:cs="Times New Roman"/>
          <w:sz w:val="24"/>
          <w:szCs w:val="24"/>
        </w:rPr>
        <w:t>E</w:t>
      </w:r>
      <w:r w:rsidR="00CA4C4E" w:rsidRPr="00ED3F39">
        <w:rPr>
          <w:rFonts w:ascii="Times New Roman" w:hAnsi="Times New Roman" w:cs="Times New Roman"/>
          <w:sz w:val="24"/>
          <w:szCs w:val="24"/>
        </w:rPr>
        <w:t>ffects</w:t>
      </w:r>
      <w:r w:rsidRPr="00ED3F39">
        <w:rPr>
          <w:rFonts w:ascii="Times New Roman" w:hAnsi="Times New Roman" w:cs="Times New Roman"/>
          <w:sz w:val="24"/>
          <w:szCs w:val="24"/>
        </w:rPr>
        <w:t>.</w:t>
      </w:r>
      <w:r w:rsidR="00B80956">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Natural Languages and Linguistic Theory</w:t>
      </w:r>
      <w:r>
        <w:rPr>
          <w:rFonts w:ascii="Times New Roman" w:hAnsi="Times New Roman" w:cs="Times New Roman"/>
          <w:sz w:val="24"/>
          <w:szCs w:val="24"/>
        </w:rPr>
        <w:t xml:space="preserve">, </w:t>
      </w:r>
      <w:r w:rsidRPr="00B80956">
        <w:rPr>
          <w:rFonts w:ascii="Times New Roman" w:hAnsi="Times New Roman" w:cs="Times New Roman"/>
          <w:iCs/>
          <w:sz w:val="24"/>
          <w:szCs w:val="24"/>
        </w:rPr>
        <w:t>20 (1)</w:t>
      </w:r>
      <w:r w:rsidR="00B80956">
        <w:rPr>
          <w:rFonts w:ascii="Times New Roman" w:hAnsi="Times New Roman" w:cs="Times New Roman"/>
          <w:iCs/>
          <w:sz w:val="24"/>
          <w:szCs w:val="24"/>
          <w:lang w:val="yo-NG"/>
        </w:rPr>
        <w:t xml:space="preserve">: </w:t>
      </w:r>
      <w:r w:rsidRPr="00ED3F39">
        <w:rPr>
          <w:rFonts w:ascii="Times New Roman" w:hAnsi="Times New Roman" w:cs="Times New Roman"/>
          <w:sz w:val="24"/>
          <w:szCs w:val="24"/>
        </w:rPr>
        <w:t>101-</w:t>
      </w:r>
      <w:r>
        <w:rPr>
          <w:rFonts w:ascii="Times New Roman" w:hAnsi="Times New Roman" w:cs="Times New Roman"/>
          <w:sz w:val="24"/>
          <w:szCs w:val="24"/>
        </w:rPr>
        <w:t>1</w:t>
      </w:r>
      <w:r w:rsidRPr="00ED3F39">
        <w:rPr>
          <w:rFonts w:ascii="Times New Roman" w:hAnsi="Times New Roman" w:cs="Times New Roman"/>
          <w:sz w:val="24"/>
          <w:szCs w:val="24"/>
        </w:rPr>
        <w:t>56.</w:t>
      </w:r>
    </w:p>
    <w:p w14:paraId="62920EF7" w14:textId="67202974" w:rsidR="005C18A3" w:rsidRPr="00D97DAD"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Owólabí, K</w:t>
      </w:r>
      <w:r w:rsidR="00FD6CBE">
        <w:rPr>
          <w:rFonts w:ascii="Times New Roman" w:hAnsi="Times New Roman" w:cs="Times New Roman"/>
          <w:sz w:val="24"/>
          <w:szCs w:val="24"/>
          <w:lang w:val="yo-NG"/>
        </w:rPr>
        <w:t>ola</w:t>
      </w:r>
      <w:r>
        <w:rPr>
          <w:rFonts w:ascii="Times New Roman" w:hAnsi="Times New Roman" w:cs="Times New Roman"/>
          <w:sz w:val="24"/>
          <w:szCs w:val="24"/>
        </w:rPr>
        <w:t xml:space="preserve">. 1995. </w:t>
      </w:r>
      <w:r w:rsidR="00F353AB">
        <w:rPr>
          <w:rFonts w:ascii="Times New Roman" w:hAnsi="Times New Roman" w:cs="Times New Roman"/>
          <w:sz w:val="24"/>
          <w:szCs w:val="24"/>
          <w:lang w:val="yo-NG"/>
        </w:rPr>
        <w:t>“</w:t>
      </w:r>
      <w:r>
        <w:rPr>
          <w:rFonts w:ascii="Times New Roman" w:hAnsi="Times New Roman" w:cs="Times New Roman"/>
          <w:sz w:val="24"/>
          <w:szCs w:val="24"/>
        </w:rPr>
        <w:t xml:space="preserve">More on Yorùbá </w:t>
      </w:r>
      <w:r w:rsidR="00F353AB">
        <w:rPr>
          <w:rFonts w:ascii="Times New Roman" w:hAnsi="Times New Roman" w:cs="Times New Roman"/>
          <w:sz w:val="24"/>
          <w:szCs w:val="24"/>
        </w:rPr>
        <w:t>Prefixing M</w:t>
      </w:r>
      <w:r w:rsidR="00F353AB" w:rsidRPr="00D97DAD">
        <w:rPr>
          <w:rFonts w:ascii="Times New Roman" w:hAnsi="Times New Roman" w:cs="Times New Roman"/>
          <w:sz w:val="24"/>
          <w:szCs w:val="24"/>
        </w:rPr>
        <w:t>orphology</w:t>
      </w:r>
      <w:r w:rsidRPr="00D97DAD">
        <w:rPr>
          <w:rFonts w:ascii="Times New Roman" w:hAnsi="Times New Roman" w:cs="Times New Roman"/>
          <w:sz w:val="24"/>
          <w:szCs w:val="24"/>
        </w:rPr>
        <w:t>.</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i/>
          <w:sz w:val="24"/>
          <w:szCs w:val="24"/>
        </w:rPr>
        <w:t xml:space="preserve">Language in Nigeria: </w:t>
      </w:r>
      <w:r w:rsidR="00F353AB">
        <w:rPr>
          <w:rFonts w:ascii="Times New Roman" w:hAnsi="Times New Roman" w:cs="Times New Roman"/>
          <w:i/>
          <w:sz w:val="24"/>
          <w:szCs w:val="24"/>
        </w:rPr>
        <w:t xml:space="preserve">Essays </w:t>
      </w:r>
      <w:r>
        <w:rPr>
          <w:rFonts w:ascii="Times New Roman" w:hAnsi="Times New Roman" w:cs="Times New Roman"/>
          <w:i/>
          <w:sz w:val="24"/>
          <w:szCs w:val="24"/>
        </w:rPr>
        <w:t xml:space="preserve">in </w:t>
      </w:r>
      <w:r w:rsidR="00F353AB">
        <w:rPr>
          <w:rFonts w:ascii="Times New Roman" w:hAnsi="Times New Roman" w:cs="Times New Roman"/>
          <w:i/>
          <w:sz w:val="24"/>
          <w:szCs w:val="24"/>
        </w:rPr>
        <w:t xml:space="preserve">Honour </w:t>
      </w:r>
      <w:r>
        <w:rPr>
          <w:rFonts w:ascii="Times New Roman" w:hAnsi="Times New Roman" w:cs="Times New Roman"/>
          <w:i/>
          <w:sz w:val="24"/>
          <w:szCs w:val="24"/>
        </w:rPr>
        <w:t xml:space="preserve">of </w:t>
      </w:r>
      <w:r w:rsidR="00CA0428">
        <w:rPr>
          <w:rFonts w:ascii="Times New Roman" w:hAnsi="Times New Roman" w:cs="Times New Roman"/>
          <w:i/>
          <w:sz w:val="24"/>
          <w:szCs w:val="24"/>
        </w:rPr>
        <w:tab/>
      </w:r>
      <w:r>
        <w:rPr>
          <w:rFonts w:ascii="Times New Roman" w:hAnsi="Times New Roman" w:cs="Times New Roman"/>
          <w:i/>
          <w:sz w:val="24"/>
          <w:szCs w:val="24"/>
        </w:rPr>
        <w:t>Ayo Bamgbose</w:t>
      </w:r>
      <w:r w:rsidR="00F353AB">
        <w:rPr>
          <w:rFonts w:ascii="Times New Roman" w:hAnsi="Times New Roman" w:cs="Times New Roman"/>
          <w:iCs/>
          <w:sz w:val="24"/>
          <w:szCs w:val="24"/>
          <w:lang w:val="yo-NG"/>
        </w:rPr>
        <w:t xml:space="preserve">, edited by </w:t>
      </w:r>
      <w:r w:rsidR="00F353AB">
        <w:rPr>
          <w:rFonts w:ascii="Times New Roman" w:hAnsi="Times New Roman" w:cs="Times New Roman"/>
          <w:sz w:val="24"/>
          <w:szCs w:val="24"/>
        </w:rPr>
        <w:t>K. Owolabi</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92-112.</w:t>
      </w:r>
      <w:r w:rsidRPr="0084097C">
        <w:rPr>
          <w:rFonts w:ascii="Times New Roman" w:hAnsi="Times New Roman" w:cs="Times New Roman"/>
          <w:sz w:val="24"/>
          <w:szCs w:val="24"/>
        </w:rPr>
        <w:t xml:space="preserve"> </w:t>
      </w:r>
      <w:r>
        <w:rPr>
          <w:rFonts w:ascii="Times New Roman" w:hAnsi="Times New Roman" w:cs="Times New Roman"/>
          <w:sz w:val="24"/>
          <w:szCs w:val="24"/>
        </w:rPr>
        <w:t>Ibadan: Group Publishers.</w:t>
      </w:r>
    </w:p>
    <w:p w14:paraId="18550A20" w14:textId="7FC5E2D8" w:rsidR="005C18A3" w:rsidRDefault="005C18A3" w:rsidP="00B50E2D">
      <w:pPr>
        <w:spacing w:line="240" w:lineRule="auto"/>
        <w:jc w:val="both"/>
        <w:rPr>
          <w:rFonts w:ascii="Times New Roman" w:hAnsi="Times New Roman" w:cs="Times New Roman"/>
          <w:sz w:val="24"/>
          <w:szCs w:val="24"/>
        </w:rPr>
      </w:pPr>
      <w:r w:rsidRPr="00ED3F39">
        <w:rPr>
          <w:rFonts w:ascii="Times New Roman" w:hAnsi="Times New Roman" w:cs="Times New Roman"/>
          <w:sz w:val="24"/>
          <w:szCs w:val="24"/>
        </w:rPr>
        <w:t>Owolabi, K</w:t>
      </w:r>
      <w:r w:rsidR="00CA0428">
        <w:rPr>
          <w:rFonts w:ascii="Times New Roman" w:hAnsi="Times New Roman" w:cs="Times New Roman"/>
          <w:sz w:val="24"/>
          <w:szCs w:val="24"/>
          <w:lang w:val="yo-NG"/>
        </w:rPr>
        <w:t>ola</w:t>
      </w:r>
      <w:r w:rsidRPr="00ED3F39">
        <w:rPr>
          <w:rFonts w:ascii="Times New Roman" w:hAnsi="Times New Roman" w:cs="Times New Roman"/>
          <w:sz w:val="24"/>
          <w:szCs w:val="24"/>
        </w:rPr>
        <w:t xml:space="preserve">. 2011. </w:t>
      </w:r>
      <w:r w:rsidRPr="00ED3F39">
        <w:rPr>
          <w:rFonts w:ascii="Times New Roman" w:hAnsi="Times New Roman" w:cs="Times New Roman"/>
          <w:i/>
          <w:sz w:val="24"/>
          <w:szCs w:val="24"/>
        </w:rPr>
        <w:t>Ìjìnl</w:t>
      </w:r>
      <w:r w:rsidR="0034379F">
        <w:rPr>
          <w:rFonts w:ascii="Times New Roman" w:hAnsi="Times New Roman" w:cs="Times New Roman"/>
          <w:i/>
          <w:sz w:val="24"/>
          <w:szCs w:val="24"/>
          <w:lang w:val="yo-NG"/>
        </w:rPr>
        <w:t>ẹ̀</w:t>
      </w:r>
      <w:r w:rsidRPr="00ED3F39">
        <w:rPr>
          <w:rFonts w:ascii="Times New Roman" w:hAnsi="Times New Roman" w:cs="Times New Roman"/>
          <w:sz w:val="24"/>
          <w:szCs w:val="24"/>
        </w:rPr>
        <w:t xml:space="preserve"> </w:t>
      </w:r>
      <w:r w:rsidR="00CA0428">
        <w:rPr>
          <w:rFonts w:ascii="Times New Roman" w:hAnsi="Times New Roman" w:cs="Times New Roman"/>
          <w:i/>
          <w:sz w:val="24"/>
          <w:szCs w:val="24"/>
        </w:rPr>
        <w:t>Ì</w:t>
      </w:r>
      <w:r w:rsidR="00CA0428" w:rsidRPr="00ED3F39">
        <w:rPr>
          <w:rFonts w:ascii="Times New Roman" w:hAnsi="Times New Roman" w:cs="Times New Roman"/>
          <w:i/>
          <w:sz w:val="24"/>
          <w:szCs w:val="24"/>
        </w:rPr>
        <w:t>túpal</w:t>
      </w:r>
      <w:r w:rsidR="0034379F">
        <w:rPr>
          <w:rFonts w:ascii="Times New Roman" w:hAnsi="Times New Roman" w:cs="Times New Roman"/>
          <w:i/>
          <w:sz w:val="24"/>
          <w:szCs w:val="24"/>
          <w:lang w:val="yo-NG"/>
        </w:rPr>
        <w:t>ẹ̀</w:t>
      </w:r>
      <w:r w:rsidR="00CA0428" w:rsidRPr="00ED3F39">
        <w:rPr>
          <w:rFonts w:ascii="Times New Roman" w:hAnsi="Times New Roman" w:cs="Times New Roman"/>
          <w:sz w:val="24"/>
          <w:szCs w:val="24"/>
        </w:rPr>
        <w:t xml:space="preserve"> </w:t>
      </w:r>
      <w:r w:rsidR="00CA0428">
        <w:rPr>
          <w:rFonts w:ascii="Times New Roman" w:hAnsi="Times New Roman" w:cs="Times New Roman"/>
          <w:i/>
          <w:sz w:val="24"/>
          <w:szCs w:val="24"/>
        </w:rPr>
        <w:t>È</w:t>
      </w:r>
      <w:r w:rsidR="00CA0428" w:rsidRPr="00ED3F39">
        <w:rPr>
          <w:rFonts w:ascii="Times New Roman" w:hAnsi="Times New Roman" w:cs="Times New Roman"/>
          <w:i/>
          <w:sz w:val="24"/>
          <w:szCs w:val="24"/>
        </w:rPr>
        <w:t>dè</w:t>
      </w:r>
      <w:r w:rsidR="00CA0428" w:rsidRPr="00ED3F39">
        <w:rPr>
          <w:rFonts w:ascii="Times New Roman" w:hAnsi="Times New Roman" w:cs="Times New Roman"/>
          <w:sz w:val="24"/>
          <w:szCs w:val="24"/>
        </w:rPr>
        <w:t xml:space="preserve"> </w:t>
      </w:r>
      <w:r w:rsidRPr="00ED3F39">
        <w:rPr>
          <w:rFonts w:ascii="Times New Roman" w:hAnsi="Times New Roman" w:cs="Times New Roman"/>
          <w:i/>
          <w:sz w:val="24"/>
          <w:szCs w:val="24"/>
        </w:rPr>
        <w:t>Yorùbá</w:t>
      </w:r>
      <w:r>
        <w:rPr>
          <w:rFonts w:ascii="Times New Roman" w:hAnsi="Times New Roman" w:cs="Times New Roman"/>
          <w:i/>
          <w:sz w:val="24"/>
          <w:szCs w:val="24"/>
        </w:rPr>
        <w:t xml:space="preserve"> I</w:t>
      </w:r>
      <w:r w:rsidRPr="00ED3F39">
        <w:rPr>
          <w:rFonts w:ascii="Times New Roman" w:hAnsi="Times New Roman" w:cs="Times New Roman"/>
          <w:sz w:val="24"/>
          <w:szCs w:val="24"/>
        </w:rPr>
        <w:t xml:space="preserve">: </w:t>
      </w:r>
      <w:r>
        <w:rPr>
          <w:rFonts w:ascii="Times New Roman" w:hAnsi="Times New Roman" w:cs="Times New Roman"/>
          <w:i/>
          <w:sz w:val="24"/>
          <w:szCs w:val="24"/>
        </w:rPr>
        <w:t>F</w:t>
      </w:r>
      <w:r w:rsidRPr="00ED3F39">
        <w:rPr>
          <w:rFonts w:ascii="Times New Roman" w:hAnsi="Times New Roman" w:cs="Times New Roman"/>
          <w:i/>
          <w:sz w:val="24"/>
          <w:szCs w:val="24"/>
        </w:rPr>
        <w:t>òn</w:t>
      </w:r>
      <w:r w:rsidR="0034379F">
        <w:rPr>
          <w:rFonts w:ascii="Times New Roman" w:hAnsi="Times New Roman" w:cs="Times New Roman"/>
          <w:i/>
          <w:sz w:val="24"/>
          <w:szCs w:val="24"/>
          <w:lang w:val="yo-NG"/>
        </w:rPr>
        <w:t>ẹ́</w:t>
      </w:r>
      <w:r w:rsidRPr="00ED3F39">
        <w:rPr>
          <w:rFonts w:ascii="Times New Roman" w:hAnsi="Times New Roman" w:cs="Times New Roman"/>
          <w:i/>
          <w:sz w:val="24"/>
          <w:szCs w:val="24"/>
        </w:rPr>
        <w:t>tíìkì</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àti</w:t>
      </w:r>
      <w:r w:rsidRPr="00ED3F39">
        <w:rPr>
          <w:rFonts w:ascii="Times New Roman" w:hAnsi="Times New Roman" w:cs="Times New Roman"/>
          <w:sz w:val="24"/>
          <w:szCs w:val="24"/>
        </w:rPr>
        <w:t xml:space="preserve"> </w:t>
      </w:r>
      <w:r w:rsidR="00CA0428">
        <w:rPr>
          <w:rFonts w:ascii="Times New Roman" w:hAnsi="Times New Roman" w:cs="Times New Roman"/>
          <w:i/>
          <w:sz w:val="24"/>
          <w:szCs w:val="24"/>
        </w:rPr>
        <w:t>F</w:t>
      </w:r>
      <w:r w:rsidR="00CA0428" w:rsidRPr="00ED3F39">
        <w:rPr>
          <w:rFonts w:ascii="Times New Roman" w:hAnsi="Times New Roman" w:cs="Times New Roman"/>
          <w:i/>
          <w:sz w:val="24"/>
          <w:szCs w:val="24"/>
        </w:rPr>
        <w:t>on</w:t>
      </w:r>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l</w:t>
      </w:r>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jì</w:t>
      </w:r>
      <w:r w:rsidRPr="00ED3F39">
        <w:rPr>
          <w:rFonts w:ascii="Times New Roman" w:hAnsi="Times New Roman" w:cs="Times New Roman"/>
          <w:sz w:val="24"/>
          <w:szCs w:val="24"/>
        </w:rPr>
        <w:t xml:space="preserve">. Ibadan: Universal Akada Books Nigeria </w:t>
      </w:r>
      <w:r w:rsidR="005B6EEC">
        <w:rPr>
          <w:rFonts w:ascii="Times New Roman" w:hAnsi="Times New Roman" w:cs="Times New Roman"/>
          <w:sz w:val="24"/>
          <w:szCs w:val="24"/>
        </w:rPr>
        <w:tab/>
      </w:r>
      <w:r w:rsidRPr="00ED3F39">
        <w:rPr>
          <w:rFonts w:ascii="Times New Roman" w:hAnsi="Times New Roman" w:cs="Times New Roman"/>
          <w:sz w:val="24"/>
          <w:szCs w:val="24"/>
        </w:rPr>
        <w:t>Limited.</w:t>
      </w:r>
    </w:p>
    <w:p w14:paraId="117232C9" w14:textId="50481EA5"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Oyebade, F</w:t>
      </w:r>
      <w:r w:rsidR="00EE6C83">
        <w:rPr>
          <w:rFonts w:ascii="Times New Roman" w:hAnsi="Times New Roman" w:cs="Times New Roman"/>
          <w:sz w:val="24"/>
          <w:szCs w:val="24"/>
          <w:lang w:val="yo-NG"/>
        </w:rPr>
        <w:t>rancis</w:t>
      </w:r>
      <w:r w:rsidRPr="00ED3F39">
        <w:rPr>
          <w:rFonts w:ascii="Times New Roman" w:hAnsi="Times New Roman" w:cs="Times New Roman"/>
          <w:sz w:val="24"/>
          <w:szCs w:val="24"/>
        </w:rPr>
        <w:t>. 2010</w:t>
      </w:r>
      <w:r>
        <w:rPr>
          <w:rFonts w:ascii="Times New Roman" w:hAnsi="Times New Roman" w:cs="Times New Roman"/>
          <w:sz w:val="24"/>
          <w:szCs w:val="24"/>
        </w:rPr>
        <w:t xml:space="preserve">. </w:t>
      </w:r>
      <w:r w:rsidR="00B97C60">
        <w:rPr>
          <w:rFonts w:ascii="Times New Roman" w:hAnsi="Times New Roman" w:cs="Times New Roman"/>
          <w:sz w:val="24"/>
          <w:szCs w:val="24"/>
          <w:lang w:val="yo-NG"/>
        </w:rPr>
        <w:t>“</w:t>
      </w:r>
      <w:r>
        <w:rPr>
          <w:rFonts w:ascii="Times New Roman" w:hAnsi="Times New Roman" w:cs="Times New Roman"/>
          <w:sz w:val="24"/>
          <w:szCs w:val="24"/>
        </w:rPr>
        <w:t xml:space="preserve">Yorùbá </w:t>
      </w:r>
      <w:r w:rsidR="00B97C60">
        <w:rPr>
          <w:rFonts w:ascii="Times New Roman" w:hAnsi="Times New Roman" w:cs="Times New Roman"/>
          <w:sz w:val="24"/>
          <w:szCs w:val="24"/>
        </w:rPr>
        <w:t>Phonology</w:t>
      </w:r>
      <w:r>
        <w:rPr>
          <w:rFonts w:ascii="Times New Roman" w:hAnsi="Times New Roman" w:cs="Times New Roman"/>
          <w:sz w:val="24"/>
          <w:szCs w:val="24"/>
        </w:rPr>
        <w:t>.</w:t>
      </w:r>
      <w:r w:rsidR="00B97C60">
        <w:rPr>
          <w:rFonts w:ascii="Times New Roman" w:hAnsi="Times New Roman" w:cs="Times New Roman"/>
          <w:sz w:val="24"/>
          <w:szCs w:val="24"/>
          <w:lang w:val="yo-NG"/>
        </w:rPr>
        <w:t>”</w:t>
      </w:r>
      <w:r>
        <w:rPr>
          <w:rFonts w:ascii="Times New Roman" w:hAnsi="Times New Roman" w:cs="Times New Roman"/>
          <w:sz w:val="24"/>
          <w:szCs w:val="24"/>
        </w:rPr>
        <w:t xml:space="preserve"> In </w:t>
      </w:r>
      <w:r w:rsidRPr="00ED3F39">
        <w:rPr>
          <w:rFonts w:ascii="Times New Roman" w:hAnsi="Times New Roman" w:cs="Times New Roman"/>
          <w:i/>
          <w:sz w:val="24"/>
          <w:szCs w:val="24"/>
        </w:rPr>
        <w:t>Basic</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inguistics</w:t>
      </w:r>
      <w:r w:rsidR="00B97C60" w:rsidRPr="00ED3F39">
        <w:rPr>
          <w:rFonts w:ascii="Times New Roman" w:hAnsi="Times New Roman" w:cs="Times New Roman"/>
          <w:sz w:val="24"/>
          <w:szCs w:val="24"/>
        </w:rPr>
        <w:t xml:space="preserve"> </w:t>
      </w:r>
      <w:r w:rsidRPr="00ED3F39">
        <w:rPr>
          <w:rFonts w:ascii="Times New Roman" w:hAnsi="Times New Roman" w:cs="Times New Roman"/>
          <w:i/>
          <w:sz w:val="24"/>
          <w:szCs w:val="24"/>
        </w:rPr>
        <w:t>for</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Nigerian</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anguages</w:t>
      </w:r>
      <w:r w:rsidR="00B97C60">
        <w:rPr>
          <w:rFonts w:ascii="Times New Roman" w:hAnsi="Times New Roman" w:cs="Times New Roman"/>
          <w:sz w:val="24"/>
          <w:szCs w:val="24"/>
          <w:lang w:val="yo-NG"/>
        </w:rPr>
        <w:t xml:space="preserve">, edited by </w:t>
      </w:r>
      <w:r w:rsidR="00B97C60">
        <w:rPr>
          <w:rFonts w:ascii="Times New Roman" w:hAnsi="Times New Roman" w:cs="Times New Roman"/>
          <w:sz w:val="24"/>
          <w:szCs w:val="24"/>
        </w:rPr>
        <w:t>O. Yusuf</w:t>
      </w:r>
      <w:r w:rsidR="00B97C60">
        <w:rPr>
          <w:rFonts w:ascii="Times New Roman" w:hAnsi="Times New Roman" w:cs="Times New Roman"/>
          <w:sz w:val="24"/>
          <w:szCs w:val="24"/>
          <w:lang w:val="yo-NG"/>
        </w:rPr>
        <w:t xml:space="preserve">, </w:t>
      </w:r>
      <w:r>
        <w:rPr>
          <w:rFonts w:ascii="Times New Roman" w:hAnsi="Times New Roman" w:cs="Times New Roman"/>
          <w:sz w:val="24"/>
          <w:szCs w:val="24"/>
        </w:rPr>
        <w:t xml:space="preserve">228-246. </w:t>
      </w:r>
      <w:r w:rsidRPr="00ED3F39">
        <w:rPr>
          <w:rFonts w:ascii="Times New Roman" w:hAnsi="Times New Roman" w:cs="Times New Roman"/>
          <w:sz w:val="24"/>
          <w:szCs w:val="24"/>
        </w:rPr>
        <w:t>Ijebu-Ode</w:t>
      </w:r>
      <w:r>
        <w:rPr>
          <w:rFonts w:ascii="Times New Roman" w:hAnsi="Times New Roman" w:cs="Times New Roman"/>
          <w:sz w:val="24"/>
          <w:szCs w:val="24"/>
        </w:rPr>
        <w:t>: Shebiotimo Publications.</w:t>
      </w:r>
    </w:p>
    <w:p w14:paraId="65131598" w14:textId="15E7BB4B"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Oyebade, F</w:t>
      </w:r>
      <w:r w:rsidR="00025399">
        <w:rPr>
          <w:rFonts w:ascii="Times New Roman" w:hAnsi="Times New Roman" w:cs="Times New Roman"/>
          <w:sz w:val="24"/>
          <w:szCs w:val="24"/>
          <w:lang w:val="yo-NG"/>
        </w:rPr>
        <w:t>rancis</w:t>
      </w:r>
      <w:r w:rsidRPr="00ED3F39">
        <w:rPr>
          <w:rFonts w:ascii="Times New Roman" w:hAnsi="Times New Roman" w:cs="Times New Roman"/>
          <w:sz w:val="24"/>
          <w:szCs w:val="24"/>
        </w:rPr>
        <w:t>. 20</w:t>
      </w:r>
      <w:r>
        <w:rPr>
          <w:rFonts w:ascii="Times New Roman" w:hAnsi="Times New Roman" w:cs="Times New Roman"/>
          <w:sz w:val="24"/>
          <w:szCs w:val="24"/>
        </w:rPr>
        <w:t>1</w:t>
      </w:r>
      <w:r w:rsidRPr="00ED3F39">
        <w:rPr>
          <w:rFonts w:ascii="Times New Roman" w:hAnsi="Times New Roman" w:cs="Times New Roman"/>
          <w:sz w:val="24"/>
          <w:szCs w:val="24"/>
        </w:rPr>
        <w:t xml:space="preserve">8. </w:t>
      </w:r>
      <w:r>
        <w:rPr>
          <w:rFonts w:ascii="Times New Roman" w:hAnsi="Times New Roman" w:cs="Times New Roman"/>
          <w:i/>
          <w:sz w:val="24"/>
          <w:szCs w:val="24"/>
        </w:rPr>
        <w:t xml:space="preserve">A </w:t>
      </w:r>
      <w:r w:rsidR="00025399">
        <w:rPr>
          <w:rFonts w:ascii="Times New Roman" w:hAnsi="Times New Roman" w:cs="Times New Roman"/>
          <w:i/>
          <w:sz w:val="24"/>
          <w:szCs w:val="24"/>
        </w:rPr>
        <w:t xml:space="preserve">Course </w:t>
      </w:r>
      <w:r>
        <w:rPr>
          <w:rFonts w:ascii="Times New Roman" w:hAnsi="Times New Roman" w:cs="Times New Roman"/>
          <w:i/>
          <w:sz w:val="24"/>
          <w:szCs w:val="24"/>
        </w:rPr>
        <w:t xml:space="preserve">in </w:t>
      </w:r>
      <w:r w:rsidR="00025399">
        <w:rPr>
          <w:rFonts w:ascii="Times New Roman" w:hAnsi="Times New Roman" w:cs="Times New Roman"/>
          <w:i/>
          <w:sz w:val="24"/>
          <w:szCs w:val="24"/>
        </w:rPr>
        <w:t>P</w:t>
      </w:r>
      <w:r w:rsidR="00025399" w:rsidRPr="00ED3F39">
        <w:rPr>
          <w:rFonts w:ascii="Times New Roman" w:hAnsi="Times New Roman" w:cs="Times New Roman"/>
          <w:i/>
          <w:sz w:val="24"/>
          <w:szCs w:val="24"/>
        </w:rPr>
        <w:t>honology</w:t>
      </w:r>
      <w:r w:rsidR="008E6CF0">
        <w:rPr>
          <w:rFonts w:ascii="Times New Roman" w:hAnsi="Times New Roman" w:cs="Times New Roman"/>
          <w:i/>
          <w:sz w:val="24"/>
          <w:szCs w:val="24"/>
          <w:lang w:val="yo-NG"/>
        </w:rPr>
        <w:t xml:space="preserve"> </w:t>
      </w:r>
      <w:r w:rsidR="008E6CF0">
        <w:rPr>
          <w:rFonts w:ascii="Times New Roman" w:hAnsi="Times New Roman" w:cs="Times New Roman"/>
          <w:iCs/>
          <w:sz w:val="24"/>
          <w:szCs w:val="24"/>
          <w:lang w:val="yo-NG"/>
        </w:rPr>
        <w:t>(3rd edn.)</w:t>
      </w:r>
      <w:r w:rsidRPr="00ED3F39">
        <w:rPr>
          <w:rFonts w:ascii="Times New Roman" w:hAnsi="Times New Roman" w:cs="Times New Roman"/>
          <w:sz w:val="24"/>
          <w:szCs w:val="24"/>
        </w:rPr>
        <w:t>. Ijebu-Ode: Shebiotimo Publications.</w:t>
      </w:r>
    </w:p>
    <w:p w14:paraId="28305A7C" w14:textId="07DDD58C"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Oyebola, M</w:t>
      </w:r>
      <w:r w:rsidR="00BE7FCC">
        <w:rPr>
          <w:rFonts w:ascii="Times New Roman" w:hAnsi="Times New Roman" w:cs="Times New Roman"/>
          <w:sz w:val="24"/>
          <w:szCs w:val="24"/>
          <w:lang w:val="yo-NG"/>
        </w:rPr>
        <w:t>ichael</w:t>
      </w:r>
      <w:r>
        <w:rPr>
          <w:rFonts w:ascii="Times New Roman" w:hAnsi="Times New Roman" w:cs="Times New Roman"/>
          <w:sz w:val="24"/>
          <w:szCs w:val="24"/>
        </w:rPr>
        <w:t xml:space="preserve">. 2003. </w:t>
      </w:r>
      <w:r w:rsidR="00BE7FC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BE7FCC">
        <w:rPr>
          <w:rFonts w:ascii="Times New Roman" w:hAnsi="Times New Roman" w:cs="Times New Roman"/>
          <w:sz w:val="24"/>
          <w:szCs w:val="24"/>
        </w:rPr>
        <w:t xml:space="preserve">Harmony </w:t>
      </w:r>
      <w:r>
        <w:rPr>
          <w:rFonts w:ascii="Times New Roman" w:hAnsi="Times New Roman" w:cs="Times New Roman"/>
          <w:sz w:val="24"/>
          <w:szCs w:val="24"/>
        </w:rPr>
        <w:t xml:space="preserve">in Yoruba: An </w:t>
      </w:r>
      <w:r w:rsidR="00BE7FCC">
        <w:rPr>
          <w:rFonts w:ascii="Times New Roman" w:hAnsi="Times New Roman" w:cs="Times New Roman"/>
          <w:sz w:val="24"/>
          <w:szCs w:val="24"/>
        </w:rPr>
        <w:t>Autosegmental Approach</w:t>
      </w:r>
      <w:r>
        <w:rPr>
          <w:rFonts w:ascii="Times New Roman" w:hAnsi="Times New Roman" w:cs="Times New Roman"/>
          <w:sz w:val="24"/>
          <w:szCs w:val="24"/>
        </w:rPr>
        <w:t>.</w:t>
      </w:r>
      <w:r w:rsidR="00BE7FCC">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BE7FCC">
        <w:rPr>
          <w:rFonts w:ascii="Times New Roman" w:hAnsi="Times New Roman" w:cs="Times New Roman"/>
          <w:iCs/>
          <w:sz w:val="24"/>
          <w:szCs w:val="24"/>
        </w:rPr>
        <w:t>11 (1)</w:t>
      </w:r>
      <w:r w:rsidR="00BE7FCC">
        <w:rPr>
          <w:rFonts w:ascii="Times New Roman" w:hAnsi="Times New Roman" w:cs="Times New Roman"/>
          <w:iCs/>
          <w:sz w:val="24"/>
          <w:szCs w:val="24"/>
          <w:lang w:val="yo-NG"/>
        </w:rPr>
        <w:t xml:space="preserve">: </w:t>
      </w:r>
      <w:r>
        <w:rPr>
          <w:rFonts w:ascii="Times New Roman" w:hAnsi="Times New Roman" w:cs="Times New Roman"/>
          <w:sz w:val="24"/>
          <w:szCs w:val="24"/>
        </w:rPr>
        <w:t>122-137. Ilorin: University of Ilorin</w:t>
      </w:r>
      <w:r w:rsidR="00474734">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620C20F6" w14:textId="357339AA" w:rsidR="005C18A3" w:rsidRPr="00C648CB"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Oyebola, M</w:t>
      </w:r>
      <w:r w:rsidR="008C2788">
        <w:rPr>
          <w:rFonts w:ascii="Times New Roman" w:hAnsi="Times New Roman" w:cs="Times New Roman"/>
          <w:sz w:val="24"/>
          <w:szCs w:val="24"/>
          <w:lang w:val="yo-NG"/>
        </w:rPr>
        <w:t>ichael</w:t>
      </w:r>
      <w:r>
        <w:rPr>
          <w:rFonts w:ascii="Times New Roman" w:hAnsi="Times New Roman" w:cs="Times New Roman"/>
          <w:sz w:val="24"/>
          <w:szCs w:val="24"/>
        </w:rPr>
        <w:t xml:space="preserve">. 2004. </w:t>
      </w:r>
      <w:r w:rsidR="00D640EE">
        <w:rPr>
          <w:rFonts w:ascii="Times New Roman" w:hAnsi="Times New Roman" w:cs="Times New Roman"/>
          <w:sz w:val="24"/>
          <w:szCs w:val="24"/>
          <w:lang w:val="yo-NG"/>
        </w:rPr>
        <w:t>“</w:t>
      </w:r>
      <w:r>
        <w:rPr>
          <w:rFonts w:ascii="Times New Roman" w:hAnsi="Times New Roman" w:cs="Times New Roman"/>
          <w:sz w:val="24"/>
          <w:szCs w:val="24"/>
        </w:rPr>
        <w:t>The on</w:t>
      </w:r>
      <w:r>
        <w:rPr>
          <w:rFonts w:ascii="Times New Roman" w:hAnsi="Times New Roman" w:cs="Times New Roman"/>
          <w:sz w:val="24"/>
          <w:szCs w:val="24"/>
          <w:lang w:val="yo-NG"/>
        </w:rPr>
        <w:t>í</w:t>
      </w:r>
      <w:r>
        <w:rPr>
          <w:rFonts w:ascii="Times New Roman" w:hAnsi="Times New Roman" w:cs="Times New Roman"/>
          <w:sz w:val="24"/>
          <w:szCs w:val="24"/>
        </w:rPr>
        <w:t>/ol</w:t>
      </w:r>
      <w:r>
        <w:rPr>
          <w:rFonts w:ascii="Times New Roman" w:hAnsi="Times New Roman" w:cs="Times New Roman"/>
          <w:sz w:val="24"/>
          <w:szCs w:val="24"/>
          <w:lang w:val="yo-NG"/>
        </w:rPr>
        <w:t>ú</w:t>
      </w:r>
      <w:r>
        <w:rPr>
          <w:rFonts w:ascii="Times New Roman" w:hAnsi="Times New Roman" w:cs="Times New Roman"/>
          <w:sz w:val="24"/>
          <w:szCs w:val="24"/>
        </w:rPr>
        <w:t xml:space="preserve"> </w:t>
      </w:r>
      <w:r w:rsidR="00F767C1">
        <w:rPr>
          <w:rFonts w:ascii="Times New Roman" w:hAnsi="Times New Roman" w:cs="Times New Roman"/>
          <w:sz w:val="24"/>
          <w:szCs w:val="24"/>
        </w:rPr>
        <w:t xml:space="preserve">Issue </w:t>
      </w:r>
      <w:r>
        <w:rPr>
          <w:rFonts w:ascii="Times New Roman" w:hAnsi="Times New Roman" w:cs="Times New Roman"/>
          <w:sz w:val="24"/>
          <w:szCs w:val="24"/>
        </w:rPr>
        <w:t xml:space="preserve">in Yoruba </w:t>
      </w:r>
      <w:r w:rsidR="00F767C1">
        <w:rPr>
          <w:rFonts w:ascii="Times New Roman" w:hAnsi="Times New Roman" w:cs="Times New Roman"/>
          <w:sz w:val="24"/>
          <w:szCs w:val="24"/>
        </w:rPr>
        <w:t>Agentive Constructions</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F767C1">
        <w:rPr>
          <w:rFonts w:ascii="Times New Roman" w:hAnsi="Times New Roman" w:cs="Times New Roman"/>
          <w:iCs/>
          <w:sz w:val="24"/>
          <w:szCs w:val="24"/>
        </w:rPr>
        <w:t>11 &amp; 12 (1)</w:t>
      </w:r>
      <w:r w:rsidR="00F767C1">
        <w:rPr>
          <w:rFonts w:ascii="Times New Roman" w:hAnsi="Times New Roman" w:cs="Times New Roman"/>
          <w:iCs/>
          <w:sz w:val="24"/>
          <w:szCs w:val="24"/>
          <w:lang w:val="yo-NG"/>
        </w:rPr>
        <w:t>:</w:t>
      </w:r>
      <w:r w:rsidRPr="00F767C1">
        <w:rPr>
          <w:rFonts w:ascii="Times New Roman" w:hAnsi="Times New Roman" w:cs="Times New Roman"/>
          <w:sz w:val="24"/>
          <w:szCs w:val="24"/>
        </w:rPr>
        <w:t xml:space="preserve"> </w:t>
      </w:r>
      <w:r>
        <w:rPr>
          <w:rFonts w:ascii="Times New Roman" w:hAnsi="Times New Roman" w:cs="Times New Roman"/>
          <w:sz w:val="24"/>
          <w:szCs w:val="24"/>
        </w:rPr>
        <w:t>140-153. Ilorin: University of Ilorin</w:t>
      </w:r>
      <w:r w:rsidR="00F767C1">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06595603" w14:textId="60A6DD61"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Oyelaran, </w:t>
      </w:r>
      <w:r w:rsidR="004D0D0D">
        <w:rPr>
          <w:rFonts w:ascii="Times New Roman" w:hAnsi="Times New Roman" w:cs="Times New Roman"/>
          <w:sz w:val="24"/>
          <w:szCs w:val="24"/>
          <w:lang w:val="yo-NG"/>
        </w:rPr>
        <w:t xml:space="preserve">O. </w:t>
      </w:r>
      <w:r>
        <w:rPr>
          <w:rFonts w:ascii="Times New Roman" w:hAnsi="Times New Roman" w:cs="Times New Roman"/>
          <w:sz w:val="24"/>
          <w:szCs w:val="24"/>
        </w:rPr>
        <w:t>O</w:t>
      </w:r>
      <w:r w:rsidR="004D0D0D">
        <w:rPr>
          <w:rFonts w:ascii="Times New Roman" w:hAnsi="Times New Roman" w:cs="Times New Roman"/>
          <w:sz w:val="24"/>
          <w:szCs w:val="24"/>
          <w:lang w:val="yo-NG"/>
        </w:rPr>
        <w:t>lasope.</w:t>
      </w:r>
      <w:r>
        <w:rPr>
          <w:rFonts w:ascii="Times New Roman" w:hAnsi="Times New Roman" w:cs="Times New Roman"/>
          <w:sz w:val="24"/>
          <w:szCs w:val="24"/>
        </w:rPr>
        <w:t xml:space="preserve"> 1971. </w:t>
      </w:r>
      <w:r w:rsidRPr="004D0D0D">
        <w:rPr>
          <w:rFonts w:ascii="Times New Roman" w:hAnsi="Times New Roman" w:cs="Times New Roman"/>
          <w:i/>
          <w:iCs/>
          <w:sz w:val="24"/>
          <w:szCs w:val="24"/>
        </w:rPr>
        <w:t>Yoruba</w:t>
      </w:r>
      <w:r>
        <w:rPr>
          <w:rFonts w:ascii="Times New Roman" w:hAnsi="Times New Roman" w:cs="Times New Roman"/>
          <w:sz w:val="24"/>
          <w:szCs w:val="24"/>
        </w:rPr>
        <w:t xml:space="preserve"> </w:t>
      </w:r>
      <w:r w:rsidR="004D0D0D" w:rsidRPr="004D0D0D">
        <w:rPr>
          <w:rFonts w:ascii="Times New Roman" w:hAnsi="Times New Roman" w:cs="Times New Roman"/>
          <w:i/>
          <w:iCs/>
          <w:sz w:val="24"/>
          <w:szCs w:val="24"/>
        </w:rPr>
        <w:t>Phonology</w:t>
      </w:r>
      <w:r>
        <w:rPr>
          <w:rFonts w:ascii="Times New Roman" w:hAnsi="Times New Roman" w:cs="Times New Roman"/>
          <w:sz w:val="24"/>
          <w:szCs w:val="24"/>
        </w:rPr>
        <w:t>. PhD Dissertation, Stanford University, Stanford.</w:t>
      </w:r>
    </w:p>
    <w:p w14:paraId="2C455FFF" w14:textId="105619F1" w:rsidR="005C18A3" w:rsidRDefault="005C18A3" w:rsidP="00B50E2D">
      <w:pPr>
        <w:tabs>
          <w:tab w:val="left" w:pos="0"/>
        </w:tabs>
        <w:spacing w:line="240" w:lineRule="auto"/>
        <w:jc w:val="both"/>
        <w:rPr>
          <w:rFonts w:ascii="Times New Roman" w:hAnsi="Times New Roman" w:cs="Times New Roman"/>
          <w:iCs/>
          <w:sz w:val="24"/>
          <w:szCs w:val="24"/>
        </w:rPr>
      </w:pPr>
      <w:r>
        <w:rPr>
          <w:rFonts w:ascii="Times New Roman" w:hAnsi="Times New Roman" w:cs="Times New Roman"/>
          <w:sz w:val="24"/>
          <w:szCs w:val="24"/>
        </w:rPr>
        <w:t>Oyinloye, M</w:t>
      </w:r>
      <w:r w:rsidR="00D640EE">
        <w:rPr>
          <w:rFonts w:ascii="Times New Roman" w:hAnsi="Times New Roman" w:cs="Times New Roman"/>
          <w:sz w:val="24"/>
          <w:szCs w:val="24"/>
          <w:lang w:val="yo-NG"/>
        </w:rPr>
        <w:t>ayowa</w:t>
      </w:r>
      <w:r>
        <w:rPr>
          <w:rFonts w:ascii="Times New Roman" w:hAnsi="Times New Roman" w:cs="Times New Roman"/>
          <w:sz w:val="24"/>
          <w:szCs w:val="24"/>
        </w:rPr>
        <w:t xml:space="preserve"> E</w:t>
      </w:r>
      <w:r w:rsidR="00D640EE">
        <w:rPr>
          <w:rFonts w:ascii="Times New Roman" w:hAnsi="Times New Roman" w:cs="Times New Roman"/>
          <w:sz w:val="24"/>
          <w:szCs w:val="24"/>
          <w:lang w:val="yo-NG"/>
        </w:rPr>
        <w:t>mmanuel</w:t>
      </w:r>
      <w:r>
        <w:rPr>
          <w:rFonts w:ascii="Times New Roman" w:hAnsi="Times New Roman" w:cs="Times New Roman"/>
          <w:sz w:val="24"/>
          <w:szCs w:val="24"/>
        </w:rPr>
        <w:t xml:space="preserve">. 2020. </w:t>
      </w:r>
      <w:r w:rsidR="00D640EE">
        <w:rPr>
          <w:rFonts w:ascii="Times New Roman" w:hAnsi="Times New Roman" w:cs="Times New Roman"/>
          <w:sz w:val="24"/>
          <w:szCs w:val="24"/>
          <w:lang w:val="yo-NG"/>
        </w:rPr>
        <w:t>“</w:t>
      </w:r>
      <w:r>
        <w:rPr>
          <w:rFonts w:ascii="Times New Roman" w:hAnsi="Times New Roman" w:cs="Times New Roman"/>
          <w:sz w:val="24"/>
          <w:szCs w:val="24"/>
        </w:rPr>
        <w:t>Reduplication in</w:t>
      </w:r>
      <w:r w:rsidRPr="00CE12E3">
        <w:rPr>
          <w:rFonts w:ascii="Times New Roman" w:hAnsi="Times New Roman" w:cs="Times New Roman"/>
          <w:sz w:val="24"/>
          <w:szCs w:val="24"/>
        </w:rPr>
        <w:t xml:space="preserve"> </w:t>
      </w:r>
      <w:r w:rsidRPr="00F819F1">
        <w:rPr>
          <w:rFonts w:ascii="Times New Roman" w:hAnsi="Times New Roman" w:cs="Times New Roman"/>
          <w:sz w:val="24"/>
          <w:szCs w:val="24"/>
        </w:rPr>
        <w:t>Yorùbá</w:t>
      </w:r>
      <w:r>
        <w:rPr>
          <w:rFonts w:ascii="Times New Roman" w:hAnsi="Times New Roman" w:cs="Times New Roman"/>
          <w:sz w:val="24"/>
          <w:szCs w:val="24"/>
        </w:rPr>
        <w:t xml:space="preserve">: A </w:t>
      </w:r>
      <w:r w:rsidR="00D640EE">
        <w:rPr>
          <w:rFonts w:ascii="Times New Roman" w:hAnsi="Times New Roman" w:cs="Times New Roman"/>
          <w:sz w:val="24"/>
          <w:szCs w:val="24"/>
        </w:rPr>
        <w:t xml:space="preserve">Case Study </w:t>
      </w:r>
      <w:r>
        <w:rPr>
          <w:rFonts w:ascii="Times New Roman" w:hAnsi="Times New Roman" w:cs="Times New Roman"/>
          <w:sz w:val="24"/>
          <w:szCs w:val="24"/>
        </w:rPr>
        <w:t xml:space="preserve">of </w:t>
      </w:r>
      <w:r w:rsidR="00D640EE">
        <w:rPr>
          <w:rFonts w:ascii="Times New Roman" w:hAnsi="Times New Roman" w:cs="Times New Roman"/>
          <w:sz w:val="24"/>
          <w:szCs w:val="24"/>
        </w:rPr>
        <w:t>Foot Copying</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In </w:t>
      </w:r>
      <w:r w:rsidRPr="008B611E">
        <w:rPr>
          <w:rFonts w:ascii="Times New Roman" w:hAnsi="Times New Roman" w:cs="Times New Roman"/>
          <w:i/>
          <w:iCs/>
          <w:sz w:val="24"/>
          <w:szCs w:val="24"/>
        </w:rPr>
        <w:t xml:space="preserve">Issues in </w:t>
      </w:r>
      <w:r w:rsidR="00D16C59">
        <w:rPr>
          <w:rFonts w:ascii="Times New Roman" w:hAnsi="Times New Roman" w:cs="Times New Roman"/>
          <w:i/>
          <w:iCs/>
          <w:sz w:val="24"/>
          <w:szCs w:val="24"/>
        </w:rPr>
        <w:tab/>
      </w:r>
      <w:r w:rsidR="00D640EE">
        <w:rPr>
          <w:rFonts w:ascii="Times New Roman" w:hAnsi="Times New Roman" w:cs="Times New Roman"/>
          <w:i/>
          <w:iCs/>
          <w:sz w:val="24"/>
          <w:szCs w:val="24"/>
        </w:rPr>
        <w:t>M</w:t>
      </w:r>
      <w:r w:rsidR="00D640EE" w:rsidRPr="008B611E">
        <w:rPr>
          <w:rFonts w:ascii="Times New Roman" w:hAnsi="Times New Roman" w:cs="Times New Roman"/>
          <w:i/>
          <w:iCs/>
          <w:sz w:val="24"/>
          <w:szCs w:val="24"/>
        </w:rPr>
        <w:t xml:space="preserve">inority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 xml:space="preserve">anguages </w:t>
      </w:r>
      <w:r w:rsidRPr="008B611E">
        <w:rPr>
          <w:rFonts w:ascii="Times New Roman" w:hAnsi="Times New Roman" w:cs="Times New Roman"/>
          <w:i/>
          <w:iCs/>
          <w:sz w:val="24"/>
          <w:szCs w:val="24"/>
        </w:rPr>
        <w:t xml:space="preserve">and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angu</w:t>
      </w:r>
      <w:r w:rsidR="00D640EE">
        <w:rPr>
          <w:rFonts w:ascii="Times New Roman" w:hAnsi="Times New Roman" w:cs="Times New Roman"/>
          <w:i/>
          <w:iCs/>
          <w:sz w:val="24"/>
          <w:szCs w:val="24"/>
        </w:rPr>
        <w:t>ag</w:t>
      </w:r>
      <w:r w:rsidR="00D640EE" w:rsidRPr="008B611E">
        <w:rPr>
          <w:rFonts w:ascii="Times New Roman" w:hAnsi="Times New Roman" w:cs="Times New Roman"/>
          <w:i/>
          <w:iCs/>
          <w:sz w:val="24"/>
          <w:szCs w:val="24"/>
        </w:rPr>
        <w:t xml:space="preserve">e </w:t>
      </w:r>
      <w:r w:rsidR="00D640EE">
        <w:rPr>
          <w:rFonts w:ascii="Times New Roman" w:hAnsi="Times New Roman" w:cs="Times New Roman"/>
          <w:i/>
          <w:iCs/>
          <w:sz w:val="24"/>
          <w:szCs w:val="24"/>
        </w:rPr>
        <w:t>D</w:t>
      </w:r>
      <w:r w:rsidR="00D640EE" w:rsidRPr="008B611E">
        <w:rPr>
          <w:rFonts w:ascii="Times New Roman" w:hAnsi="Times New Roman" w:cs="Times New Roman"/>
          <w:i/>
          <w:iCs/>
          <w:sz w:val="24"/>
          <w:szCs w:val="24"/>
        </w:rPr>
        <w:t xml:space="preserve">evelopment </w:t>
      </w:r>
      <w:r w:rsidR="00D640EE">
        <w:rPr>
          <w:rFonts w:ascii="Times New Roman" w:hAnsi="Times New Roman" w:cs="Times New Roman"/>
          <w:i/>
          <w:iCs/>
          <w:sz w:val="24"/>
          <w:szCs w:val="24"/>
        </w:rPr>
        <w:t>S</w:t>
      </w:r>
      <w:r w:rsidR="00D640EE" w:rsidRPr="008B611E">
        <w:rPr>
          <w:rFonts w:ascii="Times New Roman" w:hAnsi="Times New Roman" w:cs="Times New Roman"/>
          <w:i/>
          <w:iCs/>
          <w:sz w:val="24"/>
          <w:szCs w:val="24"/>
        </w:rPr>
        <w:t xml:space="preserve">tudies </w:t>
      </w:r>
      <w:r w:rsidRPr="008B611E">
        <w:rPr>
          <w:rFonts w:ascii="Times New Roman" w:hAnsi="Times New Roman" w:cs="Times New Roman"/>
          <w:i/>
          <w:iCs/>
          <w:sz w:val="24"/>
          <w:szCs w:val="24"/>
        </w:rPr>
        <w:t xml:space="preserve">in Nigeria: A </w:t>
      </w:r>
      <w:r w:rsidR="00D640EE">
        <w:rPr>
          <w:rFonts w:ascii="Times New Roman" w:hAnsi="Times New Roman" w:cs="Times New Roman"/>
          <w:i/>
          <w:iCs/>
          <w:sz w:val="24"/>
          <w:szCs w:val="24"/>
        </w:rPr>
        <w:t>F</w:t>
      </w:r>
      <w:r w:rsidR="00D640EE" w:rsidRPr="008B611E">
        <w:rPr>
          <w:rFonts w:ascii="Times New Roman" w:hAnsi="Times New Roman" w:cs="Times New Roman"/>
          <w:i/>
          <w:iCs/>
          <w:sz w:val="24"/>
          <w:szCs w:val="24"/>
        </w:rPr>
        <w:t xml:space="preserve">estschrift </w:t>
      </w:r>
      <w:r w:rsidRPr="008B611E">
        <w:rPr>
          <w:rFonts w:ascii="Times New Roman" w:hAnsi="Times New Roman" w:cs="Times New Roman"/>
          <w:i/>
          <w:iCs/>
          <w:sz w:val="24"/>
          <w:szCs w:val="24"/>
        </w:rPr>
        <w:t xml:space="preserve">in </w:t>
      </w:r>
      <w:r w:rsidR="00D640EE">
        <w:rPr>
          <w:rFonts w:ascii="Times New Roman" w:hAnsi="Times New Roman" w:cs="Times New Roman"/>
          <w:i/>
          <w:iCs/>
          <w:sz w:val="24"/>
          <w:szCs w:val="24"/>
        </w:rPr>
        <w:t>H</w:t>
      </w:r>
      <w:r w:rsidR="00D640EE" w:rsidRPr="008B611E">
        <w:rPr>
          <w:rFonts w:ascii="Times New Roman" w:hAnsi="Times New Roman" w:cs="Times New Roman"/>
          <w:i/>
          <w:iCs/>
          <w:sz w:val="24"/>
          <w:szCs w:val="24"/>
        </w:rPr>
        <w:t xml:space="preserve">onour </w:t>
      </w:r>
      <w:r w:rsidRPr="008B611E">
        <w:rPr>
          <w:rFonts w:ascii="Times New Roman" w:hAnsi="Times New Roman" w:cs="Times New Roman"/>
          <w:i/>
          <w:iCs/>
          <w:sz w:val="24"/>
          <w:szCs w:val="24"/>
        </w:rPr>
        <w:t xml:space="preserve">of Andrew </w:t>
      </w:r>
      <w:r w:rsidR="00D16C59">
        <w:rPr>
          <w:rFonts w:ascii="Times New Roman" w:hAnsi="Times New Roman" w:cs="Times New Roman"/>
          <w:i/>
          <w:iCs/>
          <w:sz w:val="24"/>
          <w:szCs w:val="24"/>
        </w:rPr>
        <w:tab/>
      </w:r>
      <w:r w:rsidRPr="008B611E">
        <w:rPr>
          <w:rFonts w:ascii="Times New Roman" w:hAnsi="Times New Roman" w:cs="Times New Roman"/>
          <w:i/>
          <w:iCs/>
          <w:sz w:val="24"/>
          <w:szCs w:val="24"/>
        </w:rPr>
        <w:t>Haruna</w:t>
      </w:r>
      <w:r w:rsidR="00D640EE">
        <w:rPr>
          <w:rFonts w:ascii="Times New Roman" w:hAnsi="Times New Roman" w:cs="Times New Roman"/>
          <w:sz w:val="24"/>
          <w:szCs w:val="24"/>
          <w:lang w:val="yo-NG"/>
        </w:rPr>
        <w:t>, edited by</w:t>
      </w:r>
      <w:r w:rsidR="00D640EE" w:rsidRPr="00D640EE">
        <w:rPr>
          <w:rFonts w:ascii="Times New Roman" w:hAnsi="Times New Roman" w:cs="Times New Roman"/>
          <w:sz w:val="24"/>
          <w:szCs w:val="24"/>
        </w:rPr>
        <w:t xml:space="preserve"> </w:t>
      </w:r>
      <w:r w:rsidR="00D640EE">
        <w:rPr>
          <w:rFonts w:ascii="Times New Roman" w:hAnsi="Times New Roman" w:cs="Times New Roman"/>
          <w:sz w:val="24"/>
          <w:szCs w:val="24"/>
        </w:rPr>
        <w:t xml:space="preserve">H. Adeniyi, G. Ibileye, </w:t>
      </w:r>
      <w:r w:rsidR="00D640EE">
        <w:rPr>
          <w:rFonts w:ascii="Times New Roman" w:hAnsi="Times New Roman" w:cs="Times New Roman"/>
          <w:sz w:val="24"/>
          <w:szCs w:val="24"/>
          <w:lang w:val="yo-NG"/>
        </w:rPr>
        <w:t>and</w:t>
      </w:r>
      <w:r w:rsidR="00D640EE">
        <w:rPr>
          <w:rFonts w:ascii="Times New Roman" w:hAnsi="Times New Roman" w:cs="Times New Roman"/>
          <w:sz w:val="24"/>
          <w:szCs w:val="24"/>
        </w:rPr>
        <w:t xml:space="preserve"> N. AbdulMalik</w:t>
      </w:r>
      <w:r w:rsidR="00D640EE">
        <w:rPr>
          <w:rFonts w:ascii="Times New Roman" w:hAnsi="Times New Roman" w:cs="Times New Roman"/>
          <w:sz w:val="24"/>
          <w:szCs w:val="24"/>
          <w:lang w:val="yo-NG"/>
        </w:rPr>
        <w:t xml:space="preserve">, </w:t>
      </w:r>
      <w:r>
        <w:rPr>
          <w:rFonts w:ascii="Times New Roman" w:hAnsi="Times New Roman" w:cs="Times New Roman"/>
          <w:iCs/>
          <w:sz w:val="24"/>
          <w:szCs w:val="24"/>
        </w:rPr>
        <w:t xml:space="preserve">180-189. Published by the Linguistic </w:t>
      </w:r>
      <w:r w:rsidR="00D16C59">
        <w:rPr>
          <w:rFonts w:ascii="Times New Roman" w:hAnsi="Times New Roman" w:cs="Times New Roman"/>
          <w:iCs/>
          <w:sz w:val="24"/>
          <w:szCs w:val="24"/>
        </w:rPr>
        <w:tab/>
      </w:r>
      <w:r>
        <w:rPr>
          <w:rFonts w:ascii="Times New Roman" w:hAnsi="Times New Roman" w:cs="Times New Roman"/>
          <w:iCs/>
          <w:sz w:val="24"/>
          <w:szCs w:val="24"/>
        </w:rPr>
        <w:t>Association of Nigeria.</w:t>
      </w:r>
    </w:p>
    <w:p w14:paraId="7C80883C" w14:textId="4FFE559A"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Prince, A</w:t>
      </w:r>
      <w:r w:rsidR="00FE50A8">
        <w:rPr>
          <w:rFonts w:ascii="Times New Roman" w:hAnsi="Times New Roman" w:cs="Times New Roman"/>
          <w:sz w:val="24"/>
          <w:szCs w:val="24"/>
          <w:lang w:val="yo-NG"/>
        </w:rPr>
        <w:t>lan</w:t>
      </w:r>
      <w:r>
        <w:rPr>
          <w:rFonts w:ascii="Times New Roman" w:hAnsi="Times New Roman" w:cs="Times New Roman"/>
          <w:sz w:val="24"/>
          <w:szCs w:val="24"/>
        </w:rPr>
        <w:t xml:space="preserve"> </w:t>
      </w:r>
      <w:r w:rsidR="00FE50A8">
        <w:rPr>
          <w:rFonts w:ascii="Times New Roman" w:hAnsi="Times New Roman" w:cs="Times New Roman"/>
          <w:sz w:val="24"/>
          <w:szCs w:val="24"/>
          <w:lang w:val="yo-NG"/>
        </w:rPr>
        <w:t xml:space="preserve">and Paul </w:t>
      </w:r>
      <w:r>
        <w:rPr>
          <w:rFonts w:ascii="Times New Roman" w:hAnsi="Times New Roman" w:cs="Times New Roman"/>
          <w:sz w:val="24"/>
          <w:szCs w:val="24"/>
        </w:rPr>
        <w:t xml:space="preserve">Smolensky. 1993. </w:t>
      </w:r>
      <w:r>
        <w:rPr>
          <w:rFonts w:ascii="Times New Roman" w:hAnsi="Times New Roman" w:cs="Times New Roman"/>
          <w:i/>
          <w:sz w:val="24"/>
          <w:szCs w:val="24"/>
        </w:rPr>
        <w:t xml:space="preserve">Optimality </w:t>
      </w:r>
      <w:r w:rsidR="00ED1F8D">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ED1F8D">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ED1F8D">
        <w:rPr>
          <w:rFonts w:ascii="Times New Roman" w:hAnsi="Times New Roman" w:cs="Times New Roman"/>
          <w:i/>
          <w:sz w:val="24"/>
          <w:szCs w:val="24"/>
        </w:rPr>
        <w:t>Generative Grammar</w:t>
      </w:r>
      <w:r>
        <w:rPr>
          <w:rFonts w:ascii="Times New Roman" w:hAnsi="Times New Roman" w:cs="Times New Roman"/>
          <w:i/>
          <w:sz w:val="24"/>
          <w:szCs w:val="24"/>
        </w:rPr>
        <w:t xml:space="preserve">. </w:t>
      </w:r>
      <w:r>
        <w:rPr>
          <w:rFonts w:ascii="Times New Roman" w:hAnsi="Times New Roman" w:cs="Times New Roman"/>
          <w:sz w:val="24"/>
          <w:szCs w:val="24"/>
        </w:rPr>
        <w:t>Ms., Rutgers University and University of Colorado.</w:t>
      </w:r>
    </w:p>
    <w:p w14:paraId="69F75464" w14:textId="4A30BAF2"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P</w:t>
      </w:r>
      <w:r>
        <w:rPr>
          <w:rFonts w:ascii="Times New Roman" w:hAnsi="Times New Roman" w:cs="Times New Roman"/>
          <w:sz w:val="24"/>
          <w:szCs w:val="24"/>
        </w:rPr>
        <w:t>rince, A</w:t>
      </w:r>
      <w:r w:rsidR="00E943B7">
        <w:rPr>
          <w:rFonts w:ascii="Times New Roman" w:hAnsi="Times New Roman" w:cs="Times New Roman"/>
          <w:sz w:val="24"/>
          <w:szCs w:val="24"/>
          <w:lang w:val="yo-NG"/>
        </w:rPr>
        <w:t>lan and</w:t>
      </w:r>
      <w:r>
        <w:rPr>
          <w:rFonts w:ascii="Times New Roman" w:hAnsi="Times New Roman" w:cs="Times New Roman"/>
          <w:sz w:val="24"/>
          <w:szCs w:val="24"/>
        </w:rPr>
        <w:t xml:space="preserve"> </w:t>
      </w:r>
      <w:r w:rsidR="00E943B7">
        <w:rPr>
          <w:rFonts w:ascii="Times New Roman" w:hAnsi="Times New Roman" w:cs="Times New Roman"/>
          <w:sz w:val="24"/>
          <w:szCs w:val="24"/>
          <w:lang w:val="yo-NG"/>
        </w:rPr>
        <w:t xml:space="preserve">Paul </w:t>
      </w:r>
      <w:r>
        <w:rPr>
          <w:rFonts w:ascii="Times New Roman" w:hAnsi="Times New Roman" w:cs="Times New Roman"/>
          <w:sz w:val="24"/>
          <w:szCs w:val="24"/>
        </w:rPr>
        <w:t xml:space="preserve">Smolensky. </w:t>
      </w:r>
      <w:r w:rsidRPr="00ED3F39">
        <w:rPr>
          <w:rFonts w:ascii="Times New Roman" w:hAnsi="Times New Roman" w:cs="Times New Roman"/>
          <w:sz w:val="24"/>
          <w:szCs w:val="24"/>
        </w:rPr>
        <w:t xml:space="preserve">2004. </w:t>
      </w:r>
      <w:r w:rsidRPr="00ED3F39">
        <w:rPr>
          <w:rFonts w:ascii="Times New Roman" w:hAnsi="Times New Roman" w:cs="Times New Roman"/>
          <w:i/>
          <w:sz w:val="24"/>
          <w:szCs w:val="24"/>
        </w:rPr>
        <w:t>Opti</w:t>
      </w:r>
      <w:r>
        <w:rPr>
          <w:rFonts w:ascii="Times New Roman" w:hAnsi="Times New Roman" w:cs="Times New Roman"/>
          <w:i/>
          <w:sz w:val="24"/>
          <w:szCs w:val="24"/>
        </w:rPr>
        <w:t xml:space="preserve">mality </w:t>
      </w:r>
      <w:r w:rsidR="005F2A31">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5F2A31">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5F2A31">
        <w:rPr>
          <w:rFonts w:ascii="Times New Roman" w:hAnsi="Times New Roman" w:cs="Times New Roman"/>
          <w:i/>
          <w:sz w:val="24"/>
          <w:szCs w:val="24"/>
        </w:rPr>
        <w:t>Generative G</w:t>
      </w:r>
      <w:r w:rsidR="005F2A31" w:rsidRPr="00ED3F39">
        <w:rPr>
          <w:rFonts w:ascii="Times New Roman" w:hAnsi="Times New Roman" w:cs="Times New Roman"/>
          <w:i/>
          <w:sz w:val="24"/>
          <w:szCs w:val="24"/>
        </w:rPr>
        <w:t>rammar</w:t>
      </w:r>
      <w:r w:rsidRPr="00ED3F39">
        <w:rPr>
          <w:rFonts w:ascii="Times New Roman" w:hAnsi="Times New Roman" w:cs="Times New Roman"/>
          <w:i/>
          <w:sz w:val="24"/>
          <w:szCs w:val="24"/>
        </w:rPr>
        <w:t xml:space="preserve">. </w:t>
      </w:r>
      <w:r w:rsidRPr="00ED3F39">
        <w:rPr>
          <w:rFonts w:ascii="Times New Roman" w:hAnsi="Times New Roman" w:cs="Times New Roman"/>
          <w:sz w:val="24"/>
          <w:szCs w:val="24"/>
        </w:rPr>
        <w:t>Oxford</w:t>
      </w:r>
      <w:r>
        <w:rPr>
          <w:rFonts w:ascii="Times New Roman" w:hAnsi="Times New Roman" w:cs="Times New Roman"/>
          <w:sz w:val="24"/>
          <w:szCs w:val="24"/>
        </w:rPr>
        <w:t>: Blackwell</w:t>
      </w:r>
      <w:r w:rsidRPr="00ED3F39">
        <w:rPr>
          <w:rFonts w:ascii="Times New Roman" w:hAnsi="Times New Roman" w:cs="Times New Roman"/>
          <w:sz w:val="24"/>
          <w:szCs w:val="24"/>
        </w:rPr>
        <w:t>.</w:t>
      </w:r>
    </w:p>
    <w:p w14:paraId="045D05E3" w14:textId="1D32774A" w:rsidR="00F0511C" w:rsidRPr="00F0511C" w:rsidRDefault="00F0511C"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 xml:space="preserve">Sommerstein, H. </w:t>
      </w:r>
      <w:r w:rsidR="00BA1A5C">
        <w:rPr>
          <w:rFonts w:ascii="Times New Roman" w:hAnsi="Times New Roman" w:cs="Times New Roman"/>
          <w:sz w:val="24"/>
          <w:szCs w:val="24"/>
          <w:lang w:val="yo-NG"/>
        </w:rPr>
        <w:t xml:space="preserve">Alan. </w:t>
      </w:r>
      <w:r>
        <w:rPr>
          <w:rFonts w:ascii="Times New Roman" w:hAnsi="Times New Roman" w:cs="Times New Roman"/>
          <w:sz w:val="24"/>
          <w:szCs w:val="24"/>
        </w:rPr>
        <w:t xml:space="preserve">1977. </w:t>
      </w:r>
      <w:r>
        <w:rPr>
          <w:rFonts w:ascii="Times New Roman" w:hAnsi="Times New Roman" w:cs="Times New Roman"/>
          <w:i/>
          <w:iCs/>
          <w:sz w:val="24"/>
          <w:szCs w:val="24"/>
        </w:rPr>
        <w:t xml:space="preserve">Modern </w:t>
      </w:r>
      <w:r w:rsidR="00BA1A5C">
        <w:rPr>
          <w:rFonts w:ascii="Times New Roman" w:hAnsi="Times New Roman" w:cs="Times New Roman"/>
          <w:i/>
          <w:iCs/>
          <w:sz w:val="24"/>
          <w:szCs w:val="24"/>
        </w:rPr>
        <w:t>Phonology</w:t>
      </w:r>
      <w:r>
        <w:rPr>
          <w:rFonts w:ascii="Times New Roman" w:hAnsi="Times New Roman" w:cs="Times New Roman"/>
          <w:i/>
          <w:iCs/>
          <w:sz w:val="24"/>
          <w:szCs w:val="24"/>
        </w:rPr>
        <w:t xml:space="preserve">. </w:t>
      </w:r>
      <w:r>
        <w:rPr>
          <w:rFonts w:ascii="Times New Roman" w:hAnsi="Times New Roman" w:cs="Times New Roman"/>
          <w:sz w:val="24"/>
          <w:szCs w:val="24"/>
        </w:rPr>
        <w:t>London: Edward Arnold Publishers Ltd.</w:t>
      </w:r>
    </w:p>
    <w:p w14:paraId="506D5E10" w14:textId="68A212DD"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Táíwò, O</w:t>
      </w:r>
      <w:r w:rsidR="00111FD6">
        <w:rPr>
          <w:rFonts w:ascii="Times New Roman" w:hAnsi="Times New Roman" w:cs="Times New Roman"/>
          <w:sz w:val="24"/>
          <w:szCs w:val="24"/>
          <w:lang w:val="yo-NG"/>
        </w:rPr>
        <w:t>yè</w:t>
      </w:r>
      <w:r w:rsidRPr="00ED3F39">
        <w:rPr>
          <w:rFonts w:ascii="Times New Roman" w:hAnsi="Times New Roman" w:cs="Times New Roman"/>
          <w:sz w:val="24"/>
          <w:szCs w:val="24"/>
        </w:rPr>
        <w:t xml:space="preserve">. 2011. </w:t>
      </w:r>
      <w:r w:rsidRPr="00ED3F39">
        <w:rPr>
          <w:rFonts w:ascii="Times New Roman" w:hAnsi="Times New Roman" w:cs="Times New Roman"/>
          <w:i/>
          <w:sz w:val="24"/>
          <w:szCs w:val="24"/>
        </w:rPr>
        <w:t>Mof</w:t>
      </w:r>
      <w:r w:rsidR="00111FD6">
        <w:rPr>
          <w:rFonts w:ascii="Times New Roman" w:hAnsi="Times New Roman" w:cs="Times New Roman"/>
          <w:i/>
          <w:sz w:val="24"/>
          <w:szCs w:val="24"/>
          <w:lang w:val="yo-NG"/>
        </w:rPr>
        <w:t>ọ́</w:t>
      </w:r>
      <w:r w:rsidRPr="00ED3F39">
        <w:rPr>
          <w:rFonts w:ascii="Times New Roman" w:hAnsi="Times New Roman" w:cs="Times New Roman"/>
          <w:sz w:val="24"/>
          <w:szCs w:val="24"/>
        </w:rPr>
        <w:t>l</w:t>
      </w:r>
      <w:r w:rsidR="00111FD6">
        <w:rPr>
          <w:rFonts w:ascii="Times New Roman" w:hAnsi="Times New Roman" w:cs="Times New Roman"/>
          <w:sz w:val="24"/>
          <w:szCs w:val="24"/>
          <w:lang w:val="yo-NG"/>
        </w:rPr>
        <w:t>ọ́</w:t>
      </w:r>
      <w:r w:rsidRPr="00ED3F39">
        <w:rPr>
          <w:rFonts w:ascii="Times New Roman" w:hAnsi="Times New Roman" w:cs="Times New Roman"/>
          <w:sz w:val="24"/>
          <w:szCs w:val="24"/>
        </w:rPr>
        <w:t xml:space="preserve">jì (Àtúns̩e </w:t>
      </w:r>
      <w:r w:rsidR="00111FD6">
        <w:rPr>
          <w:rFonts w:ascii="Times New Roman" w:hAnsi="Times New Roman" w:cs="Times New Roman"/>
          <w:sz w:val="24"/>
          <w:szCs w:val="24"/>
          <w:lang w:val="yo-NG"/>
        </w:rPr>
        <w:t>K</w:t>
      </w:r>
      <w:r w:rsidRPr="00ED3F39">
        <w:rPr>
          <w:rFonts w:ascii="Times New Roman" w:hAnsi="Times New Roman" w:cs="Times New Roman"/>
          <w:sz w:val="24"/>
          <w:szCs w:val="24"/>
        </w:rPr>
        <w:t>ejì). Ibadan: Universal Akada Books Limited.</w:t>
      </w:r>
    </w:p>
    <w:p w14:paraId="3F8530BF" w14:textId="77777777" w:rsidR="00065DE5" w:rsidRDefault="00065DE5" w:rsidP="00B50E2D">
      <w:pPr>
        <w:pStyle w:val="NoSpacing"/>
        <w:spacing w:after="160" w:line="480" w:lineRule="auto"/>
        <w:ind w:left="720" w:hanging="720"/>
        <w:jc w:val="both"/>
        <w:rPr>
          <w:rFonts w:ascii="Times New Roman" w:hAnsi="Times New Roman" w:cs="Times New Roman"/>
          <w:sz w:val="24"/>
          <w:szCs w:val="24"/>
        </w:rPr>
      </w:pPr>
    </w:p>
    <w:p w14:paraId="72007D26" w14:textId="77777777" w:rsidR="007A2E99" w:rsidRDefault="007A2E99" w:rsidP="007A2E99">
      <w:pPr>
        <w:pStyle w:val="NoSpacing"/>
        <w:spacing w:line="480" w:lineRule="auto"/>
        <w:ind w:left="720" w:hanging="720"/>
        <w:jc w:val="both"/>
        <w:rPr>
          <w:rFonts w:ascii="Times New Roman" w:hAnsi="Times New Roman" w:cs="Times New Roman"/>
          <w:sz w:val="24"/>
          <w:szCs w:val="24"/>
        </w:rPr>
      </w:pPr>
    </w:p>
    <w:p w14:paraId="3E2D43B1" w14:textId="77777777" w:rsidR="007A2E99" w:rsidRPr="00020E72" w:rsidRDefault="007A2E99" w:rsidP="00A87D85">
      <w:pPr>
        <w:spacing w:after="0" w:line="480" w:lineRule="auto"/>
        <w:jc w:val="both"/>
        <w:rPr>
          <w:rFonts w:ascii="Times New Roman" w:hAnsi="Times New Roman" w:cs="Times New Roman"/>
          <w:b/>
          <w:bCs/>
          <w:sz w:val="24"/>
          <w:szCs w:val="24"/>
        </w:rPr>
      </w:pPr>
    </w:p>
    <w:sectPr w:rsidR="007A2E99" w:rsidRPr="00020E72" w:rsidSect="00691FB9">
      <w:footerReference w:type="default" r:id="rId12"/>
      <w:pgSz w:w="12240" w:h="15840"/>
      <w:pgMar w:top="567" w:right="709" w:bottom="1701" w:left="709"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6EC95688" w14:textId="1F7A505F" w:rsidR="00125969" w:rsidRDefault="00125969">
      <w:pPr>
        <w:pStyle w:val="CommentText"/>
      </w:pPr>
      <w:r>
        <w:rPr>
          <w:rStyle w:val="CommentReference"/>
        </w:rPr>
        <w:annotationRef/>
      </w:r>
      <w:r>
        <w:t>A simpler and more contemporary usage is advised here. Alternatively, this word could deleted without changing the sense of the statement.</w:t>
      </w:r>
    </w:p>
  </w:comment>
  <w:comment w:id="1" w:author="Author" w:initials="A">
    <w:p w14:paraId="09D6D55A" w14:textId="3926FE04" w:rsidR="00125969" w:rsidRDefault="00125969">
      <w:pPr>
        <w:pStyle w:val="CommentText"/>
      </w:pPr>
      <w:r>
        <w:rPr>
          <w:rStyle w:val="CommentReference"/>
        </w:rPr>
        <w:annotationRef/>
      </w:r>
      <w:r>
        <w:t>This action is unethical for the level of objectivity expected of empirical endevours. The Authour/Authours need to conduct field work to avoid being accused of subjective conclussions. This is not acceptable  for an empirical endeavor such as is a linguistic study.</w:t>
      </w:r>
    </w:p>
  </w:comment>
  <w:comment w:id="2" w:author="Author" w:initials="A">
    <w:p w14:paraId="27EB9FD1" w14:textId="2EB20C67" w:rsidR="00125969" w:rsidRDefault="00125969">
      <w:pPr>
        <w:pStyle w:val="CommentText"/>
      </w:pPr>
      <w:r>
        <w:rPr>
          <w:rStyle w:val="CommentReference"/>
        </w:rPr>
        <w:annotationRef/>
      </w:r>
      <w:r>
        <w:t xml:space="preserve">This word is not suitably used here. Consider…  “The pa per posits that…” </w:t>
      </w:r>
    </w:p>
  </w:comment>
  <w:comment w:id="3" w:author="Author" w:initials="A">
    <w:p w14:paraId="2200ED20" w14:textId="42D2B740" w:rsidR="00125969" w:rsidRDefault="00125969">
      <w:pPr>
        <w:pStyle w:val="CommentText"/>
      </w:pPr>
      <w:r>
        <w:rPr>
          <w:rStyle w:val="CommentReference"/>
        </w:rPr>
        <w:annotationRef/>
      </w:r>
      <w:r>
        <w:t>These key words could be arranged in alphabetical order for synchrony and harmony.</w:t>
      </w:r>
    </w:p>
  </w:comment>
  <w:comment w:id="4" w:author="Author" w:initials="A">
    <w:p w14:paraId="7F92A58E" w14:textId="4F62B1B8" w:rsidR="00125969" w:rsidRDefault="00125969">
      <w:pPr>
        <w:pStyle w:val="CommentText"/>
      </w:pPr>
      <w:r>
        <w:rPr>
          <w:rStyle w:val="CommentReference"/>
        </w:rPr>
        <w:annotationRef/>
      </w:r>
      <w:r>
        <w:t>The thoughts expressed here , in somewhat flowery ‘language ‘, would seem irrelevant for empirical  endeavor. Please delete.</w:t>
      </w:r>
    </w:p>
  </w:comment>
  <w:comment w:id="5" w:author="Author" w:initials="A">
    <w:p w14:paraId="1848B989" w14:textId="3008B67F" w:rsidR="00125969" w:rsidRDefault="00125969">
      <w:pPr>
        <w:pStyle w:val="CommentText"/>
      </w:pPr>
      <w:r>
        <w:rPr>
          <w:rStyle w:val="CommentReference"/>
        </w:rPr>
        <w:annotationRef/>
      </w:r>
      <w:r>
        <w:t>delete</w:t>
      </w:r>
    </w:p>
  </w:comment>
  <w:comment w:id="6" w:author="Author" w:initials="A">
    <w:p w14:paraId="594DF39D" w14:textId="5431DA34" w:rsidR="00125969" w:rsidRDefault="00125969">
      <w:pPr>
        <w:pStyle w:val="CommentText"/>
      </w:pPr>
      <w:r>
        <w:rPr>
          <w:rStyle w:val="CommentReference"/>
        </w:rPr>
        <w:annotationRef/>
      </w:r>
      <w:r>
        <w:t>upper case</w:t>
      </w:r>
    </w:p>
  </w:comment>
  <w:comment w:id="7" w:author="Author" w:initials="A">
    <w:p w14:paraId="178CDA07" w14:textId="6539DE9A" w:rsidR="00125969" w:rsidRDefault="00125969">
      <w:pPr>
        <w:pStyle w:val="CommentText"/>
      </w:pPr>
      <w:r>
        <w:rPr>
          <w:rStyle w:val="CommentReference"/>
        </w:rPr>
        <w:annotationRef/>
      </w:r>
      <w:r>
        <w:t>??? please specify…</w:t>
      </w:r>
    </w:p>
  </w:comment>
  <w:comment w:id="8" w:author="Author" w:initials="A">
    <w:p w14:paraId="781D9402" w14:textId="21627B03" w:rsidR="00125969" w:rsidRDefault="00125969">
      <w:pPr>
        <w:pStyle w:val="CommentText"/>
      </w:pPr>
      <w:r>
        <w:rPr>
          <w:rStyle w:val="CommentReference"/>
        </w:rPr>
        <w:annotationRef/>
      </w:r>
      <w:r>
        <w:t>Please check glossing.</w:t>
      </w:r>
    </w:p>
  </w:comment>
  <w:comment w:id="9" w:author="Author" w:initials="A">
    <w:p w14:paraId="5A15DEB5" w14:textId="46B30AD4" w:rsidR="00125969" w:rsidRDefault="00125969">
      <w:pPr>
        <w:pStyle w:val="CommentText"/>
      </w:pPr>
      <w:r>
        <w:rPr>
          <w:rStyle w:val="CommentReference"/>
        </w:rPr>
        <w:annotationRef/>
      </w:r>
      <w:r>
        <w:t>See 19</w:t>
      </w:r>
    </w:p>
  </w:comment>
  <w:comment w:id="10" w:author="Author" w:initials="A">
    <w:p w14:paraId="690B81E8" w14:textId="4A21A05B" w:rsidR="00125969" w:rsidRDefault="00125969">
      <w:pPr>
        <w:pStyle w:val="CommentText"/>
      </w:pPr>
      <w:r>
        <w:rPr>
          <w:rStyle w:val="CommentReference"/>
        </w:rPr>
        <w:annotationRef/>
      </w:r>
      <w:r>
        <w:t>delete</w:t>
      </w:r>
    </w:p>
  </w:comment>
  <w:comment w:id="11" w:author="Author" w:initials="A">
    <w:p w14:paraId="0711A465" w14:textId="326A115F" w:rsidR="00125969" w:rsidRDefault="00125969">
      <w:pPr>
        <w:pStyle w:val="CommentText"/>
      </w:pPr>
      <w:r>
        <w:rPr>
          <w:rStyle w:val="CommentReference"/>
        </w:rPr>
        <w:annotationRef/>
      </w:r>
      <w:r>
        <w:t>see comment A1</w:t>
      </w:r>
    </w:p>
  </w:comment>
  <w:comment w:id="12" w:author="Author" w:initials="A">
    <w:p w14:paraId="1B932F5E" w14:textId="2A3C12DE" w:rsidR="00125969" w:rsidRDefault="00125969">
      <w:pPr>
        <w:pStyle w:val="CommentText"/>
      </w:pPr>
      <w:r>
        <w:rPr>
          <w:rStyle w:val="CommentReference"/>
        </w:rPr>
        <w:annotationRef/>
      </w:r>
      <w:r>
        <w:t>More over….</w:t>
      </w:r>
    </w:p>
  </w:comment>
  <w:comment w:id="13" w:author="Author" w:initials="A">
    <w:p w14:paraId="5DAC8C17" w14:textId="746390F3" w:rsidR="00125969" w:rsidRDefault="00125969">
      <w:pPr>
        <w:pStyle w:val="CommentText"/>
      </w:pPr>
      <w:r>
        <w:rPr>
          <w:rStyle w:val="CommentReference"/>
        </w:rPr>
        <w:annotationRef/>
      </w:r>
      <w:r>
        <w:t>…paradigm…</w:t>
      </w:r>
    </w:p>
  </w:comment>
  <w:comment w:id="14" w:author="Author" w:initials="A">
    <w:p w14:paraId="2ABCBD67" w14:textId="1676CCF8" w:rsidR="00125969" w:rsidRDefault="00125969">
      <w:pPr>
        <w:pStyle w:val="CommentText"/>
      </w:pPr>
      <w:r>
        <w:rPr>
          <w:rStyle w:val="CommentReference"/>
        </w:rPr>
        <w:annotationRef/>
      </w:r>
      <w:r>
        <w:t xml:space="preserve">Please simplify this statement </w:t>
      </w:r>
    </w:p>
  </w:comment>
  <w:comment w:id="15" w:author="Author" w:initials="A">
    <w:p w14:paraId="66A1FA18" w14:textId="7F8B4E94" w:rsidR="00125969" w:rsidRDefault="00125969">
      <w:pPr>
        <w:pStyle w:val="CommentText"/>
      </w:pPr>
      <w:r>
        <w:rPr>
          <w:rStyle w:val="CommentReference"/>
        </w:rPr>
        <w:annotationRef/>
      </w:r>
      <w:r>
        <w:t>This statement is unnecessarily verbose. Please simplify.</w:t>
      </w:r>
    </w:p>
  </w:comment>
  <w:comment w:id="16" w:author="Author" w:initials="A">
    <w:p w14:paraId="1E528D90" w14:textId="014C1479" w:rsidR="00125969" w:rsidRDefault="00125969">
      <w:pPr>
        <w:pStyle w:val="CommentText"/>
      </w:pPr>
      <w:r>
        <w:rPr>
          <w:rStyle w:val="CommentReference"/>
        </w:rPr>
        <w:annotationRef/>
      </w:r>
      <w:r>
        <w:t>delete</w:t>
      </w:r>
    </w:p>
  </w:comment>
  <w:comment w:id="17" w:author="Author" w:initials="A">
    <w:p w14:paraId="5EBA1349" w14:textId="73977F6E" w:rsidR="00125969" w:rsidRDefault="00125969">
      <w:pPr>
        <w:pStyle w:val="CommentText"/>
      </w:pPr>
      <w:r>
        <w:rPr>
          <w:rStyle w:val="CommentReference"/>
        </w:rPr>
        <w:annotationRef/>
      </w:r>
      <w:r>
        <w:t>please recast…..the usual parlance “…rule ordering…”</w:t>
      </w:r>
    </w:p>
  </w:comment>
  <w:comment w:id="18" w:author="Author" w:initials="A">
    <w:p w14:paraId="2259B838" w14:textId="19C3AE37" w:rsidR="00125969" w:rsidRDefault="00125969">
      <w:pPr>
        <w:pStyle w:val="CommentText"/>
      </w:pPr>
      <w:r>
        <w:rPr>
          <w:rStyle w:val="CommentReference"/>
        </w:rPr>
        <w:annotationRef/>
      </w:r>
      <w:r>
        <w:t xml:space="preserve">please increase indent </w:t>
      </w:r>
    </w:p>
  </w:comment>
  <w:comment w:id="19" w:author="Author" w:initials="A">
    <w:p w14:paraId="4CAC1DB3" w14:textId="5CE2CF4A" w:rsidR="00125969" w:rsidRDefault="00125969">
      <w:pPr>
        <w:pStyle w:val="CommentText"/>
      </w:pPr>
      <w:r>
        <w:rPr>
          <w:rStyle w:val="CommentReference"/>
        </w:rPr>
        <w:annotationRef/>
      </w:r>
      <w:r>
        <w:t>…which was…</w:t>
      </w:r>
    </w:p>
  </w:comment>
  <w:comment w:id="20" w:author="Author" w:initials="A">
    <w:p w14:paraId="043725D3" w14:textId="7B9E2C32" w:rsidR="00125969" w:rsidRDefault="00125969">
      <w:pPr>
        <w:pStyle w:val="CommentText"/>
      </w:pPr>
      <w:r>
        <w:rPr>
          <w:rStyle w:val="CommentReference"/>
        </w:rPr>
        <w:annotationRef/>
      </w:r>
      <w:r>
        <w:t>Please clarify this usage for simplicity</w:t>
      </w:r>
    </w:p>
  </w:comment>
  <w:comment w:id="21" w:author="Author" w:initials="A">
    <w:p w14:paraId="3C1A52A7" w14:textId="501EE9E7" w:rsidR="000C5A74" w:rsidRDefault="000C5A74">
      <w:pPr>
        <w:pStyle w:val="CommentText"/>
      </w:pPr>
      <w:r>
        <w:rPr>
          <w:rStyle w:val="CommentReference"/>
        </w:rPr>
        <w:annotationRef/>
      </w:r>
      <w:r>
        <w:t>Please recast formal expression</w:t>
      </w:r>
    </w:p>
  </w:comment>
  <w:comment w:id="22" w:author="Author" w:initials="A">
    <w:p w14:paraId="4D001830" w14:textId="3AF40373" w:rsidR="000C5A74" w:rsidRDefault="000C5A74">
      <w:pPr>
        <w:pStyle w:val="CommentText"/>
      </w:pPr>
      <w:r>
        <w:rPr>
          <w:rStyle w:val="CommentReference"/>
        </w:rPr>
        <w:annotationRef/>
      </w:r>
      <w:r>
        <w:t>This position ‘throws caution to the wind’ and could be misleading. The statement could either be reworked or discarded entirely.</w:t>
      </w:r>
    </w:p>
  </w:comment>
  <w:comment w:id="23" w:author="Author" w:initials="A">
    <w:p w14:paraId="3E353802" w14:textId="0B660480" w:rsidR="000C5A74" w:rsidRDefault="000C5A74">
      <w:pPr>
        <w:pStyle w:val="CommentText"/>
      </w:pPr>
      <w:r>
        <w:rPr>
          <w:rStyle w:val="CommentReference"/>
        </w:rPr>
        <w:annotationRef/>
      </w:r>
      <w:r>
        <w:t>This introductory is unnecessary. Please delete.</w:t>
      </w:r>
    </w:p>
  </w:comment>
  <w:comment w:id="24" w:author="Author" w:initials="A">
    <w:p w14:paraId="6F6237ED" w14:textId="33CD559A" w:rsidR="004B5B11" w:rsidRDefault="004B5B11">
      <w:pPr>
        <w:pStyle w:val="CommentText"/>
      </w:pPr>
      <w:r>
        <w:rPr>
          <w:rStyle w:val="CommentReference"/>
        </w:rPr>
        <w:annotationRef/>
      </w:r>
      <w:r>
        <w:t>See 19A</w:t>
      </w:r>
    </w:p>
  </w:comment>
  <w:comment w:id="25" w:author="Author" w:initials="A">
    <w:p w14:paraId="701447AE" w14:textId="148B4393" w:rsidR="004B5B11" w:rsidRDefault="004B5B11">
      <w:pPr>
        <w:pStyle w:val="CommentText"/>
      </w:pPr>
      <w:r>
        <w:rPr>
          <w:rStyle w:val="CommentReference"/>
        </w:rPr>
        <w:annotationRef/>
      </w:r>
      <w:r>
        <w:t xml:space="preserve">This style of data gathering is totally unethical and therefore unacceptable for empirical study. It renders the study subjective and could lead to spurious analysis. In this regard, this work is grossly defective. The author is advised to conduct objective field work to source data objectively. </w:t>
      </w:r>
    </w:p>
  </w:comment>
  <w:comment w:id="26" w:author="Author" w:initials="A">
    <w:p w14:paraId="6C3C10DC" w14:textId="0FF7CC1A" w:rsidR="004B5B11" w:rsidRDefault="004B5B11">
      <w:pPr>
        <w:pStyle w:val="CommentText"/>
      </w:pPr>
      <w:r>
        <w:rPr>
          <w:rStyle w:val="CommentReference"/>
        </w:rPr>
        <w:annotationRef/>
      </w:r>
      <w:r>
        <w:t>This could be more specific, please.</w:t>
      </w:r>
    </w:p>
  </w:comment>
  <w:comment w:id="28" w:author="Author" w:initials="A">
    <w:p w14:paraId="099D24A4" w14:textId="163EA359" w:rsidR="0092409A" w:rsidRDefault="0092409A">
      <w:pPr>
        <w:pStyle w:val="CommentText"/>
      </w:pPr>
      <w:r>
        <w:rPr>
          <w:rStyle w:val="CommentReference"/>
        </w:rPr>
        <w:annotationRef/>
      </w:r>
      <w:r>
        <w:t>If this expression is not ‘tied’ to OT, please use a simpler one.</w:t>
      </w:r>
    </w:p>
  </w:comment>
  <w:comment w:id="29" w:author="Author" w:initials="A">
    <w:p w14:paraId="6A4D0E73" w14:textId="16C1E2A4" w:rsidR="0092409A" w:rsidRDefault="0092409A">
      <w:pPr>
        <w:pStyle w:val="CommentText"/>
      </w:pPr>
      <w:r>
        <w:rPr>
          <w:rStyle w:val="CommentReference"/>
        </w:rPr>
        <w:annotationRef/>
      </w:r>
      <w:r>
        <w:t>See A12</w:t>
      </w:r>
    </w:p>
  </w:comment>
  <w:comment w:id="30" w:author="Author" w:initials="A">
    <w:p w14:paraId="7C0D3EDB" w14:textId="375F813F" w:rsidR="0092409A" w:rsidRDefault="0092409A">
      <w:pPr>
        <w:pStyle w:val="CommentText"/>
      </w:pPr>
      <w:r>
        <w:rPr>
          <w:rStyle w:val="CommentReference"/>
        </w:rPr>
        <w:annotationRef/>
      </w:r>
      <w:r>
        <w:t>Please</w:t>
      </w:r>
    </w:p>
  </w:comment>
  <w:comment w:id="31" w:author="Author" w:initials="A">
    <w:p w14:paraId="65EE125F" w14:textId="4096D7DD" w:rsidR="0092409A" w:rsidRDefault="0092409A">
      <w:pPr>
        <w:pStyle w:val="CommentText"/>
      </w:pPr>
      <w:r>
        <w:rPr>
          <w:rStyle w:val="CommentReference"/>
        </w:rPr>
        <w:annotationRef/>
      </w:r>
      <w:r>
        <w:t xml:space="preserve"> Check usage here</w:t>
      </w:r>
    </w:p>
  </w:comment>
  <w:comment w:id="32" w:author="Author" w:initials="A">
    <w:p w14:paraId="75E41D63" w14:textId="5E6D6A5C" w:rsidR="0092409A" w:rsidRDefault="0092409A">
      <w:pPr>
        <w:pStyle w:val="CommentText"/>
      </w:pPr>
      <w:r>
        <w:rPr>
          <w:rStyle w:val="CommentReference"/>
        </w:rPr>
        <w:annotationRef/>
      </w:r>
      <w:r>
        <w:t>Please replace with .’…more…’</w:t>
      </w:r>
    </w:p>
  </w:comment>
  <w:comment w:id="33" w:author="Author" w:initials="A">
    <w:p w14:paraId="269646C1" w14:textId="242A2A9C" w:rsidR="0092409A" w:rsidRDefault="0092409A">
      <w:pPr>
        <w:pStyle w:val="CommentText"/>
      </w:pPr>
      <w:r>
        <w:rPr>
          <w:rStyle w:val="CommentReference"/>
        </w:rPr>
        <w:annotationRef/>
      </w:r>
      <w:r>
        <w:t>delete</w:t>
      </w:r>
    </w:p>
  </w:comment>
  <w:comment w:id="35" w:author="Author" w:initials="A">
    <w:p w14:paraId="494D3AFE" w14:textId="6195C3A8" w:rsidR="00D92B66" w:rsidRDefault="00D92B66">
      <w:pPr>
        <w:pStyle w:val="CommentText"/>
      </w:pPr>
      <w:r>
        <w:rPr>
          <w:rStyle w:val="CommentReference"/>
        </w:rPr>
        <w:annotationRef/>
      </w:r>
      <w:r>
        <w:t>see 129</w:t>
      </w:r>
      <w:bookmarkStart w:id="36" w:name="_GoBack"/>
      <w:bookmarkEnd w:id="36"/>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D6CB16" w14:textId="77777777" w:rsidR="00E16CFE" w:rsidRDefault="00E16CFE" w:rsidP="00DF21F7">
      <w:pPr>
        <w:spacing w:after="0" w:line="240" w:lineRule="auto"/>
      </w:pPr>
      <w:r>
        <w:separator/>
      </w:r>
    </w:p>
  </w:endnote>
  <w:endnote w:type="continuationSeparator" w:id="0">
    <w:p w14:paraId="5A440824" w14:textId="77777777" w:rsidR="00E16CFE" w:rsidRDefault="00E16CFE"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oulos SIL">
    <w:altName w:val="Cambria Math"/>
    <w:charset w:val="00"/>
    <w:family w:val="auto"/>
    <w:pitch w:val="variable"/>
    <w:sig w:usb0="00000001" w:usb1="5200E1FF" w:usb2="0200002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130872"/>
      <w:docPartObj>
        <w:docPartGallery w:val="Page Numbers (Bottom of Page)"/>
        <w:docPartUnique/>
      </w:docPartObj>
    </w:sdtPr>
    <w:sdtEndPr>
      <w:rPr>
        <w:noProof/>
      </w:rPr>
    </w:sdtEndPr>
    <w:sdtContent>
      <w:p w14:paraId="5E8988CA" w14:textId="77777777" w:rsidR="00125969" w:rsidRDefault="00125969">
        <w:pPr>
          <w:pStyle w:val="Footer"/>
          <w:jc w:val="center"/>
        </w:pPr>
        <w:r>
          <w:fldChar w:fldCharType="begin"/>
        </w:r>
        <w:r>
          <w:instrText xml:space="preserve"> PAGE   \* MERGEFORMAT </w:instrText>
        </w:r>
        <w:r>
          <w:fldChar w:fldCharType="separate"/>
        </w:r>
        <w:r w:rsidR="00D92B66">
          <w:rPr>
            <w:noProof/>
          </w:rPr>
          <w:t>25</w:t>
        </w:r>
        <w:r>
          <w:rPr>
            <w:noProof/>
          </w:rPr>
          <w:fldChar w:fldCharType="end"/>
        </w:r>
      </w:p>
    </w:sdtContent>
  </w:sdt>
  <w:p w14:paraId="5D51A11C" w14:textId="77777777" w:rsidR="00125969" w:rsidRDefault="001259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56FB1" w14:textId="77777777" w:rsidR="00E16CFE" w:rsidRDefault="00E16CFE" w:rsidP="00DF21F7">
      <w:pPr>
        <w:spacing w:after="0" w:line="240" w:lineRule="auto"/>
      </w:pPr>
      <w:r>
        <w:separator/>
      </w:r>
    </w:p>
  </w:footnote>
  <w:footnote w:type="continuationSeparator" w:id="0">
    <w:p w14:paraId="7BF4F0F6" w14:textId="77777777" w:rsidR="00E16CFE" w:rsidRDefault="00E16CFE" w:rsidP="00DF21F7">
      <w:pPr>
        <w:spacing w:after="0" w:line="240" w:lineRule="auto"/>
      </w:pPr>
      <w:r>
        <w:continuationSeparator/>
      </w:r>
    </w:p>
  </w:footnote>
  <w:footnote w:id="1">
    <w:p w14:paraId="6505DAB6" w14:textId="77777777" w:rsidR="00125969" w:rsidRPr="0091750E" w:rsidRDefault="00125969" w:rsidP="00670090">
      <w:pPr>
        <w:pStyle w:val="FootnoteText"/>
        <w:rPr>
          <w:lang w:val="yo-NG"/>
        </w:rPr>
      </w:pPr>
      <w:r>
        <w:rPr>
          <w:rStyle w:val="FootnoteReference"/>
        </w:rPr>
        <w:footnoteRef/>
      </w:r>
      <w:r>
        <w:t xml:space="preserve"> In the Standard Yoruba, there are seven oral and five nasal vowels: a e, </w:t>
      </w:r>
      <w:r>
        <w:rPr>
          <w:lang w:val="yo-NG"/>
        </w:rPr>
        <w:t xml:space="preserve">ẹ, i, o, ọ, u, an, ẹn, in, ọn, and un. </w:t>
      </w:r>
      <w:r>
        <w:t>All the oral vowels except [u] can occur word-initially</w:t>
      </w:r>
      <w:r>
        <w:rPr>
          <w:lang w:val="yo-NG"/>
        </w:rPr>
        <w:t xml:space="preserve">; </w:t>
      </w:r>
      <w:r>
        <w:t xml:space="preserve">whereas </w:t>
      </w:r>
      <w:r>
        <w:rPr>
          <w:lang w:val="yo-NG"/>
        </w:rPr>
        <w:t>none of the nasal vowels can occur in this position.</w:t>
      </w:r>
    </w:p>
  </w:footnote>
  <w:footnote w:id="2">
    <w:p w14:paraId="1525E824" w14:textId="02D8C48B" w:rsidR="00125969" w:rsidRDefault="00125969">
      <w:pPr>
        <w:pStyle w:val="FootnoteText"/>
      </w:pPr>
      <w:r>
        <w:rPr>
          <w:rStyle w:val="FootnoteReference"/>
        </w:rPr>
        <w:footnoteRef/>
      </w:r>
      <w: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3">
    <w:p w14:paraId="5307C929" w14:textId="49198A60" w:rsidR="00125969" w:rsidRPr="00B22F65" w:rsidRDefault="00125969">
      <w:pPr>
        <w:pStyle w:val="FootnoteText"/>
      </w:pPr>
      <w:r>
        <w:rPr>
          <w:rStyle w:val="FootnoteReference"/>
        </w:rPr>
        <w:footnoteRef/>
      </w:r>
      <w:r>
        <w:t xml:space="preserve"> Note that the ideal situation to gauge the satisfaction or violation of A</w:t>
      </w:r>
      <w:r>
        <w:rPr>
          <w:sz w:val="16"/>
          <w:szCs w:val="16"/>
        </w:rPr>
        <w:t>LIGN</w:t>
      </w:r>
      <w:r>
        <w:t>[V</w:t>
      </w:r>
      <w:r>
        <w:rPr>
          <w:sz w:val="16"/>
          <w:szCs w:val="16"/>
        </w:rPr>
        <w:t>OC</w:t>
      </w:r>
      <w:r>
        <w:t>]-L is when both of the edges of the two morphological constituents are vocoids.</w:t>
      </w:r>
    </w:p>
  </w:footnote>
  <w:footnote w:id="4">
    <w:p w14:paraId="0DAF831E" w14:textId="308A3645" w:rsidR="00125969" w:rsidRDefault="00125969">
      <w:pPr>
        <w:pStyle w:val="FootnoteText"/>
      </w:pPr>
      <w:r>
        <w:rPr>
          <w:rStyle w:val="FootnoteReference"/>
        </w:rPr>
        <w:footnoteRef/>
      </w:r>
      <w: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5">
    <w:p w14:paraId="286657C9" w14:textId="79A568DA" w:rsidR="00125969" w:rsidRPr="00893188" w:rsidRDefault="00125969">
      <w:pPr>
        <w:pStyle w:val="FootnoteText"/>
        <w:rPr>
          <w:sz w:val="16"/>
          <w:szCs w:val="16"/>
        </w:rPr>
      </w:pPr>
      <w:r>
        <w:rPr>
          <w:rStyle w:val="FootnoteReference"/>
        </w:rPr>
        <w:footnoteRef/>
      </w:r>
      <w:r>
        <w:t xml:space="preserve"> Note that denasalization of the input /n/ to the output [l] also leads to a violation of I</w:t>
      </w:r>
      <w:r>
        <w:rPr>
          <w:sz w:val="16"/>
          <w:szCs w:val="16"/>
        </w:rPr>
        <w:t>DENT(</w:t>
      </w:r>
      <w:r>
        <w:t>A</w:t>
      </w:r>
      <w:r>
        <w:rPr>
          <w:sz w:val="16"/>
          <w:szCs w:val="16"/>
        </w:rPr>
        <w:t>FX).</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392"/>
    <w:rsid w:val="00001634"/>
    <w:rsid w:val="000131C4"/>
    <w:rsid w:val="000158DA"/>
    <w:rsid w:val="00020E72"/>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76C22"/>
    <w:rsid w:val="00080B0A"/>
    <w:rsid w:val="00085CC9"/>
    <w:rsid w:val="00086C86"/>
    <w:rsid w:val="00090D82"/>
    <w:rsid w:val="00095141"/>
    <w:rsid w:val="00095551"/>
    <w:rsid w:val="000A0D12"/>
    <w:rsid w:val="000A240A"/>
    <w:rsid w:val="000A5272"/>
    <w:rsid w:val="000A7745"/>
    <w:rsid w:val="000B18EB"/>
    <w:rsid w:val="000B19BF"/>
    <w:rsid w:val="000B6C50"/>
    <w:rsid w:val="000C1C58"/>
    <w:rsid w:val="000C2B0E"/>
    <w:rsid w:val="000C5A74"/>
    <w:rsid w:val="000D1B7D"/>
    <w:rsid w:val="000D20E2"/>
    <w:rsid w:val="000D39DF"/>
    <w:rsid w:val="000D647C"/>
    <w:rsid w:val="000E0FC0"/>
    <w:rsid w:val="000E289E"/>
    <w:rsid w:val="000E2CE6"/>
    <w:rsid w:val="000E4094"/>
    <w:rsid w:val="000E57ED"/>
    <w:rsid w:val="000F0FEB"/>
    <w:rsid w:val="000F2733"/>
    <w:rsid w:val="000F4182"/>
    <w:rsid w:val="00100B0F"/>
    <w:rsid w:val="00101F59"/>
    <w:rsid w:val="0010249D"/>
    <w:rsid w:val="001029AE"/>
    <w:rsid w:val="001033C2"/>
    <w:rsid w:val="00103C2D"/>
    <w:rsid w:val="00104C20"/>
    <w:rsid w:val="00106CDD"/>
    <w:rsid w:val="00107FD0"/>
    <w:rsid w:val="00111FD6"/>
    <w:rsid w:val="00112B8F"/>
    <w:rsid w:val="00113AB0"/>
    <w:rsid w:val="00114B21"/>
    <w:rsid w:val="00115177"/>
    <w:rsid w:val="00116226"/>
    <w:rsid w:val="00116341"/>
    <w:rsid w:val="00116A26"/>
    <w:rsid w:val="00124154"/>
    <w:rsid w:val="001246F1"/>
    <w:rsid w:val="0012492F"/>
    <w:rsid w:val="00125969"/>
    <w:rsid w:val="00125F67"/>
    <w:rsid w:val="001260D8"/>
    <w:rsid w:val="00126242"/>
    <w:rsid w:val="00126D13"/>
    <w:rsid w:val="0013047D"/>
    <w:rsid w:val="00130E76"/>
    <w:rsid w:val="001353C3"/>
    <w:rsid w:val="00140F51"/>
    <w:rsid w:val="00146FB3"/>
    <w:rsid w:val="00147ADA"/>
    <w:rsid w:val="00147B56"/>
    <w:rsid w:val="00147E9D"/>
    <w:rsid w:val="001545AF"/>
    <w:rsid w:val="001556F1"/>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1743"/>
    <w:rsid w:val="00191CD3"/>
    <w:rsid w:val="00191E78"/>
    <w:rsid w:val="00192884"/>
    <w:rsid w:val="00192BD6"/>
    <w:rsid w:val="001961F9"/>
    <w:rsid w:val="00197CF5"/>
    <w:rsid w:val="001A0719"/>
    <w:rsid w:val="001A32CA"/>
    <w:rsid w:val="001A5C58"/>
    <w:rsid w:val="001B653C"/>
    <w:rsid w:val="001B78D3"/>
    <w:rsid w:val="001C0FF5"/>
    <w:rsid w:val="001C1E3E"/>
    <w:rsid w:val="001C4910"/>
    <w:rsid w:val="001C4ECD"/>
    <w:rsid w:val="001C6D41"/>
    <w:rsid w:val="001C744A"/>
    <w:rsid w:val="001D4B17"/>
    <w:rsid w:val="001D5AD2"/>
    <w:rsid w:val="001E1F3C"/>
    <w:rsid w:val="001E340E"/>
    <w:rsid w:val="001F1752"/>
    <w:rsid w:val="001F1C73"/>
    <w:rsid w:val="001F25EF"/>
    <w:rsid w:val="001F3DD9"/>
    <w:rsid w:val="001F6FFE"/>
    <w:rsid w:val="001F735E"/>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390B"/>
    <w:rsid w:val="002D6DD5"/>
    <w:rsid w:val="002E3F50"/>
    <w:rsid w:val="002E4BD2"/>
    <w:rsid w:val="002E6D65"/>
    <w:rsid w:val="002F0B32"/>
    <w:rsid w:val="002F0FB7"/>
    <w:rsid w:val="002F25BE"/>
    <w:rsid w:val="002F2ABC"/>
    <w:rsid w:val="002F552A"/>
    <w:rsid w:val="002F61E7"/>
    <w:rsid w:val="00301831"/>
    <w:rsid w:val="00303478"/>
    <w:rsid w:val="00303B81"/>
    <w:rsid w:val="00306B12"/>
    <w:rsid w:val="00307C4F"/>
    <w:rsid w:val="00314EA9"/>
    <w:rsid w:val="00315455"/>
    <w:rsid w:val="003173FB"/>
    <w:rsid w:val="00317980"/>
    <w:rsid w:val="00320ED9"/>
    <w:rsid w:val="003235DE"/>
    <w:rsid w:val="00324576"/>
    <w:rsid w:val="00326ECA"/>
    <w:rsid w:val="00333083"/>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904A9"/>
    <w:rsid w:val="00390C64"/>
    <w:rsid w:val="0039686E"/>
    <w:rsid w:val="003A2920"/>
    <w:rsid w:val="003A3CAE"/>
    <w:rsid w:val="003A63AC"/>
    <w:rsid w:val="003B001D"/>
    <w:rsid w:val="003B0B8F"/>
    <w:rsid w:val="003C0380"/>
    <w:rsid w:val="003C57B3"/>
    <w:rsid w:val="003C58C4"/>
    <w:rsid w:val="003D1326"/>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31EB8"/>
    <w:rsid w:val="004342C1"/>
    <w:rsid w:val="00436AEA"/>
    <w:rsid w:val="004373A3"/>
    <w:rsid w:val="004414DD"/>
    <w:rsid w:val="004429F7"/>
    <w:rsid w:val="0044366E"/>
    <w:rsid w:val="00444654"/>
    <w:rsid w:val="004467E7"/>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51D"/>
    <w:rsid w:val="004831E1"/>
    <w:rsid w:val="00483978"/>
    <w:rsid w:val="00487087"/>
    <w:rsid w:val="004871D4"/>
    <w:rsid w:val="004907D6"/>
    <w:rsid w:val="00490DBA"/>
    <w:rsid w:val="0049181F"/>
    <w:rsid w:val="00494D6F"/>
    <w:rsid w:val="0049545F"/>
    <w:rsid w:val="004A107C"/>
    <w:rsid w:val="004A42EB"/>
    <w:rsid w:val="004A7B93"/>
    <w:rsid w:val="004B0A33"/>
    <w:rsid w:val="004B0B6C"/>
    <w:rsid w:val="004B1275"/>
    <w:rsid w:val="004B5B11"/>
    <w:rsid w:val="004C1B45"/>
    <w:rsid w:val="004C491E"/>
    <w:rsid w:val="004C5B05"/>
    <w:rsid w:val="004D0D0D"/>
    <w:rsid w:val="004D1B3E"/>
    <w:rsid w:val="004D3DD2"/>
    <w:rsid w:val="004D5221"/>
    <w:rsid w:val="004D5FFE"/>
    <w:rsid w:val="004E00C2"/>
    <w:rsid w:val="004E0CCB"/>
    <w:rsid w:val="004E4BEA"/>
    <w:rsid w:val="004E7AC8"/>
    <w:rsid w:val="004F3080"/>
    <w:rsid w:val="004F5404"/>
    <w:rsid w:val="004F73AD"/>
    <w:rsid w:val="00501971"/>
    <w:rsid w:val="00502EFC"/>
    <w:rsid w:val="00505B13"/>
    <w:rsid w:val="00506F8E"/>
    <w:rsid w:val="005117CE"/>
    <w:rsid w:val="0051183A"/>
    <w:rsid w:val="00511990"/>
    <w:rsid w:val="005119C5"/>
    <w:rsid w:val="00512830"/>
    <w:rsid w:val="00513368"/>
    <w:rsid w:val="0051369B"/>
    <w:rsid w:val="0051503F"/>
    <w:rsid w:val="005167EB"/>
    <w:rsid w:val="00524FAE"/>
    <w:rsid w:val="00525F96"/>
    <w:rsid w:val="00531D79"/>
    <w:rsid w:val="00531F39"/>
    <w:rsid w:val="00532013"/>
    <w:rsid w:val="005325C0"/>
    <w:rsid w:val="00533F3F"/>
    <w:rsid w:val="005348E0"/>
    <w:rsid w:val="005364E6"/>
    <w:rsid w:val="00537158"/>
    <w:rsid w:val="00541B80"/>
    <w:rsid w:val="00542C05"/>
    <w:rsid w:val="00546CB9"/>
    <w:rsid w:val="00547964"/>
    <w:rsid w:val="00547A35"/>
    <w:rsid w:val="005502CE"/>
    <w:rsid w:val="00550D08"/>
    <w:rsid w:val="0056268B"/>
    <w:rsid w:val="00563C2A"/>
    <w:rsid w:val="00565DE6"/>
    <w:rsid w:val="005714A6"/>
    <w:rsid w:val="0057478E"/>
    <w:rsid w:val="00576072"/>
    <w:rsid w:val="00576E9D"/>
    <w:rsid w:val="00576F68"/>
    <w:rsid w:val="005835F9"/>
    <w:rsid w:val="00585234"/>
    <w:rsid w:val="0058794E"/>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3015"/>
    <w:rsid w:val="005C40B8"/>
    <w:rsid w:val="005C5014"/>
    <w:rsid w:val="005D352E"/>
    <w:rsid w:val="005D4495"/>
    <w:rsid w:val="005D499F"/>
    <w:rsid w:val="005D6F31"/>
    <w:rsid w:val="005E1276"/>
    <w:rsid w:val="005E4B96"/>
    <w:rsid w:val="005F0078"/>
    <w:rsid w:val="005F2A31"/>
    <w:rsid w:val="005F455A"/>
    <w:rsid w:val="005F4716"/>
    <w:rsid w:val="006005E2"/>
    <w:rsid w:val="00602650"/>
    <w:rsid w:val="00603AA8"/>
    <w:rsid w:val="00605135"/>
    <w:rsid w:val="00605CEA"/>
    <w:rsid w:val="006064FF"/>
    <w:rsid w:val="006071E0"/>
    <w:rsid w:val="0061062A"/>
    <w:rsid w:val="00612CC7"/>
    <w:rsid w:val="00613347"/>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1855"/>
    <w:rsid w:val="006642F9"/>
    <w:rsid w:val="00664D09"/>
    <w:rsid w:val="006652E6"/>
    <w:rsid w:val="0066602A"/>
    <w:rsid w:val="00667611"/>
    <w:rsid w:val="00670090"/>
    <w:rsid w:val="0067448F"/>
    <w:rsid w:val="006772CB"/>
    <w:rsid w:val="00686CA8"/>
    <w:rsid w:val="00687BE1"/>
    <w:rsid w:val="00687E95"/>
    <w:rsid w:val="00687F18"/>
    <w:rsid w:val="00691FB9"/>
    <w:rsid w:val="00692784"/>
    <w:rsid w:val="00693A54"/>
    <w:rsid w:val="006962F1"/>
    <w:rsid w:val="00697995"/>
    <w:rsid w:val="006A43C0"/>
    <w:rsid w:val="006A52F2"/>
    <w:rsid w:val="006A5B6F"/>
    <w:rsid w:val="006A639F"/>
    <w:rsid w:val="006A643B"/>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4BF2"/>
    <w:rsid w:val="006E553C"/>
    <w:rsid w:val="006E5BB2"/>
    <w:rsid w:val="006E70B6"/>
    <w:rsid w:val="006E7354"/>
    <w:rsid w:val="006F0BE2"/>
    <w:rsid w:val="006F1F53"/>
    <w:rsid w:val="006F3E3C"/>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80015"/>
    <w:rsid w:val="00780565"/>
    <w:rsid w:val="00780872"/>
    <w:rsid w:val="00782E8F"/>
    <w:rsid w:val="0078309B"/>
    <w:rsid w:val="007870CA"/>
    <w:rsid w:val="00790CD8"/>
    <w:rsid w:val="007913E8"/>
    <w:rsid w:val="00791CBA"/>
    <w:rsid w:val="00791D73"/>
    <w:rsid w:val="00796E46"/>
    <w:rsid w:val="007A139B"/>
    <w:rsid w:val="007A26E0"/>
    <w:rsid w:val="007A2E99"/>
    <w:rsid w:val="007A2F7E"/>
    <w:rsid w:val="007A3421"/>
    <w:rsid w:val="007A4BA6"/>
    <w:rsid w:val="007A7E2C"/>
    <w:rsid w:val="007B3967"/>
    <w:rsid w:val="007C1074"/>
    <w:rsid w:val="007C1A77"/>
    <w:rsid w:val="007C258B"/>
    <w:rsid w:val="007C3154"/>
    <w:rsid w:val="007C3969"/>
    <w:rsid w:val="007C50BE"/>
    <w:rsid w:val="007C6167"/>
    <w:rsid w:val="007D0770"/>
    <w:rsid w:val="007D158C"/>
    <w:rsid w:val="007D1F09"/>
    <w:rsid w:val="007D3994"/>
    <w:rsid w:val="007D3BF0"/>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80C8B"/>
    <w:rsid w:val="00882AD8"/>
    <w:rsid w:val="00884BA0"/>
    <w:rsid w:val="00884F8E"/>
    <w:rsid w:val="00885853"/>
    <w:rsid w:val="00887484"/>
    <w:rsid w:val="00891379"/>
    <w:rsid w:val="00893188"/>
    <w:rsid w:val="0089480E"/>
    <w:rsid w:val="0089597E"/>
    <w:rsid w:val="00895A78"/>
    <w:rsid w:val="00896221"/>
    <w:rsid w:val="008A6998"/>
    <w:rsid w:val="008A6D9C"/>
    <w:rsid w:val="008B1CC9"/>
    <w:rsid w:val="008B6762"/>
    <w:rsid w:val="008C2788"/>
    <w:rsid w:val="008C4181"/>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750E"/>
    <w:rsid w:val="00920E86"/>
    <w:rsid w:val="00921783"/>
    <w:rsid w:val="0092409A"/>
    <w:rsid w:val="00925D97"/>
    <w:rsid w:val="0093403F"/>
    <w:rsid w:val="009345DD"/>
    <w:rsid w:val="00934FBE"/>
    <w:rsid w:val="009404A8"/>
    <w:rsid w:val="00943C57"/>
    <w:rsid w:val="00945D2E"/>
    <w:rsid w:val="009460B6"/>
    <w:rsid w:val="00947045"/>
    <w:rsid w:val="00955F86"/>
    <w:rsid w:val="009571C1"/>
    <w:rsid w:val="00960F5E"/>
    <w:rsid w:val="00962964"/>
    <w:rsid w:val="009643D2"/>
    <w:rsid w:val="00967918"/>
    <w:rsid w:val="009711B9"/>
    <w:rsid w:val="00973E7F"/>
    <w:rsid w:val="009777E3"/>
    <w:rsid w:val="00980656"/>
    <w:rsid w:val="00980C98"/>
    <w:rsid w:val="00986EB2"/>
    <w:rsid w:val="009937AC"/>
    <w:rsid w:val="0099578B"/>
    <w:rsid w:val="00996278"/>
    <w:rsid w:val="00997797"/>
    <w:rsid w:val="009A03B0"/>
    <w:rsid w:val="009B0D68"/>
    <w:rsid w:val="009B13B8"/>
    <w:rsid w:val="009B7850"/>
    <w:rsid w:val="009B7BDF"/>
    <w:rsid w:val="009C1406"/>
    <w:rsid w:val="009C2B99"/>
    <w:rsid w:val="009C442A"/>
    <w:rsid w:val="009C5A09"/>
    <w:rsid w:val="009C5BBB"/>
    <w:rsid w:val="009C7491"/>
    <w:rsid w:val="009D1745"/>
    <w:rsid w:val="009D187A"/>
    <w:rsid w:val="009D378D"/>
    <w:rsid w:val="009D54A0"/>
    <w:rsid w:val="009D58A0"/>
    <w:rsid w:val="009E586F"/>
    <w:rsid w:val="009E65D7"/>
    <w:rsid w:val="009E6E1F"/>
    <w:rsid w:val="009E7413"/>
    <w:rsid w:val="009E7A77"/>
    <w:rsid w:val="009E7C7F"/>
    <w:rsid w:val="009F0985"/>
    <w:rsid w:val="009F10DA"/>
    <w:rsid w:val="009F4CC0"/>
    <w:rsid w:val="00A00069"/>
    <w:rsid w:val="00A04523"/>
    <w:rsid w:val="00A0784E"/>
    <w:rsid w:val="00A10E13"/>
    <w:rsid w:val="00A1180C"/>
    <w:rsid w:val="00A13F35"/>
    <w:rsid w:val="00A15158"/>
    <w:rsid w:val="00A15D58"/>
    <w:rsid w:val="00A17ADA"/>
    <w:rsid w:val="00A23586"/>
    <w:rsid w:val="00A24976"/>
    <w:rsid w:val="00A25226"/>
    <w:rsid w:val="00A274F2"/>
    <w:rsid w:val="00A2763B"/>
    <w:rsid w:val="00A278F2"/>
    <w:rsid w:val="00A36BFC"/>
    <w:rsid w:val="00A40ACC"/>
    <w:rsid w:val="00A413C2"/>
    <w:rsid w:val="00A46CDC"/>
    <w:rsid w:val="00A47D9C"/>
    <w:rsid w:val="00A6300E"/>
    <w:rsid w:val="00A633E6"/>
    <w:rsid w:val="00A64586"/>
    <w:rsid w:val="00A64742"/>
    <w:rsid w:val="00A647B6"/>
    <w:rsid w:val="00A659C5"/>
    <w:rsid w:val="00A661BE"/>
    <w:rsid w:val="00A666C0"/>
    <w:rsid w:val="00A66B47"/>
    <w:rsid w:val="00A700DA"/>
    <w:rsid w:val="00A70C40"/>
    <w:rsid w:val="00A7140C"/>
    <w:rsid w:val="00A717DD"/>
    <w:rsid w:val="00A76972"/>
    <w:rsid w:val="00A76A56"/>
    <w:rsid w:val="00A813BF"/>
    <w:rsid w:val="00A81582"/>
    <w:rsid w:val="00A821CF"/>
    <w:rsid w:val="00A84ED3"/>
    <w:rsid w:val="00A877B6"/>
    <w:rsid w:val="00A87D85"/>
    <w:rsid w:val="00A90806"/>
    <w:rsid w:val="00A9304E"/>
    <w:rsid w:val="00A93AEE"/>
    <w:rsid w:val="00A93B6C"/>
    <w:rsid w:val="00A93BCE"/>
    <w:rsid w:val="00A943A2"/>
    <w:rsid w:val="00AA1A79"/>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2574"/>
    <w:rsid w:val="00B428A0"/>
    <w:rsid w:val="00B44528"/>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E0C78"/>
    <w:rsid w:val="00BE2F45"/>
    <w:rsid w:val="00BE42BC"/>
    <w:rsid w:val="00BE7CB7"/>
    <w:rsid w:val="00BE7FCC"/>
    <w:rsid w:val="00BF01DE"/>
    <w:rsid w:val="00BF0CBE"/>
    <w:rsid w:val="00BF2984"/>
    <w:rsid w:val="00BF5241"/>
    <w:rsid w:val="00BF5D98"/>
    <w:rsid w:val="00C01590"/>
    <w:rsid w:val="00C01803"/>
    <w:rsid w:val="00C03446"/>
    <w:rsid w:val="00C04B91"/>
    <w:rsid w:val="00C062D4"/>
    <w:rsid w:val="00C07575"/>
    <w:rsid w:val="00C123D7"/>
    <w:rsid w:val="00C1435A"/>
    <w:rsid w:val="00C152A6"/>
    <w:rsid w:val="00C15CFB"/>
    <w:rsid w:val="00C22E9C"/>
    <w:rsid w:val="00C24182"/>
    <w:rsid w:val="00C2678A"/>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ED2"/>
    <w:rsid w:val="00C72BA4"/>
    <w:rsid w:val="00C74909"/>
    <w:rsid w:val="00C75410"/>
    <w:rsid w:val="00C77193"/>
    <w:rsid w:val="00C81859"/>
    <w:rsid w:val="00C83163"/>
    <w:rsid w:val="00C854A3"/>
    <w:rsid w:val="00C85FDB"/>
    <w:rsid w:val="00C91129"/>
    <w:rsid w:val="00C91F17"/>
    <w:rsid w:val="00C93117"/>
    <w:rsid w:val="00C93C14"/>
    <w:rsid w:val="00C94600"/>
    <w:rsid w:val="00C951F4"/>
    <w:rsid w:val="00C9579E"/>
    <w:rsid w:val="00C965C1"/>
    <w:rsid w:val="00C96C7E"/>
    <w:rsid w:val="00C97232"/>
    <w:rsid w:val="00C975C5"/>
    <w:rsid w:val="00CA0428"/>
    <w:rsid w:val="00CA1F5A"/>
    <w:rsid w:val="00CA4C4E"/>
    <w:rsid w:val="00CA7A72"/>
    <w:rsid w:val="00CA7AD2"/>
    <w:rsid w:val="00CB02B3"/>
    <w:rsid w:val="00CB03D4"/>
    <w:rsid w:val="00CB051E"/>
    <w:rsid w:val="00CB10D6"/>
    <w:rsid w:val="00CB2100"/>
    <w:rsid w:val="00CB334F"/>
    <w:rsid w:val="00CB6747"/>
    <w:rsid w:val="00CC155A"/>
    <w:rsid w:val="00CC23C7"/>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5AEE"/>
    <w:rsid w:val="00D517A1"/>
    <w:rsid w:val="00D543D8"/>
    <w:rsid w:val="00D54CDC"/>
    <w:rsid w:val="00D62F93"/>
    <w:rsid w:val="00D6319B"/>
    <w:rsid w:val="00D640EE"/>
    <w:rsid w:val="00D71356"/>
    <w:rsid w:val="00D71E64"/>
    <w:rsid w:val="00D759DC"/>
    <w:rsid w:val="00D76B5F"/>
    <w:rsid w:val="00D7727B"/>
    <w:rsid w:val="00D77514"/>
    <w:rsid w:val="00D82FA7"/>
    <w:rsid w:val="00D830DD"/>
    <w:rsid w:val="00D83995"/>
    <w:rsid w:val="00D875EB"/>
    <w:rsid w:val="00D92B66"/>
    <w:rsid w:val="00D92FDF"/>
    <w:rsid w:val="00D93ADD"/>
    <w:rsid w:val="00D93DD2"/>
    <w:rsid w:val="00D94476"/>
    <w:rsid w:val="00D95C87"/>
    <w:rsid w:val="00D9699B"/>
    <w:rsid w:val="00DA0EE0"/>
    <w:rsid w:val="00DA57C1"/>
    <w:rsid w:val="00DA5BAA"/>
    <w:rsid w:val="00DA6CEB"/>
    <w:rsid w:val="00DB16E5"/>
    <w:rsid w:val="00DB2EFD"/>
    <w:rsid w:val="00DC01F4"/>
    <w:rsid w:val="00DC099F"/>
    <w:rsid w:val="00DC1515"/>
    <w:rsid w:val="00DC33DD"/>
    <w:rsid w:val="00DC4295"/>
    <w:rsid w:val="00DC76ED"/>
    <w:rsid w:val="00DC7838"/>
    <w:rsid w:val="00DC7A63"/>
    <w:rsid w:val="00DD3E4C"/>
    <w:rsid w:val="00DD6D10"/>
    <w:rsid w:val="00DE1D7C"/>
    <w:rsid w:val="00DE2196"/>
    <w:rsid w:val="00DE637F"/>
    <w:rsid w:val="00DF21F7"/>
    <w:rsid w:val="00DF30E3"/>
    <w:rsid w:val="00DF5829"/>
    <w:rsid w:val="00DF5845"/>
    <w:rsid w:val="00DF5A3A"/>
    <w:rsid w:val="00DF70C7"/>
    <w:rsid w:val="00E01018"/>
    <w:rsid w:val="00E0166E"/>
    <w:rsid w:val="00E03B24"/>
    <w:rsid w:val="00E0447A"/>
    <w:rsid w:val="00E05F4C"/>
    <w:rsid w:val="00E06D55"/>
    <w:rsid w:val="00E107E1"/>
    <w:rsid w:val="00E113F6"/>
    <w:rsid w:val="00E113F9"/>
    <w:rsid w:val="00E15530"/>
    <w:rsid w:val="00E15620"/>
    <w:rsid w:val="00E165B3"/>
    <w:rsid w:val="00E1660A"/>
    <w:rsid w:val="00E16CFE"/>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A81"/>
    <w:rsid w:val="00E67C28"/>
    <w:rsid w:val="00E7388C"/>
    <w:rsid w:val="00E74AA9"/>
    <w:rsid w:val="00E8321F"/>
    <w:rsid w:val="00E86007"/>
    <w:rsid w:val="00E86C55"/>
    <w:rsid w:val="00E87358"/>
    <w:rsid w:val="00E876F2"/>
    <w:rsid w:val="00E928AC"/>
    <w:rsid w:val="00E92DE6"/>
    <w:rsid w:val="00E93B4D"/>
    <w:rsid w:val="00E943B7"/>
    <w:rsid w:val="00E97796"/>
    <w:rsid w:val="00E97B48"/>
    <w:rsid w:val="00E97DB6"/>
    <w:rsid w:val="00EA781C"/>
    <w:rsid w:val="00EB04AC"/>
    <w:rsid w:val="00EB0CB0"/>
    <w:rsid w:val="00EB11E3"/>
    <w:rsid w:val="00EB25E6"/>
    <w:rsid w:val="00EB4222"/>
    <w:rsid w:val="00EB4607"/>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6A07"/>
    <w:rsid w:val="00F277C4"/>
    <w:rsid w:val="00F300BE"/>
    <w:rsid w:val="00F308F6"/>
    <w:rsid w:val="00F353AB"/>
    <w:rsid w:val="00F35C1C"/>
    <w:rsid w:val="00F36808"/>
    <w:rsid w:val="00F37309"/>
    <w:rsid w:val="00F400EE"/>
    <w:rsid w:val="00F41A3C"/>
    <w:rsid w:val="00F449C8"/>
    <w:rsid w:val="00F50FA6"/>
    <w:rsid w:val="00F52CFD"/>
    <w:rsid w:val="00F60778"/>
    <w:rsid w:val="00F60FF5"/>
    <w:rsid w:val="00F629DC"/>
    <w:rsid w:val="00F63310"/>
    <w:rsid w:val="00F64C2C"/>
    <w:rsid w:val="00F676FD"/>
    <w:rsid w:val="00F71FE3"/>
    <w:rsid w:val="00F7284D"/>
    <w:rsid w:val="00F767C1"/>
    <w:rsid w:val="00F815B4"/>
    <w:rsid w:val="00F84995"/>
    <w:rsid w:val="00F858AB"/>
    <w:rsid w:val="00F86DCB"/>
    <w:rsid w:val="00F90779"/>
    <w:rsid w:val="00F91C33"/>
    <w:rsid w:val="00F9738B"/>
    <w:rsid w:val="00FA0673"/>
    <w:rsid w:val="00FA1102"/>
    <w:rsid w:val="00FA37D6"/>
    <w:rsid w:val="00FA5DBE"/>
    <w:rsid w:val="00FA641B"/>
    <w:rsid w:val="00FB0D3D"/>
    <w:rsid w:val="00FB3D9E"/>
    <w:rsid w:val="00FB725B"/>
    <w:rsid w:val="00FC5EB3"/>
    <w:rsid w:val="00FD6CBE"/>
    <w:rsid w:val="00FD70D0"/>
    <w:rsid w:val="00FE1422"/>
    <w:rsid w:val="00FE3111"/>
    <w:rsid w:val="00FE3650"/>
    <w:rsid w:val="00FE50A8"/>
    <w:rsid w:val="00FE5534"/>
    <w:rsid w:val="00FE64C5"/>
    <w:rsid w:val="00FE7898"/>
    <w:rsid w:val="00FF0D1E"/>
    <w:rsid w:val="00FF15FD"/>
    <w:rsid w:val="00FF49F9"/>
    <w:rsid w:val="00FF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9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customStyle="1" w:styleId="UnresolvedMention">
    <w:name w:val="Unresolved Mention"/>
    <w:basedOn w:val="DefaultParagraphFont"/>
    <w:uiPriority w:val="99"/>
    <w:semiHidden/>
    <w:unhideWhenUsed/>
    <w:rsid w:val="007A2E99"/>
    <w:rPr>
      <w:color w:val="605E5C"/>
      <w:shd w:val="clear" w:color="auto" w:fill="E1DFDD"/>
    </w:rPr>
  </w:style>
  <w:style w:type="character" w:styleId="CommentReference">
    <w:name w:val="annotation reference"/>
    <w:basedOn w:val="DefaultParagraphFont"/>
    <w:uiPriority w:val="99"/>
    <w:semiHidden/>
    <w:unhideWhenUsed/>
    <w:rsid w:val="0051369B"/>
    <w:rPr>
      <w:sz w:val="16"/>
      <w:szCs w:val="16"/>
    </w:rPr>
  </w:style>
  <w:style w:type="paragraph" w:styleId="CommentText">
    <w:name w:val="annotation text"/>
    <w:basedOn w:val="Normal"/>
    <w:link w:val="CommentTextChar"/>
    <w:uiPriority w:val="99"/>
    <w:semiHidden/>
    <w:unhideWhenUsed/>
    <w:rsid w:val="0051369B"/>
    <w:pPr>
      <w:spacing w:line="240" w:lineRule="auto"/>
    </w:pPr>
    <w:rPr>
      <w:sz w:val="20"/>
      <w:szCs w:val="20"/>
    </w:rPr>
  </w:style>
  <w:style w:type="character" w:customStyle="1" w:styleId="CommentTextChar">
    <w:name w:val="Comment Text Char"/>
    <w:basedOn w:val="DefaultParagraphFont"/>
    <w:link w:val="CommentText"/>
    <w:uiPriority w:val="99"/>
    <w:semiHidden/>
    <w:rsid w:val="0051369B"/>
    <w:rPr>
      <w:sz w:val="20"/>
      <w:szCs w:val="20"/>
    </w:rPr>
  </w:style>
  <w:style w:type="paragraph" w:styleId="CommentSubject">
    <w:name w:val="annotation subject"/>
    <w:basedOn w:val="CommentText"/>
    <w:next w:val="CommentText"/>
    <w:link w:val="CommentSubjectChar"/>
    <w:uiPriority w:val="99"/>
    <w:semiHidden/>
    <w:unhideWhenUsed/>
    <w:rsid w:val="0051369B"/>
    <w:rPr>
      <w:b/>
      <w:bCs/>
    </w:rPr>
  </w:style>
  <w:style w:type="character" w:customStyle="1" w:styleId="CommentSubjectChar">
    <w:name w:val="Comment Subject Char"/>
    <w:basedOn w:val="CommentTextChar"/>
    <w:link w:val="CommentSubject"/>
    <w:uiPriority w:val="99"/>
    <w:semiHidden/>
    <w:rsid w:val="0051369B"/>
    <w:rPr>
      <w:b/>
      <w:bCs/>
      <w:sz w:val="20"/>
      <w:szCs w:val="20"/>
    </w:rPr>
  </w:style>
  <w:style w:type="paragraph" w:styleId="BalloonText">
    <w:name w:val="Balloon Text"/>
    <w:basedOn w:val="Normal"/>
    <w:link w:val="BalloonTextChar"/>
    <w:uiPriority w:val="99"/>
    <w:semiHidden/>
    <w:unhideWhenUsed/>
    <w:rsid w:val="00513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6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customStyle="1" w:styleId="UnresolvedMention">
    <w:name w:val="Unresolved Mention"/>
    <w:basedOn w:val="DefaultParagraphFont"/>
    <w:uiPriority w:val="99"/>
    <w:semiHidden/>
    <w:unhideWhenUsed/>
    <w:rsid w:val="007A2E99"/>
    <w:rPr>
      <w:color w:val="605E5C"/>
      <w:shd w:val="clear" w:color="auto" w:fill="E1DFDD"/>
    </w:rPr>
  </w:style>
  <w:style w:type="character" w:styleId="CommentReference">
    <w:name w:val="annotation reference"/>
    <w:basedOn w:val="DefaultParagraphFont"/>
    <w:uiPriority w:val="99"/>
    <w:semiHidden/>
    <w:unhideWhenUsed/>
    <w:rsid w:val="0051369B"/>
    <w:rPr>
      <w:sz w:val="16"/>
      <w:szCs w:val="16"/>
    </w:rPr>
  </w:style>
  <w:style w:type="paragraph" w:styleId="CommentText">
    <w:name w:val="annotation text"/>
    <w:basedOn w:val="Normal"/>
    <w:link w:val="CommentTextChar"/>
    <w:uiPriority w:val="99"/>
    <w:semiHidden/>
    <w:unhideWhenUsed/>
    <w:rsid w:val="0051369B"/>
    <w:pPr>
      <w:spacing w:line="240" w:lineRule="auto"/>
    </w:pPr>
    <w:rPr>
      <w:sz w:val="20"/>
      <w:szCs w:val="20"/>
    </w:rPr>
  </w:style>
  <w:style w:type="character" w:customStyle="1" w:styleId="CommentTextChar">
    <w:name w:val="Comment Text Char"/>
    <w:basedOn w:val="DefaultParagraphFont"/>
    <w:link w:val="CommentText"/>
    <w:uiPriority w:val="99"/>
    <w:semiHidden/>
    <w:rsid w:val="0051369B"/>
    <w:rPr>
      <w:sz w:val="20"/>
      <w:szCs w:val="20"/>
    </w:rPr>
  </w:style>
  <w:style w:type="paragraph" w:styleId="CommentSubject">
    <w:name w:val="annotation subject"/>
    <w:basedOn w:val="CommentText"/>
    <w:next w:val="CommentText"/>
    <w:link w:val="CommentSubjectChar"/>
    <w:uiPriority w:val="99"/>
    <w:semiHidden/>
    <w:unhideWhenUsed/>
    <w:rsid w:val="0051369B"/>
    <w:rPr>
      <w:b/>
      <w:bCs/>
    </w:rPr>
  </w:style>
  <w:style w:type="character" w:customStyle="1" w:styleId="CommentSubjectChar">
    <w:name w:val="Comment Subject Char"/>
    <w:basedOn w:val="CommentTextChar"/>
    <w:link w:val="CommentSubject"/>
    <w:uiPriority w:val="99"/>
    <w:semiHidden/>
    <w:rsid w:val="0051369B"/>
    <w:rPr>
      <w:b/>
      <w:bCs/>
      <w:sz w:val="20"/>
      <w:szCs w:val="20"/>
    </w:rPr>
  </w:style>
  <w:style w:type="paragraph" w:styleId="BalloonText">
    <w:name w:val="Balloon Text"/>
    <w:basedOn w:val="Normal"/>
    <w:link w:val="BalloonTextChar"/>
    <w:uiPriority w:val="99"/>
    <w:semiHidden/>
    <w:unhideWhenUsed/>
    <w:rsid w:val="00513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6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olarworks.umass.edu/linguist_faculty_pubs/93" TargetMode="External"/><Relationship Id="rId5" Type="http://schemas.openxmlformats.org/officeDocument/2006/relationships/settings" Target="settings.xml"/><Relationship Id="rId10" Type="http://schemas.openxmlformats.org/officeDocument/2006/relationships/hyperlink" Target="http://www.jstor.org/stable/223405"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297C3-1AB9-4CB8-99BB-E9EC52D41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8443</Words>
  <Characters>48129</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2021-04-19T11:20:00Z</dcterms:created>
  <dcterms:modified xsi:type="dcterms:W3CDTF">2021-05-26T04:55:00Z</dcterms:modified>
</cp:coreProperties>
</file>