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D00697">
      <w:pPr>
        <w:pStyle w:val="NoSpacing"/>
        <w:jc w:val="both"/>
        <w:rPr>
          <w:rFonts w:eastAsia="Times New Roman"/>
        </w:rPr>
      </w:pPr>
    </w:p>
    <w:p w14:paraId="12610BE4" w14:textId="77777777" w:rsidR="00B84A81" w:rsidRPr="00BD7211" w:rsidRDefault="00B84A81" w:rsidP="00B84A81">
      <w:pPr>
        <w:pStyle w:val="NoSpacing"/>
      </w:pPr>
    </w:p>
    <w:p w14:paraId="4AF49387" w14:textId="0A60E16B" w:rsidR="00304742" w:rsidRDefault="00304742" w:rsidP="00D00697">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an brief </w:t>
      </w:r>
      <w:r w:rsidR="00270309">
        <w:rPr>
          <w:rFonts w:eastAsia="Times New Roman"/>
        </w:rPr>
        <w:t xml:space="preserve">assessment </w:t>
      </w:r>
      <w:r w:rsidR="002121AF">
        <w:rPr>
          <w:rFonts w:eastAsia="Times New Roman"/>
        </w:rPr>
        <w:t xml:space="preserve">of the dubious problematic nature of Greenberg’s African language classifications, </w:t>
      </w:r>
      <w:r w:rsidR="00270309">
        <w:rPr>
          <w:rFonts w:eastAsia="Times New Roman"/>
        </w:rPr>
        <w:t xml:space="preserve">an </w:t>
      </w:r>
      <w:r w:rsidR="002121AF">
        <w:rPr>
          <w:rFonts w:eastAsia="Times New Roman"/>
        </w:rPr>
        <w:t xml:space="preserve">overview of the history of Black Egyptian </w:t>
      </w:r>
      <w:r w:rsidR="00270309">
        <w:rPr>
          <w:rFonts w:eastAsia="Times New Roman"/>
        </w:rPr>
        <w:t>linguistics, and</w:t>
      </w:r>
      <w:r w:rsidR="002121AF">
        <w:rPr>
          <w:rFonts w:eastAsia="Times New Roman"/>
        </w:rPr>
        <w:t xml:space="preserve"> </w:t>
      </w:r>
      <w:r w:rsidRPr="00304742">
        <w:rPr>
          <w:rFonts w:eastAsia="Times New Roman"/>
        </w:rPr>
        <w:t xml:space="preserve">aims at </w:t>
      </w:r>
      <w:r w:rsidR="00162485">
        <w:rPr>
          <w:rFonts w:eastAsia="Times New Roman"/>
        </w:rPr>
        <w:t xml:space="preserve">the reconstruction of </w:t>
      </w:r>
      <w:r w:rsidR="006407A1">
        <w:rPr>
          <w:rFonts w:eastAsia="Times New Roman"/>
        </w:rPr>
        <w:t>Medew Neter (Classical Kemet)</w:t>
      </w:r>
      <w:r w:rsidR="005A5713">
        <w:rPr>
          <w:rFonts w:eastAsia="Times New Roman"/>
        </w:rPr>
        <w:t xml:space="preserve"> and proto Negro - Egyptian</w:t>
      </w:r>
      <w:r w:rsidR="006407A1">
        <w:rPr>
          <w:rFonts w:eastAsia="Times New Roman"/>
        </w:rPr>
        <w:t xml:space="preserve">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6D7887">
        <w:rPr>
          <w:rFonts w:eastAsia="Times New Roman"/>
        </w:rPr>
        <w:t xml:space="preserve"> African languages observed in this study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4A2A07">
        <w:rPr>
          <w:rFonts w:eastAsia="Times New Roman"/>
        </w:rPr>
        <w:t>African languages</w:t>
      </w:r>
      <w:r w:rsidR="00162485">
        <w:rPr>
          <w:rFonts w:eastAsia="Times New Roman"/>
        </w:rPr>
        <w:t xml:space="preserve"> as SW Dinka, Dogon Tommo So and Coptic that lead us to</w:t>
      </w:r>
      <w:r w:rsidR="00270309">
        <w:rPr>
          <w:rFonts w:eastAsia="Times New Roman"/>
        </w:rPr>
        <w:t xml:space="preserve"> assume a probable phonological genetic relationship</w:t>
      </w:r>
      <w:r w:rsidR="00ED651B">
        <w:rPr>
          <w:rFonts w:eastAsia="Times New Roman"/>
        </w:rPr>
        <w:t xml:space="preserve"> between the languages presented</w:t>
      </w:r>
      <w:r w:rsidR="00270309">
        <w:rPr>
          <w:rFonts w:eastAsia="Times New Roman"/>
        </w:rPr>
        <w:t xml:space="preserve"> and 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ED651B">
        <w:rPr>
          <w:rFonts w:eastAsia="Times New Roman"/>
        </w:rPr>
        <w:t xml:space="preserve"> of these languages</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5A5713">
        <w:rPr>
          <w:rFonts w:eastAsia="Times New Roman"/>
        </w:rPr>
        <w:t xml:space="preserve"> forms. </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00523F7A"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ED651B">
        <w:rPr>
          <w:rFonts w:eastAsia="Times New Roman" w:cs="Times New Roman"/>
          <w:lang w:val="fr-FR"/>
        </w:rPr>
        <w:t xml:space="preserve">Cette analyse comparative linguistique historique donne une brève évaluation de la nature problématique douteuse des classifications linguistiques africaines de Greenberg, un aperçu de l’histoire de la linguistique égyptienne noire, et vise à la reconstruction de Medew Neter (Kemet classique) et proto Negro - égyptien sur la base des sons attestés des langues noires africaines présumées existantes observées dans cette étude plutôt que de dépendre des translittérations égyptologiques conventionnelles. Cet article examine ensuite un certain nombre de correspondances sonores phonologiques entre le dongolawi nubien et le medew neter (kemet classique) avec d’autres langues africaines existantes comme le sw </w:t>
      </w:r>
      <w:proofErr w:type="spellStart"/>
      <w:r w:rsidR="00ED651B">
        <w:rPr>
          <w:rFonts w:eastAsia="Times New Roman" w:cs="Times New Roman"/>
          <w:lang w:val="fr-FR"/>
        </w:rPr>
        <w:t>dinka</w:t>
      </w:r>
      <w:proofErr w:type="spellEnd"/>
      <w:r w:rsidR="00ED651B">
        <w:rPr>
          <w:rFonts w:eastAsia="Times New Roman" w:cs="Times New Roman"/>
          <w:lang w:val="fr-FR"/>
        </w:rPr>
        <w:t xml:space="preserve">, le dogon </w:t>
      </w:r>
      <w:proofErr w:type="spellStart"/>
      <w:r w:rsidR="00ED651B">
        <w:rPr>
          <w:rFonts w:eastAsia="Times New Roman" w:cs="Times New Roman"/>
          <w:lang w:val="fr-FR"/>
        </w:rPr>
        <w:t>tommo</w:t>
      </w:r>
      <w:proofErr w:type="spellEnd"/>
      <w:r w:rsidR="00ED651B">
        <w:rPr>
          <w:rFonts w:eastAsia="Times New Roman" w:cs="Times New Roman"/>
          <w:lang w:val="fr-FR"/>
        </w:rPr>
        <w:t xml:space="preserve"> </w:t>
      </w:r>
      <w:proofErr w:type="spellStart"/>
      <w:r w:rsidR="00ED651B">
        <w:rPr>
          <w:rFonts w:eastAsia="Times New Roman" w:cs="Times New Roman"/>
          <w:lang w:val="fr-FR"/>
        </w:rPr>
        <w:t>soo</w:t>
      </w:r>
      <w:proofErr w:type="spellEnd"/>
      <w:r w:rsidR="00ED651B">
        <w:rPr>
          <w:rFonts w:eastAsia="Times New Roman" w:cs="Times New Roman"/>
          <w:lang w:val="fr-FR"/>
        </w:rPr>
        <w:t xml:space="preserve"> et le copte qui nous amènent à supposer une relation génétique phonologique probable entre les langues présentées et la reconstruction hypothétique d’un ancêtre proto - noir égyptien de ces langues.  Nous présentons des explications préliminaires mais détaillées </w:t>
      </w:r>
      <w:r w:rsidR="00ED651B">
        <w:rPr>
          <w:rFonts w:eastAsia="Times New Roman" w:cs="Times New Roman"/>
          <w:lang w:val="fr-FR"/>
        </w:rPr>
        <w:lastRenderedPageBreak/>
        <w:t>sur la façon dont nous sommes arrivés à certains de nos Medew Neter reconstruits (Keme classique).</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61847254"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w:t>
      </w:r>
      <w:r w:rsidRPr="00DD6797">
        <w:rPr>
          <w:rFonts w:eastAsia="Times New Roman"/>
        </w:rPr>
        <w:lastRenderedPageBreak/>
        <w:t xml:space="preserve">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4D455D66"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1EC25275"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5F08D4"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lastRenderedPageBreak/>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5C28EA4B" w:rsidR="004C31C2" w:rsidRPr="004C31C2" w:rsidRDefault="00402359" w:rsidP="00A9408E">
      <w:pPr>
        <w:pStyle w:val="NoSpacing"/>
        <w:ind w:firstLine="720"/>
        <w:jc w:val="both"/>
        <w:rPr>
          <w:rFonts w:eastAsia="Times New Roman"/>
        </w:rPr>
      </w:pPr>
      <w:r>
        <w:rPr>
          <w:rFonts w:eastAsia="Times New Roman"/>
        </w:rPr>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 xml:space="preserve">We know that chance </w:t>
      </w:r>
      <w:r w:rsidRPr="000D4E20">
        <w:rPr>
          <w:rFonts w:eastAsia="Times New Roman"/>
        </w:rPr>
        <w:lastRenderedPageBreak/>
        <w:t>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w:t>
      </w:r>
      <w:r w:rsidR="00FE56CA">
        <w:rPr>
          <w:rFonts w:eastAsia="Times New Roman"/>
        </w:rPr>
        <w:lastRenderedPageBreak/>
        <w:t>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w:t>
      </w:r>
      <w:r w:rsidRPr="00057806">
        <w:rPr>
          <w:rFonts w:eastAsia="Times New Roman"/>
        </w:rPr>
        <w:lastRenderedPageBreak/>
        <w:t>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proofErr w:type="gramStart"/>
      <w:r w:rsidRPr="0041762A">
        <w:rPr>
          <w:b/>
          <w:color w:val="FF0000"/>
        </w:rPr>
        <w:t>b</w:t>
      </w:r>
      <w:r w:rsidRPr="00C218F9">
        <w:rPr>
          <w:b/>
        </w:rPr>
        <w:t>a</w:t>
      </w:r>
      <w:r w:rsidR="00300E38">
        <w:rPr>
          <w:b/>
        </w:rPr>
        <w:t>---------------------------</w:t>
      </w:r>
      <w:proofErr w:type="gramEnd"/>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w:t>
      </w:r>
      <w:proofErr w:type="gramStart"/>
      <w:r w:rsidRPr="00BA581F">
        <w:rPr>
          <w:i/>
        </w:rPr>
        <w:t>to</w:t>
      </w:r>
      <w:proofErr w:type="gramEnd"/>
      <w:r w:rsidRPr="00BA581F">
        <w:rPr>
          <w:i/>
        </w:rPr>
        <w:t xml:space="preserve">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proofErr w:type="gramStart"/>
      <w:r w:rsidRPr="0041762A">
        <w:rPr>
          <w:b/>
          <w:color w:val="FF0000"/>
        </w:rPr>
        <w:t>b</w:t>
      </w:r>
      <w:r w:rsidRPr="00C218F9">
        <w:rPr>
          <w:b/>
        </w:rPr>
        <w:t>u</w:t>
      </w:r>
      <w:r w:rsidR="00300E38">
        <w:rPr>
          <w:b/>
        </w:rPr>
        <w:t>------------</w:t>
      </w:r>
      <w:r w:rsidR="00300E38">
        <w:t>--------------</w:t>
      </w:r>
      <w:proofErr w:type="gramEnd"/>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lastRenderedPageBreak/>
        <w:t xml:space="preserve">              </w:t>
      </w:r>
      <w:proofErr w:type="gramStart"/>
      <w:r w:rsidRPr="00BA581F">
        <w:rPr>
          <w:i/>
        </w:rPr>
        <w:t>place</w:t>
      </w:r>
      <w:proofErr w:type="gramEnd"/>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proofErr w:type="gramStart"/>
      <w:r w:rsidRPr="0041762A">
        <w:rPr>
          <w:b/>
          <w:color w:val="FF0000"/>
        </w:rPr>
        <w:t>b</w:t>
      </w:r>
      <w:r w:rsidRPr="00C218F9">
        <w:rPr>
          <w:b/>
        </w:rPr>
        <w:t>u</w:t>
      </w:r>
      <w:r w:rsidR="00300E38">
        <w:rPr>
          <w:b/>
        </w:rPr>
        <w:t>---------------------------</w:t>
      </w:r>
      <w:proofErr w:type="gramEnd"/>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proofErr w:type="gramStart"/>
      <w:r w:rsidR="0041762A" w:rsidRPr="009C3307">
        <w:rPr>
          <w:i/>
        </w:rPr>
        <w:t>to</w:t>
      </w:r>
      <w:proofErr w:type="gramEnd"/>
      <w:r w:rsidR="0041762A" w:rsidRPr="009C3307">
        <w:rPr>
          <w:i/>
        </w:rPr>
        <w:t xml:space="preserve">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2C406906"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w:t>
      </w:r>
      <w:r w:rsidR="009725B6">
        <w:t xml:space="preserve"> (equilibrium)</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 xml:space="preserve">world languages undergoing </w:t>
      </w:r>
      <w:r w:rsidR="002C1F99">
        <w:t>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287F709B"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w:t>
      </w:r>
      <w:r w:rsidR="009725B6">
        <w:t xml:space="preserve">omenclature </w:t>
      </w:r>
      <w:r w:rsidR="001D74AF">
        <w:t xml:space="preserve">of our reconstruction </w:t>
      </w:r>
      <w:r w:rsidR="001D74AF">
        <w:lastRenderedPageBreak/>
        <w:t>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3A6E54E5" w:rsidR="007C5AF5" w:rsidRPr="007C5AF5" w:rsidRDefault="003E593B" w:rsidP="00C642F9">
            <w:pPr>
              <w:pStyle w:val="NoSpacing"/>
              <w:rPr>
                <w:rFonts w:eastAsia="Times New Roman"/>
                <w:b/>
              </w:rPr>
            </w:pPr>
            <w:r>
              <w:rPr>
                <w:rFonts w:eastAsia="Times New Roman"/>
                <w:b/>
              </w:rPr>
              <w:t>*s</w:t>
            </w:r>
            <w:r w:rsidR="007C5AF5" w:rsidRPr="00E21775">
              <w:rPr>
                <w:rFonts w:eastAsia="Times New Roman"/>
                <w:b/>
                <w:sz w:val="16"/>
                <w:szCs w:val="16"/>
              </w:rPr>
              <w:t xml:space="preserve">, </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6D836684" w:rsidR="007C5AF5" w:rsidRPr="007C5AF5" w:rsidRDefault="007C5AF5" w:rsidP="00FA62B5">
            <w:pPr>
              <w:pStyle w:val="NoSpacing"/>
              <w:rPr>
                <w:rFonts w:eastAsia="Times New Roman"/>
                <w:b/>
              </w:rPr>
            </w:pP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6AA27776" w:rsidR="00592156" w:rsidRDefault="00730BDD" w:rsidP="00592156">
      <w:pPr>
        <w:pStyle w:val="NoSpacing"/>
        <w:ind w:firstLine="720"/>
        <w:jc w:val="both"/>
        <w:rPr>
          <w:rFonts w:eastAsia="Times New Roman"/>
        </w:rPr>
      </w:pPr>
      <w:r w:rsidRPr="00730BDD">
        <w:rPr>
          <w:rFonts w:eastAsia="Times New Roman"/>
        </w:rPr>
        <w:lastRenderedPageBreak/>
        <w:t xml:space="preserve">In this section </w:t>
      </w:r>
      <w:r w:rsidR="00D82E32">
        <w:rPr>
          <w:rFonts w:eastAsia="Times New Roman"/>
        </w:rPr>
        <w:t xml:space="preserve">we investigate the genetic relationship </w:t>
      </w:r>
      <w:r w:rsidRPr="00730BDD">
        <w:rPr>
          <w:rFonts w:eastAsia="Times New Roman"/>
        </w:rPr>
        <w:t>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00B0293A">
        <w:rPr>
          <w:rFonts w:eastAsia="Times New Roman"/>
        </w:rPr>
        <w:t>. I</w:t>
      </w:r>
      <w:r w:rsidR="00721D2B">
        <w:rPr>
          <w:rFonts w:eastAsia="Times New Roman"/>
        </w:rPr>
        <w:t>n order to achieve this comparative treatment</w:t>
      </w:r>
      <w:r w:rsidR="00D82E32">
        <w:rPr>
          <w:rFonts w:eastAsia="Times New Roman"/>
        </w:rPr>
        <w:t xml:space="preserve"> Medew Neter (Classical Kemet) would have to be </w:t>
      </w:r>
      <w:r w:rsidR="00721D2B">
        <w:rPr>
          <w:rFonts w:eastAsia="Times New Roman"/>
        </w:rPr>
        <w:t xml:space="preserve">phonologically revitalized or </w:t>
      </w:r>
      <w:r w:rsidR="00D82E32">
        <w:rPr>
          <w:rFonts w:eastAsia="Times New Roman"/>
        </w:rPr>
        <w:t>reconstructed due to the problem it posits of naturally</w:t>
      </w:r>
      <w:r w:rsidR="00B0293A">
        <w:rPr>
          <w:rFonts w:eastAsia="Times New Roman"/>
        </w:rPr>
        <w:t xml:space="preserve"> having</w:t>
      </w:r>
      <w:r w:rsidR="00D82E32">
        <w:rPr>
          <w:rFonts w:eastAsia="Times New Roman"/>
        </w:rPr>
        <w:t xml:space="preserve"> no vowels and that </w:t>
      </w:r>
      <w:r w:rsidR="009A1EAF">
        <w:rPr>
          <w:rFonts w:eastAsia="Times New Roman"/>
        </w:rPr>
        <w:t>the</w:t>
      </w:r>
      <w:r w:rsidR="00D82E32">
        <w:rPr>
          <w:rFonts w:eastAsia="Times New Roman"/>
        </w:rPr>
        <w:t xml:space="preserve"> conventional</w:t>
      </w:r>
      <w:r w:rsidR="009A1EAF">
        <w:rPr>
          <w:rFonts w:eastAsia="Times New Roman"/>
        </w:rPr>
        <w:t xml:space="preserve"> Egyptological transliterations</w:t>
      </w:r>
      <w:r w:rsidR="00FF7D07">
        <w:rPr>
          <w:rFonts w:eastAsia="Times New Roman"/>
        </w:rPr>
        <w:t xml:space="preserve"> “neglects” the phonetic aspects needed for a linguistic comparative</w:t>
      </w:r>
      <w:r w:rsidR="00721D2B">
        <w:rPr>
          <w:rFonts w:eastAsia="Times New Roman"/>
        </w:rPr>
        <w:t xml:space="preserve"> analysis.</w:t>
      </w:r>
      <w:r w:rsidR="00FF7D07">
        <w:rPr>
          <w:rFonts w:eastAsia="Times New Roman"/>
        </w:rPr>
        <w:t xml:space="preserve"> </w:t>
      </w:r>
      <w:r w:rsidR="008D6E23">
        <w:rPr>
          <w:rFonts w:eastAsia="Times New Roman"/>
        </w:rPr>
        <w:t xml:space="preserve">In the section titled “On the Nature of the Conventional Transcription” </w:t>
      </w:r>
      <w:r w:rsidR="00FF7D07">
        <w:rPr>
          <w:rFonts w:eastAsia="Times New Roman"/>
        </w:rPr>
        <w:t>Peust states</w:t>
      </w:r>
      <w:r w:rsidR="00721D2B">
        <w:rPr>
          <w:rFonts w:eastAsia="Times New Roman"/>
        </w:rPr>
        <w:t>, “</w:t>
      </w:r>
      <w:r w:rsidR="00721D2B" w:rsidRPr="00FF7D07">
        <w:t>The</w:t>
      </w:r>
      <w:r w:rsidR="00FF7D07" w:rsidRPr="00FF7D07">
        <w:rPr>
          <w:rFonts w:eastAsia="Times New Roman"/>
        </w:rPr>
        <w:t xml:space="preserve"> transcription thus neglects all semographic information conveyed by the Egyptian script</w:t>
      </w:r>
      <w:r w:rsidR="00FF7D07">
        <w:rPr>
          <w:rFonts w:eastAsia="Times New Roman"/>
        </w:rPr>
        <w:t>” (Peust, 1999: 45)</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00A94EF2">
        <w:rPr>
          <w:rFonts w:eastAsia="Times New Roman"/>
        </w:rPr>
        <w:t>. Peust would mention the problematic nature of the conventional Egyptological transcription being that it does not represent sound or any type of pronunciation matrix “</w:t>
      </w:r>
      <w:r w:rsidR="00A94EF2" w:rsidRPr="00A94EF2">
        <w:rPr>
          <w:rFonts w:eastAsia="Times New Roman"/>
        </w:rPr>
        <w:t>The transcription of a specific word does not indicate whether it is written phonographically, semographically, or by a combination of both methods</w:t>
      </w:r>
      <w:r w:rsidR="00A94EF2">
        <w:rPr>
          <w:rFonts w:eastAsia="Times New Roman"/>
        </w:rPr>
        <w:t>” (Peust, 1999: 45)</w:t>
      </w:r>
      <w:r w:rsidR="00793F28">
        <w:rPr>
          <w:rFonts w:eastAsia="Times New Roman"/>
        </w:rPr>
        <w:t>. Extant languages will always have variation of sounds in which the conventional Egyptological transliterations is completely void of showing any type of  variability, Peust alludes to this scientific fact by stating, “</w:t>
      </w:r>
      <w:r w:rsidR="00793F28" w:rsidRPr="00793F28">
        <w:rPr>
          <w:rFonts w:eastAsia="Times New Roman"/>
        </w:rPr>
        <w:t>The huge graphical variability of Egyptian is therefore concealed as soon as words are put into transcription.</w:t>
      </w:r>
      <w:r w:rsidR="00793F28">
        <w:rPr>
          <w:rFonts w:eastAsia="Times New Roman"/>
        </w:rPr>
        <w:t xml:space="preserve">” (Peust, 1999: 45). </w:t>
      </w:r>
    </w:p>
    <w:p w14:paraId="4976A0C1" w14:textId="1CC827C7" w:rsidR="00C0151A" w:rsidRDefault="008D6E23" w:rsidP="00E26B47">
      <w:pPr>
        <w:pStyle w:val="NoSpacing"/>
        <w:ind w:firstLine="720"/>
        <w:jc w:val="both"/>
        <w:rPr>
          <w:rFonts w:eastAsia="Times New Roman"/>
        </w:rPr>
      </w:pPr>
      <w:r>
        <w:rPr>
          <w:rFonts w:eastAsia="Times New Roman"/>
        </w:rPr>
        <w:t>The reconstruction of</w:t>
      </w:r>
      <w:r w:rsidR="00730BDD" w:rsidRPr="00730BDD">
        <w:rPr>
          <w:rFonts w:eastAsia="Times New Roman"/>
        </w:rPr>
        <w:t xml:space="preserve"> Medew Neter (</w:t>
      </w:r>
      <w:r w:rsidR="00447F8F">
        <w:rPr>
          <w:rFonts w:eastAsia="Times New Roman"/>
        </w:rPr>
        <w:t>Classical Kemet</w:t>
      </w:r>
      <w:r w:rsidR="00730BDD" w:rsidRPr="00730BDD">
        <w:rPr>
          <w:rFonts w:eastAsia="Times New Roman"/>
        </w:rPr>
        <w:t xml:space="preserve">) phonology </w:t>
      </w:r>
      <w:r w:rsidR="005C341B">
        <w:rPr>
          <w:rFonts w:eastAsia="Times New Roman"/>
        </w:rPr>
        <w:t xml:space="preserve">is based </w:t>
      </w:r>
      <w:r w:rsidR="00730BDD" w:rsidRPr="00730BDD">
        <w:rPr>
          <w:rFonts w:eastAsia="Times New Roman"/>
        </w:rPr>
        <w:t>from the</w:t>
      </w:r>
      <w:r w:rsidR="005C341B">
        <w:rPr>
          <w:rFonts w:eastAsia="Times New Roman"/>
        </w:rPr>
        <w:t xml:space="preserve"> sounds across the extant putative </w:t>
      </w:r>
      <w:r w:rsidR="005C341B" w:rsidRPr="00730BDD">
        <w:rPr>
          <w:rFonts w:eastAsia="Times New Roman"/>
        </w:rPr>
        <w:t>Black</w:t>
      </w:r>
      <w:r w:rsidR="00730BDD" w:rsidRPr="00730BDD">
        <w:rPr>
          <w:rFonts w:eastAsia="Times New Roman"/>
        </w:rPr>
        <w:t xml:space="preserve"> African languages</w:t>
      </w:r>
      <w:r w:rsidR="00A56001">
        <w:rPr>
          <w:rFonts w:eastAsia="Times New Roman"/>
        </w:rPr>
        <w:t xml:space="preserve"> instead of opting with an </w:t>
      </w:r>
      <w:r w:rsidR="005C341B">
        <w:rPr>
          <w:rFonts w:eastAsia="Times New Roman"/>
        </w:rPr>
        <w:t>Egyptological convention</w:t>
      </w:r>
      <w:r w:rsidR="00730BDD" w:rsidRPr="00730BDD">
        <w:rPr>
          <w:rFonts w:eastAsia="Times New Roman"/>
        </w:rPr>
        <w:fldChar w:fldCharType="begin"/>
      </w:r>
      <w:r w:rsidR="00730BDD" w:rsidRPr="00730BDD">
        <w:rPr>
          <w:rFonts w:eastAsia="Times New Roman"/>
        </w:rPr>
        <w:instrText xml:space="preserve">  "ancestral reconstruction" </w:instrText>
      </w:r>
      <w:r w:rsidR="00730BDD" w:rsidRPr="00730BDD">
        <w:rPr>
          <w:rFonts w:eastAsia="Times New Roman"/>
        </w:rPr>
        <w:fldChar w:fldCharType="end"/>
      </w:r>
      <w:r w:rsidR="00730BDD"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4A6E78">
        <w:rPr>
          <w:rFonts w:eastAsia="Times New Roman"/>
          <w:b/>
        </w:rPr>
        <w:t xml:space="preserve"> </w:t>
      </w:r>
      <w:r w:rsidR="004A6E78" w:rsidRPr="004A6E78">
        <w:rPr>
          <w:rFonts w:eastAsia="Times New Roman"/>
        </w:rPr>
        <w:t>in which the conventional MdC</w:t>
      </w:r>
      <w:r w:rsidR="004A6E78">
        <w:rPr>
          <w:rFonts w:eastAsia="Times New Roman"/>
        </w:rPr>
        <w:t xml:space="preserve"> transliteration</w:t>
      </w:r>
      <w:r w:rsidR="004A6E78" w:rsidRPr="004A6E78">
        <w:rPr>
          <w:rFonts w:eastAsia="Times New Roman"/>
        </w:rPr>
        <w:t xml:space="preserve"> would </w:t>
      </w:r>
      <w:r w:rsidR="004A6E78">
        <w:rPr>
          <w:rFonts w:eastAsia="Times New Roman"/>
        </w:rPr>
        <w:t xml:space="preserve"> be</w:t>
      </w:r>
      <w:r w:rsidR="00D21FEF">
        <w:rPr>
          <w:rFonts w:eastAsia="Times New Roman"/>
        </w:rPr>
        <w:t xml:space="preserve"> </w:t>
      </w:r>
      <w:r w:rsidR="00D21FEF">
        <w:rPr>
          <w:rFonts w:eastAsia="Times New Roman"/>
          <w:noProof/>
        </w:rPr>
        <w:drawing>
          <wp:inline distT="0" distB="0" distL="0" distR="0" wp14:anchorId="5F1249B9" wp14:editId="5B8C9260">
            <wp:extent cx="200739" cy="135392"/>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80" cy="138387"/>
                    </a:xfrm>
                    <a:prstGeom prst="rect">
                      <a:avLst/>
                    </a:prstGeom>
                    <a:noFill/>
                  </pic:spPr>
                </pic:pic>
              </a:graphicData>
            </a:graphic>
          </wp:inline>
        </w:drawing>
      </w:r>
      <w:r w:rsidR="004A6E78">
        <w:rPr>
          <w:rFonts w:eastAsia="Times New Roman"/>
        </w:rPr>
        <w:t xml:space="preserve"> </w:t>
      </w:r>
      <w:r w:rsidR="004A6E78">
        <w:rPr>
          <w:rFonts w:eastAsia="Times New Roman"/>
          <w:b/>
        </w:rPr>
        <w:t xml:space="preserve">&lt; </w:t>
      </w:r>
      <w:r w:rsidR="004A6E78" w:rsidRPr="004A6E78">
        <w:rPr>
          <w:rFonts w:eastAsia="Times New Roman"/>
          <w:i/>
        </w:rPr>
        <w:t>rd</w:t>
      </w:r>
      <w:r w:rsidR="004A6E78">
        <w:rPr>
          <w:rFonts w:eastAsia="Times New Roman"/>
          <w:b/>
        </w:rPr>
        <w:t xml:space="preserve"> &gt;</w:t>
      </w:r>
      <w:r w:rsidR="00A551F4">
        <w:rPr>
          <w:rFonts w:eastAsia="Times New Roman"/>
        </w:rPr>
        <w:t xml:space="preserve"> </w:t>
      </w:r>
      <w:r w:rsidR="004A6E78">
        <w:rPr>
          <w:rFonts w:eastAsia="Times New Roman"/>
        </w:rPr>
        <w:t xml:space="preserve"> instead </w:t>
      </w:r>
      <w:r w:rsidR="00F35E72">
        <w:rPr>
          <w:rFonts w:eastAsia="Times New Roman"/>
        </w:rPr>
        <w:t xml:space="preserve">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w:t>
      </w:r>
      <w:r w:rsidR="005C341B">
        <w:rPr>
          <w:rFonts w:eastAsia="Times New Roman"/>
        </w:rPr>
        <w:t xml:space="preserve">putative </w:t>
      </w:r>
      <w:r w:rsidR="00C36202">
        <w:rPr>
          <w:rFonts w:eastAsia="Times New Roman"/>
        </w:rPr>
        <w:t>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5C341B" w:rsidRPr="005C341B">
        <w:rPr>
          <w:rFonts w:eastAsia="Times New Roman"/>
          <w:b/>
        </w:rPr>
        <w:t>(1)</w:t>
      </w:r>
      <w:r w:rsidR="005C341B">
        <w:rPr>
          <w:rFonts w:eastAsia="Times New Roman"/>
        </w:rPr>
        <w:t xml:space="preserve">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 xml:space="preserve">oːt </w:t>
      </w:r>
      <w:r w:rsidR="005A0D9F" w:rsidRPr="00531CAF">
        <w:rPr>
          <w:rFonts w:eastAsia="Times New Roman"/>
        </w:rPr>
        <w:t>&gt;</w:t>
      </w:r>
      <w:r w:rsidR="005A0D9F" w:rsidRPr="00E21775">
        <w:rPr>
          <w:rFonts w:eastAsia="Times New Roman"/>
          <w:b/>
        </w:rPr>
        <w:t xml:space="preserve"> ti</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duːiː</w:t>
      </w:r>
      <w:r w:rsidR="005A0D9F" w:rsidRPr="00E21775">
        <w:rPr>
          <w:rFonts w:eastAsia="Times New Roman"/>
          <w:b/>
          <w:color w:val="FF0000"/>
        </w:rPr>
        <w:t>r</w:t>
      </w:r>
      <w:r w:rsidR="005A0D9F" w:rsidRPr="00E21775">
        <w:rPr>
          <w:rFonts w:eastAsia="Times New Roman"/>
          <w:b/>
        </w:rPr>
        <w:t xml:space="preserve"> </w:t>
      </w:r>
      <w:r w:rsidR="005A0D9F" w:rsidRPr="00531CAF">
        <w:rPr>
          <w:rFonts w:eastAsia="Times New Roman"/>
        </w:rPr>
        <w:t>&gt;</w:t>
      </w:r>
      <w:r w:rsidR="005A0D9F" w:rsidRPr="00E21775">
        <w:rPr>
          <w:rFonts w:eastAsia="Times New Roman"/>
          <w:b/>
        </w:rPr>
        <w:t xml:space="preserve">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986B67">
        <w:rPr>
          <w:rFonts w:eastAsia="Times New Roman"/>
        </w:rPr>
        <w:t xml:space="preserve"> the consonants of these </w:t>
      </w:r>
      <w:r w:rsidR="005A0D9F">
        <w:rPr>
          <w:rFonts w:eastAsia="Times New Roman"/>
        </w:rPr>
        <w:t>term</w:t>
      </w:r>
      <w:r w:rsidR="004D4F71">
        <w:rPr>
          <w:rFonts w:eastAsia="Times New Roman"/>
        </w:rPr>
        <w:t xml:space="preserve">s are in the majority unrounded </w:t>
      </w:r>
      <w:r w:rsidR="005A0D9F">
        <w:rPr>
          <w:rFonts w:eastAsia="Times New Roman"/>
        </w:rPr>
        <w:t xml:space="preserve">/i/.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w:t>
      </w:r>
      <w:r w:rsidR="005C341B">
        <w:rPr>
          <w:rFonts w:eastAsia="Times New Roman"/>
        </w:rPr>
        <w:t xml:space="preserve">putative </w:t>
      </w:r>
      <w:r w:rsidR="00CB62A7">
        <w:rPr>
          <w:rFonts w:eastAsia="Times New Roman"/>
        </w:rPr>
        <w:t xml:space="preserve">extant languages in which majority rule would be difficult to apply. </w:t>
      </w:r>
      <w:r w:rsidR="002B128C">
        <w:rPr>
          <w:rFonts w:eastAsia="Times New Roman"/>
        </w:rPr>
        <w:t>T</w:t>
      </w:r>
      <w:r w:rsidR="008F4257">
        <w:rPr>
          <w:rFonts w:eastAsia="Times New Roman"/>
        </w:rPr>
        <w:t xml:space="preserve">he conventional transliteration of </w:t>
      </w:r>
      <w:r w:rsidR="008F4257" w:rsidRPr="008F4257">
        <w:rPr>
          <w:rFonts w:eastAsia="Times New Roman"/>
          <w:b/>
        </w:rPr>
        <w:t>(2)</w:t>
      </w:r>
      <w:r w:rsidR="003F064A">
        <w:rPr>
          <w:rFonts w:eastAsia="Times New Roman"/>
        </w:rPr>
        <w:t xml:space="preserve"> </w:t>
      </w:r>
      <w:r w:rsidR="008F4257">
        <w:rPr>
          <w:rFonts w:eastAsia="Times New Roman"/>
        </w:rPr>
        <w:t xml:space="preserve">would be </w:t>
      </w:r>
      <w:r w:rsidR="002B128C">
        <w:rPr>
          <w:rFonts w:eastAsia="Times New Roman"/>
        </w:rPr>
        <w:t>transcribed as</w:t>
      </w:r>
      <w:r w:rsidR="008F4257">
        <w:rPr>
          <w:rFonts w:eastAsia="Times New Roman"/>
        </w:rPr>
        <w:t xml:space="preserve"> </w:t>
      </w:r>
      <w:r w:rsidR="00073BCB">
        <w:rPr>
          <w:rFonts w:eastAsia="Times New Roman"/>
          <w:noProof/>
        </w:rPr>
        <w:drawing>
          <wp:inline distT="0" distB="0" distL="0" distR="0" wp14:anchorId="7AD5735B" wp14:editId="11B57C9C">
            <wp:extent cx="142616" cy="14261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6736" cy="146736"/>
                    </a:xfrm>
                    <a:prstGeom prst="rect">
                      <a:avLst/>
                    </a:prstGeom>
                    <a:noFill/>
                  </pic:spPr>
                </pic:pic>
              </a:graphicData>
            </a:graphic>
          </wp:inline>
        </w:drawing>
      </w:r>
      <w:r w:rsidR="003F064A" w:rsidRPr="003F064A">
        <w:rPr>
          <w:rFonts w:eastAsia="Times New Roman"/>
        </w:rPr>
        <w:t xml:space="preserve">&lt; </w:t>
      </w:r>
      <w:r w:rsidR="003F064A" w:rsidRPr="003F064A">
        <w:rPr>
          <w:rFonts w:eastAsia="Times New Roman"/>
          <w:i/>
        </w:rPr>
        <w:t>r’</w:t>
      </w:r>
      <w:r w:rsidR="00D21FEF" w:rsidRPr="003F064A">
        <w:rPr>
          <w:rFonts w:eastAsia="Times New Roman"/>
        </w:rPr>
        <w:t>&gt;</w:t>
      </w:r>
      <w:r w:rsidR="00D21FEF">
        <w:rPr>
          <w:rFonts w:eastAsia="Times New Roman"/>
        </w:rPr>
        <w:t xml:space="preserve"> but</w:t>
      </w:r>
      <w:r w:rsidR="008F4257">
        <w:rPr>
          <w:rFonts w:eastAsia="Times New Roman"/>
        </w:rPr>
        <w:t xml:space="preserve"> instead, we </w:t>
      </w:r>
      <w:r w:rsidR="00304FAF">
        <w:rPr>
          <w:rFonts w:eastAsia="Times New Roman"/>
        </w:rPr>
        <w:t>observe</w:t>
      </w:r>
      <w:r w:rsidR="008F4257">
        <w:rPr>
          <w:rFonts w:eastAsia="Times New Roman"/>
        </w:rPr>
        <w:t>d</w:t>
      </w:r>
      <w:r w:rsidR="00304FAF">
        <w:rPr>
          <w:rFonts w:eastAsia="Times New Roman"/>
        </w:rPr>
        <w:t xml:space="pre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4C7605">
        <w:rPr>
          <w:rFonts w:eastAsia="Times New Roman"/>
          <w:b/>
          <w:color w:val="FF0000"/>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4C7605">
        <w:rPr>
          <w:rFonts w:eastAsia="Times New Roman"/>
        </w:rPr>
        <w:t>,</w:t>
      </w:r>
      <w:r w:rsidR="006B0515">
        <w:rPr>
          <w:rFonts w:eastAsia="Times New Roman"/>
        </w:rPr>
        <w:t xml:space="preserve"> </w:t>
      </w:r>
      <w:r w:rsidR="006B0515" w:rsidRPr="006B0515">
        <w:rPr>
          <w:rFonts w:eastAsia="Times New Roman"/>
        </w:rPr>
        <w:t>would have the</w:t>
      </w:r>
      <w:r w:rsidR="00FB3342">
        <w:rPr>
          <w:rFonts w:eastAsia="Times New Roman"/>
        </w:rPr>
        <w:t xml:space="preserve"> C1</w:t>
      </w:r>
      <w:r w:rsidR="006B0515" w:rsidRPr="006B0515">
        <w:rPr>
          <w:rFonts w:eastAsia="Times New Roman"/>
        </w:rPr>
        <w:t xml:space="preserve"> voiced alveolar </w:t>
      </w:r>
      <w:r w:rsidR="006B0515" w:rsidRPr="006B0515">
        <w:rPr>
          <w:rFonts w:eastAsia="Times New Roman"/>
        </w:rPr>
        <w:lastRenderedPageBreak/>
        <w:t>trill [</w:t>
      </w:r>
      <w:r w:rsidR="006B0515" w:rsidRPr="004C7605">
        <w:rPr>
          <w:rFonts w:eastAsia="Times New Roman"/>
          <w:b/>
          <w:color w:val="FF0000"/>
        </w:rPr>
        <w:t>r</w:t>
      </w:r>
      <w:r w:rsidR="006B0515" w:rsidRPr="006B0515">
        <w:rPr>
          <w:rFonts w:eastAsia="Times New Roman"/>
        </w:rPr>
        <w:t>] that corresponds in phonetic regularity</w:t>
      </w:r>
      <w:r w:rsidR="002B128C">
        <w:rPr>
          <w:rFonts w:eastAsia="Times New Roman"/>
        </w:rPr>
        <w:t>. In examining</w:t>
      </w:r>
      <w:r w:rsidR="008F4257">
        <w:rPr>
          <w:rFonts w:eastAsia="Times New Roman"/>
        </w:rPr>
        <w:t xml:space="preserve"> the sequence of sounds across these cognate terms</w:t>
      </w:r>
      <w:r w:rsidR="005C341B">
        <w:rPr>
          <w:rFonts w:eastAsia="Times New Roman"/>
        </w:rPr>
        <w:t xml:space="preserve"> </w:t>
      </w:r>
      <w:r w:rsidR="008F4257">
        <w:rPr>
          <w:rFonts w:eastAsia="Times New Roman"/>
        </w:rPr>
        <w:t xml:space="preserve">in </w:t>
      </w:r>
      <w:r w:rsidR="005C341B" w:rsidRPr="005C341B">
        <w:rPr>
          <w:rFonts w:eastAsia="Times New Roman"/>
          <w:b/>
        </w:rPr>
        <w:t>(2)</w:t>
      </w:r>
      <w:r w:rsidR="005C341B">
        <w:rPr>
          <w:rFonts w:eastAsia="Times New Roman"/>
        </w:rPr>
        <w:t xml:space="preserve"> </w:t>
      </w:r>
      <w:r w:rsidR="005C341B" w:rsidRPr="005C341B">
        <w:rPr>
          <w:rFonts w:eastAsia="Times New Roman"/>
          <w:b/>
        </w:rPr>
        <w:t>i</w:t>
      </w:r>
      <w:r w:rsidR="005C341B" w:rsidRPr="005C341B">
        <w:rPr>
          <w:rFonts w:eastAsia="Times New Roman"/>
          <w:b/>
          <w:color w:val="FF0000"/>
        </w:rPr>
        <w:t>r</w:t>
      </w:r>
      <w:r w:rsidR="005C341B" w:rsidRPr="005C341B">
        <w:rPr>
          <w:rFonts w:eastAsia="Times New Roman"/>
          <w:b/>
        </w:rPr>
        <w:t>aiːuː</w:t>
      </w:r>
      <w:r w:rsidR="005C341B">
        <w:rPr>
          <w:rFonts w:eastAsia="Times New Roman"/>
        </w:rPr>
        <w:t xml:space="preserve"> &gt; </w:t>
      </w:r>
      <w:r w:rsidR="005C341B" w:rsidRPr="005C341B">
        <w:rPr>
          <w:rFonts w:eastAsia="Times New Roman"/>
          <w:b/>
          <w:color w:val="FF0000"/>
        </w:rPr>
        <w:t>d</w:t>
      </w:r>
      <w:r w:rsidR="005C341B" w:rsidRPr="005C341B">
        <w:rPr>
          <w:rFonts w:eastAsia="Times New Roman"/>
          <w:b/>
        </w:rPr>
        <w:t>ā</w:t>
      </w:r>
      <w:r w:rsidR="005C341B">
        <w:rPr>
          <w:rFonts w:eastAsia="Times New Roman"/>
        </w:rPr>
        <w:t xml:space="preserve"> &gt; </w:t>
      </w:r>
      <w:r w:rsidR="005C341B" w:rsidRPr="005C341B">
        <w:rPr>
          <w:rFonts w:eastAsia="Times New Roman"/>
          <w:b/>
          <w:color w:val="FF0000"/>
        </w:rPr>
        <w:t>r</w:t>
      </w:r>
      <w:r w:rsidR="005C341B" w:rsidRPr="005C341B">
        <w:rPr>
          <w:rFonts w:eastAsia="Times New Roman"/>
          <w:b/>
        </w:rPr>
        <w:t>iu</w:t>
      </w:r>
      <w:r w:rsidR="005C341B">
        <w:rPr>
          <w:rFonts w:eastAsia="Times New Roman"/>
          <w:b/>
        </w:rPr>
        <w:t xml:space="preserve"> &gt; </w:t>
      </w:r>
      <w:r w:rsidR="005C341B" w:rsidRPr="005C341B">
        <w:rPr>
          <w:rFonts w:eastAsia="Times New Roman"/>
          <w:b/>
          <w:color w:val="FF0000"/>
        </w:rPr>
        <w:t>d</w:t>
      </w:r>
      <w:r w:rsidR="005C341B" w:rsidRPr="005C341B">
        <w:rPr>
          <w:rFonts w:eastAsia="Times New Roman"/>
          <w:b/>
        </w:rPr>
        <w:t>ɔ̀ɔ́</w:t>
      </w:r>
      <w:r w:rsidR="00B83389">
        <w:rPr>
          <w:rFonts w:eastAsia="Times New Roman"/>
        </w:rPr>
        <w:t>,</w:t>
      </w:r>
      <w:r w:rsidR="008F4257">
        <w:rPr>
          <w:rFonts w:eastAsia="Times New Roman"/>
        </w:rPr>
        <w:t xml:space="preserve"> we can separate each consonant of the putative languages in the initial position,</w:t>
      </w:r>
      <w:r w:rsidR="00B83389">
        <w:rPr>
          <w:rFonts w:eastAsia="Times New Roman"/>
        </w:rPr>
        <w:t xml:space="preserve"> C1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 xml:space="preserve">-&gt; </w:t>
      </w:r>
      <w:r w:rsidR="00B83389" w:rsidRPr="005C341B">
        <w:rPr>
          <w:rFonts w:eastAsia="Times New Roman"/>
          <w:b/>
          <w:color w:val="FF0000"/>
        </w:rPr>
        <w:t>r</w:t>
      </w:r>
      <w:r w:rsidR="00B83389">
        <w:rPr>
          <w:rFonts w:eastAsia="Times New Roman"/>
        </w:rPr>
        <w:t xml:space="preserve">-&gt; </w:t>
      </w:r>
      <w:r w:rsidR="00B83389" w:rsidRPr="005C341B">
        <w:rPr>
          <w:rFonts w:eastAsia="Times New Roman"/>
          <w:b/>
          <w:color w:val="FF0000"/>
        </w:rPr>
        <w:t>d</w:t>
      </w:r>
      <w:r w:rsidR="00B83389">
        <w:rPr>
          <w:rFonts w:eastAsia="Times New Roman"/>
        </w:rPr>
        <w:t>-&gt;</w:t>
      </w:r>
      <w:r w:rsidR="008F4257">
        <w:rPr>
          <w:rFonts w:eastAsia="Times New Roman"/>
        </w:rPr>
        <w:t>,</w:t>
      </w:r>
      <w:r w:rsidR="00B83389">
        <w:rPr>
          <w:rFonts w:eastAsia="Times New Roman"/>
        </w:rPr>
        <w:t xml:space="preserve"> </w:t>
      </w:r>
      <w:r w:rsidR="003F064A">
        <w:rPr>
          <w:rFonts w:eastAsia="Times New Roman"/>
        </w:rPr>
        <w:t xml:space="preserve">this sequence </w:t>
      </w:r>
      <w:r w:rsidR="008F4257">
        <w:rPr>
          <w:rFonts w:eastAsia="Times New Roman"/>
        </w:rPr>
        <w:t xml:space="preserve">in </w:t>
      </w:r>
      <w:r w:rsidR="008F4257" w:rsidRPr="008F4257">
        <w:rPr>
          <w:rFonts w:eastAsia="Times New Roman"/>
          <w:b/>
          <w:color w:val="FF0000"/>
        </w:rPr>
        <w:t>red</w:t>
      </w:r>
      <w:r w:rsidR="008F4257">
        <w:rPr>
          <w:rFonts w:eastAsia="Times New Roman"/>
        </w:rPr>
        <w:t xml:space="preserve">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w:t>
      </w:r>
      <w:r w:rsidR="0092784A" w:rsidRPr="005C341B">
        <w:rPr>
          <w:rFonts w:eastAsia="Times New Roman"/>
          <w:b/>
          <w:color w:val="FF0000"/>
        </w:rPr>
        <w:t>d</w:t>
      </w:r>
      <w:r w:rsidR="0092784A" w:rsidRPr="00E21775">
        <w:rPr>
          <w:rFonts w:eastAsia="Times New Roman"/>
          <w:b/>
        </w:rPr>
        <w:t>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5C341B">
        <w:rPr>
          <w:rFonts w:eastAsia="Times New Roman"/>
          <w:b/>
          <w:color w:val="FF0000"/>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FB3342">
        <w:rPr>
          <w:rFonts w:eastAsia="Times New Roman"/>
        </w:rPr>
        <w:t xml:space="preserve"> in some cases</w:t>
      </w:r>
      <w:r w:rsidR="00463B8F">
        <w:rPr>
          <w:rFonts w:eastAsia="Times New Roman"/>
        </w:rPr>
        <w:t xml:space="preserve">. </w:t>
      </w:r>
      <w:r w:rsidR="00C92E14">
        <w:rPr>
          <w:rFonts w:eastAsia="Times New Roman"/>
        </w:rPr>
        <w:t>The Egyptological conventional transcription can posit</w:t>
      </w:r>
      <w:r w:rsidR="00B0293A">
        <w:rPr>
          <w:rFonts w:eastAsia="Times New Roman"/>
        </w:rPr>
        <w:t xml:space="preserve"> other</w:t>
      </w:r>
      <w:r w:rsidR="00C92E14">
        <w:rPr>
          <w:rFonts w:eastAsia="Times New Roman"/>
        </w:rPr>
        <w:t xml:space="preserve"> problems due to the fact </w:t>
      </w:r>
      <w:r w:rsidR="00A3160D">
        <w:rPr>
          <w:rFonts w:eastAsia="Times New Roman"/>
        </w:rPr>
        <w:t xml:space="preserve">that </w:t>
      </w:r>
      <w:r w:rsidR="00C92E14">
        <w:rPr>
          <w:rFonts w:eastAsia="Times New Roman"/>
        </w:rPr>
        <w:t>the transcription we are observing may not be present</w:t>
      </w:r>
      <w:r w:rsidR="00751656">
        <w:rPr>
          <w:rFonts w:eastAsia="Times New Roman"/>
        </w:rPr>
        <w:t>ed</w:t>
      </w:r>
      <w:r w:rsidR="00C92E14">
        <w:rPr>
          <w:rFonts w:eastAsia="Times New Roman"/>
        </w:rPr>
        <w:t xml:space="preserve"> in the actual pronunciation, Peust states, “</w:t>
      </w:r>
      <w:r w:rsidR="00751656" w:rsidRPr="00751656">
        <w:rPr>
          <w:rFonts w:eastAsia="Times New Roman"/>
        </w:rPr>
        <w:t>The transcription of a specific word does not indicate whether it is written phonographically</w:t>
      </w:r>
      <w:r w:rsidR="00A3160D">
        <w:rPr>
          <w:rFonts w:eastAsia="Times New Roman"/>
        </w:rPr>
        <w:t xml:space="preserve">” (Peust, 1999: 45). An example of this is observed in </w:t>
      </w:r>
      <w:r w:rsidR="00A3160D" w:rsidRPr="00A3160D">
        <w:rPr>
          <w:rFonts w:eastAsia="Times New Roman"/>
          <w:b/>
        </w:rPr>
        <w:t>(3)</w:t>
      </w:r>
      <w:r w:rsidR="00C92E14">
        <w:rPr>
          <w:rFonts w:eastAsia="Times New Roman"/>
        </w:rPr>
        <w:t xml:space="preserve"> </w:t>
      </w:r>
      <w:r w:rsidR="00A3160D">
        <w:rPr>
          <w:rFonts w:eastAsia="Times New Roman"/>
          <w:noProof/>
        </w:rPr>
        <w:drawing>
          <wp:inline distT="0" distB="0" distL="0" distR="0" wp14:anchorId="018213B2" wp14:editId="23E2631E">
            <wp:extent cx="281688" cy="13604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506" cy="142713"/>
                    </a:xfrm>
                    <a:prstGeom prst="rect">
                      <a:avLst/>
                    </a:prstGeom>
                    <a:noFill/>
                  </pic:spPr>
                </pic:pic>
              </a:graphicData>
            </a:graphic>
          </wp:inline>
        </w:drawing>
      </w:r>
      <w:r w:rsidR="00420198">
        <w:rPr>
          <w:rFonts w:eastAsia="Times New Roman"/>
        </w:rPr>
        <w:t xml:space="preserve"> </w:t>
      </w:r>
      <w:r w:rsidR="00A3160D">
        <w:rPr>
          <w:rFonts w:eastAsia="Times New Roman"/>
        </w:rPr>
        <w:t xml:space="preserve"> its conventional </w:t>
      </w:r>
      <w:r w:rsidR="00420198">
        <w:rPr>
          <w:rFonts w:eastAsia="Times New Roman"/>
        </w:rPr>
        <w:t xml:space="preserve">MdC </w:t>
      </w:r>
      <w:r w:rsidR="00A3160D">
        <w:rPr>
          <w:rFonts w:eastAsia="Times New Roman"/>
        </w:rPr>
        <w:t xml:space="preserve">transliteration would be rendered between orthographic brackets as </w:t>
      </w:r>
      <w:r w:rsidR="00A3160D" w:rsidRPr="00986B67">
        <w:rPr>
          <w:rFonts w:eastAsia="Times New Roman"/>
          <w:i/>
        </w:rPr>
        <w:t>&lt; rmT &gt;</w:t>
      </w:r>
      <w:r w:rsidR="00A3160D" w:rsidRPr="00986B67">
        <w:rPr>
          <w:rFonts w:eastAsia="Times New Roman"/>
        </w:rPr>
        <w:t>.</w:t>
      </w:r>
      <w:r w:rsidR="00A3160D">
        <w:rPr>
          <w:rFonts w:eastAsia="Times New Roman"/>
        </w:rPr>
        <w:t xml:space="preserve"> In </w:t>
      </w:r>
      <w:r w:rsidR="00A3160D" w:rsidRPr="00A3160D">
        <w:rPr>
          <w:rFonts w:eastAsia="Times New Roman"/>
          <w:b/>
        </w:rPr>
        <w:t>(3)</w:t>
      </w:r>
      <w:r w:rsidR="00A3160D">
        <w:rPr>
          <w:rFonts w:eastAsia="Times New Roman"/>
        </w:rPr>
        <w:t xml:space="preserve"> the extant putative African languages would produce a sequence of sound classes</w:t>
      </w:r>
      <w:r w:rsidR="00420198">
        <w:rPr>
          <w:rFonts w:eastAsia="Times New Roman"/>
        </w:rPr>
        <w:t xml:space="preserve"> in </w:t>
      </w:r>
      <w:r w:rsidR="00C0251F">
        <w:rPr>
          <w:rFonts w:eastAsia="Times New Roman"/>
        </w:rPr>
        <w:t xml:space="preserve">C1 and C2 </w:t>
      </w:r>
      <w:r w:rsidR="00420198" w:rsidRPr="00420198">
        <w:rPr>
          <w:rFonts w:eastAsia="Times New Roman"/>
          <w:b/>
          <w:color w:val="FF0000"/>
        </w:rPr>
        <w:t>red</w:t>
      </w:r>
      <w:r w:rsidR="00A3160D">
        <w:rPr>
          <w:rFonts w:eastAsia="Times New Roman"/>
        </w:rPr>
        <w:t xml:space="preserve"> to be examined</w:t>
      </w:r>
      <w:r w:rsidR="00420198">
        <w:rPr>
          <w:rFonts w:eastAsia="Times New Roman"/>
        </w:rPr>
        <w:t xml:space="preserve"> </w:t>
      </w:r>
      <w:r w:rsidR="00C0251F">
        <w:rPr>
          <w:rFonts w:eastAsia="Times New Roman"/>
        </w:rPr>
        <w:t xml:space="preserve">as </w:t>
      </w:r>
      <w:r w:rsidR="00A3160D" w:rsidRPr="00420198">
        <w:rPr>
          <w:rFonts w:eastAsia="Times New Roman"/>
          <w:b/>
          <w:color w:val="FF0000"/>
        </w:rPr>
        <w:t>r</w:t>
      </w:r>
      <w:r w:rsidR="00A3160D" w:rsidRPr="00420198">
        <w:rPr>
          <w:rFonts w:eastAsia="Times New Roman"/>
          <w:b/>
        </w:rPr>
        <w:t>oːmi</w:t>
      </w:r>
      <w:r w:rsidR="00A3160D">
        <w:rPr>
          <w:rFonts w:eastAsia="Times New Roman"/>
        </w:rPr>
        <w:t xml:space="preserve"> &gt;</w:t>
      </w:r>
      <w:r w:rsidR="00A3160D" w:rsidRPr="00A3160D">
        <w:rPr>
          <w:rFonts w:eastAsia="Times New Roman"/>
        </w:rPr>
        <w:t xml:space="preserve"> </w:t>
      </w:r>
      <w:r w:rsidR="00A3160D" w:rsidRPr="00420198">
        <w:rPr>
          <w:rFonts w:eastAsia="Times New Roman"/>
          <w:b/>
        </w:rPr>
        <w:t>á</w:t>
      </w:r>
      <w:r w:rsidR="00A3160D" w:rsidRPr="00420198">
        <w:rPr>
          <w:rFonts w:eastAsia="Times New Roman"/>
          <w:b/>
          <w:color w:val="FF0000"/>
        </w:rPr>
        <w:t>d</w:t>
      </w:r>
      <w:r w:rsidR="00A3160D" w:rsidRPr="00420198">
        <w:rPr>
          <w:rFonts w:eastAsia="Times New Roman"/>
          <w:b/>
        </w:rPr>
        <w:t>em</w:t>
      </w:r>
      <w:r w:rsidR="00A3160D">
        <w:rPr>
          <w:rFonts w:eastAsia="Times New Roman"/>
        </w:rPr>
        <w:t xml:space="preserve"> </w:t>
      </w:r>
      <w:r w:rsidR="00420198">
        <w:rPr>
          <w:rFonts w:eastAsia="Times New Roman"/>
        </w:rPr>
        <w:t xml:space="preserve">&gt; </w:t>
      </w:r>
      <w:r w:rsidR="00420198" w:rsidRPr="00420198">
        <w:rPr>
          <w:rFonts w:eastAsia="Times New Roman"/>
          <w:b/>
          <w:color w:val="FF0000"/>
        </w:rPr>
        <w:t>r</w:t>
      </w:r>
      <w:r w:rsidR="00420198" w:rsidRPr="00420198">
        <w:rPr>
          <w:rFonts w:eastAsia="Times New Roman"/>
          <w:b/>
        </w:rPr>
        <w:t>ɛm</w:t>
      </w:r>
      <w:r w:rsidR="00A3160D" w:rsidRPr="00420198">
        <w:rPr>
          <w:rFonts w:eastAsia="Times New Roman"/>
          <w:b/>
        </w:rPr>
        <w:t xml:space="preserve"> </w:t>
      </w:r>
      <w:r w:rsidR="00A3160D">
        <w:rPr>
          <w:rFonts w:eastAsia="Times New Roman"/>
        </w:rPr>
        <w:t xml:space="preserve">&gt; </w:t>
      </w:r>
      <w:r w:rsidR="00420198" w:rsidRPr="00420198">
        <w:rPr>
          <w:rFonts w:eastAsia="Times New Roman"/>
          <w:b/>
          <w:color w:val="FF0000"/>
        </w:rPr>
        <w:t>ⁿd</w:t>
      </w:r>
      <w:r w:rsidR="00420198" w:rsidRPr="00420198">
        <w:rPr>
          <w:rFonts w:eastAsia="Times New Roman"/>
          <w:b/>
        </w:rPr>
        <w:t>ɛ̌m</w:t>
      </w:r>
      <w:r w:rsidR="00DD6288">
        <w:rPr>
          <w:rFonts w:eastAsia="Times New Roman"/>
          <w:b/>
        </w:rPr>
        <w:t xml:space="preserve"> </w:t>
      </w:r>
      <w:r w:rsidR="00DD6288" w:rsidRPr="00DD6288">
        <w:rPr>
          <w:rFonts w:eastAsia="Times New Roman"/>
        </w:rPr>
        <w:t>=</w:t>
      </w:r>
      <w:r w:rsidR="00C0251F">
        <w:rPr>
          <w:rFonts w:eastAsia="Times New Roman"/>
        </w:rPr>
        <w:t xml:space="preserve"> C1</w:t>
      </w:r>
      <w:r w:rsidR="00DD6288">
        <w:rPr>
          <w:rFonts w:eastAsia="Times New Roman"/>
          <w:b/>
        </w:rPr>
        <w:t xml:space="preserve"> *</w:t>
      </w:r>
      <w:r w:rsidR="00DD6288" w:rsidRPr="00DD6288">
        <w:rPr>
          <w:rFonts w:eastAsia="Times New Roman"/>
          <w:b/>
          <w:color w:val="FF0000"/>
        </w:rPr>
        <w:t>d</w:t>
      </w:r>
      <w:r w:rsidR="00DD6288">
        <w:rPr>
          <w:rFonts w:eastAsia="Times New Roman"/>
          <w:b/>
          <w:color w:val="FF0000"/>
        </w:rPr>
        <w:t xml:space="preserve"> </w:t>
      </w:r>
      <w:r w:rsidR="00DD6288" w:rsidRPr="00DD6288">
        <w:rPr>
          <w:rFonts w:eastAsia="Times New Roman"/>
        </w:rPr>
        <w:t>(sound directionality</w:t>
      </w:r>
      <w:r w:rsidR="00DD6288">
        <w:rPr>
          <w:rFonts w:eastAsia="Times New Roman"/>
        </w:rPr>
        <w:t xml:space="preserve"> principle</w:t>
      </w:r>
      <w:r w:rsidR="00C0251F" w:rsidRPr="00DD6288">
        <w:rPr>
          <w:rFonts w:eastAsia="Times New Roman"/>
        </w:rPr>
        <w:t>)</w:t>
      </w:r>
      <w:r w:rsidR="00C0251F" w:rsidRPr="00DD6288">
        <w:rPr>
          <w:rFonts w:eastAsia="Times New Roman"/>
          <w:b/>
        </w:rPr>
        <w:t xml:space="preserve"> </w:t>
      </w:r>
      <w:r w:rsidR="00C0251F" w:rsidRPr="00C0251F">
        <w:rPr>
          <w:rFonts w:eastAsia="Times New Roman"/>
        </w:rPr>
        <w:t>and</w:t>
      </w:r>
      <w:r w:rsidR="00C0251F">
        <w:rPr>
          <w:rFonts w:eastAsia="Times New Roman"/>
          <w:b/>
        </w:rPr>
        <w:t xml:space="preserve"> ro</w:t>
      </w:r>
      <w:r w:rsidR="00420198" w:rsidRPr="00420198">
        <w:rPr>
          <w:rFonts w:eastAsia="Times New Roman"/>
          <w:b/>
        </w:rPr>
        <w:t>ː</w:t>
      </w:r>
      <w:r w:rsidR="00420198" w:rsidRPr="00420198">
        <w:rPr>
          <w:rFonts w:eastAsia="Times New Roman"/>
          <w:b/>
          <w:color w:val="FF0000"/>
        </w:rPr>
        <w:t>m</w:t>
      </w:r>
      <w:r w:rsidR="00420198" w:rsidRPr="00420198">
        <w:rPr>
          <w:rFonts w:eastAsia="Times New Roman"/>
          <w:b/>
        </w:rPr>
        <w:t>i</w:t>
      </w:r>
      <w:r w:rsidR="00420198" w:rsidRPr="00420198">
        <w:rPr>
          <w:rFonts w:eastAsia="Times New Roman"/>
        </w:rPr>
        <w:t xml:space="preserve"> &gt; </w:t>
      </w:r>
      <w:r w:rsidR="00420198" w:rsidRPr="00420198">
        <w:rPr>
          <w:rFonts w:eastAsia="Times New Roman"/>
          <w:b/>
        </w:rPr>
        <w:t>áde</w:t>
      </w:r>
      <w:r w:rsidR="00420198" w:rsidRPr="00420198">
        <w:rPr>
          <w:rFonts w:eastAsia="Times New Roman"/>
          <w:b/>
          <w:color w:val="FF0000"/>
        </w:rPr>
        <w:t>m</w:t>
      </w:r>
      <w:r w:rsidR="00420198" w:rsidRPr="00420198">
        <w:rPr>
          <w:rFonts w:eastAsia="Times New Roman"/>
          <w:b/>
        </w:rPr>
        <w:t xml:space="preserve"> </w:t>
      </w:r>
      <w:r w:rsidR="00420198" w:rsidRPr="00420198">
        <w:rPr>
          <w:rFonts w:eastAsia="Times New Roman"/>
        </w:rPr>
        <w:t>&gt;</w:t>
      </w:r>
      <w:r w:rsidR="00420198" w:rsidRPr="00420198">
        <w:rPr>
          <w:rFonts w:eastAsia="Times New Roman"/>
          <w:b/>
        </w:rPr>
        <w:t xml:space="preserve"> rɛ</w:t>
      </w:r>
      <w:r w:rsidR="00420198" w:rsidRPr="00420198">
        <w:rPr>
          <w:rFonts w:eastAsia="Times New Roman"/>
          <w:b/>
          <w:color w:val="FF0000"/>
        </w:rPr>
        <w:t>m</w:t>
      </w:r>
      <w:r w:rsidR="00420198" w:rsidRPr="00420198">
        <w:rPr>
          <w:rFonts w:eastAsia="Times New Roman"/>
        </w:rPr>
        <w:t xml:space="preserve"> &gt; </w:t>
      </w:r>
      <w:r w:rsidR="00420198" w:rsidRPr="00420198">
        <w:rPr>
          <w:rFonts w:eastAsia="Times New Roman"/>
          <w:b/>
        </w:rPr>
        <w:t>ⁿdɛ̌</w:t>
      </w:r>
      <w:r w:rsidR="00420198" w:rsidRPr="00420198">
        <w:rPr>
          <w:rFonts w:eastAsia="Times New Roman"/>
          <w:b/>
          <w:color w:val="FF0000"/>
        </w:rPr>
        <w:t>m</w:t>
      </w:r>
      <w:r w:rsidR="00DD6288">
        <w:rPr>
          <w:rFonts w:eastAsia="Times New Roman"/>
          <w:b/>
          <w:color w:val="FF0000"/>
        </w:rPr>
        <w:t xml:space="preserve"> </w:t>
      </w:r>
      <w:r w:rsidR="00DD6288" w:rsidRPr="00DD6288">
        <w:rPr>
          <w:rFonts w:eastAsia="Times New Roman"/>
        </w:rPr>
        <w:t>=</w:t>
      </w:r>
      <w:r w:rsidR="00C0251F">
        <w:rPr>
          <w:rFonts w:eastAsia="Times New Roman"/>
        </w:rPr>
        <w:t xml:space="preserve"> C2</w:t>
      </w:r>
      <w:r w:rsidR="00DD6288">
        <w:rPr>
          <w:rFonts w:eastAsia="Times New Roman"/>
          <w:b/>
          <w:color w:val="FF0000"/>
        </w:rPr>
        <w:t xml:space="preserve"> *m </w:t>
      </w:r>
      <w:r w:rsidR="00DD6288">
        <w:rPr>
          <w:rFonts w:eastAsia="Times New Roman"/>
        </w:rPr>
        <w:t>(majority rule principle</w:t>
      </w:r>
      <w:r w:rsidR="00DD6288" w:rsidRPr="00DD6288">
        <w:rPr>
          <w:rFonts w:eastAsia="Times New Roman"/>
        </w:rPr>
        <w:t>)</w:t>
      </w:r>
      <w:r w:rsidR="00DD6288">
        <w:rPr>
          <w:rFonts w:eastAsia="Times New Roman"/>
        </w:rPr>
        <w:t>. The vowels across these extant languages</w:t>
      </w:r>
      <w:r w:rsidR="00FB3342">
        <w:rPr>
          <w:rFonts w:eastAsia="Times New Roman"/>
        </w:rPr>
        <w:t xml:space="preserve"> economically calculat</w:t>
      </w:r>
      <w:r w:rsidR="00C0151A">
        <w:rPr>
          <w:rFonts w:eastAsia="Times New Roman"/>
        </w:rPr>
        <w:t xml:space="preserve">ed with majority rule </w:t>
      </w:r>
      <w:r w:rsidR="001B14E6">
        <w:rPr>
          <w:rFonts w:eastAsia="Times New Roman"/>
        </w:rPr>
        <w:t xml:space="preserve">principle, </w:t>
      </w:r>
      <w:r w:rsidR="001B14E6" w:rsidRPr="001B14E6">
        <w:rPr>
          <w:rFonts w:eastAsia="Times New Roman"/>
          <w:b/>
        </w:rPr>
        <w:t>o</w:t>
      </w:r>
      <w:r w:rsidR="00DD6288" w:rsidRPr="001B14E6">
        <w:rPr>
          <w:rFonts w:eastAsia="Times New Roman"/>
          <w:b/>
        </w:rPr>
        <w:t>ː</w:t>
      </w:r>
      <w:r w:rsidR="00DD6288" w:rsidRPr="00C215A7">
        <w:rPr>
          <w:rFonts w:eastAsia="Times New Roman"/>
        </w:rPr>
        <w:t xml:space="preserve"> &gt; </w:t>
      </w:r>
      <w:r w:rsidR="00DD6288" w:rsidRPr="00C215A7">
        <w:rPr>
          <w:rFonts w:eastAsia="Times New Roman"/>
          <w:b/>
        </w:rPr>
        <w:t>e</w:t>
      </w:r>
      <w:r w:rsidR="00DD6288" w:rsidRPr="00C215A7">
        <w:rPr>
          <w:rFonts w:eastAsia="Times New Roman"/>
        </w:rPr>
        <w:t xml:space="preserve"> &gt; </w:t>
      </w:r>
      <w:r w:rsidR="00DD6288" w:rsidRPr="00C215A7">
        <w:rPr>
          <w:rFonts w:eastAsia="Times New Roman"/>
          <w:b/>
        </w:rPr>
        <w:t>ɛ</w:t>
      </w:r>
      <w:r w:rsidR="00DD6288" w:rsidRPr="00C215A7">
        <w:rPr>
          <w:rFonts w:eastAsia="Times New Roman"/>
        </w:rPr>
        <w:t xml:space="preserve"> &gt;</w:t>
      </w:r>
      <w:r w:rsidR="00DD6288">
        <w:rPr>
          <w:rFonts w:eastAsia="Times New Roman"/>
        </w:rPr>
        <w:t xml:space="preserve"> </w:t>
      </w:r>
      <w:r w:rsidR="00DD6288" w:rsidRPr="00DD6288">
        <w:rPr>
          <w:rFonts w:eastAsia="Times New Roman"/>
          <w:b/>
        </w:rPr>
        <w:t>ɛ̌</w:t>
      </w:r>
      <w:r w:rsidR="00DD6288">
        <w:rPr>
          <w:rFonts w:eastAsia="Times New Roman"/>
        </w:rPr>
        <w:t xml:space="preserve"> = *</w:t>
      </w:r>
      <w:r w:rsidR="00DD6288" w:rsidRPr="00DD6288">
        <w:rPr>
          <w:rFonts w:eastAsia="Times New Roman"/>
          <w:b/>
        </w:rPr>
        <w:t>ɛ̌</w:t>
      </w:r>
      <w:r w:rsidR="00DD6288">
        <w:rPr>
          <w:rFonts w:eastAsia="Times New Roman"/>
          <w:b/>
        </w:rPr>
        <w:t xml:space="preserve"> </w:t>
      </w:r>
      <w:r w:rsidR="00DD6288" w:rsidRPr="00DD6288">
        <w:rPr>
          <w:rFonts w:eastAsia="Times New Roman"/>
        </w:rPr>
        <w:t>and</w:t>
      </w:r>
      <w:r w:rsidR="00C0151A">
        <w:rPr>
          <w:rFonts w:eastAsia="Times New Roman"/>
        </w:rPr>
        <w:t xml:space="preserve"> </w:t>
      </w:r>
      <w:r w:rsidR="00DD6288" w:rsidRPr="00DD6288">
        <w:rPr>
          <w:rFonts w:eastAsia="Times New Roman"/>
        </w:rPr>
        <w:t>/</w:t>
      </w:r>
      <w:r w:rsidR="00DD6288">
        <w:rPr>
          <w:rFonts w:eastAsia="Times New Roman"/>
        </w:rPr>
        <w:t>i/ which i</w:t>
      </w:r>
      <w:r w:rsidR="00B0293A">
        <w:rPr>
          <w:rFonts w:eastAsia="Times New Roman"/>
        </w:rPr>
        <w:t xml:space="preserve">s retrieved from the </w:t>
      </w:r>
      <w:r w:rsidR="002B128C">
        <w:rPr>
          <w:rFonts w:eastAsia="Times New Roman"/>
        </w:rPr>
        <w:t>Coptic renders</w:t>
      </w:r>
      <w:r w:rsidR="00DD6288">
        <w:rPr>
          <w:rFonts w:eastAsia="Times New Roman"/>
        </w:rPr>
        <w:t xml:space="preserve"> </w:t>
      </w:r>
      <w:r w:rsidR="00415F2C">
        <w:rPr>
          <w:rFonts w:eastAsia="Times New Roman"/>
        </w:rPr>
        <w:t xml:space="preserve">the </w:t>
      </w:r>
      <w:r w:rsidR="00DD6288">
        <w:rPr>
          <w:rFonts w:eastAsia="Times New Roman"/>
        </w:rPr>
        <w:t>*</w:t>
      </w:r>
      <w:r w:rsidR="0034148C">
        <w:rPr>
          <w:rFonts w:eastAsia="Times New Roman"/>
        </w:rPr>
        <w:t>i that lea</w:t>
      </w:r>
      <w:r w:rsidR="00415F2C">
        <w:rPr>
          <w:rFonts w:eastAsia="Times New Roman"/>
        </w:rPr>
        <w:t>d</w:t>
      </w:r>
      <w:r w:rsidR="0034148C">
        <w:rPr>
          <w:rFonts w:eastAsia="Times New Roman"/>
        </w:rPr>
        <w:t xml:space="preserve"> to reconstructing Medew Neter (Classical Kemet)</w:t>
      </w:r>
      <w:r w:rsidR="00C215A7">
        <w:rPr>
          <w:rFonts w:eastAsia="Times New Roman"/>
          <w:b/>
        </w:rPr>
        <w:t>*d</w:t>
      </w:r>
      <w:r w:rsidR="00C215A7" w:rsidRPr="00C215A7">
        <w:rPr>
          <w:rFonts w:eastAsia="Times New Roman"/>
          <w:b/>
        </w:rPr>
        <w:t>ɛ̌</w:t>
      </w:r>
      <w:r w:rsidR="0034148C" w:rsidRPr="00C0251F">
        <w:rPr>
          <w:rFonts w:eastAsia="Times New Roman"/>
          <w:b/>
        </w:rPr>
        <w:t>mi?</w:t>
      </w:r>
      <w:r w:rsidR="00415F2C" w:rsidRPr="00C0251F">
        <w:rPr>
          <w:rFonts w:eastAsia="Times New Roman"/>
          <w:b/>
        </w:rPr>
        <w:t xml:space="preserve"> </w:t>
      </w:r>
      <w:proofErr w:type="gramStart"/>
      <w:r w:rsidR="00415F2C">
        <w:rPr>
          <w:rFonts w:eastAsia="Times New Roman"/>
        </w:rPr>
        <w:t>and</w:t>
      </w:r>
      <w:proofErr w:type="gramEnd"/>
      <w:r w:rsidR="00415F2C">
        <w:rPr>
          <w:rFonts w:eastAsia="Times New Roman"/>
        </w:rPr>
        <w:t xml:space="preserve"> then to the reconstruction of proto Negro – Egyptian </w:t>
      </w:r>
      <w:r w:rsidR="00C215A7">
        <w:rPr>
          <w:rFonts w:eastAsia="Times New Roman"/>
        </w:rPr>
        <w:t>*</w:t>
      </w:r>
      <w:r w:rsidR="00C215A7" w:rsidRPr="00C215A7">
        <w:rPr>
          <w:rFonts w:eastAsia="Times New Roman"/>
          <w:b/>
        </w:rPr>
        <w:t>dɛ̌</w:t>
      </w:r>
      <w:r w:rsidR="00415F2C" w:rsidRPr="00C215A7">
        <w:rPr>
          <w:rFonts w:eastAsia="Times New Roman"/>
          <w:b/>
        </w:rPr>
        <w:t>mi?</w:t>
      </w:r>
      <w:r w:rsidR="00C0251F">
        <w:rPr>
          <w:rFonts w:eastAsia="Times New Roman"/>
        </w:rPr>
        <w:t>.</w:t>
      </w:r>
      <w:r w:rsidR="00415F2C">
        <w:rPr>
          <w:rFonts w:eastAsia="Times New Roman"/>
        </w:rPr>
        <w:tab/>
      </w:r>
      <w:r w:rsidR="00415F2C">
        <w:rPr>
          <w:rFonts w:eastAsia="Times New Roman"/>
        </w:rPr>
        <w:tab/>
      </w:r>
      <w:r w:rsidR="00FB3342">
        <w:rPr>
          <w:rFonts w:eastAsia="Times New Roman"/>
        </w:rPr>
        <w:tab/>
      </w:r>
      <w:r w:rsidR="00FB3342">
        <w:rPr>
          <w:rFonts w:eastAsia="Times New Roman"/>
        </w:rPr>
        <w:tab/>
      </w:r>
      <w:r w:rsidR="00986B67">
        <w:rPr>
          <w:rFonts w:eastAsia="Times New Roman"/>
        </w:rPr>
        <w:tab/>
      </w:r>
      <w:r w:rsidR="00986B67">
        <w:rPr>
          <w:rFonts w:eastAsia="Times New Roman"/>
        </w:rPr>
        <w:tab/>
      </w:r>
      <w:r w:rsidR="00986B67">
        <w:rPr>
          <w:rFonts w:eastAsia="Times New Roman"/>
        </w:rPr>
        <w:tab/>
      </w:r>
      <w:r w:rsidR="00986B67">
        <w:rPr>
          <w:rFonts w:eastAsia="Times New Roman"/>
        </w:rPr>
        <w:tab/>
      </w:r>
      <w:r w:rsidR="00986B67">
        <w:rPr>
          <w:rFonts w:eastAsia="Times New Roman"/>
        </w:rPr>
        <w:tab/>
      </w:r>
      <w:r w:rsidR="00986B67">
        <w:rPr>
          <w:rFonts w:eastAsia="Times New Roman"/>
        </w:rPr>
        <w:tab/>
      </w:r>
    </w:p>
    <w:p w14:paraId="3463788C" w14:textId="6701D637" w:rsidR="001C0610" w:rsidRPr="00F86F93" w:rsidRDefault="00DD6288" w:rsidP="00E26B47">
      <w:pPr>
        <w:pStyle w:val="NoSpacing"/>
        <w:ind w:firstLine="720"/>
        <w:jc w:val="both"/>
        <w:rPr>
          <w:rFonts w:eastAsia="Times New Roman"/>
        </w:rPr>
      </w:pPr>
      <w:r w:rsidRPr="00DD6288">
        <w:rPr>
          <w:rFonts w:eastAsia="Times New Roman"/>
        </w:rPr>
        <w:t xml:space="preserve">In </w:t>
      </w:r>
      <w:r w:rsidRPr="00DD6288">
        <w:rPr>
          <w:rFonts w:eastAsia="Times New Roman"/>
          <w:b/>
        </w:rPr>
        <w:t>(3)</w:t>
      </w:r>
      <w:r w:rsidRPr="00DD6288">
        <w:rPr>
          <w:rFonts w:eastAsia="Times New Roman"/>
        </w:rPr>
        <w:t xml:space="preserve"> our Medew Neter (Classical Kemet) reconstruction</w:t>
      </w:r>
      <w:r w:rsidR="0034148C">
        <w:rPr>
          <w:rFonts w:eastAsia="Times New Roman"/>
        </w:rPr>
        <w:t xml:space="preserve"> is based from the extant languages using various principles of linguistic reconstruction methodology</w:t>
      </w:r>
      <w:r w:rsidRPr="00DD6288">
        <w:rPr>
          <w:rFonts w:eastAsia="Times New Roman"/>
        </w:rPr>
        <w:t xml:space="preserve"> </w:t>
      </w:r>
      <w:r w:rsidR="0034148C">
        <w:rPr>
          <w:rFonts w:eastAsia="Times New Roman"/>
        </w:rPr>
        <w:t xml:space="preserve">as </w:t>
      </w:r>
      <w:r w:rsidR="00B66A0F">
        <w:rPr>
          <w:rFonts w:eastAsia="Times New Roman"/>
        </w:rPr>
        <w:t>*</w:t>
      </w:r>
      <w:r w:rsidR="00B66A0F" w:rsidRPr="00B66A0F">
        <w:rPr>
          <w:rFonts w:eastAsia="Times New Roman"/>
          <w:b/>
        </w:rPr>
        <w:t>dɛ̌</w:t>
      </w:r>
      <w:r w:rsidRPr="00B66A0F">
        <w:rPr>
          <w:rFonts w:eastAsia="Times New Roman"/>
          <w:b/>
        </w:rPr>
        <w:t>mi?</w:t>
      </w:r>
      <w:r w:rsidR="002B128C">
        <w:rPr>
          <w:rFonts w:eastAsia="Times New Roman"/>
        </w:rPr>
        <w:t xml:space="preserve"> </w:t>
      </w:r>
      <w:r w:rsidR="00B0293A">
        <w:rPr>
          <w:rFonts w:eastAsia="Times New Roman"/>
        </w:rPr>
        <w:t xml:space="preserve">which </w:t>
      </w:r>
      <w:r w:rsidRPr="00DD6288">
        <w:rPr>
          <w:rFonts w:eastAsia="Times New Roman"/>
        </w:rPr>
        <w:t>differ</w:t>
      </w:r>
      <w:r w:rsidR="00415F2C">
        <w:rPr>
          <w:rFonts w:eastAsia="Times New Roman"/>
        </w:rPr>
        <w:t xml:space="preserve"> in its phonological nature</w:t>
      </w:r>
      <w:r w:rsidRPr="00DD6288">
        <w:rPr>
          <w:rFonts w:eastAsia="Times New Roman"/>
        </w:rPr>
        <w:t xml:space="preserve"> from the Egyptological</w:t>
      </w:r>
      <w:r w:rsidR="001F163B">
        <w:rPr>
          <w:rFonts w:eastAsia="Times New Roman"/>
        </w:rPr>
        <w:t xml:space="preserve"> conventional transliteration </w:t>
      </w:r>
      <w:r w:rsidRPr="00DD6288">
        <w:rPr>
          <w:rFonts w:eastAsia="Times New Roman"/>
        </w:rPr>
        <w:t xml:space="preserve">&lt; </w:t>
      </w:r>
      <w:r w:rsidRPr="002B43E4">
        <w:rPr>
          <w:rFonts w:eastAsia="Times New Roman"/>
          <w:i/>
        </w:rPr>
        <w:t xml:space="preserve">rmT </w:t>
      </w:r>
      <w:r w:rsidRPr="00DD6288">
        <w:rPr>
          <w:rFonts w:eastAsia="Times New Roman"/>
        </w:rPr>
        <w:t>&gt;</w:t>
      </w:r>
      <w:r w:rsidR="002B43E4">
        <w:rPr>
          <w:rFonts w:eastAsia="Times New Roman"/>
        </w:rPr>
        <w:t>, this</w:t>
      </w:r>
      <w:r w:rsidR="001F163B">
        <w:rPr>
          <w:rFonts w:eastAsia="Times New Roman"/>
        </w:rPr>
        <w:t xml:space="preserve"> </w:t>
      </w:r>
      <w:r w:rsidR="002B128C">
        <w:rPr>
          <w:rFonts w:eastAsia="Times New Roman"/>
        </w:rPr>
        <w:t>support</w:t>
      </w:r>
      <w:r w:rsidR="001F163B" w:rsidRPr="001F163B">
        <w:rPr>
          <w:rFonts w:eastAsia="Times New Roman"/>
        </w:rPr>
        <w:t xml:space="preserve"> the statements of Peust that the transliteration of a pacific term </w:t>
      </w:r>
      <w:r w:rsidR="002B43E4">
        <w:rPr>
          <w:rFonts w:eastAsia="Times New Roman"/>
        </w:rPr>
        <w:t>does not give indication of rather its phonologically written</w:t>
      </w:r>
      <w:r w:rsidR="002B128C">
        <w:rPr>
          <w:rFonts w:eastAsia="Times New Roman"/>
        </w:rPr>
        <w:t xml:space="preserve"> as the MdC C3 &lt;</w:t>
      </w:r>
      <w:r w:rsidR="00C215A7">
        <w:rPr>
          <w:rFonts w:eastAsia="Times New Roman"/>
        </w:rPr>
        <w:t xml:space="preserve"> </w:t>
      </w:r>
      <w:r w:rsidR="002B128C" w:rsidRPr="002B128C">
        <w:rPr>
          <w:rFonts w:eastAsia="Times New Roman"/>
          <w:i/>
        </w:rPr>
        <w:t>T</w:t>
      </w:r>
      <w:r w:rsidR="00C215A7">
        <w:rPr>
          <w:rFonts w:eastAsia="Times New Roman"/>
          <w:i/>
        </w:rPr>
        <w:t xml:space="preserve"> </w:t>
      </w:r>
      <w:r w:rsidR="002B128C">
        <w:rPr>
          <w:rFonts w:eastAsia="Times New Roman"/>
        </w:rPr>
        <w:t xml:space="preserve">&gt; is not written phonologically though it appears in transliteration as </w:t>
      </w:r>
      <w:r w:rsidR="002B128C" w:rsidRPr="00986B67">
        <w:rPr>
          <w:rFonts w:eastAsia="Times New Roman"/>
          <w:i/>
        </w:rPr>
        <w:t xml:space="preserve">&lt; rmT &gt; </w:t>
      </w:r>
      <w:sdt>
        <w:sdtPr>
          <w:rPr>
            <w:rFonts w:eastAsia="Times New Roman"/>
          </w:rPr>
          <w:id w:val="-418245264"/>
          <w:citation/>
        </w:sdtPr>
        <w:sdtContent>
          <w:r w:rsidR="002B43E4">
            <w:rPr>
              <w:rFonts w:eastAsia="Times New Roman"/>
            </w:rPr>
            <w:fldChar w:fldCharType="begin"/>
          </w:r>
          <w:r w:rsidR="002B43E4">
            <w:rPr>
              <w:rFonts w:eastAsia="Times New Roman"/>
            </w:rPr>
            <w:instrText xml:space="preserve"> CITATION Peu99 \l 1033 </w:instrText>
          </w:r>
          <w:r w:rsidR="002B43E4">
            <w:rPr>
              <w:rFonts w:eastAsia="Times New Roman"/>
            </w:rPr>
            <w:fldChar w:fldCharType="separate"/>
          </w:r>
          <w:r w:rsidR="002B43E4" w:rsidRPr="002B43E4">
            <w:rPr>
              <w:rFonts w:eastAsia="Times New Roman"/>
              <w:noProof/>
            </w:rPr>
            <w:t>(Peust, 1999)</w:t>
          </w:r>
          <w:r w:rsidR="002B43E4">
            <w:rPr>
              <w:rFonts w:eastAsia="Times New Roman"/>
            </w:rPr>
            <w:fldChar w:fldCharType="end"/>
          </w:r>
        </w:sdtContent>
      </w:sdt>
      <w:r w:rsidR="001F163B">
        <w:rPr>
          <w:rFonts w:eastAsia="Times New Roman"/>
        </w:rPr>
        <w:t xml:space="preserve">. In </w:t>
      </w:r>
      <w:r w:rsidR="001F163B" w:rsidRPr="001F163B">
        <w:rPr>
          <w:rFonts w:eastAsia="Times New Roman"/>
          <w:b/>
        </w:rPr>
        <w:t>(3)</w:t>
      </w:r>
      <w:r w:rsidRPr="00DD6288">
        <w:rPr>
          <w:rFonts w:eastAsia="Times New Roman"/>
        </w:rPr>
        <w:t xml:space="preserve"> </w:t>
      </w:r>
      <w:r w:rsidR="001F163B">
        <w:rPr>
          <w:rFonts w:eastAsia="Times New Roman"/>
        </w:rPr>
        <w:t xml:space="preserve">the </w:t>
      </w:r>
      <w:r w:rsidRPr="00DD6288">
        <w:rPr>
          <w:rFonts w:eastAsia="Times New Roman"/>
        </w:rPr>
        <w:t>C3 Egyptological transliteration</w:t>
      </w:r>
      <w:r w:rsidR="0034148C">
        <w:rPr>
          <w:rFonts w:eastAsia="Times New Roman"/>
        </w:rPr>
        <w:t xml:space="preserve"> encoding letter</w:t>
      </w:r>
      <w:r w:rsidRPr="00DD6288">
        <w:rPr>
          <w:rFonts w:eastAsia="Times New Roman"/>
        </w:rPr>
        <w:t xml:space="preserve"> &lt;</w:t>
      </w:r>
      <w:r w:rsidRPr="002B43E4">
        <w:rPr>
          <w:rFonts w:eastAsia="Times New Roman"/>
          <w:i/>
        </w:rPr>
        <w:t xml:space="preserve"> T</w:t>
      </w:r>
      <w:r w:rsidRPr="00DD6288">
        <w:rPr>
          <w:rFonts w:eastAsia="Times New Roman"/>
        </w:rPr>
        <w:t xml:space="preserve"> &gt; is </w:t>
      </w:r>
      <w:r w:rsidR="0034148C">
        <w:rPr>
          <w:rFonts w:eastAsia="Times New Roman"/>
        </w:rPr>
        <w:t xml:space="preserve">unscientifically assumed by convention </w:t>
      </w:r>
      <w:r w:rsidRPr="00DD6288">
        <w:rPr>
          <w:rFonts w:eastAsia="Times New Roman"/>
        </w:rPr>
        <w:t>to be a voiceless palato-alveolar sibilant affricate [</w:t>
      </w:r>
      <w:r w:rsidRPr="0034148C">
        <w:rPr>
          <w:rFonts w:eastAsia="Times New Roman"/>
          <w:b/>
        </w:rPr>
        <w:t>tʃ</w:t>
      </w:r>
      <w:r w:rsidRPr="00DD6288">
        <w:rPr>
          <w:rFonts w:eastAsia="Times New Roman"/>
        </w:rPr>
        <w:t>] consonant in Medew Neter (Amen, 2013), but no evidence of this is supported with the li</w:t>
      </w:r>
      <w:r w:rsidR="0034148C">
        <w:rPr>
          <w:rFonts w:eastAsia="Times New Roman"/>
        </w:rPr>
        <w:t>ving extant languages compared in this study</w:t>
      </w:r>
      <w:r w:rsidR="001F163B">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6ED1ECE1"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w:t>
      </w:r>
      <w:r w:rsidRPr="00730BDD">
        <w:rPr>
          <w:rFonts w:eastAsia="Times New Roman"/>
        </w:rPr>
        <w:lastRenderedPageBreak/>
        <w:t xml:space="preserve">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3EF0398" w:rsidR="00730BDD" w:rsidRPr="00730BDD" w:rsidRDefault="003F064A" w:rsidP="00730BDD">
            <w:pPr>
              <w:pStyle w:val="NoSpacing"/>
              <w:rPr>
                <w:rFonts w:eastAsia="Times New Roman"/>
                <w:i/>
              </w:rPr>
            </w:pPr>
            <w:r>
              <w:rPr>
                <w:rFonts w:eastAsia="Times New Roman"/>
                <w:i/>
              </w:rPr>
              <w:t xml:space="preserve">        </w:t>
            </w:r>
            <w:r w:rsidR="00730BDD" w:rsidRPr="00730BDD">
              <w:rPr>
                <w:rFonts w:eastAsia="Times New Roman"/>
                <w:i/>
              </w:rPr>
              <w:t xml:space="preserve">         *</w:t>
            </w:r>
            <w:r w:rsidR="001D74AF">
              <w:rPr>
                <w:rFonts w:eastAsia="Times New Roman"/>
                <w:sz w:val="20"/>
                <w:szCs w:val="20"/>
                <w:u w:val="single"/>
              </w:rPr>
              <w:t>PNE</w:t>
            </w:r>
            <w:r w:rsidR="00730BDD"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7ECBAAD8"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2B455DAC">
                  <wp:extent cx="299318" cy="200025"/>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395" cy="206091"/>
                          </a:xfrm>
                          <a:prstGeom prst="rect">
                            <a:avLst/>
                          </a:prstGeom>
                          <a:noFill/>
                          <a:ln>
                            <a:noFill/>
                          </a:ln>
                        </pic:spPr>
                      </pic:pic>
                    </a:graphicData>
                  </a:graphic>
                </wp:inline>
              </w:drawing>
            </w:r>
            <w:r w:rsidR="00084D56">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3F064A">
              <w:rPr>
                <w:rFonts w:eastAsia="Times New Roman"/>
                <w:i/>
              </w:rPr>
              <w:t xml:space="preserve">       </w:t>
            </w:r>
            <w:r w:rsidR="00D17B39">
              <w:rPr>
                <w:rFonts w:eastAsia="Times New Roman"/>
                <w:i/>
              </w:rPr>
              <w:t xml:space="preserve">    </w:t>
            </w:r>
            <w:r w:rsidR="003F064A">
              <w:rPr>
                <w:rFonts w:eastAsia="Times New Roman"/>
                <w:i/>
              </w:rPr>
              <w:t xml:space="preserve">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1920238"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1D9FEEEE">
                  <wp:extent cx="204470" cy="204470"/>
                  <wp:effectExtent l="0" t="0" r="5080" b="508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470" cy="204470"/>
                          </a:xfrm>
                          <a:prstGeom prst="rect">
                            <a:avLst/>
                          </a:prstGeom>
                          <a:noFill/>
                          <a:ln>
                            <a:noFill/>
                          </a:ln>
                        </pic:spPr>
                      </pic:pic>
                    </a:graphicData>
                  </a:graphic>
                </wp:inline>
              </w:drawing>
            </w:r>
            <w:r w:rsidR="0099088F">
              <w:rPr>
                <w:rFonts w:eastAsia="Times New Roman"/>
              </w:rPr>
              <w:t xml:space="preserve">     </w:t>
            </w:r>
            <w:r w:rsidR="00084D56">
              <w:rPr>
                <w:rFonts w:eastAsia="Times New Roman"/>
              </w:rPr>
              <w:t xml:space="preserve"> </w:t>
            </w:r>
            <w:r w:rsidRPr="00730BDD">
              <w:rPr>
                <w:rFonts w:eastAsia="Times New Roman"/>
                <w:b/>
                <w:i/>
              </w:rPr>
              <w:t>*</w:t>
            </w:r>
            <w:r w:rsidRPr="00730BDD">
              <w:rPr>
                <w:rFonts w:eastAsia="Times New Roman"/>
                <w:u w:val="single"/>
              </w:rPr>
              <w:t>da</w:t>
            </w:r>
            <w:r w:rsidR="003F064A">
              <w:rPr>
                <w:rFonts w:eastAsia="Times New Roman"/>
              </w:rPr>
              <w:br/>
              <w:t xml:space="preserve">           </w:t>
            </w:r>
            <w:r w:rsidR="00084D56">
              <w:rPr>
                <w:rFonts w:eastAsia="Times New Roman"/>
                <w:i/>
              </w:rPr>
              <w:t xml:space="preserve">     </w:t>
            </w:r>
            <w:r w:rsidR="0099088F">
              <w:rPr>
                <w:rFonts w:eastAsia="Times New Roman"/>
                <w:i/>
              </w:rPr>
              <w:t xml:space="preserve">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6500B88F" w:rsidR="00730BDD" w:rsidRPr="00730BDD" w:rsidRDefault="00730BDD" w:rsidP="003F064A">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6139507E">
                  <wp:extent cx="352913" cy="169138"/>
                  <wp:effectExtent l="0" t="0" r="9525" b="254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4449" cy="179459"/>
                          </a:xfrm>
                          <a:prstGeom prst="rect">
                            <a:avLst/>
                          </a:prstGeom>
                          <a:noFill/>
                          <a:ln>
                            <a:noFill/>
                          </a:ln>
                        </pic:spPr>
                      </pic:pic>
                    </a:graphicData>
                  </a:graphic>
                </wp:inline>
              </w:drawing>
            </w:r>
            <w:r w:rsidR="00084D56">
              <w:rPr>
                <w:rFonts w:eastAsia="Times New Roman"/>
              </w:rPr>
              <w:t xml:space="preserve"> </w:t>
            </w:r>
            <w:r w:rsidR="00FA62B5">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003F064A">
              <w:rPr>
                <w:rFonts w:eastAsia="Times New Roman"/>
                <w:i/>
              </w:rPr>
              <w:t xml:space="preserve">               </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B68621C"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00415F2C" w:rsidRPr="00415F2C">
              <w:rPr>
                <w:rFonts w:eastAsia="Times New Roman"/>
                <w:b/>
              </w:rPr>
              <w:t>ɛ̌</w:t>
            </w:r>
            <w:r w:rsidRPr="00415F2C">
              <w:rPr>
                <w:rFonts w:eastAsia="Times New Roman"/>
                <w:b/>
              </w:rPr>
              <w:t>m</w:t>
            </w:r>
            <w:r w:rsidR="00582F53" w:rsidRPr="00415F2C">
              <w:rPr>
                <w:rFonts w:eastAsia="Times New Roman"/>
                <w:b/>
              </w:rPr>
              <w:t>i</w:t>
            </w:r>
            <w:r w:rsidR="00582F53">
              <w:rPr>
                <w:rFonts w:eastAsia="Times New Roman"/>
                <w:b/>
              </w:rPr>
              <w:t>?</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66356082" w:rsidR="00730BDD" w:rsidRPr="00730BDD" w:rsidRDefault="00730BDD" w:rsidP="003F064A">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003F064A">
              <w:rPr>
                <w:rFonts w:eastAsia="Times New Roman"/>
              </w:rPr>
              <w:t xml:space="preserve">                </w:t>
            </w:r>
            <w:r w:rsidRPr="00730BDD">
              <w:rPr>
                <w:rFonts w:eastAsia="Times New Roman"/>
                <w:i/>
              </w:rPr>
              <w:t xml:space="preserve">large </w:t>
            </w:r>
          </w:p>
        </w:tc>
        <w:tc>
          <w:tcPr>
            <w:tcW w:w="1350" w:type="dxa"/>
            <w:hideMark/>
          </w:tcPr>
          <w:p w14:paraId="778F45F6" w14:textId="1F7C9E5E"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F37A1" w:rsidRPr="00CF37A1">
              <w:rPr>
                <w:rFonts w:eastAsia="Times New Roman"/>
                <w:b/>
              </w:rPr>
              <w:t>d</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0F7A4F28"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2139CB">
              <w:rPr>
                <w:rFonts w:eastAsia="Times New Roman"/>
                <w:u w:val="single"/>
              </w:rPr>
              <w:t>t</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3F064A">
              <w:rPr>
                <w:rFonts w:eastAsia="Times New Roman"/>
                <w:i/>
              </w:rPr>
              <w:t xml:space="preserve">              </w:t>
            </w:r>
            <w:r w:rsidR="009F75CC">
              <w:rPr>
                <w:rFonts w:eastAsia="Times New Roman"/>
                <w:i/>
              </w:rPr>
              <w:t xml:space="preserve">   eyes, </w:t>
            </w:r>
            <w:r w:rsidRPr="00730BDD">
              <w:rPr>
                <w:rFonts w:eastAsia="Times New Roman"/>
                <w:i/>
              </w:rPr>
              <w:t>see</w:t>
            </w:r>
          </w:p>
        </w:tc>
        <w:tc>
          <w:tcPr>
            <w:tcW w:w="1350" w:type="dxa"/>
            <w:hideMark/>
          </w:tcPr>
          <w:p w14:paraId="437F7BE3" w14:textId="2D44082C" w:rsidR="00730BDD" w:rsidRPr="00730BDD" w:rsidRDefault="00730BDD">
            <w:pPr>
              <w:pStyle w:val="NoSpacing"/>
              <w:rPr>
                <w:rFonts w:eastAsia="Times New Roman"/>
              </w:rPr>
            </w:pPr>
            <w:r w:rsidRPr="00730BDD">
              <w:rPr>
                <w:rFonts w:eastAsia="Times New Roman"/>
                <w:b/>
              </w:rPr>
              <w:t>*</w:t>
            </w:r>
            <w:r w:rsidR="002139CB">
              <w:rPr>
                <w:rFonts w:eastAsia="Times New Roman"/>
                <w:b/>
                <w:color w:val="FF0000"/>
              </w:rPr>
              <w:t>t</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2263476"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002139CB">
              <w:rPr>
                <w:rFonts w:eastAsia="Times New Roman"/>
                <w:u w:val="single"/>
              </w:rPr>
              <w:t>t</w:t>
            </w:r>
            <w:r w:rsidRPr="00730BDD">
              <w:rPr>
                <w:rFonts w:eastAsia="Times New Roman"/>
                <w:u w:val="single"/>
              </w:rPr>
              <w:t>á</w:t>
            </w:r>
            <w:r w:rsidR="00EF17F4">
              <w:rPr>
                <w:rFonts w:eastAsia="Times New Roman"/>
                <w:u w:val="single"/>
              </w:rPr>
              <w:t>r</w:t>
            </w:r>
            <w:r w:rsidRPr="00730BDD">
              <w:rPr>
                <w:rFonts w:eastAsia="Times New Roman"/>
              </w:rPr>
              <w:br/>
            </w:r>
            <w:r w:rsidR="003F064A">
              <w:rPr>
                <w:rFonts w:eastAsia="Times New Roman"/>
                <w:i/>
              </w:rPr>
              <w:t xml:space="preserve">          </w:t>
            </w:r>
            <w:r w:rsidRPr="00730BDD">
              <w:rPr>
                <w:rFonts w:eastAsia="Times New Roman"/>
                <w:i/>
              </w:rPr>
              <w:t xml:space="preserve">       ascend</w:t>
            </w:r>
          </w:p>
        </w:tc>
        <w:tc>
          <w:tcPr>
            <w:tcW w:w="1350" w:type="dxa"/>
            <w:hideMark/>
          </w:tcPr>
          <w:p w14:paraId="5172B5CA" w14:textId="1C7F0550" w:rsidR="00730BDD" w:rsidRPr="00730BDD" w:rsidRDefault="00730BDD" w:rsidP="00730BDD">
            <w:pPr>
              <w:pStyle w:val="NoSpacing"/>
              <w:rPr>
                <w:rFonts w:eastAsia="Times New Roman"/>
              </w:rPr>
            </w:pPr>
            <w:r w:rsidRPr="00730BDD">
              <w:rPr>
                <w:rFonts w:eastAsia="Times New Roman"/>
                <w:b/>
              </w:rPr>
              <w:t>*</w:t>
            </w:r>
            <w:r w:rsidR="002139CB">
              <w:rPr>
                <w:rFonts w:eastAsia="Times New Roman"/>
                <w:b/>
                <w:color w:val="FF0000"/>
              </w:rPr>
              <w:t>t</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7BD75CF8"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003F064A">
              <w:rPr>
                <w:rFonts w:eastAsia="Times New Roman"/>
                <w:i/>
              </w:rPr>
              <w:t xml:space="preserve">          </w:t>
            </w:r>
            <w:r w:rsidRPr="00730BDD">
              <w:rPr>
                <w:rFonts w:eastAsia="Times New Roman"/>
                <w:i/>
              </w:rPr>
              <w:t xml:space="preserve">      leg, foot</w:t>
            </w:r>
          </w:p>
        </w:tc>
        <w:tc>
          <w:tcPr>
            <w:tcW w:w="1350" w:type="dxa"/>
            <w:hideMark/>
          </w:tcPr>
          <w:p w14:paraId="7506D011" w14:textId="17F8D169"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CF37A1">
              <w:rPr>
                <w:rFonts w:eastAsia="Times New Roman"/>
                <w:b/>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4F37406B" w:rsidR="00730BDD" w:rsidRPr="00730BDD" w:rsidRDefault="00730BDD">
            <w:pPr>
              <w:pStyle w:val="NoSpacing"/>
              <w:rPr>
                <w:rFonts w:eastAsia="Times New Roman"/>
              </w:rPr>
            </w:pPr>
            <w:r w:rsidRPr="00730BDD">
              <w:rPr>
                <w:rFonts w:eastAsia="Times New Roman"/>
                <w:b/>
              </w:rPr>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003F064A">
              <w:rPr>
                <w:rFonts w:eastAsia="Times New Roman"/>
              </w:rPr>
              <w:br/>
              <w:t xml:space="preserve">          </w:t>
            </w:r>
            <w:r w:rsidRPr="00730BDD">
              <w:rPr>
                <w:rFonts w:eastAsia="Times New Roman"/>
              </w:rPr>
              <w:t xml:space="preserve">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644A5F14" w14:textId="36E6DE60" w:rsidR="00E93599" w:rsidRDefault="00FA62B5" w:rsidP="00A7551A">
      <w:pPr>
        <w:pStyle w:val="NoSpacing"/>
        <w:ind w:firstLine="720"/>
        <w:jc w:val="both"/>
        <w:rPr>
          <w:rFonts w:eastAsia="Times New Roman"/>
        </w:rPr>
      </w:pPr>
      <w:r>
        <w:rPr>
          <w:rFonts w:eastAsia="Times New Roman"/>
        </w:rPr>
        <w:t>I</w:t>
      </w:r>
      <w:r w:rsidR="00AB6313" w:rsidRPr="00634BBC">
        <w:rPr>
          <w:rFonts w:eastAsia="Times New Roman"/>
        </w:rPr>
        <w:t xml:space="preserve">n </w:t>
      </w:r>
      <w:r w:rsidR="00AB6313" w:rsidRPr="00E21775">
        <w:rPr>
          <w:rFonts w:eastAsia="Times New Roman"/>
          <w:b/>
        </w:rPr>
        <w:t>(8)</w:t>
      </w:r>
      <w:r w:rsidR="00172627">
        <w:rPr>
          <w:rFonts w:eastAsia="Times New Roman"/>
          <w:b/>
        </w:rPr>
        <w:t xml:space="preserve"> </w:t>
      </w:r>
      <w:r w:rsidR="00172627" w:rsidRPr="00172627">
        <w:rPr>
          <w:rFonts w:eastAsia="Times New Roman"/>
        </w:rPr>
        <w:t>the Egyptological conventional transliteration</w:t>
      </w:r>
      <w:r w:rsidR="002139CB">
        <w:rPr>
          <w:rFonts w:eastAsia="Times New Roman"/>
        </w:rPr>
        <w:t xml:space="preserve"> for Medew Neter (Classical Kemet)</w:t>
      </w:r>
      <w:r w:rsidR="00172627" w:rsidRPr="00172627">
        <w:rPr>
          <w:rFonts w:eastAsia="Times New Roman"/>
        </w:rPr>
        <w:t xml:space="preserve"> </w:t>
      </w:r>
      <w:r w:rsidR="002139CB">
        <w:rPr>
          <w:rFonts w:eastAsia="Times New Roman"/>
          <w:noProof/>
        </w:rPr>
        <w:drawing>
          <wp:inline distT="0" distB="0" distL="0" distR="0" wp14:anchorId="7A27871F" wp14:editId="5977A97F">
            <wp:extent cx="189325" cy="1079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179" cy="219623"/>
                    </a:xfrm>
                    <a:prstGeom prst="rect">
                      <a:avLst/>
                    </a:prstGeom>
                    <a:noFill/>
                  </pic:spPr>
                </pic:pic>
              </a:graphicData>
            </a:graphic>
          </wp:inline>
        </w:drawing>
      </w:r>
      <w:r w:rsidR="002139CB">
        <w:rPr>
          <w:rFonts w:eastAsia="Times New Roman"/>
        </w:rPr>
        <w:t xml:space="preserve"> </w:t>
      </w:r>
      <w:r w:rsidR="00172627" w:rsidRPr="00172627">
        <w:rPr>
          <w:rFonts w:eastAsia="Times New Roman"/>
        </w:rPr>
        <w:t xml:space="preserve">would </w:t>
      </w:r>
      <w:r w:rsidR="002139CB">
        <w:rPr>
          <w:rFonts w:eastAsia="Times New Roman"/>
        </w:rPr>
        <w:t>be &lt;</w:t>
      </w:r>
      <w:r w:rsidR="00172627" w:rsidRPr="00172627">
        <w:rPr>
          <w:rFonts w:eastAsia="Times New Roman"/>
        </w:rPr>
        <w:t xml:space="preserve"> </w:t>
      </w:r>
      <w:r w:rsidR="00172627" w:rsidRPr="00172627">
        <w:rPr>
          <w:rFonts w:eastAsia="Times New Roman"/>
          <w:i/>
        </w:rPr>
        <w:t>pr</w:t>
      </w:r>
      <w:r w:rsidR="00172627" w:rsidRPr="00172627">
        <w:rPr>
          <w:rFonts w:eastAsia="Times New Roman"/>
        </w:rPr>
        <w:t xml:space="preserve"> &gt;</w:t>
      </w:r>
      <w:r w:rsidR="00986B67">
        <w:rPr>
          <w:rFonts w:eastAsia="Times New Roman"/>
        </w:rPr>
        <w:t xml:space="preserve"> which neglects the phonological structure</w:t>
      </w:r>
      <w:r w:rsidR="00172627" w:rsidRPr="00172627">
        <w:rPr>
          <w:rFonts w:eastAsia="Times New Roman"/>
          <w:b/>
        </w:rPr>
        <w:t xml:space="preserve"> </w:t>
      </w:r>
      <w:r w:rsidR="00172627" w:rsidRPr="00172627">
        <w:rPr>
          <w:rFonts w:eastAsia="Times New Roman"/>
        </w:rPr>
        <w:t xml:space="preserve">but </w:t>
      </w:r>
      <w:r w:rsidR="00986B67">
        <w:rPr>
          <w:rFonts w:eastAsia="Times New Roman"/>
        </w:rPr>
        <w:t xml:space="preserve">rather </w:t>
      </w:r>
      <w:r w:rsidR="00172627" w:rsidRPr="00172627">
        <w:rPr>
          <w:rFonts w:eastAsia="Times New Roman"/>
        </w:rPr>
        <w:t>when observing the extant languages we find our Medew Neter (Classical Kemet) as</w:t>
      </w:r>
      <w:r w:rsidR="00172627">
        <w:rPr>
          <w:rFonts w:eastAsia="Times New Roman"/>
          <w:b/>
        </w:rPr>
        <w:t xml:space="preserve"> </w:t>
      </w:r>
      <w:r w:rsidR="00172627" w:rsidRPr="00172627">
        <w:rPr>
          <w:rFonts w:eastAsia="Times New Roman"/>
          <w:b/>
        </w:rPr>
        <w:t>*pád</w:t>
      </w:r>
      <w:r w:rsidR="00172627" w:rsidRPr="00172627">
        <w:rPr>
          <w:rFonts w:eastAsia="Times New Roman"/>
        </w:rPr>
        <w:t xml:space="preserve">, </w:t>
      </w:r>
      <w:r w:rsidR="00172627" w:rsidRPr="00634BBC">
        <w:rPr>
          <w:rFonts w:eastAsia="Times New Roman"/>
        </w:rPr>
        <w:t>we</w:t>
      </w:r>
      <w:r w:rsidR="0030328A" w:rsidRPr="00634BBC">
        <w:rPr>
          <w:rFonts w:eastAsia="Times New Roman"/>
        </w:rPr>
        <w:t xml:space="preserve"> economically have </w:t>
      </w:r>
      <w:r w:rsidR="00060E7C" w:rsidRPr="00E21775">
        <w:rPr>
          <w:rFonts w:eastAsia="Times New Roman"/>
        </w:rPr>
        <w:t xml:space="preserve">sound equilibrium in the C2 position where the voiced alveolar </w:t>
      </w:r>
      <w:r w:rsidR="00060E7C" w:rsidRPr="00E21775">
        <w:rPr>
          <w:rFonts w:eastAsia="Times New Roman"/>
        </w:rPr>
        <w:lastRenderedPageBreak/>
        <w:t>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w:t>
      </w:r>
      <w:r w:rsidR="00172627">
        <w:rPr>
          <w:rFonts w:eastAsia="Times New Roman"/>
        </w:rPr>
        <w:t xml:space="preserve"> Medew Neter (Classical Kemet) </w:t>
      </w:r>
      <w:r w:rsidR="00E03BAC">
        <w:rPr>
          <w:rFonts w:eastAsia="Times New Roman"/>
        </w:rPr>
        <w:t>and proto</w:t>
      </w:r>
      <w:r w:rsidR="000479C2">
        <w:rPr>
          <w:rFonts w:eastAsia="Times New Roman"/>
        </w:rPr>
        <w:t xml:space="preserve">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2139CB">
        <w:rPr>
          <w:rFonts w:eastAsia="Times New Roman"/>
          <w:b/>
        </w:rPr>
        <w:t xml:space="preserve"> </w:t>
      </w:r>
      <w:r w:rsidR="002139CB" w:rsidRPr="002139CB">
        <w:rPr>
          <w:rFonts w:eastAsia="Times New Roman"/>
        </w:rPr>
        <w:t>which would lead to</w:t>
      </w:r>
      <w:r w:rsidR="00744D67">
        <w:rPr>
          <w:rFonts w:eastAsia="Times New Roman"/>
        </w:rPr>
        <w:t xml:space="preserve"> </w:t>
      </w:r>
      <w:r w:rsidR="00AB6313" w:rsidRPr="00634BBC">
        <w:rPr>
          <w:rFonts w:eastAsia="Times New Roman"/>
        </w:rPr>
        <w:t xml:space="preserve">Medew Neter (Classical Kemet) </w:t>
      </w:r>
      <w:r w:rsidR="00AB6313" w:rsidRPr="004B12B0">
        <w:rPr>
          <w:rFonts w:eastAsia="Times New Roman"/>
        </w:rPr>
        <w:t>*</w:t>
      </w:r>
      <w:r w:rsidR="00AB6313" w:rsidRPr="00E21775">
        <w:rPr>
          <w:rFonts w:eastAsia="Times New Roman"/>
          <w:b/>
        </w:rPr>
        <w:t>p</w:t>
      </w:r>
      <w:r w:rsidR="00000842" w:rsidRPr="00000842">
        <w:rPr>
          <w:rFonts w:eastAsia="Times New Roman"/>
          <w:b/>
        </w:rPr>
        <w:t>á</w:t>
      </w:r>
      <w:r w:rsidR="00AB6313"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 xml:space="preserve">and </w:t>
      </w:r>
      <w:r w:rsidR="002139CB">
        <w:rPr>
          <w:rFonts w:eastAsia="Times New Roman"/>
          <w:color w:val="000000" w:themeColor="text1"/>
        </w:rPr>
        <w:t xml:space="preserve">then to </w:t>
      </w:r>
      <w:r w:rsidR="004B12B0" w:rsidRPr="00E21775">
        <w:rPr>
          <w:rFonts w:eastAsia="Times New Roman"/>
          <w:color w:val="000000" w:themeColor="text1"/>
        </w:rPr>
        <w:t>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4B2AC4">
        <w:rPr>
          <w:rFonts w:eastAsia="Times New Roman"/>
        </w:rPr>
        <w:t>*</w:t>
      </w:r>
      <w:r w:rsidR="002139CB">
        <w:rPr>
          <w:rFonts w:eastAsia="Times New Roman"/>
        </w:rPr>
        <w:t>d &gt;</w:t>
      </w:r>
      <w:r w:rsidR="00350933">
        <w:rPr>
          <w:rFonts w:eastAsia="Times New Roman"/>
        </w:rPr>
        <w:t xml:space="preserve"> </w:t>
      </w:r>
      <w:r w:rsidR="004B12B0">
        <w:rPr>
          <w:rFonts w:eastAsia="Times New Roman"/>
        </w:rPr>
        <w:t>r</w:t>
      </w:r>
      <w:r w:rsidR="002139CB">
        <w:rPr>
          <w:rFonts w:eastAsia="Times New Roman"/>
        </w:rPr>
        <w:t xml:space="preserve"> in Coptic and SW Dinka</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00AB6313"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00AB6313" w:rsidRPr="00634BBC">
        <w:rPr>
          <w:rFonts w:eastAsia="Times New Roman"/>
        </w:rPr>
        <w:t>/ would be delineated from the living Black languages having majority an</w:t>
      </w:r>
      <w:r w:rsidR="00983894" w:rsidRPr="00634BBC">
        <w:rPr>
          <w:rFonts w:eastAsia="Times New Roman"/>
        </w:rPr>
        <w:t xml:space="preserve"> modified </w:t>
      </w:r>
      <w:r w:rsidR="00AB6313"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00AB6313" w:rsidRPr="00634BBC">
        <w:rPr>
          <w:rFonts w:eastAsia="Times New Roman"/>
        </w:rPr>
        <w:t>for SW Dinka b</w:t>
      </w:r>
      <w:r w:rsidR="00AB6313" w:rsidRPr="00E21775">
        <w:rPr>
          <w:rFonts w:eastAsia="Times New Roman"/>
          <w:b/>
        </w:rPr>
        <w:t>ä</w:t>
      </w:r>
      <w:r w:rsidR="00AB6313" w:rsidRPr="00634BBC">
        <w:rPr>
          <w:rFonts w:eastAsia="Times New Roman"/>
        </w:rPr>
        <w:t>r</w:t>
      </w:r>
      <w:r w:rsidR="00983894" w:rsidRPr="00634BBC">
        <w:rPr>
          <w:rFonts w:eastAsia="Times New Roman"/>
          <w:b/>
        </w:rPr>
        <w:t xml:space="preserve"> </w:t>
      </w:r>
      <w:r w:rsidR="00AB6313" w:rsidRPr="00E21775">
        <w:rPr>
          <w:rFonts w:eastAsia="Times New Roman"/>
        </w:rPr>
        <w:t>and</w:t>
      </w:r>
      <w:r w:rsidR="00983894" w:rsidRPr="00634BBC">
        <w:rPr>
          <w:rFonts w:eastAsia="Times New Roman"/>
        </w:rPr>
        <w:t xml:space="preserve"> an acute stressed modified</w:t>
      </w:r>
      <w:r w:rsidR="00AB6313"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00AB6313" w:rsidRPr="00E21775">
        <w:rPr>
          <w:rFonts w:eastAsia="Times New Roman"/>
        </w:rPr>
        <w:t>Dogon Tommo So</w:t>
      </w:r>
      <w:r w:rsidR="00AB6313" w:rsidRPr="00634BBC">
        <w:rPr>
          <w:rFonts w:eastAsia="Times New Roman"/>
        </w:rPr>
        <w:t xml:space="preserve"> p</w:t>
      </w:r>
      <w:r w:rsidR="00AB6313" w:rsidRPr="00E21775">
        <w:rPr>
          <w:rFonts w:eastAsia="Times New Roman"/>
          <w:b/>
        </w:rPr>
        <w:t>á</w:t>
      </w:r>
      <w:r w:rsidR="00AB6313" w:rsidRPr="00634BBC">
        <w:rPr>
          <w:rFonts w:eastAsia="Times New Roman"/>
        </w:rPr>
        <w:t>dá</w:t>
      </w:r>
      <w:r w:rsidR="00AB6313" w:rsidRPr="00E21775">
        <w:rPr>
          <w:rFonts w:eastAsia="Times New Roman"/>
          <w:b/>
        </w:rPr>
        <w:t>-</w:t>
      </w:r>
      <w:r w:rsidR="00AB6313"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4B2AC4">
        <w:rPr>
          <w:rFonts w:eastAsia="Times New Roman"/>
        </w:rPr>
        <w:t xml:space="preserve"> between Dogon Tommo So,</w:t>
      </w:r>
      <w:r w:rsidR="0006541A">
        <w:rPr>
          <w:rFonts w:eastAsia="Times New Roman"/>
        </w:rPr>
        <w:t xml:space="preserve"> Medew Neter</w:t>
      </w:r>
      <w:r w:rsidR="00350933">
        <w:rPr>
          <w:rFonts w:eastAsia="Times New Roman"/>
        </w:rPr>
        <w:t xml:space="preserve"> (Classical Kemet)</w:t>
      </w:r>
      <w:r w:rsidR="004B2AC4">
        <w:rPr>
          <w:rFonts w:eastAsia="Times New Roman"/>
        </w:rPr>
        <w:t xml:space="preserve"> and Negro – Egyptian </w:t>
      </w:r>
      <w:r w:rsidR="0006541A">
        <w:rPr>
          <w:rFonts w:eastAsia="Times New Roman"/>
        </w:rPr>
        <w:t xml:space="preserve"> making our reconstruction precise as possible hypothetically</w:t>
      </w:r>
      <w:r w:rsidR="004B2AC4">
        <w:rPr>
          <w:rFonts w:eastAsia="Times New Roman"/>
        </w:rPr>
        <w:t>.</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542202E5"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E35821">
        <w:rPr>
          <w:rFonts w:eastAsia="Times New Roman"/>
        </w:rPr>
        <w:t xml:space="preserve">variability </w:t>
      </w:r>
      <w:r w:rsidR="00D17B39" w:rsidRPr="00D17B39">
        <w:rPr>
          <w:rFonts w:eastAsia="Times New Roman"/>
        </w:rPr>
        <w:t>*</w:t>
      </w:r>
      <w:r w:rsidR="00CA3342">
        <w:rPr>
          <w:rFonts w:eastAsia="Times New Roman"/>
          <w:b/>
        </w:rPr>
        <w:t>d</w:t>
      </w:r>
      <w:r w:rsidR="0055436D">
        <w:rPr>
          <w:rFonts w:eastAsia="Times New Roman"/>
          <w:b/>
        </w:rPr>
        <w:t>/*t</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CA3342">
        <w:rPr>
          <w:rFonts w:eastAsia="Times New Roman"/>
        </w:rPr>
        <w:t>- voiced and voiceless alveolar stop *</w:t>
      </w:r>
      <w:r w:rsidR="00CA3342" w:rsidRPr="00CA3342">
        <w:rPr>
          <w:rFonts w:eastAsia="Times New Roman"/>
          <w:b/>
        </w:rPr>
        <w:t>d</w:t>
      </w:r>
      <w:r w:rsidR="00CA3342">
        <w:rPr>
          <w:rFonts w:eastAsia="Times New Roman"/>
        </w:rPr>
        <w:t xml:space="preserve"> /</w:t>
      </w:r>
      <w:r w:rsidR="0055436D">
        <w:rPr>
          <w:rFonts w:eastAsia="Times New Roman"/>
          <w:b/>
        </w:rPr>
        <w:t xml:space="preserve">*t </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4066BFB2" w:rsidR="00D17B39" w:rsidRPr="00D17B39" w:rsidRDefault="00D17B39" w:rsidP="00D17B39">
            <w:pPr>
              <w:pStyle w:val="NoSpacing"/>
              <w:rPr>
                <w:rFonts w:eastAsia="Times New Roman"/>
                <w:i/>
                <w:u w:val="single"/>
              </w:rPr>
            </w:pPr>
            <w:r w:rsidRPr="00D17B39">
              <w:rPr>
                <w:rFonts w:eastAsia="Times New Roman"/>
                <w:i/>
              </w:rPr>
              <w:t xml:space="preserve">          </w:t>
            </w:r>
            <w:r w:rsidR="009725B6">
              <w:rPr>
                <w:rFonts w:eastAsia="Times New Roman"/>
                <w:i/>
              </w:rPr>
              <w:t xml:space="preserve">         </w:t>
            </w:r>
            <w:r w:rsidRPr="00D17B39">
              <w:rPr>
                <w:rFonts w:eastAsia="Times New Roman"/>
                <w:i/>
              </w:rPr>
              <w:t>*</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05A584A0" w:rsidR="00D17B39" w:rsidRPr="00D17B39" w:rsidRDefault="00D17B39" w:rsidP="00E03BAC">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00291141">
              <w:rPr>
                <w:rFonts w:eastAsia="Times New Roman"/>
                <w:u w:val="single"/>
              </w:rPr>
              <w:t>s</w:t>
            </w:r>
            <w:r w:rsidR="00291141" w:rsidRPr="00291141">
              <w:rPr>
                <w:rFonts w:eastAsia="Times New Roman"/>
                <w:u w:val="single"/>
              </w:rPr>
              <w:t>ɛ́</w:t>
            </w:r>
            <w:r w:rsidR="00345BBB">
              <w:rPr>
                <w:rFonts w:eastAsia="Times New Roman"/>
                <w:u w:val="single"/>
              </w:rPr>
              <w:t>t</w:t>
            </w:r>
            <w:r w:rsidRPr="00D17B39">
              <w:rPr>
                <w:rFonts w:eastAsia="Times New Roman"/>
              </w:rPr>
              <w:br/>
              <w:t xml:space="preserve">   </w:t>
            </w:r>
            <w:r w:rsidR="00E03BAC">
              <w:rPr>
                <w:rFonts w:eastAsia="Times New Roman"/>
              </w:rPr>
              <w:t xml:space="preserve">             </w:t>
            </w:r>
            <w:r w:rsidRPr="0091060D">
              <w:rPr>
                <w:rFonts w:eastAsia="Times New Roman"/>
                <w:i/>
                <w:sz w:val="20"/>
                <w:szCs w:val="20"/>
              </w:rPr>
              <w:t>high official</w:t>
            </w:r>
          </w:p>
        </w:tc>
        <w:tc>
          <w:tcPr>
            <w:tcW w:w="924" w:type="pct"/>
            <w:hideMark/>
          </w:tcPr>
          <w:p w14:paraId="4CB7D1BE" w14:textId="26D51441" w:rsidR="00D17B39" w:rsidRPr="00D17B39" w:rsidRDefault="00D17B39" w:rsidP="00D17B39">
            <w:pPr>
              <w:pStyle w:val="NoSpacing"/>
              <w:rPr>
                <w:rFonts w:eastAsia="Times New Roman"/>
              </w:rPr>
            </w:pPr>
            <w:r w:rsidRPr="00D17B39">
              <w:rPr>
                <w:rFonts w:eastAsia="Times New Roman"/>
              </w:rPr>
              <w:t xml:space="preserve"> *</w:t>
            </w:r>
            <w:r w:rsidR="001245BA">
              <w:rPr>
                <w:rFonts w:eastAsia="Times New Roman"/>
                <w:b/>
              </w:rPr>
              <w:t>s</w:t>
            </w:r>
            <w:r w:rsidR="001245BA" w:rsidRPr="001245BA">
              <w:rPr>
                <w:rFonts w:eastAsia="Times New Roman"/>
                <w:b/>
              </w:rPr>
              <w:t>ɛ́</w:t>
            </w:r>
            <w:r w:rsidR="00345BBB">
              <w:rPr>
                <w:rFonts w:eastAsia="Times New Roman"/>
                <w:b/>
                <w:color w:val="FF0000"/>
              </w:rPr>
              <w:t>t</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4D8845F4" w:rsidR="00D17B39" w:rsidRPr="00D17B39" w:rsidRDefault="00D17B39" w:rsidP="00E03BAC">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21"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001245BA" w:rsidRPr="001245BA">
              <w:rPr>
                <w:rFonts w:eastAsia="Times New Roman"/>
                <w:u w:val="single"/>
              </w:rPr>
              <w:t>á</w:t>
            </w:r>
            <w:r w:rsidR="001245BA">
              <w:rPr>
                <w:rFonts w:eastAsia="Times New Roman"/>
                <w:u w:val="single"/>
              </w:rPr>
              <w:t>r</w:t>
            </w:r>
            <w:r w:rsidRPr="00D17B39">
              <w:rPr>
                <w:rFonts w:eastAsia="Times New Roman"/>
              </w:rPr>
              <w:br/>
            </w:r>
            <w:r w:rsidR="00E03BAC">
              <w:rPr>
                <w:rFonts w:eastAsia="Times New Roman"/>
                <w:i/>
              </w:rPr>
              <w:t xml:space="preserve">            </w:t>
            </w:r>
            <w:r w:rsidRPr="00E21775">
              <w:rPr>
                <w:rFonts w:eastAsia="Times New Roman"/>
                <w:i/>
                <w:sz w:val="18"/>
                <w:szCs w:val="18"/>
              </w:rPr>
              <w:t xml:space="preserve">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1A828CC7"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1245BA">
              <w:rPr>
                <w:rFonts w:eastAsia="Times New Roman"/>
                <w:b/>
                <w:color w:val="FF0000"/>
              </w:rPr>
              <w:t>t</w:t>
            </w:r>
            <w:r w:rsidR="001245BA" w:rsidRPr="001245BA">
              <w:rPr>
                <w:rFonts w:eastAsia="Times New Roman"/>
                <w:b/>
              </w:rPr>
              <w:t>ár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0BE6CA53" w14:textId="48DCBA75" w:rsidR="00AE6A45" w:rsidRDefault="005207D8" w:rsidP="006166EF">
      <w:pPr>
        <w:pStyle w:val="NoSpacing"/>
        <w:ind w:firstLine="720"/>
        <w:jc w:val="both"/>
        <w:rPr>
          <w:rFonts w:eastAsia="Times New Roman"/>
        </w:rPr>
      </w:pPr>
      <w:r>
        <w:rPr>
          <w:rFonts w:eastAsia="Times New Roman"/>
        </w:rPr>
        <w:t xml:space="preserve">In </w:t>
      </w:r>
      <w:r w:rsidRPr="005207D8">
        <w:rPr>
          <w:rFonts w:eastAsia="Times New Roman"/>
          <w:b/>
        </w:rPr>
        <w:t>(9)</w:t>
      </w:r>
      <w:r w:rsidRPr="005207D8">
        <w:rPr>
          <w:rFonts w:eastAsia="Times New Roman"/>
          <w:b/>
          <w:noProof/>
        </w:rPr>
        <w:t xml:space="preserve"> </w:t>
      </w:r>
      <w:r>
        <w:rPr>
          <w:rFonts w:eastAsia="Times New Roman"/>
          <w:b/>
          <w:noProof/>
        </w:rPr>
        <w:drawing>
          <wp:inline distT="0" distB="0" distL="0" distR="0" wp14:anchorId="030BFDB5" wp14:editId="7E10B15D">
            <wp:extent cx="341630" cy="146050"/>
            <wp:effectExtent l="0" t="0" r="127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1630" cy="146050"/>
                    </a:xfrm>
                    <a:prstGeom prst="rect">
                      <a:avLst/>
                    </a:prstGeom>
                    <a:noFill/>
                  </pic:spPr>
                </pic:pic>
              </a:graphicData>
            </a:graphic>
          </wp:inline>
        </w:drawing>
      </w:r>
      <w:r>
        <w:rPr>
          <w:rFonts w:eastAsia="Times New Roman"/>
        </w:rPr>
        <w:t xml:space="preserve"> </w:t>
      </w:r>
      <w:r w:rsidRPr="005207D8">
        <w:rPr>
          <w:rFonts w:eastAsia="Times New Roman"/>
        </w:rPr>
        <w:t>the conventional Egyptological transliteration</w:t>
      </w:r>
      <w:r w:rsidR="005F08D4">
        <w:rPr>
          <w:rFonts w:eastAsia="Times New Roman"/>
        </w:rPr>
        <w:t xml:space="preserve"> </w:t>
      </w:r>
      <w:r w:rsidR="00AE3243">
        <w:rPr>
          <w:rFonts w:eastAsia="Times New Roman"/>
        </w:rPr>
        <w:t>applied would render this Medew Neter (Classical Kemet) term transcribed as</w:t>
      </w:r>
      <w:r w:rsidRPr="005207D8">
        <w:rPr>
          <w:rFonts w:eastAsia="Times New Roman"/>
        </w:rPr>
        <w:t xml:space="preserve"> </w:t>
      </w:r>
      <w:r w:rsidRPr="005207D8">
        <w:rPr>
          <w:rFonts w:eastAsia="Times New Roman"/>
          <w:i/>
        </w:rPr>
        <w:t>&lt; sr &gt;</w:t>
      </w:r>
      <w:r w:rsidR="00AE3243">
        <w:rPr>
          <w:rFonts w:eastAsia="Times New Roman"/>
          <w:i/>
        </w:rPr>
        <w:t xml:space="preserve"> </w:t>
      </w:r>
      <w:r w:rsidR="00AE3243" w:rsidRPr="00AE3243">
        <w:rPr>
          <w:rFonts w:eastAsia="Times New Roman"/>
        </w:rPr>
        <w:t>that</w:t>
      </w:r>
      <w:r w:rsidR="00AE3243">
        <w:rPr>
          <w:rFonts w:eastAsia="Times New Roman"/>
        </w:rPr>
        <w:t xml:space="preserve"> would </w:t>
      </w:r>
      <w:r w:rsidR="00AE3243" w:rsidRPr="00AE3243">
        <w:rPr>
          <w:rFonts w:eastAsia="Times New Roman"/>
        </w:rPr>
        <w:t xml:space="preserve">differ </w:t>
      </w:r>
      <w:r w:rsidR="00AE3243">
        <w:rPr>
          <w:rFonts w:eastAsia="Times New Roman"/>
        </w:rPr>
        <w:t>completely</w:t>
      </w:r>
      <w:r w:rsidRPr="005207D8">
        <w:rPr>
          <w:rFonts w:eastAsia="Times New Roman"/>
        </w:rPr>
        <w:t xml:space="preserve"> from</w:t>
      </w:r>
      <w:r w:rsidR="00AE3243">
        <w:rPr>
          <w:rFonts w:eastAsia="Times New Roman"/>
        </w:rPr>
        <w:t xml:space="preserve"> what</w:t>
      </w:r>
      <w:r w:rsidRPr="005207D8">
        <w:rPr>
          <w:rFonts w:eastAsia="Times New Roman"/>
        </w:rPr>
        <w:t xml:space="preserve"> the living putative</w:t>
      </w:r>
      <w:r w:rsidR="00AE3243">
        <w:rPr>
          <w:rFonts w:eastAsia="Times New Roman"/>
        </w:rPr>
        <w:t xml:space="preserve"> Black African languages can reveal</w:t>
      </w:r>
      <w:r w:rsidRPr="005207D8">
        <w:rPr>
          <w:rFonts w:eastAsia="Times New Roman"/>
        </w:rPr>
        <w:t xml:space="preserve"> </w:t>
      </w:r>
      <w:r>
        <w:rPr>
          <w:rFonts w:eastAsia="Times New Roman"/>
        </w:rPr>
        <w:t xml:space="preserve">for the </w:t>
      </w:r>
      <w:r>
        <w:rPr>
          <w:rFonts w:eastAsia="Times New Roman"/>
        </w:rPr>
        <w:lastRenderedPageBreak/>
        <w:t>term. T</w:t>
      </w:r>
      <w:r w:rsidRPr="005207D8">
        <w:rPr>
          <w:rFonts w:eastAsia="Times New Roman"/>
        </w:rPr>
        <w:t>he</w:t>
      </w:r>
      <w:r w:rsidR="00AE3243">
        <w:rPr>
          <w:rFonts w:eastAsia="Times New Roman"/>
        </w:rPr>
        <w:t xml:space="preserve"> Black African extant putative languages reveal that the</w:t>
      </w:r>
      <w:r w:rsidRPr="005207D8">
        <w:rPr>
          <w:rFonts w:eastAsia="Times New Roman"/>
        </w:rPr>
        <w:t xml:space="preserve"> C1 position is economically in the majority a voiceless alveolar sibilant [</w:t>
      </w:r>
      <w:r w:rsidRPr="005207D8">
        <w:rPr>
          <w:rFonts w:eastAsia="Times New Roman"/>
          <w:b/>
          <w:color w:val="FF0000"/>
        </w:rPr>
        <w:t>s</w:t>
      </w:r>
      <w:r w:rsidRPr="005207D8">
        <w:rPr>
          <w:rFonts w:eastAsia="Times New Roman"/>
        </w:rPr>
        <w:t xml:space="preserve">], </w:t>
      </w:r>
      <w:r w:rsidRPr="005207D8">
        <w:rPr>
          <w:rFonts w:eastAsia="Times New Roman"/>
          <w:b/>
          <w:color w:val="FF0000"/>
        </w:rPr>
        <w:t>s</w:t>
      </w:r>
      <w:r w:rsidRPr="005207D8">
        <w:rPr>
          <w:rFonts w:eastAsia="Times New Roman"/>
          <w:b/>
        </w:rPr>
        <w:t xml:space="preserve">iːūr &gt; </w:t>
      </w:r>
      <w:r w:rsidRPr="005207D8">
        <w:rPr>
          <w:rFonts w:eastAsia="Times New Roman"/>
          <w:b/>
          <w:color w:val="FF0000"/>
        </w:rPr>
        <w:t>s</w:t>
      </w:r>
      <w:r w:rsidRPr="005207D8">
        <w:rPr>
          <w:rFonts w:eastAsia="Times New Roman"/>
          <w:b/>
        </w:rPr>
        <w:t>át &gt; a</w:t>
      </w:r>
      <w:r w:rsidRPr="005207D8">
        <w:rPr>
          <w:rFonts w:eastAsia="Times New Roman"/>
          <w:b/>
          <w:color w:val="FF0000"/>
        </w:rPr>
        <w:t>c</w:t>
      </w:r>
      <w:r w:rsidRPr="005207D8">
        <w:rPr>
          <w:rFonts w:eastAsia="Times New Roman"/>
          <w:b/>
        </w:rPr>
        <w:t xml:space="preserve">ɔ̈r &gt; </w:t>
      </w:r>
      <w:r w:rsidRPr="005207D8">
        <w:rPr>
          <w:rFonts w:eastAsia="Times New Roman"/>
          <w:b/>
          <w:color w:val="FF0000"/>
        </w:rPr>
        <w:t>s</w:t>
      </w:r>
      <w:r w:rsidRPr="005207D8">
        <w:rPr>
          <w:rFonts w:eastAsia="Times New Roman"/>
          <w:b/>
        </w:rPr>
        <w:t>ɛ́rú</w:t>
      </w:r>
      <w:r w:rsidRPr="005207D8">
        <w:rPr>
          <w:rFonts w:eastAsia="Times New Roman"/>
        </w:rPr>
        <w:t xml:space="preserve">, </w:t>
      </w:r>
      <w:r w:rsidR="00CF37A1">
        <w:rPr>
          <w:rFonts w:eastAsia="Times New Roman"/>
        </w:rPr>
        <w:t>i</w:t>
      </w:r>
      <w:r w:rsidR="008824DB" w:rsidRPr="00E21775">
        <w:rPr>
          <w:rFonts w:eastAsia="Times New Roman"/>
        </w:rPr>
        <w:t>n</w:t>
      </w:r>
      <w:r w:rsidR="008824DB">
        <w:rPr>
          <w:rFonts w:eastAsia="Times New Roman"/>
          <w:b/>
        </w:rPr>
        <w:t xml:space="preserve"> </w:t>
      </w:r>
      <w:r w:rsidR="00D17B39" w:rsidRPr="00E21775">
        <w:rPr>
          <w:rFonts w:eastAsia="Times New Roman"/>
          <w:b/>
        </w:rPr>
        <w:t>Lexical correspondences (2</w:t>
      </w:r>
      <w:r w:rsidR="00FC7623" w:rsidRPr="00CA3342">
        <w:rPr>
          <w:rFonts w:eastAsia="Times New Roman"/>
        </w:rPr>
        <w:t>)</w:t>
      </w:r>
      <w:r>
        <w:rPr>
          <w:rFonts w:eastAsia="Times New Roman"/>
        </w:rPr>
        <w:t xml:space="preserve"> it appears </w:t>
      </w:r>
      <w:r w:rsidR="00CA3342" w:rsidRPr="00CA3342">
        <w:rPr>
          <w:rFonts w:eastAsia="Times New Roman"/>
        </w:rPr>
        <w:t xml:space="preserve">that we observe all liquids in the C2 position except for </w:t>
      </w:r>
      <w:r w:rsidR="00E35821">
        <w:rPr>
          <w:rFonts w:eastAsia="Times New Roman"/>
        </w:rPr>
        <w:t xml:space="preserve">the second oldest living language compared </w:t>
      </w:r>
      <w:r w:rsidR="00CA3342" w:rsidRPr="00CA3342">
        <w:rPr>
          <w:rFonts w:eastAsia="Times New Roman"/>
        </w:rPr>
        <w:t>Nubian Dongolawi C2 [</w:t>
      </w:r>
      <w:r w:rsidR="00CA3342" w:rsidRPr="005207D8">
        <w:rPr>
          <w:rFonts w:eastAsia="Times New Roman"/>
          <w:b/>
          <w:color w:val="FF0000"/>
        </w:rPr>
        <w:t>t</w:t>
      </w:r>
      <w:r w:rsidR="00CA3342" w:rsidRPr="00CA3342">
        <w:rPr>
          <w:rFonts w:eastAsia="Times New Roman"/>
        </w:rPr>
        <w:t>]</w:t>
      </w:r>
      <w:r w:rsidR="006B4956">
        <w:rPr>
          <w:rFonts w:eastAsia="Times New Roman"/>
        </w:rPr>
        <w:t>,</w:t>
      </w:r>
      <w:r w:rsidR="006B4956" w:rsidRPr="006B4956">
        <w:t xml:space="preserve"> </w:t>
      </w:r>
      <w:r w:rsidR="006B4956" w:rsidRPr="006B4956">
        <w:rPr>
          <w:rFonts w:eastAsia="Times New Roman"/>
          <w:b/>
        </w:rPr>
        <w:t>siːū</w:t>
      </w:r>
      <w:r w:rsidR="006B4956" w:rsidRPr="006B4956">
        <w:rPr>
          <w:rFonts w:eastAsia="Times New Roman"/>
          <w:b/>
          <w:color w:val="FF0000"/>
        </w:rPr>
        <w:t>r</w:t>
      </w:r>
      <w:r w:rsidR="006B4956">
        <w:rPr>
          <w:rFonts w:eastAsia="Times New Roman"/>
        </w:rPr>
        <w:t xml:space="preserve"> &gt;</w:t>
      </w:r>
      <w:r w:rsidR="006B4956">
        <w:t xml:space="preserve"> </w:t>
      </w:r>
      <w:r w:rsidR="006B4956" w:rsidRPr="006B4956">
        <w:rPr>
          <w:rFonts w:eastAsia="Times New Roman"/>
          <w:b/>
        </w:rPr>
        <w:t>sá</w:t>
      </w:r>
      <w:r w:rsidR="006B4956" w:rsidRPr="006B4956">
        <w:rPr>
          <w:rFonts w:eastAsia="Times New Roman"/>
          <w:b/>
          <w:color w:val="FF0000"/>
        </w:rPr>
        <w:t>t</w:t>
      </w:r>
      <w:r w:rsidR="006B4956">
        <w:rPr>
          <w:rFonts w:eastAsia="Times New Roman"/>
        </w:rPr>
        <w:t xml:space="preserve"> &gt;</w:t>
      </w:r>
      <w:r w:rsidR="006B4956" w:rsidRPr="006B4956">
        <w:t xml:space="preserve"> </w:t>
      </w:r>
      <w:r w:rsidR="006B4956" w:rsidRPr="006B4956">
        <w:rPr>
          <w:rFonts w:eastAsia="Times New Roman"/>
          <w:b/>
        </w:rPr>
        <w:t>acɔ̈</w:t>
      </w:r>
      <w:r w:rsidR="006B4956" w:rsidRPr="006B4956">
        <w:rPr>
          <w:rFonts w:eastAsia="Times New Roman"/>
          <w:b/>
          <w:color w:val="FF0000"/>
        </w:rPr>
        <w:t>r</w:t>
      </w:r>
      <w:r w:rsidR="006B4956" w:rsidRPr="006B4956">
        <w:rPr>
          <w:rFonts w:eastAsia="Times New Roman"/>
          <w:color w:val="FF0000"/>
        </w:rPr>
        <w:t xml:space="preserve"> </w:t>
      </w:r>
      <w:r w:rsidR="006B4956">
        <w:rPr>
          <w:rFonts w:eastAsia="Times New Roman"/>
        </w:rPr>
        <w:t>&gt;</w:t>
      </w:r>
      <w:r w:rsidR="006B4956" w:rsidRPr="006B4956">
        <w:t xml:space="preserve"> </w:t>
      </w:r>
      <w:r w:rsidR="006B4956" w:rsidRPr="006B4956">
        <w:rPr>
          <w:rFonts w:eastAsia="Times New Roman"/>
          <w:b/>
        </w:rPr>
        <w:t>sɛ́</w:t>
      </w:r>
      <w:r w:rsidR="006B4956" w:rsidRPr="006B4956">
        <w:rPr>
          <w:rFonts w:eastAsia="Times New Roman"/>
          <w:b/>
          <w:color w:val="FF0000"/>
        </w:rPr>
        <w:t>r</w:t>
      </w:r>
      <w:r w:rsidR="006B4956" w:rsidRPr="006B4956">
        <w:rPr>
          <w:rFonts w:eastAsia="Times New Roman"/>
          <w:b/>
        </w:rPr>
        <w:t>ú</w:t>
      </w:r>
      <w:r w:rsidRPr="005207D8">
        <w:rPr>
          <w:rFonts w:eastAsia="Times New Roman"/>
        </w:rPr>
        <w:t>,</w:t>
      </w:r>
      <w:r w:rsidR="0072271E">
        <w:rPr>
          <w:rFonts w:eastAsia="Times New Roman"/>
          <w:b/>
        </w:rPr>
        <w:t xml:space="preserve"> </w:t>
      </w:r>
      <w:r w:rsidR="0072271E" w:rsidRPr="00593AC5">
        <w:rPr>
          <w:rFonts w:eastAsia="Times New Roman"/>
        </w:rPr>
        <w:t>from the commonality</w:t>
      </w:r>
      <w:r w:rsidR="00F410BF">
        <w:rPr>
          <w:rFonts w:eastAsia="Times New Roman"/>
        </w:rPr>
        <w:t xml:space="preserve"> and sound directional pattern</w:t>
      </w:r>
      <w:r w:rsidR="0072271E" w:rsidRPr="00593AC5">
        <w:rPr>
          <w:rFonts w:eastAsia="Times New Roman"/>
        </w:rPr>
        <w:t xml:space="preserve"> of *</w:t>
      </w:r>
      <w:r w:rsidR="0072271E" w:rsidRPr="00F410BF">
        <w:rPr>
          <w:rFonts w:eastAsia="Times New Roman"/>
          <w:b/>
        </w:rPr>
        <w:t>d</w:t>
      </w:r>
      <w:r w:rsidR="00345BBB">
        <w:rPr>
          <w:rFonts w:eastAsia="Times New Roman"/>
          <w:b/>
        </w:rPr>
        <w:t>/t</w:t>
      </w:r>
      <w:r w:rsidR="0072271E" w:rsidRPr="00593AC5">
        <w:rPr>
          <w:rFonts w:eastAsia="Times New Roman"/>
        </w:rPr>
        <w:t xml:space="preserve"> &gt; </w:t>
      </w:r>
      <w:r w:rsidR="0072271E" w:rsidRPr="00F410BF">
        <w:rPr>
          <w:rFonts w:eastAsia="Times New Roman"/>
          <w:b/>
        </w:rPr>
        <w:t>d</w:t>
      </w:r>
      <w:r w:rsidR="0072271E" w:rsidRPr="00593AC5">
        <w:rPr>
          <w:rFonts w:eastAsia="Times New Roman"/>
        </w:rPr>
        <w:t>/</w:t>
      </w:r>
      <w:r w:rsidR="0072271E" w:rsidRPr="00F410BF">
        <w:rPr>
          <w:rFonts w:eastAsia="Times New Roman"/>
          <w:b/>
        </w:rPr>
        <w:t>t</w:t>
      </w:r>
      <w:r w:rsidR="00F410BF">
        <w:rPr>
          <w:rFonts w:eastAsia="Times New Roman"/>
        </w:rPr>
        <w:t>/</w:t>
      </w:r>
      <w:r w:rsidR="00F410BF" w:rsidRPr="00F410BF">
        <w:rPr>
          <w:rFonts w:eastAsia="Times New Roman"/>
          <w:b/>
        </w:rPr>
        <w:t>r</w:t>
      </w:r>
      <w:r w:rsidR="0072271E" w:rsidRPr="00593AC5">
        <w:rPr>
          <w:rFonts w:eastAsia="Times New Roman"/>
        </w:rPr>
        <w:t xml:space="preserve"> in Dogon </w:t>
      </w:r>
      <w:r w:rsidR="00593AC5">
        <w:rPr>
          <w:rFonts w:eastAsia="Times New Roman"/>
        </w:rPr>
        <w:t>Tommo So and Nubian Dongolawi, assuming</w:t>
      </w:r>
      <w:r w:rsidR="0072271E" w:rsidRPr="00593AC5">
        <w:rPr>
          <w:rFonts w:eastAsia="Times New Roman"/>
        </w:rPr>
        <w:t xml:space="preserve"> Dogon Tommo So is expe</w:t>
      </w:r>
      <w:r w:rsidR="00593AC5">
        <w:rPr>
          <w:rFonts w:eastAsia="Times New Roman"/>
        </w:rPr>
        <w:t>riencing rhoticism for</w:t>
      </w:r>
      <w:r>
        <w:rPr>
          <w:rFonts w:eastAsia="Times New Roman"/>
        </w:rPr>
        <w:t xml:space="preserve"> C2</w:t>
      </w:r>
      <w:r w:rsidR="00345BBB">
        <w:rPr>
          <w:rFonts w:eastAsia="Times New Roman"/>
        </w:rPr>
        <w:t xml:space="preserve"> *t</w:t>
      </w:r>
      <w:r w:rsidR="00593AC5">
        <w:rPr>
          <w:rFonts w:eastAsia="Times New Roman"/>
        </w:rPr>
        <w:t xml:space="preserve"> &gt; r this particular regular sound change</w:t>
      </w:r>
      <w:r w:rsidR="0072271E" w:rsidRPr="00593AC5">
        <w:rPr>
          <w:rFonts w:eastAsia="Times New Roman"/>
        </w:rPr>
        <w:t xml:space="preserve"> do appear in</w:t>
      </w:r>
      <w:r w:rsidR="005F24F5">
        <w:rPr>
          <w:rFonts w:eastAsia="Times New Roman"/>
        </w:rPr>
        <w:t xml:space="preserve"> high</w:t>
      </w:r>
      <w:r w:rsidR="00AE6A45">
        <w:rPr>
          <w:rFonts w:eastAsia="Times New Roman"/>
        </w:rPr>
        <w:t xml:space="preserve"> </w:t>
      </w:r>
      <w:r w:rsidR="0072271E" w:rsidRPr="00593AC5">
        <w:rPr>
          <w:rFonts w:eastAsia="Times New Roman"/>
        </w:rPr>
        <w:t>frequencies</w:t>
      </w:r>
      <w:r w:rsidR="004A4A61">
        <w:rPr>
          <w:rFonts w:eastAsia="Times New Roman"/>
        </w:rPr>
        <w:t xml:space="preserve"> with the other extant languages in numerous cases</w:t>
      </w:r>
      <w:r w:rsidR="0072271E" w:rsidRPr="00593AC5">
        <w:rPr>
          <w:rFonts w:eastAsia="Times New Roman"/>
        </w:rPr>
        <w:t>,</w:t>
      </w:r>
      <w:r w:rsidR="00593AC5">
        <w:rPr>
          <w:rFonts w:eastAsia="Times New Roman"/>
        </w:rPr>
        <w:t xml:space="preserve"> thus by these extant languages </w:t>
      </w:r>
      <w:r w:rsidR="0072271E" w:rsidRPr="00593AC5">
        <w:rPr>
          <w:rFonts w:eastAsia="Times New Roman"/>
        </w:rPr>
        <w:t>the C2</w:t>
      </w:r>
      <w:r w:rsidR="00593AC5">
        <w:rPr>
          <w:rFonts w:eastAsia="Times New Roman"/>
        </w:rPr>
        <w:t xml:space="preserve"> would be</w:t>
      </w:r>
      <w:r w:rsidR="0072271E" w:rsidRPr="00593AC5">
        <w:rPr>
          <w:rFonts w:eastAsia="Times New Roman"/>
        </w:rPr>
        <w:t xml:space="preserve"> reconstructed in Medew Neter</w:t>
      </w:r>
      <w:r w:rsidR="00593AC5" w:rsidRPr="00593AC5">
        <w:rPr>
          <w:rFonts w:eastAsia="Times New Roman"/>
        </w:rPr>
        <w:t xml:space="preserve"> (Classical Kemet) as C2 *</w:t>
      </w:r>
      <w:r w:rsidR="00345BBB">
        <w:rPr>
          <w:rFonts w:eastAsia="Times New Roman"/>
          <w:b/>
        </w:rPr>
        <w:t>t</w:t>
      </w:r>
      <w:r w:rsidR="00593AC5">
        <w:rPr>
          <w:rFonts w:eastAsia="Times New Roman"/>
          <w:b/>
        </w:rPr>
        <w:t xml:space="preserve"> </w:t>
      </w:r>
      <w:r w:rsidR="00593AC5">
        <w:rPr>
          <w:rFonts w:eastAsia="Times New Roman"/>
        </w:rPr>
        <w:t xml:space="preserve">by </w:t>
      </w:r>
      <w:r w:rsidR="00593AC5" w:rsidRPr="00593AC5">
        <w:rPr>
          <w:rFonts w:eastAsia="Times New Roman"/>
        </w:rPr>
        <w:t>sound directionality</w:t>
      </w:r>
      <w:r>
        <w:rPr>
          <w:rFonts w:eastAsia="Times New Roman"/>
        </w:rPr>
        <w:t xml:space="preserve"> based fr</w:t>
      </w:r>
      <w:r w:rsidR="00CF37A1">
        <w:rPr>
          <w:rFonts w:eastAsia="Times New Roman"/>
        </w:rPr>
        <w:t xml:space="preserve">om the commonality </w:t>
      </w:r>
      <w:r w:rsidR="00AE6A45">
        <w:rPr>
          <w:rFonts w:eastAsia="Times New Roman"/>
        </w:rPr>
        <w:t>of *d</w:t>
      </w:r>
      <w:r w:rsidR="00345BBB">
        <w:rPr>
          <w:rFonts w:eastAsia="Times New Roman"/>
        </w:rPr>
        <w:t>/t</w:t>
      </w:r>
      <w:r w:rsidR="00AE6A45">
        <w:rPr>
          <w:rFonts w:eastAsia="Times New Roman"/>
        </w:rPr>
        <w:t xml:space="preserve"> &gt; d/t/r </w:t>
      </w:r>
      <w:r w:rsidR="00CF37A1">
        <w:rPr>
          <w:rFonts w:eastAsia="Times New Roman"/>
        </w:rPr>
        <w:t>that appear</w:t>
      </w:r>
      <w:r w:rsidR="00F410BF">
        <w:rPr>
          <w:rFonts w:eastAsia="Times New Roman"/>
        </w:rPr>
        <w:t xml:space="preserve"> throughout the languages compared</w:t>
      </w:r>
      <w:r w:rsidR="0072271E" w:rsidRPr="00CF37A1">
        <w:rPr>
          <w:rFonts w:eastAsia="Times New Roman"/>
        </w:rPr>
        <w:t>.</w:t>
      </w:r>
      <w:r w:rsidR="00CF37A1">
        <w:rPr>
          <w:rFonts w:eastAsia="Times New Roman"/>
        </w:rPr>
        <w:t xml:space="preserve"> </w:t>
      </w:r>
      <w:r w:rsidR="00986496">
        <w:rPr>
          <w:rFonts w:eastAsia="Times New Roman"/>
        </w:rPr>
        <w:t xml:space="preserve">Based from the extant African languages the vowels in </w:t>
      </w:r>
      <w:r w:rsidR="00986496" w:rsidRPr="00986496">
        <w:rPr>
          <w:rFonts w:eastAsia="Times New Roman"/>
          <w:b/>
        </w:rPr>
        <w:t>(9)</w:t>
      </w:r>
      <w:r w:rsidR="00986496" w:rsidRPr="00986496">
        <w:t xml:space="preserve"> </w:t>
      </w:r>
      <w:r w:rsidR="00C77E97">
        <w:rPr>
          <w:rFonts w:eastAsia="Times New Roman"/>
        </w:rPr>
        <w:t>iː/ á / ɔ̈ /</w:t>
      </w:r>
      <w:r w:rsidR="00986496" w:rsidRPr="00AE6A45">
        <w:rPr>
          <w:rFonts w:eastAsia="Times New Roman"/>
        </w:rPr>
        <w:t xml:space="preserve"> ɛ́</w:t>
      </w:r>
      <w:r w:rsidR="00986496">
        <w:rPr>
          <w:rFonts w:eastAsia="Times New Roman"/>
          <w:b/>
        </w:rPr>
        <w:t xml:space="preserve"> </w:t>
      </w:r>
      <w:r w:rsidR="00E35821">
        <w:rPr>
          <w:rFonts w:eastAsia="Times New Roman"/>
        </w:rPr>
        <w:t xml:space="preserve">would appear in equilibrium, </w:t>
      </w:r>
      <w:r w:rsidR="00986496" w:rsidRPr="00AE6A45">
        <w:rPr>
          <w:rFonts w:eastAsia="Times New Roman"/>
        </w:rPr>
        <w:t>from the age factor of the oldest language compared</w:t>
      </w:r>
      <w:r w:rsidR="00AE6A45" w:rsidRPr="00AE6A45">
        <w:rPr>
          <w:rFonts w:eastAsia="Times New Roman"/>
        </w:rPr>
        <w:t xml:space="preserve"> which</w:t>
      </w:r>
      <w:r w:rsidR="00AE6A45">
        <w:rPr>
          <w:rFonts w:eastAsia="Times New Roman"/>
        </w:rPr>
        <w:t xml:space="preserve"> would</w:t>
      </w:r>
      <w:r w:rsidR="00AE6A45" w:rsidRPr="00AE6A45">
        <w:rPr>
          <w:rFonts w:eastAsia="Times New Roman"/>
        </w:rPr>
        <w:t xml:space="preserve"> be Dogon Tommo So</w:t>
      </w:r>
      <w:r w:rsidR="00E35821">
        <w:rPr>
          <w:rFonts w:eastAsia="Times New Roman"/>
        </w:rPr>
        <w:t xml:space="preserve"> the</w:t>
      </w:r>
      <w:r w:rsidR="00345BBB">
        <w:rPr>
          <w:rFonts w:eastAsia="Times New Roman"/>
        </w:rPr>
        <w:t xml:space="preserve"> </w:t>
      </w:r>
      <w:r w:rsidR="00345BBB" w:rsidRPr="00345BBB">
        <w:rPr>
          <w:rFonts w:eastAsia="Times New Roman"/>
        </w:rPr>
        <w:t>acute</w:t>
      </w:r>
      <w:r w:rsidR="00345BBB" w:rsidRPr="00345BBB">
        <w:t xml:space="preserve"> </w:t>
      </w:r>
      <w:r w:rsidR="00345BBB" w:rsidRPr="00345BBB">
        <w:rPr>
          <w:rFonts w:eastAsia="Times New Roman"/>
        </w:rPr>
        <w:t>open-mid front unrounded vowel</w:t>
      </w:r>
      <w:r w:rsidR="00345BBB">
        <w:rPr>
          <w:rFonts w:eastAsia="Times New Roman"/>
        </w:rPr>
        <w:t xml:space="preserve"> </w:t>
      </w:r>
      <w:r w:rsidR="00345BBB" w:rsidRPr="00AE6A45">
        <w:rPr>
          <w:rFonts w:eastAsia="Times New Roman"/>
        </w:rPr>
        <w:t>/</w:t>
      </w:r>
      <w:r w:rsidR="00AE6A45" w:rsidRPr="00AE6A45">
        <w:rPr>
          <w:rFonts w:eastAsia="Times New Roman"/>
        </w:rPr>
        <w:t>ɛ́/</w:t>
      </w:r>
      <w:r w:rsidR="00662D34">
        <w:rPr>
          <w:rFonts w:eastAsia="Times New Roman"/>
        </w:rPr>
        <w:t xml:space="preserve"> </w:t>
      </w:r>
      <w:r w:rsidR="00E35821">
        <w:rPr>
          <w:rFonts w:eastAsia="Times New Roman"/>
        </w:rPr>
        <w:t xml:space="preserve">is </w:t>
      </w:r>
      <w:r w:rsidR="00662D34">
        <w:rPr>
          <w:rFonts w:eastAsia="Times New Roman"/>
        </w:rPr>
        <w:t>n</w:t>
      </w:r>
      <w:r w:rsidR="00345BBB">
        <w:rPr>
          <w:rFonts w:eastAsia="Times New Roman"/>
        </w:rPr>
        <w:t>earest in distance hypothetically to the sound</w:t>
      </w:r>
      <w:r w:rsidR="00662D34">
        <w:rPr>
          <w:rFonts w:eastAsia="Times New Roman"/>
        </w:rPr>
        <w:t xml:space="preserve"> of Medew Neter (Classical Kemet) or even proto Negro </w:t>
      </w:r>
      <w:r w:rsidR="00AE3243">
        <w:rPr>
          <w:rFonts w:eastAsia="Times New Roman"/>
        </w:rPr>
        <w:t>–</w:t>
      </w:r>
      <w:r w:rsidR="00662D34">
        <w:rPr>
          <w:rFonts w:eastAsia="Times New Roman"/>
        </w:rPr>
        <w:t xml:space="preserve"> Egyptian</w:t>
      </w:r>
      <w:r w:rsidR="00E35821">
        <w:rPr>
          <w:rFonts w:eastAsia="Times New Roman"/>
        </w:rPr>
        <w:t>. T</w:t>
      </w:r>
      <w:r w:rsidR="00AE3243">
        <w:rPr>
          <w:rFonts w:eastAsia="Times New Roman"/>
        </w:rPr>
        <w:t xml:space="preserve">he vowels would be in equilibrium </w:t>
      </w:r>
      <w:r w:rsidR="0023356F">
        <w:rPr>
          <w:rFonts w:eastAsia="Times New Roman"/>
        </w:rPr>
        <w:t xml:space="preserve">distributed </w:t>
      </w:r>
      <w:r w:rsidR="00AE3243">
        <w:rPr>
          <w:rFonts w:eastAsia="Times New Roman"/>
        </w:rPr>
        <w:t>different</w:t>
      </w:r>
      <w:r w:rsidR="0023356F">
        <w:rPr>
          <w:rFonts w:eastAsia="Times New Roman"/>
        </w:rPr>
        <w:t xml:space="preserve"> by length</w:t>
      </w:r>
      <w:r w:rsidR="00AE3243">
        <w:rPr>
          <w:rFonts w:eastAsia="Times New Roman"/>
        </w:rPr>
        <w:t xml:space="preserve"> in each extant language but </w:t>
      </w:r>
      <w:r w:rsidR="0023356F">
        <w:rPr>
          <w:rFonts w:eastAsia="Times New Roman"/>
        </w:rPr>
        <w:t xml:space="preserve">appear </w:t>
      </w:r>
      <w:r w:rsidR="00AE3243">
        <w:rPr>
          <w:rFonts w:eastAsia="Times New Roman"/>
        </w:rPr>
        <w:t>more unrounded which would call for reconstruction principles like the age factor to assist wit</w:t>
      </w:r>
      <w:r w:rsidR="005F24F5">
        <w:rPr>
          <w:rFonts w:eastAsia="Times New Roman"/>
        </w:rPr>
        <w:t>h the reconstructions presented.</w:t>
      </w:r>
      <w:r w:rsidR="00AE3243">
        <w:rPr>
          <w:rFonts w:eastAsia="Times New Roman"/>
        </w:rPr>
        <w:t xml:space="preserve"> </w:t>
      </w:r>
      <w:r w:rsidR="00AE6A45" w:rsidRPr="00AE6A45">
        <w:rPr>
          <w:rFonts w:eastAsia="Times New Roman"/>
        </w:rPr>
        <w:t xml:space="preserve">In totality our Medew Neter (Classical Kemet) reconstruction for </w:t>
      </w:r>
      <w:r w:rsidR="00AE6A45" w:rsidRPr="00AE6A45">
        <w:rPr>
          <w:rFonts w:eastAsia="Times New Roman"/>
          <w:b/>
        </w:rPr>
        <w:t>(9)</w:t>
      </w:r>
      <w:r w:rsidR="00AE6A45" w:rsidRPr="00AE6A45">
        <w:rPr>
          <w:rFonts w:eastAsia="Times New Roman"/>
        </w:rPr>
        <w:t xml:space="preserve"> is</w:t>
      </w:r>
      <w:r w:rsidR="00AE6A45">
        <w:rPr>
          <w:rFonts w:eastAsia="Times New Roman"/>
          <w:b/>
        </w:rPr>
        <w:t xml:space="preserve"> </w:t>
      </w:r>
      <w:r w:rsidR="00E35821">
        <w:rPr>
          <w:rFonts w:eastAsia="Times New Roman"/>
          <w:b/>
        </w:rPr>
        <w:t>*sɛ́t</w:t>
      </w:r>
      <w:r w:rsidR="00AE6A45" w:rsidRPr="00AE6A45">
        <w:rPr>
          <w:rFonts w:eastAsia="Times New Roman"/>
        </w:rPr>
        <w:t>,</w:t>
      </w:r>
      <w:r w:rsidR="00AE6A45">
        <w:rPr>
          <w:rFonts w:eastAsia="Times New Roman"/>
          <w:b/>
        </w:rPr>
        <w:t xml:space="preserve"> </w:t>
      </w:r>
      <w:r w:rsidR="00AE6A45" w:rsidRPr="00AE6A45">
        <w:rPr>
          <w:rFonts w:eastAsia="Times New Roman"/>
        </w:rPr>
        <w:t xml:space="preserve">which leads to the ancestral Negro – Egyptian reconstruction as </w:t>
      </w:r>
      <w:r w:rsidR="00E35821">
        <w:rPr>
          <w:rFonts w:eastAsia="Times New Roman"/>
          <w:b/>
        </w:rPr>
        <w:t>*sɛ́t</w:t>
      </w:r>
      <w:r w:rsidR="00AE6A45">
        <w:rPr>
          <w:rFonts w:eastAsia="Times New Roman"/>
          <w:b/>
        </w:rPr>
        <w:t xml:space="preserve"> – </w:t>
      </w:r>
      <w:r w:rsidR="00AE6A45" w:rsidRPr="00AE6A45">
        <w:rPr>
          <w:rFonts w:eastAsia="Times New Roman"/>
        </w:rPr>
        <w:t>high official (junior chief</w:t>
      </w:r>
      <w:r w:rsidR="00AE6A45" w:rsidRPr="003F693A">
        <w:rPr>
          <w:rFonts w:eastAsia="Times New Roman"/>
        </w:rPr>
        <w:t>)</w:t>
      </w:r>
      <w:r w:rsidR="00AE6A45" w:rsidRPr="00AE6A45">
        <w:rPr>
          <w:rFonts w:eastAsia="Times New Roman"/>
        </w:rPr>
        <w:t xml:space="preserve">. </w:t>
      </w:r>
      <w:r w:rsidR="00AE6A45">
        <w:rPr>
          <w:rFonts w:eastAsia="Times New Roman"/>
          <w:b/>
        </w:rPr>
        <w:t xml:space="preserve">   </w:t>
      </w:r>
      <w:r w:rsidR="00986496">
        <w:rPr>
          <w:rFonts w:eastAsia="Times New Roman"/>
        </w:rPr>
        <w:t xml:space="preserve"> </w:t>
      </w:r>
    </w:p>
    <w:p w14:paraId="6A678DFA" w14:textId="64B88475" w:rsidR="00C77E97" w:rsidRDefault="00986496" w:rsidP="004C3030">
      <w:pPr>
        <w:pStyle w:val="NoSpacing"/>
        <w:ind w:firstLine="720"/>
        <w:jc w:val="both"/>
        <w:rPr>
          <w:rFonts w:eastAsia="Times New Roman"/>
        </w:rPr>
      </w:pPr>
      <w:r>
        <w:rPr>
          <w:rFonts w:eastAsia="Times New Roman"/>
        </w:rPr>
        <w:t>In</w:t>
      </w:r>
      <w:r w:rsidR="00FC7623">
        <w:rPr>
          <w:rFonts w:eastAsia="Times New Roman"/>
          <w:b/>
        </w:rPr>
        <w:t xml:space="preserve">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w:t>
      </w:r>
      <w:r w:rsidR="00C77E97">
        <w:rPr>
          <w:rFonts w:eastAsia="Times New Roman"/>
        </w:rPr>
        <w:t>p</w:t>
      </w:r>
      <w:r w:rsidR="00961809">
        <w:rPr>
          <w:rFonts w:eastAsia="Times New Roman"/>
        </w:rPr>
        <w:t>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FC7623">
        <w:rPr>
          <w:rFonts w:eastAsia="Times New Roman"/>
        </w:rPr>
        <w:t xml:space="preserve"> which would lead to the reconstruction of Medew Neter (Classical Kemet) C1*</w:t>
      </w:r>
      <w:r w:rsidR="00FC7623" w:rsidRPr="00FC7623">
        <w:rPr>
          <w:rFonts w:eastAsia="Times New Roman"/>
          <w:b/>
          <w:color w:val="FF0000"/>
        </w:rPr>
        <w:t>m</w:t>
      </w:r>
      <w:r w:rsidR="00C77E97">
        <w:rPr>
          <w:rFonts w:eastAsia="Times New Roman"/>
          <w:b/>
          <w:color w:val="FF0000"/>
        </w:rPr>
        <w:t xml:space="preserve"> </w:t>
      </w:r>
      <w:r w:rsidR="00C77E97" w:rsidRPr="00C77E97">
        <w:rPr>
          <w:rFonts w:eastAsia="Times New Roman"/>
          <w:color w:val="000000" w:themeColor="text1"/>
        </w:rPr>
        <w:t>and</w:t>
      </w:r>
      <w:r w:rsidR="00C77E97">
        <w:rPr>
          <w:rFonts w:eastAsia="Times New Roman"/>
          <w:b/>
          <w:color w:val="FF0000"/>
        </w:rPr>
        <w:t xml:space="preserve"> </w:t>
      </w:r>
      <w:r w:rsidR="00C77E97" w:rsidRPr="00C77E97">
        <w:rPr>
          <w:rFonts w:eastAsia="Times New Roman"/>
          <w:color w:val="000000" w:themeColor="text1"/>
        </w:rPr>
        <w:t>proto Negro – Egyptian</w:t>
      </w:r>
      <w:r w:rsidR="00C77E97">
        <w:rPr>
          <w:rFonts w:eastAsia="Times New Roman"/>
          <w:color w:val="000000" w:themeColor="text1"/>
        </w:rPr>
        <w:t xml:space="preserve"> C1</w:t>
      </w:r>
      <w:r w:rsidR="00C77E97" w:rsidRPr="00C77E97">
        <w:rPr>
          <w:rFonts w:eastAsia="Times New Roman"/>
          <w:color w:val="000000" w:themeColor="text1"/>
        </w:rPr>
        <w:t>*m</w:t>
      </w:r>
      <w:r w:rsidR="00D17B39" w:rsidRPr="00D17B39">
        <w:rPr>
          <w:rFonts w:eastAsia="Times New Roman"/>
        </w:rPr>
        <w:t xml:space="preserve">. </w:t>
      </w:r>
      <w:r w:rsidR="00C0151A">
        <w:rPr>
          <w:rFonts w:eastAsia="Times New Roman"/>
        </w:rPr>
        <w:t xml:space="preserve"> </w:t>
      </w:r>
      <w:r w:rsidR="00C77E97">
        <w:rPr>
          <w:rFonts w:eastAsia="Times New Roman"/>
        </w:rPr>
        <w:t>In</w:t>
      </w:r>
      <w:r w:rsidR="001A14BD" w:rsidRPr="001A14BD">
        <w:t xml:space="preserve"> </w:t>
      </w:r>
      <w:r w:rsidR="00AE6395" w:rsidRPr="00E21775">
        <w:rPr>
          <w:b/>
        </w:rPr>
        <w:t>(11</w:t>
      </w:r>
      <w:r w:rsidR="00C77E97" w:rsidRPr="00E21775">
        <w:rPr>
          <w:b/>
        </w:rPr>
        <w:t>)</w:t>
      </w:r>
      <w:r w:rsidR="00C77E97">
        <w:rPr>
          <w:b/>
        </w:rPr>
        <w:t xml:space="preserve"> </w:t>
      </w:r>
      <w:r w:rsidR="00C77E97">
        <w:rPr>
          <w:b/>
          <w:noProof/>
        </w:rPr>
        <w:drawing>
          <wp:inline distT="0" distB="0" distL="0" distR="0" wp14:anchorId="47D29734" wp14:editId="7A55F891">
            <wp:extent cx="280134" cy="142372"/>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6919" cy="145820"/>
                    </a:xfrm>
                    <a:prstGeom prst="rect">
                      <a:avLst/>
                    </a:prstGeom>
                    <a:noFill/>
                  </pic:spPr>
                </pic:pic>
              </a:graphicData>
            </a:graphic>
          </wp:inline>
        </w:drawing>
      </w:r>
      <w:r w:rsidR="00C77E97" w:rsidRPr="00C77E97">
        <w:t>the Egyptological conventional transliteration</w:t>
      </w:r>
      <w:r w:rsidR="00C77E97">
        <w:t xml:space="preserve"> would be rendered </w:t>
      </w:r>
      <w:r w:rsidR="00C77E97" w:rsidRPr="00C77E97">
        <w:rPr>
          <w:i/>
        </w:rPr>
        <w:t>&lt; mr &gt;</w:t>
      </w:r>
      <w:r w:rsidR="00C77E97">
        <w:t xml:space="preserve"> which neglects the complete phonological elements that’s needed to compare with the other extant languages by phonological analysis. As we observe the languages compared the </w:t>
      </w:r>
      <w:r w:rsidR="00C77E97" w:rsidRPr="00C77E97">
        <w:t>voiced bilabial nasal</w:t>
      </w:r>
      <w:r w:rsidR="00C77E97">
        <w:t xml:space="preserve"> [</w:t>
      </w:r>
      <w:r w:rsidR="00C77E97" w:rsidRPr="00C77E97">
        <w:rPr>
          <w:b/>
          <w:color w:val="FF0000"/>
        </w:rPr>
        <w:t>m</w:t>
      </w:r>
      <w:r w:rsidR="00C77E97">
        <w:t xml:space="preserve">] is constant without change in the C1 environment, </w:t>
      </w:r>
      <w:r w:rsidR="00C77E97" w:rsidRPr="00C77E97">
        <w:rPr>
          <w:b/>
          <w:color w:val="FF0000"/>
        </w:rPr>
        <w:t>m</w:t>
      </w:r>
      <w:r w:rsidR="00C77E97" w:rsidRPr="00C77E97">
        <w:rPr>
          <w:b/>
        </w:rPr>
        <w:t>ált</w:t>
      </w:r>
      <w:r w:rsidR="001A14BD" w:rsidRPr="00C77E97">
        <w:rPr>
          <w:rFonts w:eastAsia="Times New Roman"/>
          <w:b/>
        </w:rPr>
        <w:t xml:space="preserve"> </w:t>
      </w:r>
      <w:r w:rsidR="001A14BD" w:rsidRPr="00C77E97">
        <w:rPr>
          <w:rFonts w:eastAsia="Times New Roman"/>
        </w:rPr>
        <w:t>&gt;</w:t>
      </w:r>
      <w:r w:rsidR="001A14BD">
        <w:rPr>
          <w:rFonts w:eastAsia="Times New Roman"/>
          <w:b/>
        </w:rPr>
        <w:t xml:space="preserve">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w:t>
      </w:r>
      <w:r w:rsidR="001A14BD" w:rsidRPr="00C77E97">
        <w:rPr>
          <w:rFonts w:eastAsia="Times New Roman"/>
        </w:rPr>
        <w:t>&gt;</w:t>
      </w:r>
      <w:r w:rsidR="001A14BD">
        <w:rPr>
          <w:rFonts w:eastAsia="Times New Roman"/>
          <w:b/>
        </w:rPr>
        <w:t xml:space="preserve">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w:t>
      </w:r>
      <w:r w:rsidR="001A14BD" w:rsidRPr="00C77E97">
        <w:rPr>
          <w:rFonts w:eastAsia="Times New Roman"/>
        </w:rPr>
        <w:t>&gt;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C77E97">
        <w:rPr>
          <w:rFonts w:eastAsia="Times New Roman"/>
        </w:rPr>
        <w:t xml:space="preserve">, the vowels between the extant languages in </w:t>
      </w:r>
      <w:r w:rsidR="00C77E97" w:rsidRPr="00C77E97">
        <w:rPr>
          <w:rFonts w:eastAsia="Times New Roman"/>
          <w:b/>
        </w:rPr>
        <w:t>(11)</w:t>
      </w:r>
      <w:r w:rsidR="00C77E97">
        <w:rPr>
          <w:rFonts w:eastAsia="Times New Roman"/>
        </w:rPr>
        <w:t xml:space="preserve"> would all appear in the majority unrounded </w:t>
      </w:r>
      <w:r w:rsidR="00C77E97" w:rsidRPr="00C77E97">
        <w:rPr>
          <w:rFonts w:eastAsia="Times New Roman"/>
        </w:rPr>
        <w:t>á</w:t>
      </w:r>
      <w:r w:rsidR="00C77E97">
        <w:rPr>
          <w:rFonts w:eastAsia="Times New Roman"/>
        </w:rPr>
        <w:t>/</w:t>
      </w:r>
      <w:r w:rsidR="00C77E97" w:rsidRPr="00C77E97">
        <w:rPr>
          <w:rFonts w:eastAsia="Times New Roman"/>
        </w:rPr>
        <w:t>eː</w:t>
      </w:r>
      <w:r w:rsidR="00C77E97">
        <w:rPr>
          <w:rFonts w:eastAsia="Times New Roman"/>
        </w:rPr>
        <w:t>/</w:t>
      </w:r>
      <w:r w:rsidR="00C77E97" w:rsidRPr="00C77E97">
        <w:rPr>
          <w:rFonts w:eastAsia="Times New Roman"/>
        </w:rPr>
        <w:t>ō</w:t>
      </w:r>
      <w:r w:rsidR="00C77E97">
        <w:rPr>
          <w:rFonts w:eastAsia="Times New Roman"/>
        </w:rPr>
        <w:t>/</w:t>
      </w:r>
      <w:r w:rsidR="00C77E97" w:rsidRPr="00C77E97">
        <w:rPr>
          <w:rFonts w:eastAsia="Times New Roman"/>
        </w:rPr>
        <w:t>ì</w:t>
      </w:r>
      <w:r w:rsidR="00C77E97">
        <w:rPr>
          <w:rFonts w:eastAsia="Times New Roman"/>
        </w:rPr>
        <w:t xml:space="preserve"> = /*</w:t>
      </w:r>
      <w:r w:rsidR="00C77E97" w:rsidRPr="00C77E97">
        <w:rPr>
          <w:rFonts w:eastAsia="Times New Roman"/>
        </w:rPr>
        <w:t>ì</w:t>
      </w:r>
      <w:r w:rsidR="00C77E97">
        <w:rPr>
          <w:rFonts w:eastAsia="Times New Roman"/>
        </w:rPr>
        <w:t>/</w:t>
      </w:r>
      <w:r w:rsidR="00C77E97" w:rsidRPr="00C77E97">
        <w:rPr>
          <w:rFonts w:eastAsia="Times New Roman"/>
        </w:rPr>
        <w:t xml:space="preserve"> </w:t>
      </w:r>
      <w:r w:rsidR="00C77E97">
        <w:rPr>
          <w:rFonts w:eastAsia="Times New Roman"/>
        </w:rPr>
        <w:t xml:space="preserve">in which the age factor is applied to reconstruct Medew Neter (Classical Kemet) and proto Negro Egyptian </w:t>
      </w:r>
      <w:r w:rsidR="00C77E97">
        <w:t>*</w:t>
      </w:r>
      <w:r w:rsidR="00C77E97" w:rsidRPr="00C77E97">
        <w:rPr>
          <w:rFonts w:eastAsia="Times New Roman"/>
        </w:rPr>
        <w:t>ì</w:t>
      </w:r>
      <w:r w:rsidR="00C77E97">
        <w:rPr>
          <w:rFonts w:eastAsia="Times New Roman"/>
        </w:rPr>
        <w:t xml:space="preserve">. </w:t>
      </w:r>
    </w:p>
    <w:p w14:paraId="2D80D041" w14:textId="45DC7554" w:rsidR="008B6649" w:rsidRPr="004C3030" w:rsidRDefault="00C77E97" w:rsidP="004C3030">
      <w:pPr>
        <w:pStyle w:val="NoSpacing"/>
        <w:ind w:firstLine="720"/>
        <w:jc w:val="both"/>
        <w:rPr>
          <w:rFonts w:eastAsia="Times New Roman"/>
        </w:rPr>
      </w:pPr>
      <w:r>
        <w:rPr>
          <w:rFonts w:eastAsia="Times New Roman"/>
        </w:rPr>
        <w:t>Item</w:t>
      </w:r>
      <w:r w:rsidR="00D17B39" w:rsidRPr="00D17B39">
        <w:rPr>
          <w:rFonts w:eastAsia="Times New Roman"/>
        </w:rPr>
        <w:t xml:space="preserve"> (</w:t>
      </w:r>
      <w:r w:rsidR="00D17B39" w:rsidRPr="00D17B39">
        <w:rPr>
          <w:rFonts w:eastAsia="Times New Roman"/>
          <w:b/>
        </w:rPr>
        <w:t>13</w:t>
      </w:r>
      <w:r w:rsidR="00D17B39" w:rsidRPr="00D17B39">
        <w:rPr>
          <w:rFonts w:eastAsia="Times New Roman"/>
        </w:rPr>
        <w:t xml:space="preserve">) </w:t>
      </w:r>
      <w:r>
        <w:rPr>
          <w:rFonts w:eastAsia="Times New Roman"/>
          <w:noProof/>
        </w:rPr>
        <w:drawing>
          <wp:inline distT="0" distB="0" distL="0" distR="0" wp14:anchorId="6C0E129A" wp14:editId="0B020F95">
            <wp:extent cx="463550" cy="1460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3550" cy="146050"/>
                    </a:xfrm>
                    <a:prstGeom prst="rect">
                      <a:avLst/>
                    </a:prstGeom>
                    <a:noFill/>
                  </pic:spPr>
                </pic:pic>
              </a:graphicData>
            </a:graphic>
          </wp:inline>
        </w:drawing>
      </w:r>
      <w:r>
        <w:rPr>
          <w:rFonts w:eastAsia="Times New Roman"/>
        </w:rPr>
        <w:t xml:space="preserve">  would be conventionally transcribed as </w:t>
      </w:r>
      <w:r w:rsidRPr="00C77E97">
        <w:rPr>
          <w:rFonts w:eastAsia="Times New Roman"/>
          <w:i/>
        </w:rPr>
        <w:t>&lt; mit &gt;</w:t>
      </w:r>
      <w:r>
        <w:rPr>
          <w:rFonts w:eastAsia="Times New Roman"/>
          <w:i/>
        </w:rPr>
        <w:t xml:space="preserve"> </w:t>
      </w:r>
      <w:r w:rsidRPr="00C77E97">
        <w:rPr>
          <w:rFonts w:eastAsia="Times New Roman"/>
        </w:rPr>
        <w:t>but would differ in its complete phonological structure  than by comparing the putative extant languages to observe the sounds, for example, in the first consonant position</w:t>
      </w:r>
      <w:r>
        <w:rPr>
          <w:rFonts w:eastAsia="Times New Roman"/>
        </w:rPr>
        <w:t xml:space="preserve"> the </w:t>
      </w:r>
      <w:r w:rsidRPr="00C77E97">
        <w:rPr>
          <w:rFonts w:eastAsia="Times New Roman"/>
        </w:rPr>
        <w:t>voiced bilabial nasal</w:t>
      </w:r>
      <w:r>
        <w:rPr>
          <w:rFonts w:eastAsia="Times New Roman"/>
        </w:rPr>
        <w:t xml:space="preserve"> [m] is observed</w:t>
      </w:r>
      <w:r w:rsidRPr="00C77E97">
        <w:rPr>
          <w:rFonts w:eastAsia="Times New Roman"/>
        </w:rPr>
        <w:t xml:space="preserve"> </w:t>
      </w:r>
      <w:r>
        <w:rPr>
          <w:rFonts w:eastAsia="Times New Roman"/>
        </w:rPr>
        <w:t xml:space="preserve">in sound regularity in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w:t>
      </w:r>
      <w:r w:rsidR="00D17B39" w:rsidRPr="00E21775">
        <w:rPr>
          <w:rFonts w:eastAsia="Times New Roman"/>
          <w:b/>
          <w:color w:val="FF0000"/>
        </w:rPr>
        <w:t>m</w:t>
      </w:r>
      <w:r w:rsidR="00D17B39" w:rsidRPr="00D17B39">
        <w:rPr>
          <w:rFonts w:eastAsia="Times New Roman"/>
          <w:b/>
        </w:rPr>
        <w:t>urrɛ̄</w:t>
      </w:r>
      <w:r w:rsidR="00D17B39"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w:t>
      </w:r>
      <w:r w:rsidR="00ED39FF">
        <w:rPr>
          <w:rFonts w:eastAsia="Times New Roman"/>
        </w:rPr>
        <w:lastRenderedPageBreak/>
        <w:t xml:space="preserve">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w:t>
      </w:r>
      <w:proofErr w:type="gramStart"/>
      <w:r w:rsidR="00D02FAB">
        <w:rPr>
          <w:rFonts w:eastAsia="Times New Roman"/>
        </w:rPr>
        <w:t>So</w:t>
      </w:r>
      <w:proofErr w:type="gramEnd"/>
      <w:r w:rsidR="00D02FAB">
        <w:rPr>
          <w:rFonts w:eastAsia="Times New Roman"/>
        </w:rPr>
        <w:t xml:space="preserve">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Pr>
          <w:rFonts w:eastAsia="Times New Roman"/>
        </w:rPr>
        <w:t>*d,*</w:t>
      </w:r>
      <w:r w:rsidR="00E1164E">
        <w:rPr>
          <w:rFonts w:eastAsia="Times New Roman"/>
        </w:rPr>
        <w:t xml:space="preserve">t &gt; r </w:t>
      </w:r>
      <w:r w:rsidR="00CB6ECB">
        <w:rPr>
          <w:rFonts w:eastAsia="Times New Roman"/>
        </w:rPr>
        <w:t xml:space="preserve">and </w:t>
      </w:r>
      <w:r w:rsidR="00813BA8">
        <w:rPr>
          <w:rFonts w:eastAsia="Times New Roman"/>
        </w:rPr>
        <w:t xml:space="preserv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2521E5F8"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C77E97">
        <w:t>*</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BA45E5A" w:rsidR="00A80FD7" w:rsidRPr="00A80FD7" w:rsidRDefault="00A80FD7" w:rsidP="00300B59">
            <w:pPr>
              <w:pStyle w:val="NoSpacing"/>
            </w:pPr>
            <w:r w:rsidRPr="00A80FD7">
              <w:rPr>
                <w:i/>
              </w:rPr>
              <w:t xml:space="preserve">   </w:t>
            </w:r>
            <w:r w:rsidR="00300B59">
              <w:rPr>
                <w:i/>
              </w:rPr>
              <w:t xml:space="preserve">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7D9F3D76" w:rsidR="00A80FD7" w:rsidRPr="00A80FD7" w:rsidRDefault="00A80FD7" w:rsidP="00E93599">
            <w:pPr>
              <w:pStyle w:val="NoSpacing"/>
            </w:pPr>
            <w:r w:rsidRPr="00073441">
              <w:rPr>
                <w:b/>
              </w:rPr>
              <w:t>11.</w:t>
            </w:r>
            <w:r w:rsidRPr="00A80FD7">
              <w:t xml:space="preserve"> </w:t>
            </w:r>
            <w:r w:rsidRPr="00A80FD7">
              <w:rPr>
                <w:i/>
                <w:noProof/>
              </w:rPr>
              <w:drawing>
                <wp:inline distT="0" distB="0" distL="0" distR="0" wp14:anchorId="4DA2B0FA" wp14:editId="027D87EB">
                  <wp:extent cx="345233" cy="177616"/>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0561" cy="180357"/>
                          </a:xfrm>
                          <a:prstGeom prst="rect">
                            <a:avLst/>
                          </a:prstGeom>
                          <a:noFill/>
                          <a:ln>
                            <a:noFill/>
                          </a:ln>
                        </pic:spPr>
                      </pic:pic>
                    </a:graphicData>
                  </a:graphic>
                </wp:inline>
              </w:drawing>
            </w:r>
            <w:r>
              <w:t xml:space="preserve">     </w:t>
            </w:r>
            <w:r w:rsidR="00E93599">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sidR="00E93599">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20C8AC68"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2F887FAE">
                  <wp:extent cx="223935" cy="185061"/>
                  <wp:effectExtent l="0" t="0" r="5080" b="571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0881" cy="190801"/>
                          </a:xfrm>
                          <a:prstGeom prst="rect">
                            <a:avLst/>
                          </a:prstGeom>
                          <a:noFill/>
                          <a:ln>
                            <a:noFill/>
                          </a:ln>
                        </pic:spPr>
                      </pic:pic>
                    </a:graphicData>
                  </a:graphic>
                </wp:inline>
              </w:drawing>
            </w:r>
            <w:r>
              <w:t xml:space="preserve">        </w:t>
            </w:r>
            <w:r w:rsidR="00E93599">
              <w:t xml:space="preserve"> </w:t>
            </w:r>
            <w:r w:rsidRPr="00A80FD7">
              <w:t>*</w:t>
            </w:r>
            <w:r w:rsidRPr="00A80FD7">
              <w:rPr>
                <w:u w:val="single"/>
              </w:rPr>
              <w:t>m</w:t>
            </w:r>
            <w:r w:rsidR="00982AEF" w:rsidRPr="00982AEF">
              <w:rPr>
                <w:u w:val="single"/>
              </w:rPr>
              <w:t>à</w:t>
            </w:r>
            <w:r w:rsidRPr="00A80FD7">
              <w:rPr>
                <w:u w:val="single"/>
              </w:rPr>
              <w:t>d</w:t>
            </w:r>
            <w:r w:rsidRPr="00A80FD7">
              <w:br/>
            </w:r>
            <w:r w:rsidR="00E93599">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EC99426" w:rsidR="00A80FD7" w:rsidRPr="00A80FD7" w:rsidRDefault="00A80FD7" w:rsidP="00E9359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w:t>
            </w:r>
            <w:r w:rsidRPr="00A80FD7">
              <w:rPr>
                <w:u w:val="single"/>
              </w:rPr>
              <w:t>m</w:t>
            </w:r>
            <w:r w:rsidR="00A74851" w:rsidRPr="00A74851">
              <w:rPr>
                <w:u w:val="single"/>
              </w:rPr>
              <w:t>ì</w:t>
            </w:r>
            <w:r w:rsidR="005D714F">
              <w:rPr>
                <w:u w:val="single"/>
              </w:rPr>
              <w:t>d</w:t>
            </w:r>
            <w:r w:rsidRPr="00A80FD7">
              <w:br/>
            </w:r>
            <w:r w:rsidRPr="00A80FD7">
              <w:rPr>
                <w:i/>
              </w:rPr>
              <w:t xml:space="preserve">    </w:t>
            </w:r>
            <w:r w:rsidR="00E93599">
              <w:rPr>
                <w:i/>
              </w:rPr>
              <w:t xml:space="preserve">                    </w:t>
            </w:r>
            <w:r w:rsidRPr="0087358B">
              <w:rPr>
                <w:i/>
                <w:sz w:val="20"/>
                <w:szCs w:val="20"/>
              </w:rPr>
              <w:t>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E0727DA" w:rsidR="00A80FD7" w:rsidRPr="00A80FD7" w:rsidRDefault="00A80FD7" w:rsidP="00E93599">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00E93599">
              <w:t xml:space="preserve">     </w:t>
            </w:r>
            <w:r w:rsidRPr="00A80FD7">
              <w:t>*</w:t>
            </w:r>
            <w:r w:rsidRPr="00A80FD7">
              <w:rPr>
                <w:u w:val="single"/>
              </w:rPr>
              <w:t>mad</w:t>
            </w:r>
            <w:r w:rsidRPr="00A80FD7">
              <w:br/>
            </w:r>
            <w:r w:rsidRPr="00A80FD7">
              <w:rPr>
                <w:i/>
              </w:rPr>
              <w:t xml:space="preserve">    </w:t>
            </w:r>
            <w:r w:rsidR="00E93599">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1528C829" w:rsidR="00A80FD7" w:rsidRPr="00A80FD7" w:rsidRDefault="00A80FD7" w:rsidP="00300B59">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sidR="00300B59">
              <w:rPr>
                <w:i/>
              </w:rPr>
              <w:t xml:space="preserve">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E72397B" w:rsidR="00A80FD7" w:rsidRPr="00A80FD7" w:rsidRDefault="00A80FD7" w:rsidP="00300B59">
            <w:pPr>
              <w:pStyle w:val="NoSpacing"/>
            </w:pPr>
            <w:r w:rsidRPr="00A80FD7">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300B59">
              <w:rPr>
                <w:i/>
              </w:rPr>
              <w:t xml:space="preserve">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0E500866" w:rsidR="00F732F0" w:rsidRDefault="00A80FD7" w:rsidP="00A7551A">
      <w:pPr>
        <w:pStyle w:val="NoSpacing"/>
        <w:ind w:firstLine="720"/>
        <w:jc w:val="both"/>
        <w:rPr>
          <w:bCs/>
        </w:rPr>
      </w:pPr>
      <w:r w:rsidRPr="00A80FD7">
        <w:rPr>
          <w:bCs/>
        </w:rPr>
        <w:lastRenderedPageBreak/>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B6940">
        <w:rPr>
          <w:bCs/>
        </w:rPr>
        <w:t xml:space="preserve"> through</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2B4823A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3960908" w:rsidR="00A80FD7" w:rsidRPr="00A80FD7" w:rsidRDefault="003946B1" w:rsidP="005C16ED">
            <w:pPr>
              <w:pStyle w:val="NoSpacing"/>
              <w:rPr>
                <w:i/>
              </w:rPr>
            </w:pPr>
            <w:r>
              <w:rPr>
                <w:i/>
              </w:rPr>
              <w:t xml:space="preserve">      </w:t>
            </w:r>
            <w:r w:rsidR="005C16ED">
              <w:rPr>
                <w:i/>
              </w:rPr>
              <w:t xml:space="preserve">        </w:t>
            </w:r>
            <w:r>
              <w:rPr>
                <w:i/>
              </w:rPr>
              <w:t xml:space="preserve">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12F387EF" w:rsidR="00A80FD7" w:rsidRPr="00A80FD7" w:rsidRDefault="00A80FD7" w:rsidP="0025511D">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w:t>
            </w:r>
            <w:r w:rsidR="0025511D">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258061BF" w:rsidR="00A80FD7" w:rsidRPr="00A80FD7" w:rsidRDefault="00A80FD7" w:rsidP="0025511D">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962798">
              <w:rPr>
                <w:u w:val="single"/>
              </w:rPr>
              <w:t>m</w:t>
            </w:r>
            <w:r w:rsidRPr="00A80FD7">
              <w:rPr>
                <w:u w:val="single"/>
              </w:rPr>
              <w:t>édú</w:t>
            </w:r>
            <w:r w:rsidRPr="00A80FD7">
              <w:br/>
            </w:r>
            <w:r w:rsidR="0025511D">
              <w:rPr>
                <w:i/>
              </w:rPr>
              <w:t xml:space="preserve">                     </w:t>
            </w:r>
            <w:r w:rsidRPr="00EE62B7">
              <w:rPr>
                <w:i/>
                <w:sz w:val="20"/>
                <w:szCs w:val="20"/>
              </w:rPr>
              <w:t>language</w:t>
            </w:r>
          </w:p>
        </w:tc>
        <w:tc>
          <w:tcPr>
            <w:tcW w:w="638" w:type="pct"/>
            <w:hideMark/>
          </w:tcPr>
          <w:p w14:paraId="7D3F6B5B" w14:textId="25E290C2" w:rsidR="00A80FD7" w:rsidRPr="00A80FD7" w:rsidRDefault="00A80FD7" w:rsidP="00A80FD7">
            <w:pPr>
              <w:pStyle w:val="NoSpacing"/>
            </w:pPr>
            <w:r w:rsidRPr="00A80FD7">
              <w:t>*</w:t>
            </w:r>
            <w:r w:rsidR="00962798">
              <w:rPr>
                <w:b/>
                <w:color w:val="FF0000"/>
              </w:rPr>
              <w:t>m</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1A21A595" w:rsidR="00A80FD7" w:rsidRPr="00A80FD7" w:rsidRDefault="00A80FD7" w:rsidP="0025511D">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w:t>
            </w:r>
            <w:r w:rsidR="0025511D">
              <w:rPr>
                <w:i/>
              </w:rPr>
              <w:t xml:space="preserve">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47F5EEA5" w:rsidR="00A80FD7" w:rsidRPr="00A80FD7" w:rsidRDefault="00A80FD7" w:rsidP="00D92105">
            <w:pPr>
              <w:pStyle w:val="NoSpacing"/>
            </w:pPr>
            <w:r w:rsidRPr="00A80FD7">
              <w:rPr>
                <w:b/>
              </w:rPr>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w:t>
            </w:r>
            <w:r w:rsidR="00D92105">
              <w:rPr>
                <w:i/>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30A1961C" w:rsidR="00A80FD7" w:rsidRPr="00A80FD7" w:rsidRDefault="00A80FD7" w:rsidP="00D92105">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w:t>
            </w:r>
            <w:r w:rsidR="00D92105">
              <w:rPr>
                <w:i/>
              </w:rPr>
              <w:t xml:space="preserve">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5CDFC40B" w:rsidR="00A80FD7" w:rsidRPr="00A80FD7" w:rsidRDefault="00A80FD7" w:rsidP="00D92105">
            <w:pPr>
              <w:pStyle w:val="NoSpacing"/>
              <w:rPr>
                <w:b/>
              </w:rPr>
            </w:pPr>
            <w:r w:rsidRPr="00A80FD7">
              <w:rPr>
                <w:b/>
              </w:rPr>
              <w:lastRenderedPageBreak/>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w:t>
            </w:r>
            <w:r w:rsidR="00D92105">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75E5D9EA" w:rsidR="00A80FD7" w:rsidRPr="00A80FD7" w:rsidRDefault="00A80FD7" w:rsidP="00D92105">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w:t>
            </w:r>
            <w:r w:rsidR="00D92105">
              <w:rPr>
                <w:i/>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3E4AE145"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t>
      </w:r>
      <w:r w:rsidR="00C77E97">
        <w:rPr>
          <w:bCs/>
        </w:rPr>
        <w:t xml:space="preserve">variability can be observed in which </w:t>
      </w:r>
      <w:r w:rsidR="00C77E97" w:rsidRPr="00C77E97">
        <w:rPr>
          <w:b/>
          <w:bCs/>
          <w:color w:val="FF0000"/>
        </w:rPr>
        <w:t>m</w:t>
      </w:r>
      <w:r w:rsidR="00C77E97">
        <w:rPr>
          <w:bCs/>
        </w:rPr>
        <w:t xml:space="preserve"> and </w:t>
      </w:r>
      <w:r w:rsidR="00C77E97" w:rsidRPr="00C77E97">
        <w:rPr>
          <w:b/>
          <w:bCs/>
          <w:color w:val="FF0000"/>
        </w:rPr>
        <w:t>b</w:t>
      </w:r>
      <w:r w:rsidR="00C77E97">
        <w:rPr>
          <w:bCs/>
        </w:rPr>
        <w:t xml:space="preserve"> are observed as variable sounds</w:t>
      </w:r>
      <w:r w:rsidR="00113E52">
        <w:rPr>
          <w:bCs/>
        </w:rPr>
        <w:t xml:space="preserve"> in numerous systematic occurences </w:t>
      </w:r>
      <w:r w:rsidR="00C77E97">
        <w:rPr>
          <w:bCs/>
        </w:rPr>
        <w:t xml:space="preserve">, </w:t>
      </w:r>
      <w:r w:rsidR="00813BA8">
        <w:rPr>
          <w:bCs/>
        </w:rPr>
        <w:t>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w:t>
      </w:r>
      <w:r w:rsidR="00C77E97">
        <w:rPr>
          <w:bCs/>
        </w:rPr>
        <w:t xml:space="preserve">Egyptological conventional </w:t>
      </w:r>
      <w:r w:rsidR="00936755">
        <w:rPr>
          <w:bCs/>
        </w:rPr>
        <w:t xml:space="preserve">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w:t>
      </w:r>
      <w:r w:rsidR="00C77E97">
        <w:rPr>
          <w:bCs/>
        </w:rPr>
        <w:t xml:space="preserve"> [</w:t>
      </w:r>
      <w:r w:rsidR="00C77E97" w:rsidRPr="00C77E97">
        <w:rPr>
          <w:b/>
          <w:bCs/>
          <w:color w:val="FF0000"/>
        </w:rPr>
        <w:t>b</w:t>
      </w:r>
      <w:r w:rsidR="00C77E97">
        <w:rPr>
          <w:bCs/>
        </w:rPr>
        <w:t>]</w:t>
      </w:r>
      <w:r w:rsidR="007B1164">
        <w:rPr>
          <w:bCs/>
        </w:rPr>
        <w:t xml:space="preserve"> pronunciation</w:t>
      </w:r>
      <w:r w:rsidR="00C77E97">
        <w:rPr>
          <w:bCs/>
        </w:rPr>
        <w:t xml:space="preserve"> in variability</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w:t>
      </w:r>
      <w:r w:rsidR="001B1CC8" w:rsidRPr="00962798">
        <w:rPr>
          <w:bCs/>
        </w:rPr>
        <w:t>&gt;</w:t>
      </w:r>
      <w:r w:rsidR="001B1CC8">
        <w:rPr>
          <w:b/>
          <w:bCs/>
        </w:rPr>
        <w:t xml:space="preserve"> /</w:t>
      </w:r>
      <w:r w:rsidR="001B1CC8" w:rsidRPr="001B1CC8">
        <w:rPr>
          <w:b/>
          <w:bCs/>
        </w:rPr>
        <w:t>ó</w:t>
      </w:r>
      <w:r w:rsidR="001B1CC8">
        <w:rPr>
          <w:b/>
          <w:bCs/>
        </w:rPr>
        <w:t xml:space="preserve">/ </w:t>
      </w:r>
      <w:r w:rsidR="001B1CC8" w:rsidRPr="00962798">
        <w:rPr>
          <w:bCs/>
        </w:rPr>
        <w:t>&gt;</w:t>
      </w:r>
      <w:r w:rsidR="001B1CC8">
        <w:rPr>
          <w:b/>
          <w:bCs/>
        </w:rPr>
        <w:t xml:space="preserve"> /</w:t>
      </w:r>
      <w:r w:rsidR="001B1CC8" w:rsidRPr="001B1CC8">
        <w:rPr>
          <w:b/>
          <w:bCs/>
        </w:rPr>
        <w:t>ʌ</w:t>
      </w:r>
      <w:r w:rsidR="001B1CC8">
        <w:rPr>
          <w:b/>
          <w:bCs/>
        </w:rPr>
        <w:t xml:space="preserve">/ </w:t>
      </w:r>
      <w:r w:rsidR="001B1CC8" w:rsidRPr="00962798">
        <w:rPr>
          <w:bCs/>
        </w:rPr>
        <w:t>&gt;</w:t>
      </w:r>
      <w:r w:rsidR="001B1CC8">
        <w:rPr>
          <w:b/>
          <w:bCs/>
        </w:rPr>
        <w:t xml:space="preserve"> /</w:t>
      </w:r>
      <w:r w:rsidR="001B1CC8" w:rsidRPr="001B1CC8">
        <w:rPr>
          <w:b/>
          <w:bCs/>
        </w:rPr>
        <w:t>ó</w:t>
      </w:r>
      <w:r w:rsidR="001B1CC8">
        <w:rPr>
          <w:b/>
          <w:bCs/>
        </w:rPr>
        <w:t>/ = /*</w:t>
      </w:r>
      <w:r w:rsidR="001B1CC8" w:rsidRPr="001B1CC8">
        <w:t xml:space="preserve"> </w:t>
      </w:r>
      <w:r w:rsidR="001B1CC8" w:rsidRPr="001B1CC8">
        <w:rPr>
          <w:b/>
          <w:bCs/>
        </w:rPr>
        <w:t>ó</w:t>
      </w:r>
      <w:r w:rsidR="001B1CC8">
        <w:rPr>
          <w:b/>
          <w:bCs/>
        </w:rPr>
        <w:t>/</w:t>
      </w:r>
      <w:r w:rsidR="001B1CC8" w:rsidRPr="00C77E97">
        <w:rPr>
          <w:bCs/>
        </w:rPr>
        <w:t xml:space="preserve">. </w:t>
      </w:r>
    </w:p>
    <w:p w14:paraId="52C3609E" w14:textId="77777777" w:rsidR="00962798" w:rsidRDefault="00761064">
      <w:pPr>
        <w:pStyle w:val="NoSpacing"/>
        <w:ind w:firstLine="720"/>
        <w:jc w:val="both"/>
        <w:rPr>
          <w:bCs/>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w:t>
      </w:r>
      <w:r w:rsidR="0090650D" w:rsidRPr="00962798">
        <w:rPr>
          <w:bCs/>
        </w:rPr>
        <w:t>&gt;</w:t>
      </w:r>
      <w:r w:rsidR="0090650D">
        <w:rPr>
          <w:b/>
          <w:bCs/>
        </w:rPr>
        <w:t xml:space="preserve">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w:t>
      </w:r>
      <w:r w:rsidR="0090650D" w:rsidRPr="00962798">
        <w:rPr>
          <w:bCs/>
        </w:rPr>
        <w:t>&gt;</w:t>
      </w:r>
      <w:r w:rsidR="0090650D">
        <w:rPr>
          <w:b/>
          <w:bCs/>
        </w:rPr>
        <w:t xml:space="preserve">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w:t>
      </w:r>
      <w:r w:rsidR="0090650D" w:rsidRPr="00962798">
        <w:rPr>
          <w:bCs/>
        </w:rPr>
        <w:t>&gt;</w:t>
      </w:r>
      <w:r w:rsidR="0090650D">
        <w:rPr>
          <w:b/>
          <w:bCs/>
        </w:rPr>
        <w:t xml:space="preserve">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w:t>
      </w:r>
      <w:r w:rsidR="00EB78A6" w:rsidRPr="00962798">
        <w:rPr>
          <w:bCs/>
        </w:rPr>
        <w:t>=</w:t>
      </w:r>
      <w:r w:rsidR="00EB78A6">
        <w:rPr>
          <w:b/>
          <w:bCs/>
        </w:rPr>
        <w:t xml:space="preserve">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 xml:space="preserve">t </w:t>
      </w:r>
      <w:r w:rsidR="00024655" w:rsidRPr="00962798">
        <w:rPr>
          <w:bCs/>
        </w:rPr>
        <w:t>&gt;</w:t>
      </w:r>
      <w:r w:rsidR="00024655" w:rsidRPr="00E21775">
        <w:rPr>
          <w:b/>
          <w:bCs/>
        </w:rPr>
        <w:t xml:space="preserve"> d </w:t>
      </w:r>
      <w:r w:rsidR="00024655" w:rsidRPr="00962798">
        <w:rPr>
          <w:bCs/>
        </w:rPr>
        <w:t>&gt;</w:t>
      </w:r>
      <w:r w:rsidR="00024655" w:rsidRPr="00E21775">
        <w:rPr>
          <w:b/>
          <w:bCs/>
        </w:rPr>
        <w:t xml:space="preserve"> θ </w:t>
      </w:r>
      <w:r w:rsidR="00024655" w:rsidRPr="00962798">
        <w:rPr>
          <w:bCs/>
        </w:rPr>
        <w:t>&gt;</w:t>
      </w:r>
      <w:r w:rsidR="00024655" w:rsidRPr="00E21775">
        <w:rPr>
          <w:b/>
          <w:bCs/>
        </w:rPr>
        <w:t xml:space="preserve">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962798">
        <w:rPr>
          <w:b/>
          <w:bCs/>
        </w:rPr>
        <w:t>= *</w:t>
      </w:r>
      <w:r w:rsidR="00962798" w:rsidRPr="00962798">
        <w:rPr>
          <w:b/>
          <w:bCs/>
          <w:color w:val="FF0000"/>
        </w:rPr>
        <w:t>m</w:t>
      </w:r>
      <w:r w:rsidR="00962798" w:rsidRPr="00962798">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962798">
        <w:rPr>
          <w:bCs/>
        </w:rPr>
        <w:t xml:space="preserve"> but seem to be a case of phonetic variability. </w:t>
      </w:r>
    </w:p>
    <w:p w14:paraId="20BED1FC" w14:textId="139137CC" w:rsidR="00EE62B7" w:rsidRPr="00962798" w:rsidRDefault="00D95539" w:rsidP="00962798">
      <w:pPr>
        <w:pStyle w:val="NoSpacing"/>
        <w:ind w:firstLine="720"/>
        <w:jc w:val="both"/>
        <w:rPr>
          <w:bCs/>
          <w:color w:val="FF0000"/>
        </w:rPr>
      </w:pPr>
      <w:r w:rsidRPr="00E21775">
        <w:rPr>
          <w:bCs/>
        </w:rPr>
        <w:t>The factor of the principle of age</w:t>
      </w:r>
      <w:r w:rsidR="00B43DB0" w:rsidRPr="00E21775">
        <w:rPr>
          <w:bCs/>
        </w:rPr>
        <w:t xml:space="preserve"> (time)</w:t>
      </w:r>
      <w:r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lastRenderedPageBreak/>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xml:space="preserve">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5C16ED">
        <w:rPr>
          <w:bCs/>
        </w:rPr>
        <w:t>, possibly</w:t>
      </w:r>
      <w:r w:rsidR="00384334">
        <w:rPr>
          <w:bCs/>
        </w:rPr>
        <w:t xml:space="preserve"> histori</w:t>
      </w:r>
      <w:r w:rsidR="005C16ED">
        <w:rPr>
          <w:bCs/>
        </w:rPr>
        <w:t>cally later in time becoming a Coptic and SW Dinka</w:t>
      </w:r>
      <w:r w:rsidR="00384334">
        <w:rPr>
          <w:bCs/>
        </w:rPr>
        <w:t xml:space="preserve">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962798">
        <w:rPr>
          <w:bCs/>
          <w:color w:val="FF0000"/>
        </w:rPr>
        <w:tab/>
      </w:r>
      <w:r w:rsidR="00962798">
        <w:rPr>
          <w:bCs/>
          <w:color w:val="FF0000"/>
        </w:rPr>
        <w:tab/>
      </w:r>
      <w:r w:rsidR="00962798">
        <w:rPr>
          <w:bCs/>
          <w:color w:val="FF0000"/>
        </w:rPr>
        <w:tab/>
      </w:r>
      <w:r w:rsidR="00962798">
        <w:rPr>
          <w:bCs/>
          <w:color w:val="FF0000"/>
        </w:rPr>
        <w:tab/>
      </w:r>
      <w:r w:rsidR="00962798" w:rsidRPr="00962798">
        <w:rPr>
          <w:bCs/>
        </w:rPr>
        <w:t xml:space="preserve">In </w:t>
      </w:r>
      <w:r w:rsidR="0059122F" w:rsidRPr="00E21775">
        <w:rPr>
          <w:b/>
          <w:bCs/>
        </w:rPr>
        <w:t xml:space="preserve">Lexical Correspondences </w:t>
      </w:r>
      <w:r w:rsidR="00A80FD7" w:rsidRPr="00E21775">
        <w:rPr>
          <w:b/>
          <w:bCs/>
        </w:rPr>
        <w:t>(5)</w:t>
      </w:r>
      <w:r w:rsidR="00A80FD7" w:rsidRPr="00A80FD7">
        <w:rPr>
          <w:bCs/>
        </w:rPr>
        <w:t xml:space="preserve"> </w:t>
      </w:r>
      <w:r w:rsidR="00962798">
        <w:rPr>
          <w:bCs/>
        </w:rPr>
        <w:t xml:space="preserve">the Egyptological conventional transliteration </w:t>
      </w:r>
      <w:r w:rsidR="002D491F">
        <w:rPr>
          <w:bCs/>
        </w:rPr>
        <w:t>&lt; b &gt; would be differentiated from our reconstructions due to the extant languages and the sound classes appearing across them</w:t>
      </w:r>
      <w:r w:rsidR="00962798">
        <w:rPr>
          <w:bCs/>
        </w:rPr>
        <w:t xml:space="preserve"> to be a probable [*</w:t>
      </w:r>
      <w:r w:rsidR="00962798" w:rsidRPr="00962798">
        <w:rPr>
          <w:b/>
          <w:bCs/>
          <w:color w:val="FF0000"/>
        </w:rPr>
        <w:t>p</w:t>
      </w:r>
      <w:r w:rsidR="00962798">
        <w:rPr>
          <w:bCs/>
        </w:rPr>
        <w:t>] for Medew Neter (Classical Kemet)</w:t>
      </w:r>
      <w:r w:rsidR="002D491F">
        <w:rPr>
          <w:bCs/>
        </w:rPr>
        <w:t xml:space="preserve">,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w:t>
      </w:r>
      <w:r w:rsidR="001C560E">
        <w:rPr>
          <w:bCs/>
        </w:rPr>
        <w:t xml:space="preserve">Egyptological </w:t>
      </w:r>
      <w:r w:rsidR="00175877">
        <w:rPr>
          <w:bCs/>
        </w:rPr>
        <w:t xml:space="preserve">encoded orthographic convention &lt; b &gt; in most of </w:t>
      </w:r>
      <w:r w:rsidR="00175877" w:rsidRPr="00175877">
        <w:rPr>
          <w:b/>
          <w:bCs/>
        </w:rPr>
        <w:t xml:space="preserve">Regular </w:t>
      </w:r>
      <w:r w:rsidR="00175877">
        <w:rPr>
          <w:b/>
          <w:bCs/>
        </w:rPr>
        <w:t>Phonological Change (5</w:t>
      </w:r>
      <w:r w:rsidR="006135F6">
        <w:rPr>
          <w:b/>
          <w:bCs/>
        </w:rPr>
        <w:t>)</w:t>
      </w:r>
      <w:r w:rsidR="006135F6" w:rsidRPr="00F50247">
        <w:rPr>
          <w:bCs/>
        </w:rPr>
        <w:t>.</w:t>
      </w:r>
      <w:r w:rsidR="006135F6">
        <w:rPr>
          <w:b/>
          <w:bCs/>
        </w:rPr>
        <w:t xml:space="preserve"> </w:t>
      </w:r>
      <w:r w:rsidR="00A80FD7" w:rsidRPr="00A80FD7">
        <w:rPr>
          <w:bCs/>
        </w:rPr>
        <w:t xml:space="preserve"> Let</w:t>
      </w:r>
      <w:r w:rsidR="006135F6">
        <w:rPr>
          <w:bCs/>
        </w:rPr>
        <w:t>’</w:t>
      </w:r>
      <w:r w:rsidR="00A80FD7" w:rsidRPr="00A80FD7">
        <w:rPr>
          <w:bCs/>
        </w:rPr>
        <w:t xml:space="preserve">s observe a small example of C1 </w:t>
      </w:r>
      <w:r w:rsidR="00A80FD7" w:rsidRPr="006135F6">
        <w:rPr>
          <w:b/>
          <w:bCs/>
          <w:color w:val="FF0000"/>
        </w:rPr>
        <w:t>p</w:t>
      </w:r>
      <w:r w:rsidR="00A80FD7" w:rsidRPr="00A80FD7">
        <w:rPr>
          <w:bCs/>
        </w:rPr>
        <w:t xml:space="preserve"> &gt;</w:t>
      </w:r>
      <w:r w:rsidR="00A80FD7" w:rsidRPr="006135F6">
        <w:rPr>
          <w:b/>
          <w:bCs/>
          <w:color w:val="FF0000"/>
        </w:rPr>
        <w:t xml:space="preserve"> p</w:t>
      </w:r>
      <w:r w:rsidR="00A80FD7" w:rsidRPr="006135F6">
        <w:rPr>
          <w:bCs/>
          <w:color w:val="FF0000"/>
        </w:rPr>
        <w:t xml:space="preserve"> </w:t>
      </w:r>
      <w:r w:rsidR="00A80FD7" w:rsidRPr="00A80FD7">
        <w:rPr>
          <w:bCs/>
        </w:rPr>
        <w:t>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F50247" w:rsidRPr="00F50247">
        <w:rPr>
          <w:b/>
          <w:bCs/>
          <w:color w:val="FF0000"/>
        </w:rPr>
        <w:t>p</w:t>
      </w:r>
      <w:r w:rsidR="00F50247" w:rsidRPr="00F50247">
        <w:rPr>
          <w:b/>
          <w:bCs/>
        </w:rPr>
        <w:t>àtár</w:t>
      </w:r>
      <w:r w:rsidR="0002007A">
        <w:rPr>
          <w:bCs/>
        </w:rPr>
        <w:t xml:space="preserve"> – hero, </w:t>
      </w:r>
      <w:r w:rsidR="003D4DB6">
        <w:rPr>
          <w:bCs/>
        </w:rPr>
        <w:t>lordly</w:t>
      </w:r>
      <w:r w:rsidR="003D4DB6" w:rsidRPr="0002007A" w:rsidDel="0002007A">
        <w:rPr>
          <w:bCs/>
        </w:rPr>
        <w:t>,</w:t>
      </w:r>
      <w:r w:rsidR="00A80FD7" w:rsidRPr="00A80FD7">
        <w:rPr>
          <w:bCs/>
        </w:rPr>
        <w:t xml:space="preserve"> with Nubian 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1719ECC2"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59A6B2CA" w:rsidR="00A80FD7" w:rsidRPr="00A80FD7" w:rsidRDefault="0043698A" w:rsidP="00A80FD7">
            <w:pPr>
              <w:pStyle w:val="NoSpacing"/>
              <w:rPr>
                <w:b/>
                <w:i/>
              </w:rPr>
            </w:pPr>
            <w:r>
              <w:rPr>
                <w:i/>
              </w:rPr>
              <w:lastRenderedPageBreak/>
              <w:t xml:space="preserve">                          </w:t>
            </w:r>
            <w:r w:rsidR="00A80FD7" w:rsidRPr="00A80FD7">
              <w:rPr>
                <w:b/>
                <w:i/>
              </w:rPr>
              <w:t>*</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6BBF3F47" w:rsidR="00A80FD7" w:rsidRPr="00A80FD7" w:rsidRDefault="00A80FD7" w:rsidP="0083414A">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w:t>
            </w:r>
            <w:r w:rsidR="0083414A">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3C9070FF" w:rsidR="00A80FD7" w:rsidRPr="00A80FD7" w:rsidRDefault="00A80FD7" w:rsidP="0083414A">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83414A">
              <w:rPr>
                <w:i/>
                <w:sz w:val="20"/>
                <w:szCs w:val="20"/>
              </w:rPr>
              <w:t xml:space="preserve">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528B29D3" w:rsidR="00A80FD7" w:rsidRPr="00A80FD7" w:rsidRDefault="00A80FD7" w:rsidP="0083414A">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w:t>
            </w:r>
            <w:r w:rsidR="0083414A">
              <w:rPr>
                <w:i/>
              </w:rPr>
              <w:t xml:space="preserve">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1D66B16D" w:rsidR="00A80FD7" w:rsidRPr="00A80FD7" w:rsidRDefault="00A80FD7" w:rsidP="0083414A">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Pr="0083414A">
              <w:t>*</w:t>
            </w:r>
            <w:r w:rsidR="00E30D4D">
              <w:rPr>
                <w:u w:val="single"/>
              </w:rPr>
              <w:t>p</w:t>
            </w:r>
            <w:r w:rsidR="00E30D4D" w:rsidRPr="00E30D4D">
              <w:rPr>
                <w:u w:val="single"/>
              </w:rPr>
              <w:t>á</w:t>
            </w:r>
            <w:r w:rsidRPr="00A80FD7">
              <w:rPr>
                <w:u w:val="single"/>
              </w:rPr>
              <w:t>k</w:t>
            </w:r>
            <w:r w:rsidRPr="00A80FD7">
              <w:rPr>
                <w:b/>
              </w:rPr>
              <w:br/>
            </w:r>
            <w:r w:rsidR="00312CD3">
              <w:rPr>
                <w:i/>
              </w:rPr>
              <w:t xml:space="preserve">    </w:t>
            </w:r>
            <w:r w:rsidR="0083414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72B307CA" w:rsidR="00A80FD7" w:rsidRPr="00A80FD7" w:rsidRDefault="00A80FD7" w:rsidP="0083414A">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83414A">
              <w:t>*</w:t>
            </w:r>
            <w:r w:rsidRPr="00A80FD7">
              <w:rPr>
                <w:u w:val="single"/>
              </w:rPr>
              <w:t>baː</w:t>
            </w:r>
            <w:r w:rsidRPr="00A80FD7">
              <w:rPr>
                <w:b/>
              </w:rPr>
              <w:br/>
            </w:r>
            <w:r w:rsidR="00312CD3">
              <w:rPr>
                <w:i/>
              </w:rPr>
              <w:t xml:space="preserve">    </w:t>
            </w:r>
            <w:r w:rsidR="0083414A">
              <w:rPr>
                <w:i/>
              </w:rPr>
              <w:t xml:space="preserve">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4B6A742D" w:rsidR="00A80FD7" w:rsidRPr="00A80FD7" w:rsidRDefault="00A80FD7" w:rsidP="0083414A">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83414A">
              <w:t>*</w:t>
            </w:r>
            <w:r w:rsidRPr="00A80FD7">
              <w:rPr>
                <w:u w:val="single"/>
              </w:rPr>
              <w:t>bɑː</w:t>
            </w:r>
            <w:r w:rsidR="00E30D4D">
              <w:rPr>
                <w:u w:val="single"/>
              </w:rPr>
              <w:t>?</w:t>
            </w:r>
            <w:r w:rsidRPr="00A80FD7">
              <w:rPr>
                <w:b/>
              </w:rPr>
              <w:br/>
            </w:r>
            <w:r w:rsidR="00312CD3">
              <w:rPr>
                <w:i/>
              </w:rPr>
              <w:t xml:space="preserve">    </w:t>
            </w:r>
            <w:r w:rsidR="0083414A">
              <w:rPr>
                <w:i/>
              </w:rPr>
              <w:t xml:space="preserve">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45164FA5"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6135F6">
        <w:rPr>
          <w:b/>
          <w:color w:val="FF0000"/>
        </w:rPr>
        <w:t>k</w:t>
      </w:r>
      <w:r w:rsidR="001D7412">
        <w:t xml:space="preserve"> reconstructed from the majority of /</w:t>
      </w:r>
      <w:r w:rsidR="001D7412" w:rsidRPr="006135F6">
        <w:rPr>
          <w:color w:val="FF0000"/>
        </w:rPr>
        <w:t>k</w:t>
      </w:r>
      <w:r w:rsidR="001D7412">
        <w:t>/ in regular frequencies across</w:t>
      </w:r>
      <w:r w:rsidR="005C213A">
        <w:t xml:space="preserve"> the C1 environments in</w:t>
      </w:r>
      <w:r w:rsidR="00F63231" w:rsidRPr="00F63231">
        <w:t xml:space="preserve"> Coptic [</w:t>
      </w:r>
      <w:r w:rsidR="00F63231" w:rsidRPr="006135F6">
        <w:rPr>
          <w:b/>
          <w:color w:val="FF0000"/>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6135F6">
        <w:rPr>
          <w:b/>
          <w:color w:val="FF0000"/>
        </w:rPr>
        <w:t>k</w:t>
      </w:r>
      <w:r w:rsidR="00F63231" w:rsidRPr="00F63231">
        <w:t>], SW Dinka [</w:t>
      </w:r>
      <w:r w:rsidR="00F63231" w:rsidRPr="006135F6">
        <w:rPr>
          <w:b/>
          <w:color w:val="FF0000"/>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6135F6">
        <w:rPr>
          <w:b/>
          <w:color w:val="FF0000"/>
        </w:rPr>
        <w:t>g</w:t>
      </w:r>
      <w:r w:rsidR="00F63231" w:rsidRPr="00F63231">
        <w:t xml:space="preserve">].  All of these </w:t>
      </w:r>
      <w:r w:rsidR="004B5275">
        <w:t xml:space="preserve">velar </w:t>
      </w:r>
      <w:r w:rsidR="00F63231" w:rsidRPr="00F63231">
        <w:t>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w:t>
      </w:r>
      <w:r w:rsidR="00F50247">
        <w:t xml:space="preserve"> voiced element within the</w:t>
      </w:r>
      <w:r w:rsidR="00F63231" w:rsidRPr="00F63231">
        <w:t xml:space="preserve"> C1 voiced velar stop [</w:t>
      </w:r>
      <w:r w:rsidR="00F63231" w:rsidRPr="00F63231">
        <w:rPr>
          <w:b/>
        </w:rPr>
        <w:t>g</w:t>
      </w:r>
      <w:r w:rsidR="00F63231" w:rsidRPr="00F63231">
        <w:t xml:space="preserve">] in Dogon Tommo So.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22FEA8E2" w:rsidR="00F63231" w:rsidRPr="00F63231" w:rsidRDefault="00F63231" w:rsidP="0043698A">
            <w:pPr>
              <w:pStyle w:val="NoSpacing"/>
              <w:rPr>
                <w:b/>
              </w:rPr>
            </w:pPr>
            <w:r w:rsidRPr="00F63231">
              <w:t xml:space="preserve">      </w:t>
            </w:r>
            <w:r w:rsidR="0043698A">
              <w:rPr>
                <w:i/>
              </w:rPr>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6741B4E5" w:rsidR="00F63231" w:rsidRPr="00F63231" w:rsidRDefault="00F63231" w:rsidP="0043698A">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43698A">
              <w:t xml:space="preserve"> </w:t>
            </w:r>
            <w:r w:rsidR="0043698A">
              <w:br/>
              <w:t xml:space="preserve">                       </w:t>
            </w:r>
            <w:r w:rsidR="0043698A" w:rsidRPr="0043698A">
              <w:rPr>
                <w:i/>
                <w:sz w:val="22"/>
                <w:szCs w:val="22"/>
              </w:rPr>
              <w:t>small</w:t>
            </w:r>
            <w:r w:rsidR="008E02F2" w:rsidRPr="0043698A">
              <w:rPr>
                <w:i/>
                <w:sz w:val="22"/>
                <w:szCs w:val="22"/>
              </w:rPr>
              <w:t xml:space="preserve"> </w:t>
            </w:r>
            <w:r w:rsidR="0043698A">
              <w:rPr>
                <w:i/>
              </w:rPr>
              <w:t xml:space="preserve">              </w:t>
            </w:r>
            <w:r w:rsidR="0043698A">
              <w:rPr>
                <w:i/>
                <w:sz w:val="20"/>
                <w:szCs w:val="20"/>
              </w:rPr>
              <w:t xml:space="preserve">                                        </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E0F4386" w:rsidR="00F63231" w:rsidRPr="00F63231" w:rsidRDefault="00F63231" w:rsidP="0043698A">
            <w:pPr>
              <w:pStyle w:val="NoSpacing"/>
            </w:pPr>
            <w:r w:rsidRPr="00F63231">
              <w:rPr>
                <w:b/>
              </w:rPr>
              <w:lastRenderedPageBreak/>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43698A">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1BF67F55" w:rsidR="00F63231" w:rsidRPr="00F63231" w:rsidRDefault="00F63231" w:rsidP="0043698A">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43698A">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6CDFE93C" w:rsidR="00F63231" w:rsidRPr="00F63231" w:rsidRDefault="00D533DD" w:rsidP="0043698A">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43698A">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2B7D86C2" w:rsidR="00F63231" w:rsidRPr="00F63231" w:rsidRDefault="00F63231" w:rsidP="0043698A">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43698A">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7CE0B237" w:rsidR="00F63231" w:rsidRPr="00F63231" w:rsidRDefault="00F63231" w:rsidP="0043698A">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0043698A">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2B0E6B23" w:rsidR="00A7551A" w:rsidRPr="00F63231" w:rsidRDefault="00F63231" w:rsidP="00A7551A">
      <w:pPr>
        <w:pStyle w:val="NoSpacing"/>
        <w:ind w:firstLine="720"/>
        <w:jc w:val="both"/>
      </w:pPr>
      <w:r w:rsidRPr="00E21775">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w:t>
      </w:r>
      <w:r w:rsidR="007B4B9D">
        <w:rPr>
          <w:noProof/>
        </w:rPr>
        <w:drawing>
          <wp:inline distT="0" distB="0" distL="0" distR="0" wp14:anchorId="6B3A415B" wp14:editId="3BB622D1">
            <wp:extent cx="158750" cy="103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8750" cy="103505"/>
                    </a:xfrm>
                    <a:prstGeom prst="rect">
                      <a:avLst/>
                    </a:prstGeom>
                    <a:noFill/>
                  </pic:spPr>
                </pic:pic>
              </a:graphicData>
            </a:graphic>
          </wp:inline>
        </w:drawing>
      </w:r>
      <w:r w:rsidR="007B4B9D">
        <w:t xml:space="preserve"> </w:t>
      </w:r>
      <w:r w:rsidRPr="00F63231">
        <w:t xml:space="preserve">&lt;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 xml:space="preserve">as an adjective in different adjectival </w:t>
      </w:r>
      <w:r w:rsidR="00A7696B">
        <w:t xml:space="preserve">grammatical </w:t>
      </w:r>
      <w:r w:rsidRPr="00F63231">
        <w:t>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w:t>
      </w:r>
      <w:r w:rsidR="00A7696B">
        <w:t>on as people, places, or things</w:t>
      </w:r>
      <w:r w:rsidRPr="00F63231">
        <w:t xml:space="preserve"> including collective noun operations indicating a group of people </w:t>
      </w:r>
      <w:r w:rsidR="00D20033">
        <w:t>(Allen, 2014, Manley &amp; Collier 1998)</w:t>
      </w:r>
      <w:r w:rsidR="005E33F2">
        <w:t>.</w:t>
      </w:r>
      <w:r w:rsidR="00D20033">
        <w:t xml:space="preserve"> </w:t>
      </w:r>
      <w:r w:rsidR="003A37C1" w:rsidRPr="003A37C1">
        <w:t>Interestingly, the extant African languages and the sounds across them appearing as systematic correspondences reveal the Medew Neter (Classical Kemet) reconstructed adjective noun toponymical term in its co</w:t>
      </w:r>
      <w:r w:rsidR="003A37C1">
        <w:t xml:space="preserve">mplete phonological structure </w:t>
      </w:r>
      <w:r w:rsidR="007B4B9D">
        <w:rPr>
          <w:noProof/>
        </w:rPr>
        <w:drawing>
          <wp:inline distT="0" distB="0" distL="0" distR="0" wp14:anchorId="7F58DCD8" wp14:editId="5AF7594C">
            <wp:extent cx="304800" cy="128270"/>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 cy="128270"/>
                    </a:xfrm>
                    <a:prstGeom prst="rect">
                      <a:avLst/>
                    </a:prstGeom>
                    <a:noFill/>
                  </pic:spPr>
                </pic:pic>
              </a:graphicData>
            </a:graphic>
          </wp:inline>
        </w:drawing>
      </w:r>
      <w:r w:rsidR="003A37C1" w:rsidRPr="003A37C1">
        <w:t>*</w:t>
      </w:r>
      <w:r w:rsidR="003A37C1" w:rsidRPr="003A37C1">
        <w:rPr>
          <w:b/>
          <w:color w:val="FF0000"/>
        </w:rPr>
        <w:t>k</w:t>
      </w:r>
      <w:r w:rsidR="003A37C1" w:rsidRPr="003A37C1">
        <w:rPr>
          <w:b/>
        </w:rPr>
        <w:t>ùmút</w:t>
      </w:r>
      <w:r w:rsidR="003A37C1" w:rsidRPr="003A37C1">
        <w:t xml:space="preserve"> - black irrigated soil</w:t>
      </w:r>
      <w:r w:rsidR="003A37C1">
        <w:t xml:space="preserve"> or even the adjective collective noun</w:t>
      </w:r>
      <w:r w:rsidR="007B4B9D">
        <w:t xml:space="preserve"> </w:t>
      </w:r>
      <w:r w:rsidR="007B4B9D">
        <w:rPr>
          <w:noProof/>
        </w:rPr>
        <w:drawing>
          <wp:inline distT="0" distB="0" distL="0" distR="0" wp14:anchorId="7F8F83E8" wp14:editId="0508DD29">
            <wp:extent cx="255905" cy="1339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5905" cy="133985"/>
                    </a:xfrm>
                    <a:prstGeom prst="rect">
                      <a:avLst/>
                    </a:prstGeom>
                    <a:noFill/>
                  </pic:spPr>
                </pic:pic>
              </a:graphicData>
            </a:graphic>
          </wp:inline>
        </w:drawing>
      </w:r>
      <w:r w:rsidR="003A37C1">
        <w:t xml:space="preserve"> </w:t>
      </w:r>
      <w:r w:rsidR="003A37C1" w:rsidRPr="003A37C1">
        <w:t>*</w:t>
      </w:r>
      <w:r w:rsidR="003A37C1" w:rsidRPr="003A37C1">
        <w:rPr>
          <w:b/>
          <w:color w:val="FF0000"/>
        </w:rPr>
        <w:t>k</w:t>
      </w:r>
      <w:r w:rsidR="003A37C1" w:rsidRPr="003A37C1">
        <w:rPr>
          <w:b/>
        </w:rPr>
        <w:t>ɛ́mɛ̀t</w:t>
      </w:r>
      <w:r w:rsidR="003A37C1">
        <w:t xml:space="preserve"> - Blacks</w:t>
      </w:r>
      <w:r w:rsidR="003A37C1" w:rsidRPr="003A37C1">
        <w:t xml:space="preserve">. The encoded orthographic letters </w:t>
      </w:r>
      <w:r w:rsidR="003A37C1" w:rsidRPr="003A37C1">
        <w:rPr>
          <w:i/>
        </w:rPr>
        <w:t>&lt; km.t &gt;</w:t>
      </w:r>
      <w:r w:rsidR="00543E22">
        <w:rPr>
          <w:i/>
        </w:rPr>
        <w:t xml:space="preserve"> </w:t>
      </w:r>
      <w:r w:rsidR="00543E22" w:rsidRPr="00543E22">
        <w:t xml:space="preserve">indicating </w:t>
      </w:r>
      <w:r w:rsidR="00D21BDD">
        <w:t xml:space="preserve">dark/black </w:t>
      </w:r>
      <w:r w:rsidR="00543E22" w:rsidRPr="00543E22">
        <w:t xml:space="preserve">soil </w:t>
      </w:r>
      <w:r w:rsidR="003A37C1" w:rsidRPr="003A37C1">
        <w:t xml:space="preserve"> has zero vowel pronunciation in its orthographic transcription therefore its scienfically juxtaposed to our Medew Neter (Classical Kemet) reconstruction</w:t>
      </w:r>
      <w:r w:rsidR="00D21BDD">
        <w:t xml:space="preserve"> presented as</w:t>
      </w:r>
      <w:r w:rsidR="003A37C1" w:rsidRPr="003A37C1">
        <w:t xml:space="preserve"> *</w:t>
      </w:r>
      <w:r w:rsidR="003A37C1" w:rsidRPr="00543E22">
        <w:rPr>
          <w:b/>
          <w:color w:val="FF0000"/>
        </w:rPr>
        <w:t>k</w:t>
      </w:r>
      <w:r w:rsidR="003A37C1" w:rsidRPr="00543E22">
        <w:rPr>
          <w:b/>
        </w:rPr>
        <w:t>ùmút</w:t>
      </w:r>
      <w:r w:rsidR="003A37C1" w:rsidRPr="003A37C1">
        <w:t xml:space="preserve">.  The majority of correspondent sounds across the putative African languages C1 and C2 environments in </w:t>
      </w:r>
      <w:r w:rsidR="003A37C1" w:rsidRPr="00AF6518">
        <w:rPr>
          <w:b/>
        </w:rPr>
        <w:t>(33)</w:t>
      </w:r>
      <w:r w:rsidR="003A37C1" w:rsidRPr="003A37C1">
        <w:t xml:space="preserve"> appear as voiceless velar plosives /</w:t>
      </w:r>
      <w:r w:rsidR="003A37C1" w:rsidRPr="00AF6518">
        <w:rPr>
          <w:b/>
          <w:color w:val="FF0000"/>
        </w:rPr>
        <w:t>k</w:t>
      </w:r>
      <w:r w:rsidR="003A37C1" w:rsidRPr="003A37C1">
        <w:t>/ and voiced bilabial nasals /</w:t>
      </w:r>
      <w:r w:rsidR="003A37C1" w:rsidRPr="00AF6518">
        <w:rPr>
          <w:b/>
          <w:u w:val="single"/>
        </w:rPr>
        <w:t>m</w:t>
      </w:r>
      <w:r w:rsidR="003A37C1" w:rsidRPr="003A37C1">
        <w:t xml:space="preserve">/, </w:t>
      </w:r>
      <w:r w:rsidR="003A37C1" w:rsidRPr="00AF6518">
        <w:rPr>
          <w:b/>
          <w:color w:val="FF0000"/>
        </w:rPr>
        <w:t>k</w:t>
      </w:r>
      <w:r w:rsidR="003A37C1" w:rsidRPr="00AF6518">
        <w:rPr>
          <w:b/>
        </w:rPr>
        <w:t>ɔː</w:t>
      </w:r>
      <w:r w:rsidR="003A37C1" w:rsidRPr="00AF6518">
        <w:rPr>
          <w:b/>
          <w:u w:val="single"/>
        </w:rPr>
        <w:t>b</w:t>
      </w:r>
      <w:r w:rsidR="003A37C1" w:rsidRPr="00AF6518">
        <w:rPr>
          <w:b/>
        </w:rPr>
        <w:t xml:space="preserve">ɛ </w:t>
      </w:r>
      <w:r w:rsidR="003A37C1" w:rsidRPr="00AF6518">
        <w:t>&gt;</w:t>
      </w:r>
      <w:r w:rsidR="003A37C1" w:rsidRPr="00AF6518">
        <w:rPr>
          <w:b/>
        </w:rPr>
        <w:t xml:space="preserve"> </w:t>
      </w:r>
      <w:r w:rsidR="003A37C1" w:rsidRPr="00AF6518">
        <w:rPr>
          <w:b/>
          <w:color w:val="FF0000"/>
        </w:rPr>
        <w:t>k</w:t>
      </w:r>
      <w:r w:rsidR="003A37C1" w:rsidRPr="00AF6518">
        <w:rPr>
          <w:b/>
        </w:rPr>
        <w:t>eː</w:t>
      </w:r>
      <w:r w:rsidR="003A37C1" w:rsidRPr="00AF6518">
        <w:rPr>
          <w:b/>
          <w:u w:val="single"/>
        </w:rPr>
        <w:t>m</w:t>
      </w:r>
      <w:r w:rsidR="003A37C1" w:rsidRPr="00AF6518">
        <w:rPr>
          <w:b/>
        </w:rPr>
        <w:t xml:space="preserve">e </w:t>
      </w:r>
      <w:r w:rsidR="003A37C1" w:rsidRPr="00AF6518">
        <w:t>&gt;</w:t>
      </w:r>
      <w:r w:rsidR="003A37C1" w:rsidRPr="00AF6518">
        <w:rPr>
          <w:b/>
        </w:rPr>
        <w:t xml:space="preserve"> a</w:t>
      </w:r>
      <w:r w:rsidR="003A37C1" w:rsidRPr="00AF6518">
        <w:rPr>
          <w:b/>
          <w:color w:val="FF0000"/>
        </w:rPr>
        <w:t>k</w:t>
      </w:r>
      <w:r w:rsidR="003A37C1" w:rsidRPr="00AF6518">
        <w:rPr>
          <w:b/>
        </w:rPr>
        <w:t>a</w:t>
      </w:r>
      <w:r w:rsidR="003A37C1" w:rsidRPr="00AF6518">
        <w:rPr>
          <w:b/>
          <w:u w:val="single"/>
        </w:rPr>
        <w:t>m</w:t>
      </w:r>
      <w:r w:rsidR="003A37C1" w:rsidRPr="00AF6518">
        <w:rPr>
          <w:b/>
        </w:rPr>
        <w:t xml:space="preserve"> </w:t>
      </w:r>
      <w:r w:rsidR="003A37C1" w:rsidRPr="00AF6518">
        <w:t>&gt;</w:t>
      </w:r>
      <w:r w:rsidR="003A37C1" w:rsidRPr="00AF6518">
        <w:rPr>
          <w:b/>
        </w:rPr>
        <w:t xml:space="preserve"> </w:t>
      </w:r>
      <w:r w:rsidR="003A37C1" w:rsidRPr="00AF6518">
        <w:rPr>
          <w:b/>
          <w:u w:val="single"/>
        </w:rPr>
        <w:t>m</w:t>
      </w:r>
      <w:r w:rsidR="003A37C1" w:rsidRPr="00AF6518">
        <w:rPr>
          <w:b/>
        </w:rPr>
        <w:t>ù</w:t>
      </w:r>
      <w:r w:rsidR="003A37C1" w:rsidRPr="00AF6518">
        <w:rPr>
          <w:b/>
          <w:color w:val="FF0000"/>
        </w:rPr>
        <w:t>g</w:t>
      </w:r>
      <w:r w:rsidR="003A37C1" w:rsidRPr="00AF6518">
        <w:rPr>
          <w:b/>
        </w:rPr>
        <w:t>úló</w:t>
      </w:r>
      <w:r w:rsidR="003A37C1" w:rsidRPr="003A37C1">
        <w:t xml:space="preserve"> </w:t>
      </w:r>
      <w:r w:rsidR="00AF6518">
        <w:t xml:space="preserve">which </w:t>
      </w:r>
      <w:r w:rsidR="003A37C1" w:rsidRPr="003A37C1">
        <w:t>would lead to the reconstructions of Medew Neter (Classical Kemet) *</w:t>
      </w:r>
      <w:r w:rsidR="003A37C1" w:rsidRPr="00AF6518">
        <w:rPr>
          <w:b/>
          <w:color w:val="FF0000"/>
        </w:rPr>
        <w:t>k</w:t>
      </w:r>
      <w:r w:rsidR="003A37C1" w:rsidRPr="00AF6518">
        <w:rPr>
          <w:b/>
        </w:rPr>
        <w:t>ùmút</w:t>
      </w:r>
      <w:r w:rsidR="008C0ABC">
        <w:rPr>
          <w:b/>
        </w:rPr>
        <w:t xml:space="preserve"> </w:t>
      </w:r>
      <w:r w:rsidR="007B4B9D" w:rsidRPr="00061840">
        <w:t xml:space="preserve">- </w:t>
      </w:r>
      <w:r w:rsidR="007B4B9D">
        <w:t xml:space="preserve">dark/black soil </w:t>
      </w:r>
      <w:r w:rsidR="00061840" w:rsidRPr="007B4B9D">
        <w:t>and</w:t>
      </w:r>
      <w:r w:rsidR="003A37C1" w:rsidRPr="003A37C1">
        <w:t xml:space="preserve"> proto Negro – Egyptian *kùmút. Dogon Tommo So </w:t>
      </w:r>
      <w:r w:rsidR="003A37C1" w:rsidRPr="00AF6518">
        <w:rPr>
          <w:b/>
        </w:rPr>
        <w:t>mù</w:t>
      </w:r>
      <w:r w:rsidR="003A37C1" w:rsidRPr="00AF6518">
        <w:rPr>
          <w:b/>
          <w:color w:val="FF0000"/>
        </w:rPr>
        <w:t>g</w:t>
      </w:r>
      <w:r w:rsidR="003A37C1" w:rsidRPr="00AF6518">
        <w:rPr>
          <w:b/>
        </w:rPr>
        <w:t>úló</w:t>
      </w:r>
      <w:r w:rsidR="003A37C1" w:rsidRPr="003A37C1">
        <w:t xml:space="preserve"> would undergo a possible process of metathesis and the reconstructed vowels would be determined by the age factor</w:t>
      </w:r>
      <w:r w:rsidR="00FB7070">
        <w:t xml:space="preserve"> of Dogon Tommo So pronunciation being the oldest language compared</w:t>
      </w:r>
      <w:r w:rsidR="00B71E8A">
        <w:t xml:space="preserve"> since vowel equilibrium is observed</w:t>
      </w:r>
      <w:r w:rsidR="003C0A87">
        <w:t xml:space="preserve"> in </w:t>
      </w:r>
      <w:r w:rsidR="00B71E8A" w:rsidRPr="00B71E8A">
        <w:rPr>
          <w:b/>
        </w:rPr>
        <w:t>(33)</w:t>
      </w:r>
      <w:r w:rsidR="00B71E8A">
        <w:t xml:space="preserve"> </w:t>
      </w:r>
      <w:r w:rsidR="00AB7E6F">
        <w:t xml:space="preserve">V1 </w:t>
      </w:r>
      <w:r w:rsidR="00B71E8A">
        <w:t>/</w:t>
      </w:r>
      <w:r w:rsidR="00B71E8A" w:rsidRPr="00B71E8A">
        <w:t>ɔː</w:t>
      </w:r>
      <w:r w:rsidR="00B71E8A">
        <w:t>/ &gt; /</w:t>
      </w:r>
      <w:r w:rsidR="00B71E8A" w:rsidRPr="00B71E8A">
        <w:t>eː</w:t>
      </w:r>
      <w:r w:rsidR="00B71E8A">
        <w:t>/ &gt; /</w:t>
      </w:r>
      <w:r w:rsidR="00B71E8A" w:rsidRPr="00B71E8A">
        <w:t>a</w:t>
      </w:r>
      <w:r w:rsidR="003C0A87">
        <w:t>/ &gt; /</w:t>
      </w:r>
      <w:r w:rsidR="003C0A87" w:rsidRPr="003C0A87">
        <w:t>ù</w:t>
      </w:r>
      <w:r w:rsidR="003C0A87">
        <w:t>/ = *</w:t>
      </w:r>
      <w:r w:rsidR="003C0A87" w:rsidRPr="003C0A87">
        <w:t>ù</w:t>
      </w:r>
      <w:r w:rsidR="00B71E8A">
        <w:t xml:space="preserve"> </w:t>
      </w:r>
      <w:r w:rsidR="003A37C1" w:rsidRPr="003A37C1">
        <w:t xml:space="preserve">. </w:t>
      </w:r>
      <w:r w:rsidR="00AB7E6F">
        <w:t>Th</w:t>
      </w:r>
      <w:r w:rsidR="00127791">
        <w:t>e C3 position of Medew</w:t>
      </w:r>
      <w:r w:rsidR="00AB7E6F">
        <w:t xml:space="preserve"> Neter (Classical Kemet) </w:t>
      </w:r>
      <w:r w:rsidR="00AB7E6F" w:rsidRPr="00AB7E6F">
        <w:lastRenderedPageBreak/>
        <w:t>*</w:t>
      </w:r>
      <w:r w:rsidR="00AB7E6F" w:rsidRPr="00AB7E6F">
        <w:rPr>
          <w:b/>
        </w:rPr>
        <w:t>kùmú</w:t>
      </w:r>
      <w:r w:rsidR="00AB7E6F" w:rsidRPr="00AB7E6F">
        <w:rPr>
          <w:b/>
          <w:color w:val="FF0000"/>
        </w:rPr>
        <w:t>t</w:t>
      </w:r>
      <w:r w:rsidR="00127791" w:rsidRPr="00127791">
        <w:t>,</w:t>
      </w:r>
      <w:r w:rsidR="00AB7E6F">
        <w:rPr>
          <w:b/>
          <w:color w:val="FF0000"/>
        </w:rPr>
        <w:t xml:space="preserve"> </w:t>
      </w:r>
      <w:r w:rsidR="002F3777" w:rsidRPr="002F3777">
        <w:t>C3</w:t>
      </w:r>
      <w:r w:rsidR="002F3777">
        <w:rPr>
          <w:b/>
          <w:color w:val="FF0000"/>
        </w:rPr>
        <w:t xml:space="preserve"> </w:t>
      </w:r>
      <w:r w:rsidR="00127791" w:rsidRPr="00127791">
        <w:rPr>
          <w:color w:val="000000" w:themeColor="text1"/>
        </w:rPr>
        <w:t>[</w:t>
      </w:r>
      <w:r w:rsidR="00127791" w:rsidRPr="00127791">
        <w:rPr>
          <w:b/>
          <w:color w:val="FF0000"/>
        </w:rPr>
        <w:t>t</w:t>
      </w:r>
      <w:r w:rsidR="00127791" w:rsidRPr="00127791">
        <w:rPr>
          <w:color w:val="000000" w:themeColor="text1"/>
        </w:rPr>
        <w:t>]</w:t>
      </w:r>
      <w:r w:rsidR="00127791" w:rsidRPr="00127791">
        <w:rPr>
          <w:b/>
          <w:color w:val="000000" w:themeColor="text1"/>
        </w:rPr>
        <w:t xml:space="preserve"> </w:t>
      </w:r>
      <w:r w:rsidR="00127791" w:rsidRPr="00127791">
        <w:rPr>
          <w:color w:val="000000" w:themeColor="text1"/>
        </w:rPr>
        <w:t>voiceless alveolar stop</w:t>
      </w:r>
      <w:r w:rsidR="00127791" w:rsidRPr="00127791">
        <w:rPr>
          <w:b/>
          <w:color w:val="000000" w:themeColor="text1"/>
        </w:rPr>
        <w:t xml:space="preserve"> </w:t>
      </w:r>
      <w:r w:rsidR="00127791" w:rsidRPr="00127791">
        <w:rPr>
          <w:color w:val="000000" w:themeColor="text1"/>
        </w:rPr>
        <w:t>is</w:t>
      </w:r>
      <w:r w:rsidR="00AB7E6F" w:rsidRPr="00AB7E6F">
        <w:rPr>
          <w:color w:val="000000" w:themeColor="text1"/>
        </w:rPr>
        <w:t xml:space="preserve"> determined</w:t>
      </w:r>
      <w:r w:rsidR="00AB7E6F" w:rsidRPr="00AB7E6F">
        <w:t xml:space="preserve"> </w:t>
      </w:r>
      <w:r w:rsidR="00AB7E6F">
        <w:t>by sound directionality</w:t>
      </w:r>
      <w:r w:rsidR="00127791">
        <w:t xml:space="preserve"> of t &gt; r/l (</w:t>
      </w:r>
      <w:r w:rsidR="00127791" w:rsidRPr="00127791">
        <w:t>rhoticism</w:t>
      </w:r>
      <w:r w:rsidR="00127791">
        <w:t>) that is observed</w:t>
      </w:r>
      <w:r w:rsidR="00775E41">
        <w:t xml:space="preserve"> in high frequencies of commonalty throughout the extant languages and also </w:t>
      </w:r>
      <w:r w:rsidR="00127791">
        <w:t xml:space="preserve">in Dogon Tommo So </w:t>
      </w:r>
      <w:r w:rsidR="00127791" w:rsidRPr="00127791">
        <w:rPr>
          <w:b/>
        </w:rPr>
        <w:t>mùgú</w:t>
      </w:r>
      <w:r w:rsidR="00127791" w:rsidRPr="00127791">
        <w:rPr>
          <w:b/>
          <w:color w:val="FF0000"/>
        </w:rPr>
        <w:t>l</w:t>
      </w:r>
      <w:r w:rsidR="00127791" w:rsidRPr="00127791">
        <w:rPr>
          <w:b/>
        </w:rPr>
        <w:t>ó</w:t>
      </w:r>
      <w:r w:rsidR="00127791">
        <w:rPr>
          <w:b/>
        </w:rPr>
        <w:t xml:space="preserve"> </w:t>
      </w:r>
      <w:r w:rsidR="00127791" w:rsidRPr="00127791">
        <w:t>in which determines our assumption of Medew Neter (Classical Kemet)</w:t>
      </w:r>
      <w:r w:rsidR="00127791">
        <w:rPr>
          <w:b/>
        </w:rPr>
        <w:t xml:space="preserve"> </w:t>
      </w:r>
      <w:r w:rsidR="002F3777" w:rsidRPr="002F3777">
        <w:t>C3</w:t>
      </w:r>
      <w:r w:rsidR="002F3777">
        <w:rPr>
          <w:b/>
        </w:rPr>
        <w:t xml:space="preserve"> </w:t>
      </w:r>
      <w:r w:rsidR="00127791">
        <w:rPr>
          <w:b/>
        </w:rPr>
        <w:t>*t</w:t>
      </w:r>
      <w:r w:rsidR="00127791" w:rsidRPr="00127791">
        <w:t xml:space="preserve">. </w:t>
      </w:r>
      <w:r w:rsidR="00127791" w:rsidRPr="00AB7E6F">
        <w:t>Just</w:t>
      </w:r>
      <w:r w:rsidR="003A37C1" w:rsidRPr="003A37C1">
        <w:t xml:space="preserve"> to note, extended correspondences in the C1 *k &gt; </w:t>
      </w:r>
      <w:r w:rsidR="00FB7070" w:rsidRPr="003A37C1">
        <w:t>k can</w:t>
      </w:r>
      <w:r w:rsidR="003A37C1" w:rsidRPr="003A37C1">
        <w:t xml:space="preserve"> be </w:t>
      </w:r>
      <w:r w:rsidR="00AF6518">
        <w:t xml:space="preserve">demonstrated </w:t>
      </w:r>
      <w:r w:rsidR="003A37C1" w:rsidRPr="003A37C1">
        <w:t>in the Medew Neter (Classical Kemet) term   *kom ~ kom - be strong, with Nubian Dongolawi koᵐbo - strong, SW Dinka kɛnj - strong man. The Medew Neter (Classical Kemet) term    *ket - female cow, with Nubian Dongolawi eket - female sheep.</w:t>
      </w:r>
    </w:p>
    <w:p w14:paraId="5E974836" w14:textId="3C8CD56E"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2F3777">
        <w:rPr>
          <w:bCs/>
        </w:rPr>
        <w:t>(Sacred Black people)</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AB7E6F">
        <w:rPr>
          <w:b/>
          <w:bCs/>
        </w:rPr>
        <w:t>àmá</w:t>
      </w:r>
      <w:r w:rsidRPr="00F63231">
        <w:rPr>
          <w:b/>
          <w:bCs/>
        </w:rPr>
        <w:t xml:space="preserve"> - </w:t>
      </w:r>
      <w:r w:rsidRPr="00F63231">
        <w:rPr>
          <w:bCs/>
        </w:rPr>
        <w:t>to end, complete, finish</w:t>
      </w:r>
      <w:r w:rsidRPr="00F63231">
        <w:rPr>
          <w:bCs/>
          <w:i/>
        </w:rPr>
        <w:t>.</w:t>
      </w:r>
      <w:r w:rsidR="00875314">
        <w:rPr>
          <w:bCs/>
        </w:rPr>
        <w:t xml:space="preserve"> </w:t>
      </w:r>
    </w:p>
    <w:p w14:paraId="01ACC401" w14:textId="6D4BFCC1"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AB7E6F">
        <w:rPr>
          <w:b/>
          <w:bCs/>
        </w:rPr>
        <w:t>kàmá</w:t>
      </w:r>
      <w:r w:rsidR="008C0120" w:rsidRPr="008C0120">
        <w:rPr>
          <w:b/>
          <w:bCs/>
        </w:rPr>
        <w:t xml:space="preserve">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4EFE6DED"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w:t>
      </w:r>
      <w:r w:rsidR="00655921">
        <w:rPr>
          <w:bCs/>
        </w:rPr>
        <w:lastRenderedPageBreak/>
        <w:t xml:space="preserve">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describing a Black 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9E286B">
        <w:rPr>
          <w:bCs/>
        </w:rPr>
        <w:t>the term in masculine,</w:t>
      </w:r>
      <w:r w:rsidR="000F6C0B">
        <w:rPr>
          <w:bCs/>
        </w:rPr>
        <w:t xml:space="preserve"> feminine, singular or plural</w:t>
      </w:r>
      <w:r w:rsidR="009E286B">
        <w:rPr>
          <w:bCs/>
        </w:rPr>
        <w:t>,</w:t>
      </w:r>
      <w:r w:rsidR="000F6C0B">
        <w:rPr>
          <w:bCs/>
        </w:rPr>
        <w:t xml:space="preserve">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9E286B" w:rsidRPr="009E286B">
        <w:rPr>
          <w:b/>
          <w:bCs/>
        </w:rPr>
        <w:t>xe</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0D46FC2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5F0C8AF6" w:rsidR="00F63231" w:rsidRPr="00F63231" w:rsidRDefault="00F63231" w:rsidP="00E76CA6">
            <w:pPr>
              <w:pStyle w:val="NoSpacing"/>
            </w:pPr>
            <w:r w:rsidRPr="00F63231">
              <w:lastRenderedPageBreak/>
              <w:t xml:space="preserve">   </w:t>
            </w:r>
            <w:r w:rsidR="00E76CA6">
              <w:t xml:space="preserve">       </w:t>
            </w:r>
            <w:r w:rsidRPr="00F63231">
              <w:t xml:space="preserve">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8DCF756" w:rsidR="00F63231" w:rsidRPr="00F63231" w:rsidRDefault="004B221C" w:rsidP="00E76CA6">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E76CA6">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55DD9479" w:rsidR="00F63231" w:rsidRPr="00F63231" w:rsidRDefault="004B221C" w:rsidP="00E76CA6">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r>
            <w:r w:rsidR="00E76CA6">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7D8F73E5" w:rsidR="00F63231" w:rsidRPr="00171F8B" w:rsidRDefault="00F63231" w:rsidP="00E76CA6">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E76CA6">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D9B1843" w:rsidR="00F63231" w:rsidRPr="00F63231" w:rsidRDefault="004B221C" w:rsidP="00E76CA6">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sidR="00E76CA6">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3218E719" w:rsidR="00F63231" w:rsidRPr="00F63231" w:rsidRDefault="00F63231" w:rsidP="00E76CA6">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w:t>
            </w:r>
            <w:r w:rsidR="00E76CA6">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3FA5348" w:rsidR="00F63231" w:rsidRPr="00F63231" w:rsidRDefault="00F63231" w:rsidP="00E76CA6">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br/>
            </w:r>
            <w:r w:rsidRPr="00F63231">
              <w:rPr>
                <w:i/>
              </w:rPr>
              <w:t xml:space="preserve"> </w:t>
            </w:r>
            <w:r w:rsidR="00E76CA6">
              <w:rPr>
                <w:i/>
              </w:rPr>
              <w:t xml:space="preserve">                 </w:t>
            </w:r>
            <w:r w:rsidR="004B221C">
              <w:rPr>
                <w:i/>
                <w:sz w:val="20"/>
                <w:szCs w:val="20"/>
              </w:rPr>
              <w:t xml:space="preserve">to </w:t>
            </w:r>
            <w:r w:rsidRPr="004B221C">
              <w:rPr>
                <w:i/>
                <w:sz w:val="20"/>
                <w:szCs w:val="20"/>
              </w:rPr>
              <w:t>complete</w:t>
            </w:r>
          </w:p>
        </w:tc>
        <w:tc>
          <w:tcPr>
            <w:tcW w:w="705" w:type="pct"/>
            <w:hideMark/>
          </w:tcPr>
          <w:p w14:paraId="53662B89" w14:textId="5DFDB852" w:rsidR="00F63231" w:rsidRPr="00F63231" w:rsidRDefault="00F63231" w:rsidP="00F63231">
            <w:pPr>
              <w:pStyle w:val="NoSpacing"/>
            </w:pPr>
            <w:r w:rsidRPr="00F63231">
              <w:rPr>
                <w:b/>
              </w:rPr>
              <w:t>*</w:t>
            </w:r>
            <w:r w:rsidRPr="00D533DD">
              <w:rPr>
                <w:b/>
                <w:color w:val="FF0000"/>
              </w:rPr>
              <w:t>k</w:t>
            </w:r>
            <w:r w:rsidR="00AB425B">
              <w:rPr>
                <w:b/>
              </w:rPr>
              <w:t>àmá</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508218B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9E286B">
        <w:rPr>
          <w:b/>
          <w:bCs/>
          <w:color w:val="FF0000"/>
        </w:rPr>
        <w:t>t</w:t>
      </w:r>
      <w:r w:rsidR="00E179D5" w:rsidRPr="00E179D5">
        <w:rPr>
          <w:bCs/>
        </w:rPr>
        <w:t>] in systematic regularity across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w:t>
      </w:r>
      <w:r w:rsidR="009E286B">
        <w:rPr>
          <w:bCs/>
        </w:rPr>
        <w:t xml:space="preserve">and also </w:t>
      </w:r>
      <w:r w:rsidR="00E179D5" w:rsidRPr="00E179D5">
        <w:rPr>
          <w:bCs/>
        </w:rPr>
        <w:t xml:space="preserve">extended systematically to </w:t>
      </w:r>
      <w:r w:rsidR="009E286B">
        <w:rPr>
          <w:bCs/>
        </w:rPr>
        <w:t xml:space="preserve">the </w:t>
      </w:r>
      <w:r w:rsidR="00E179D5" w:rsidRPr="00E179D5">
        <w:rPr>
          <w:bCs/>
        </w:rPr>
        <w:t xml:space="preserve">other Black African </w:t>
      </w:r>
      <w:r w:rsidR="0058491F">
        <w:rPr>
          <w:bCs/>
        </w:rPr>
        <w:t xml:space="preserve">extant </w:t>
      </w:r>
      <w:r w:rsidR="00E179D5" w:rsidRPr="00E179D5">
        <w:rPr>
          <w:bCs/>
        </w:rPr>
        <w:t>languages</w:t>
      </w:r>
      <w:r w:rsidR="009E286B">
        <w:rPr>
          <w:bCs/>
        </w:rPr>
        <w:t xml:space="preserve"> in phonetic identity that would lead to our Medew Neter (Classical Kemet) reconstruction C1 *</w:t>
      </w:r>
      <w:r w:rsidR="009E286B" w:rsidRPr="009E286B">
        <w:rPr>
          <w:b/>
          <w:bCs/>
          <w:color w:val="FF0000"/>
        </w:rPr>
        <w:t>t</w:t>
      </w:r>
      <w:r w:rsidR="00E179D5" w:rsidRPr="00E179D5">
        <w:rPr>
          <w:bCs/>
        </w:rPr>
        <w:t>.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9B44765"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0EA15BF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743815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w:t>
            </w:r>
            <w:r w:rsidR="009E286B">
              <w:rPr>
                <w:rFonts w:eastAsia="Times New Roman" w:cs="Times New Roman"/>
                <w:color w:val="000000"/>
              </w:rPr>
              <w:t xml:space="preserve">                   </w:t>
            </w:r>
            <w:r w:rsidRPr="00E179D5">
              <w:rPr>
                <w:rFonts w:eastAsia="Times New Roman" w:cs="Times New Roman"/>
                <w:color w:val="000000"/>
              </w:rPr>
              <w:t>*</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70CA97FA"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43F75D95"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1214DC69"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1577AFEE"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75DDC944"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18"/>
                <w:szCs w:val="18"/>
              </w:rPr>
              <w:t>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2024BAFC"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w:t>
            </w:r>
            <w:r w:rsidR="009E286B">
              <w:rPr>
                <w:rFonts w:eastAsia="Times New Roman" w:cs="Times New Roman"/>
                <w:i/>
                <w:color w:val="000000"/>
                <w:sz w:val="20"/>
                <w:szCs w:val="20"/>
              </w:rPr>
              <w:t xml:space="preserve">                     </w:t>
            </w:r>
            <w:r w:rsidRPr="00E179D5">
              <w:rPr>
                <w:rFonts w:eastAsia="Times New Roman" w:cs="Times New Roman"/>
                <w:i/>
                <w:color w:val="000000"/>
                <w:sz w:val="20"/>
                <w:szCs w:val="20"/>
              </w:rPr>
              <w:t>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1A65DAA8" w:rsidR="00E179D5" w:rsidRPr="00E179D5" w:rsidRDefault="00E179D5" w:rsidP="009E286B">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w:t>
            </w:r>
            <w:r w:rsidR="009E286B">
              <w:rPr>
                <w:rFonts w:eastAsia="Times New Roman" w:cs="Times New Roman"/>
                <w:i/>
                <w:noProof/>
                <w:color w:val="000000"/>
                <w:sz w:val="20"/>
                <w:szCs w:val="20"/>
              </w:rPr>
              <w:t xml:space="preserve">                       </w:t>
            </w:r>
            <w:r w:rsidRPr="00E179D5">
              <w:rPr>
                <w:rFonts w:eastAsia="Times New Roman" w:cs="Times New Roman"/>
                <w:i/>
                <w:noProof/>
                <w:color w:val="000000"/>
                <w:sz w:val="20"/>
                <w:szCs w:val="20"/>
              </w:rPr>
              <w:t>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3F43237B"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902A64">
        <w:t xml:space="preserve"> which would be reconstructed based from the sound classes of extant languages</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902A64">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w:t>
      </w:r>
      <w:r w:rsidR="007B1C3D" w:rsidRPr="00E21775">
        <w:t xml:space="preserve">we </w:t>
      </w:r>
      <w:r w:rsidR="007B1C3D" w:rsidRPr="008D3394">
        <w:t>have</w:t>
      </w:r>
      <w:r w:rsidR="00902A64">
        <w:t xml:space="preserve"> in high economic frequencies a </w:t>
      </w:r>
      <w:r w:rsidR="00902A64" w:rsidRPr="00902A64">
        <w:t>voiced alveolar stop</w:t>
      </w:r>
      <w:r w:rsidR="00902A64">
        <w:t xml:space="preserve"> /</w:t>
      </w:r>
      <w:r w:rsidR="00902A64" w:rsidRPr="00902A64">
        <w:rPr>
          <w:b/>
          <w:color w:val="FF0000"/>
        </w:rPr>
        <w:t>d</w:t>
      </w:r>
      <w:r w:rsidR="00902A64">
        <w:t xml:space="preserve">/ </w:t>
      </w:r>
      <w:r w:rsidR="00902A64" w:rsidRPr="00902A64">
        <w:rPr>
          <w:b/>
          <w:color w:val="FF0000"/>
        </w:rPr>
        <w:t>d</w:t>
      </w:r>
      <w:r w:rsidR="00902A64">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w:t>
      </w:r>
      <w:r w:rsidR="00902A64">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w:t>
      </w:r>
      <w:r w:rsidR="00902A64">
        <w:t xml:space="preserve">variability </w:t>
      </w:r>
      <w:r w:rsidR="00662FDB" w:rsidRPr="00662FDB">
        <w:t>occur with alveolar stops [d, t] and the voiced retroflex stop [ɖ] in SW Dinka.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902A64">
        <w:rPr>
          <w:b/>
        </w:rPr>
        <w:t>d</w:t>
      </w:r>
      <w:r w:rsidR="00FB2369" w:rsidRPr="00E21775">
        <w:rPr>
          <w:b/>
        </w:rPr>
        <w:t>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2BD0802E"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w:t>
      </w:r>
      <w:r w:rsidRPr="00464A92">
        <w:rPr>
          <w:b/>
          <w:color w:val="FF0000"/>
        </w:rPr>
        <w:t>d</w:t>
      </w:r>
      <w:r w:rsidRPr="00464A92">
        <w:rPr>
          <w:b/>
        </w:rPr>
        <w:t>iːwot</w:t>
      </w:r>
      <w:r w:rsidR="00BB1F00">
        <w:t xml:space="preserve"> rebuilt from the sounds that is revealed by the extant African languages presented</w:t>
      </w:r>
      <w:r w:rsidR="00464A92">
        <w:t>,</w:t>
      </w:r>
      <w:r w:rsidRPr="00ED50AD">
        <w:t xml:space="preserve"> Nubian Dongolawi</w:t>
      </w:r>
      <w:r w:rsidRPr="00ED50AD">
        <w:fldChar w:fldCharType="begin"/>
      </w:r>
      <w:r w:rsidRPr="00ED50AD">
        <w:instrText xml:space="preserve">  "Nubian Dongolawi" </w:instrText>
      </w:r>
      <w:r w:rsidRPr="00ED50AD">
        <w:fldChar w:fldCharType="end"/>
      </w:r>
      <w:r w:rsidRPr="00ED50AD">
        <w:t xml:space="preserve"> </w:t>
      </w:r>
      <w:r w:rsidRPr="00464A92">
        <w:rPr>
          <w:b/>
          <w:color w:val="FF0000"/>
        </w:rPr>
        <w:t>d</w:t>
      </w:r>
      <w:r w:rsidRPr="00ED50AD">
        <w:rPr>
          <w:b/>
        </w:rPr>
        <w:t xml:space="preserve">it </w:t>
      </w:r>
      <w:r w:rsidRPr="00ED50AD">
        <w:t>- revile, insult</w:t>
      </w:r>
      <w:r w:rsidRPr="00ED50AD">
        <w:rPr>
          <w:i/>
        </w:rPr>
        <w:t>,</w:t>
      </w:r>
      <w:r w:rsidRPr="00ED50AD">
        <w:t xml:space="preserve"> Coptic </w:t>
      </w:r>
      <w:r w:rsidRPr="00464A92">
        <w:rPr>
          <w:b/>
          <w:color w:val="FF0000"/>
        </w:rPr>
        <w:t>d̠ʒ</w:t>
      </w:r>
      <w:r w:rsidRPr="00ED50AD">
        <w:rPr>
          <w:b/>
        </w:rPr>
        <w:t xml:space="preserve">iːnobe </w:t>
      </w:r>
      <w:r w:rsidRPr="00ED50AD">
        <w:t>- bear sin</w:t>
      </w:r>
      <w:r w:rsidR="00AD19D4">
        <w:t>,</w:t>
      </w:r>
      <w:r w:rsidRPr="00ED50AD">
        <w:rPr>
          <w:i/>
        </w:rPr>
        <w:t xml:space="preserve"> </w:t>
      </w:r>
      <w:r w:rsidRPr="00ED50AD">
        <w:t xml:space="preserve">SW Dinka </w:t>
      </w:r>
      <w:r w:rsidRPr="00464A92">
        <w:rPr>
          <w:b/>
          <w:color w:val="FF0000"/>
        </w:rPr>
        <w:t>d</w:t>
      </w:r>
      <w:r w:rsidRPr="00ED50AD">
        <w:rPr>
          <w:b/>
        </w:rPr>
        <w:t xml:space="preserve">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464A92">
        <w:rPr>
          <w:b/>
          <w:color w:val="FF0000"/>
        </w:rPr>
        <w:t>d</w:t>
      </w:r>
      <w:r w:rsidRPr="00ED50AD">
        <w:rPr>
          <w:b/>
        </w:rPr>
        <w:t xml:space="preserve">ɔ̀mmúrɔ́ </w:t>
      </w:r>
      <w:r w:rsidRPr="00ED50AD">
        <w:t>- ward off evil</w:t>
      </w:r>
      <w:r w:rsidR="00464A92">
        <w:t xml:space="preserve"> that can lead to a proto Negro Egyptian reconstruction </w:t>
      </w:r>
      <w:r w:rsidR="00464A92" w:rsidRPr="00464A92">
        <w:t>*diːwot</w:t>
      </w:r>
      <w:r w:rsidR="00464A92">
        <w:t xml:space="preserve">. </w:t>
      </w:r>
      <w:r w:rsidRPr="00ED50AD">
        <w:t>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 xml:space="preserve">C2 *w &gt; m, C3 *t &gt; r can be </w:t>
      </w:r>
      <w:r w:rsidR="00464A92">
        <w:t>observed</w:t>
      </w:r>
      <w:r w:rsidR="008D3394">
        <w:t>.</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550B1DC4" w:rsidR="00937D06" w:rsidRDefault="00243569" w:rsidP="00937D06">
      <w:pPr>
        <w:pStyle w:val="NoSpacing"/>
        <w:rPr>
          <w:rFonts w:eastAsia="SimSun"/>
          <w:lang w:eastAsia="ja-JP"/>
        </w:rPr>
      </w:pPr>
      <w:r w:rsidRPr="000E2D4F">
        <w:lastRenderedPageBreak/>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33D67437"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color w:val="000000"/>
              </w:rPr>
              <w:t xml:space="preserve">         </w:t>
            </w:r>
            <w:r w:rsidR="00B30B8F">
              <w:rPr>
                <w:rFonts w:eastAsia="Times New Roman" w:cs="Times New Roman"/>
                <w:color w:val="000000"/>
              </w:rPr>
              <w:t xml:space="preserve">          </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228D43C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00B30B8F">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95DC396"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66160C63"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727F4E15"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8F8B8CC"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42FBC4C8"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06273FBD" w:rsidR="00937D06" w:rsidRPr="00937D06" w:rsidRDefault="00937D06" w:rsidP="00B30B8F">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w:t>
            </w:r>
            <w:r w:rsidR="00B30B8F">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4C2834CC" w:rsidR="006E03B5" w:rsidRPr="00573C59" w:rsidRDefault="00243569" w:rsidP="00A02E6B">
      <w:pPr>
        <w:jc w:val="both"/>
        <w:rPr>
          <w:bCs/>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 xml:space="preserve">demonstrates exceptional systematic phonological correspondences within the C2 environment of basic terms as hair, name, </w:t>
      </w:r>
      <w:r w:rsidR="00D82893" w:rsidRPr="00FF11E4">
        <w:rPr>
          <w:bCs/>
        </w:rPr>
        <w:lastRenderedPageBreak/>
        <w:t xml:space="preserve">PN (you), fish, to rise, to eat, and children. The </w:t>
      </w:r>
      <w:r w:rsidR="00464A92">
        <w:rPr>
          <w:bCs/>
        </w:rPr>
        <w:t xml:space="preserve">Egyptological transliteration convention </w:t>
      </w:r>
      <w:r w:rsidR="00E2425B" w:rsidRPr="00E21775">
        <w:rPr>
          <w:bCs/>
        </w:rPr>
        <w:t xml:space="preserve">&lt; </w:t>
      </w:r>
      <w:r w:rsidR="00D82893" w:rsidRPr="00E21775">
        <w:rPr>
          <w:bCs/>
          <w:i/>
        </w:rPr>
        <w:t>n</w:t>
      </w:r>
      <w:r w:rsidR="00E2425B" w:rsidRPr="00E21775">
        <w:rPr>
          <w:bCs/>
          <w:i/>
        </w:rPr>
        <w:t xml:space="preserve"> &gt;</w:t>
      </w:r>
      <w:r w:rsidR="00464A92">
        <w:rPr>
          <w:bCs/>
          <w:i/>
        </w:rPr>
        <w:t xml:space="preserve"> </w:t>
      </w:r>
      <w:r w:rsidR="002D521C" w:rsidRPr="002D521C">
        <w:rPr>
          <w:bCs/>
        </w:rPr>
        <w:t>neglects all</w:t>
      </w:r>
      <w:r w:rsidR="002D521C">
        <w:rPr>
          <w:bCs/>
        </w:rPr>
        <w:t xml:space="preserve"> possible variables that the extant Black African languages can provide</w:t>
      </w:r>
      <w:r w:rsidR="00EB3127">
        <w:rPr>
          <w:bCs/>
        </w:rPr>
        <w:t xml:space="preserve"> for our reconstructions</w:t>
      </w:r>
      <w:r w:rsidR="002D521C">
        <w:rPr>
          <w:bCs/>
        </w:rPr>
        <w:t xml:space="preserve">. The </w:t>
      </w:r>
      <w:r w:rsidR="00EB3127">
        <w:rPr>
          <w:bCs/>
        </w:rPr>
        <w:t xml:space="preserve">extant languages gives data of the variability of sound  rather than the conventionally transcribed </w:t>
      </w:r>
      <w:r w:rsidR="00EB3127" w:rsidRPr="00EB3127">
        <w:rPr>
          <w:bCs/>
          <w:i/>
        </w:rPr>
        <w:t>&lt; n &gt;</w:t>
      </w:r>
      <w:r w:rsidR="00EB3127">
        <w:rPr>
          <w:bCs/>
        </w:rPr>
        <w:t xml:space="preserve"> which the languages presented reveals that </w:t>
      </w:r>
      <w:r w:rsidR="00EB3127" w:rsidRPr="00EB3127">
        <w:rPr>
          <w:bCs/>
          <w:i/>
        </w:rPr>
        <w:t>&lt; n &gt;</w:t>
      </w:r>
      <w:r w:rsidR="00EB3127">
        <w:rPr>
          <w:bCs/>
        </w:rPr>
        <w:t xml:space="preserve"> can </w:t>
      </w:r>
      <w:r w:rsidR="00FB7571" w:rsidRPr="00FF11E4">
        <w:rPr>
          <w:bCs/>
        </w:rPr>
        <w:t>possibly</w:t>
      </w:r>
      <w:r w:rsidR="00D82893" w:rsidRPr="00FF11E4">
        <w:rPr>
          <w:bCs/>
        </w:rPr>
        <w:t xml:space="preserve"> </w:t>
      </w:r>
      <w:r w:rsidR="00EB3127">
        <w:rPr>
          <w:bCs/>
        </w:rPr>
        <w:t xml:space="preserve">be </w:t>
      </w:r>
      <w:r w:rsidR="00D82893" w:rsidRPr="00FF11E4">
        <w:rPr>
          <w:bCs/>
        </w:rPr>
        <w:t>a</w:t>
      </w:r>
      <w:r w:rsidR="00E2425B" w:rsidRPr="00E21775">
        <w:rPr>
          <w:bCs/>
        </w:rPr>
        <w:t xml:space="preserve"> voiced alveolar lateral approximant –*</w:t>
      </w:r>
      <w:r w:rsidR="00E2425B" w:rsidRPr="00E21775">
        <w:rPr>
          <w:b/>
          <w:bCs/>
          <w:color w:val="FF0000"/>
        </w:rPr>
        <w:t>l</w:t>
      </w:r>
      <w:r w:rsidR="00EB3127" w:rsidRPr="00EB3127">
        <w:rPr>
          <w:bCs/>
        </w:rPr>
        <w:t>,</w:t>
      </w:r>
      <w:r w:rsidR="00E2425B" w:rsidRPr="00E21775">
        <w:rPr>
          <w:bCs/>
        </w:rPr>
        <w:t xml:space="preserve"> or an voiced alveolar trill *</w:t>
      </w:r>
      <w:r w:rsidR="00EB3127">
        <w:rPr>
          <w:b/>
          <w:bCs/>
          <w:color w:val="FF0000"/>
        </w:rPr>
        <w:t>r</w:t>
      </w:r>
      <w:r w:rsidR="00B33AC9" w:rsidRPr="00E21775">
        <w:rPr>
          <w:bCs/>
        </w:rPr>
        <w:t>, in other instances an voiced alveolar nasal *</w:t>
      </w:r>
      <w:r w:rsidR="00B33AC9" w:rsidRPr="00E21775">
        <w:rPr>
          <w:b/>
          <w:bCs/>
          <w:color w:val="FF0000"/>
        </w:rPr>
        <w:t>n</w:t>
      </w:r>
      <w:r w:rsidR="00FB7571">
        <w:rPr>
          <w:bCs/>
        </w:rPr>
        <w:t>,</w:t>
      </w:r>
      <w:r w:rsidR="00FB7571" w:rsidRPr="00464A92">
        <w:rPr>
          <w:bCs/>
        </w:rPr>
        <w:t xml:space="preserve"> observe</w:t>
      </w:r>
      <w:r w:rsidR="00FB7571">
        <w:rPr>
          <w:bCs/>
        </w:rPr>
        <w:t xml:space="preserve"> </w:t>
      </w:r>
      <w:r w:rsidR="00D82893" w:rsidRPr="00FF11E4">
        <w:rPr>
          <w:bCs/>
        </w:rPr>
        <w:t>(</w:t>
      </w:r>
      <w:r w:rsidR="00D82893" w:rsidRPr="00FF11E4">
        <w:rPr>
          <w:b/>
          <w:bCs/>
        </w:rPr>
        <w:t>56</w:t>
      </w:r>
      <w:r w:rsidR="00D82893" w:rsidRPr="00FF11E4">
        <w:rPr>
          <w:bCs/>
        </w:rPr>
        <w:t>)</w:t>
      </w:r>
      <w:r w:rsidR="00D3160F">
        <w:rPr>
          <w:bCs/>
        </w:rPr>
        <w:t xml:space="preserve"> </w:t>
      </w:r>
      <w:r w:rsidR="00D3160F">
        <w:rPr>
          <w:bCs/>
          <w:noProof/>
        </w:rPr>
        <w:drawing>
          <wp:inline distT="0" distB="0" distL="0" distR="0" wp14:anchorId="0DC86413" wp14:editId="5C7CA583">
            <wp:extent cx="301558" cy="137992"/>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0803" cy="142223"/>
                    </a:xfrm>
                    <a:prstGeom prst="rect">
                      <a:avLst/>
                    </a:prstGeom>
                    <a:noFill/>
                  </pic:spPr>
                </pic:pic>
              </a:graphicData>
            </a:graphic>
          </wp:inline>
        </w:drawing>
      </w:r>
      <w:r w:rsidR="00D82893" w:rsidRPr="00FF11E4">
        <w:rPr>
          <w:bCs/>
        </w:rPr>
        <w:t xml:space="preserve">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t>hair, and (</w:t>
      </w:r>
      <w:r w:rsidR="00D82893" w:rsidRPr="00FF11E4">
        <w:rPr>
          <w:b/>
          <w:bCs/>
        </w:rPr>
        <w:t>58</w:t>
      </w:r>
      <w:r w:rsidR="00D82893" w:rsidRPr="00FF11E4">
        <w:rPr>
          <w:bCs/>
        </w:rPr>
        <w:t>)</w:t>
      </w:r>
      <w:r w:rsidR="00D3160F">
        <w:rPr>
          <w:bCs/>
        </w:rPr>
        <w:t xml:space="preserve"> </w:t>
      </w:r>
      <w:r w:rsidR="00D3160F">
        <w:rPr>
          <w:bCs/>
          <w:noProof/>
        </w:rPr>
        <w:drawing>
          <wp:inline distT="0" distB="0" distL="0" distR="0" wp14:anchorId="2B9637FE" wp14:editId="63FC6AC7">
            <wp:extent cx="181206" cy="1754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82627" cy="176866"/>
                    </a:xfrm>
                    <a:prstGeom prst="rect">
                      <a:avLst/>
                    </a:prstGeom>
                    <a:noFill/>
                  </pic:spPr>
                </pic:pic>
              </a:graphicData>
            </a:graphic>
          </wp:inline>
        </w:drawing>
      </w:r>
      <w:r w:rsidR="00D3160F">
        <w:rPr>
          <w:bCs/>
        </w:rPr>
        <w:t xml:space="preserve"> </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w:t>
      </w:r>
      <w:r w:rsidR="00FB7571">
        <w:rPr>
          <w:bCs/>
        </w:rPr>
        <w:t xml:space="preserve">appearing as </w:t>
      </w:r>
      <w:r w:rsidR="00FB7571" w:rsidRPr="00E21775">
        <w:rPr>
          <w:bCs/>
        </w:rPr>
        <w:t>C2</w:t>
      </w:r>
      <w:r w:rsidR="00B33AC9" w:rsidRPr="00E21775">
        <w:rPr>
          <w:bCs/>
        </w:rPr>
        <w:t xml:space="preserve"> *</w:t>
      </w:r>
      <w:r w:rsidR="00FB7571" w:rsidRPr="00E21775">
        <w:rPr>
          <w:b/>
          <w:bCs/>
          <w:color w:val="FF0000"/>
        </w:rPr>
        <w:t>n</w:t>
      </w:r>
      <w:r w:rsidR="00D3160F" w:rsidRPr="00D3160F">
        <w:rPr>
          <w:bCs/>
        </w:rPr>
        <w:t>,</w:t>
      </w:r>
      <w:r w:rsidR="00D3160F">
        <w:rPr>
          <w:b/>
          <w:bCs/>
          <w:color w:val="FF0000"/>
        </w:rPr>
        <w:t xml:space="preserve"> </w:t>
      </w:r>
      <w:r w:rsidR="00D3160F" w:rsidRPr="00D3160F">
        <w:rPr>
          <w:bCs/>
        </w:rPr>
        <w:t>observe</w:t>
      </w:r>
      <w:r w:rsidR="00D3160F">
        <w:rPr>
          <w:b/>
          <w:bCs/>
          <w:color w:val="FF0000"/>
        </w:rPr>
        <w:t xml:space="preserve"> </w:t>
      </w:r>
      <w:r w:rsidR="00D3160F" w:rsidRPr="00E21775">
        <w:rPr>
          <w:b/>
          <w:bCs/>
        </w:rPr>
        <w:t>(</w:t>
      </w:r>
      <w:r w:rsidR="002D521C" w:rsidRPr="00E21775">
        <w:rPr>
          <w:b/>
          <w:bCs/>
        </w:rPr>
        <w:t>61</w:t>
      </w:r>
      <w:r w:rsidR="002D521C">
        <w:rPr>
          <w:b/>
          <w:bCs/>
        </w:rPr>
        <w:t xml:space="preserve">) </w:t>
      </w:r>
      <w:r w:rsidR="002D521C">
        <w:rPr>
          <w:b/>
          <w:bCs/>
          <w:noProof/>
        </w:rPr>
        <w:drawing>
          <wp:inline distT="0" distB="0" distL="0" distR="0" wp14:anchorId="3533FBD5" wp14:editId="2593C372">
            <wp:extent cx="189175" cy="152204"/>
            <wp:effectExtent l="0" t="0" r="190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2983" cy="163314"/>
                    </a:xfrm>
                    <a:prstGeom prst="rect">
                      <a:avLst/>
                    </a:prstGeom>
                    <a:noFill/>
                  </pic:spPr>
                </pic:pic>
              </a:graphicData>
            </a:graphic>
          </wp:inline>
        </w:drawing>
      </w:r>
      <w:r w:rsidR="00D3160F" w:rsidRPr="00E21775">
        <w:rPr>
          <w:bCs/>
        </w:rPr>
        <w:t xml:space="preserve"> </w:t>
      </w:r>
      <w:r w:rsidR="00D3160F" w:rsidRPr="00E21775">
        <w:rPr>
          <w:b/>
          <w:bCs/>
          <w:color w:val="FF0000"/>
        </w:rPr>
        <w:t>r</w:t>
      </w:r>
      <w:r w:rsidR="00D3160F" w:rsidRPr="00E21775">
        <w:rPr>
          <w:b/>
          <w:bCs/>
        </w:rPr>
        <w:t>koʊːiː</w:t>
      </w:r>
      <w:r w:rsidR="00D3160F" w:rsidRPr="00E21775">
        <w:rPr>
          <w:bCs/>
        </w:rPr>
        <w:t xml:space="preserve"> &gt; </w:t>
      </w:r>
      <w:r w:rsidR="00D3160F" w:rsidRPr="00E21775">
        <w:rPr>
          <w:b/>
          <w:bCs/>
        </w:rPr>
        <w:t>kí</w:t>
      </w:r>
      <w:r w:rsidR="00D3160F" w:rsidRPr="00E21775">
        <w:rPr>
          <w:b/>
          <w:bCs/>
          <w:color w:val="FF0000"/>
        </w:rPr>
        <w:t>n</w:t>
      </w:r>
      <w:r w:rsidR="00D3160F" w:rsidRPr="00E21775">
        <w:rPr>
          <w:b/>
          <w:bCs/>
        </w:rPr>
        <w:t>na</w:t>
      </w:r>
      <w:r w:rsidR="00D3160F" w:rsidRPr="00E21775">
        <w:rPr>
          <w:bCs/>
        </w:rPr>
        <w:t xml:space="preserve"> &gt; </w:t>
      </w:r>
      <w:r w:rsidR="00D3160F" w:rsidRPr="00E21775">
        <w:rPr>
          <w:b/>
          <w:bCs/>
        </w:rPr>
        <w:t>kuː</w:t>
      </w:r>
      <w:r w:rsidR="00D3160F" w:rsidRPr="00E21775">
        <w:rPr>
          <w:b/>
          <w:bCs/>
          <w:color w:val="FF0000"/>
        </w:rPr>
        <w:t xml:space="preserve">r </w:t>
      </w:r>
      <w:r w:rsidR="00D3160F" w:rsidRPr="00D3160F">
        <w:rPr>
          <w:bCs/>
        </w:rPr>
        <w:t>&gt;</w:t>
      </w:r>
      <w:r w:rsidR="00D3160F" w:rsidRPr="00E21775">
        <w:rPr>
          <w:b/>
          <w:bCs/>
        </w:rPr>
        <w:t xml:space="preserve"> kú</w:t>
      </w:r>
      <w:r w:rsidR="00D3160F" w:rsidRPr="00E21775">
        <w:rPr>
          <w:b/>
          <w:bCs/>
          <w:color w:val="FF0000"/>
        </w:rPr>
        <w:t>n</w:t>
      </w:r>
      <w:r w:rsidR="00D3160F" w:rsidRPr="00E21775">
        <w:rPr>
          <w:b/>
          <w:bCs/>
        </w:rPr>
        <w:t xml:space="preserve">nɔ́ </w:t>
      </w:r>
      <w:r w:rsidR="00D3160F" w:rsidRPr="00D3160F">
        <w:rPr>
          <w:bCs/>
        </w:rPr>
        <w:t xml:space="preserve">= </w:t>
      </w:r>
      <w:r w:rsidR="00D3160F" w:rsidRPr="00E21775">
        <w:rPr>
          <w:b/>
          <w:bCs/>
        </w:rPr>
        <w:t>*kuː</w:t>
      </w:r>
      <w:r w:rsidR="00D3160F" w:rsidRPr="00E21775">
        <w:rPr>
          <w:b/>
          <w:bCs/>
          <w:color w:val="FF0000"/>
        </w:rPr>
        <w:t>n</w:t>
      </w:r>
      <w:r w:rsidR="00D3160F" w:rsidRPr="00E21775">
        <w:rPr>
          <w:b/>
          <w:bCs/>
        </w:rPr>
        <w:t>ɔ́</w:t>
      </w:r>
      <w:r w:rsidR="002D521C">
        <w:rPr>
          <w:b/>
          <w:bCs/>
        </w:rPr>
        <w:t xml:space="preserve"> </w:t>
      </w:r>
      <w:r w:rsidR="002D521C" w:rsidRPr="002D521C">
        <w:rPr>
          <w:bCs/>
        </w:rPr>
        <w:t>that would lead to the proto negro Egyptian reconstruction</w:t>
      </w:r>
      <w:r w:rsidR="002D521C">
        <w:rPr>
          <w:b/>
          <w:bCs/>
        </w:rPr>
        <w:t xml:space="preserve"> </w:t>
      </w:r>
      <w:r w:rsidR="002D521C" w:rsidRPr="00573C59">
        <w:rPr>
          <w:bCs/>
        </w:rPr>
        <w:t>*kuːnɔ́</w:t>
      </w:r>
      <w:r w:rsidR="002D521C">
        <w:rPr>
          <w:bCs/>
        </w:rPr>
        <w:t xml:space="preserve">. </w:t>
      </w:r>
      <w:r w:rsidR="00573C59">
        <w:rPr>
          <w:bCs/>
        </w:rPr>
        <w:tab/>
      </w:r>
      <w:r w:rsidR="00573C59">
        <w:rPr>
          <w:bCs/>
        </w:rPr>
        <w:tab/>
      </w:r>
      <w:r w:rsidR="00573C59">
        <w:rPr>
          <w:bCs/>
        </w:rPr>
        <w:tab/>
      </w:r>
      <w:r w:rsidR="00573C59">
        <w:rPr>
          <w:bCs/>
        </w:rPr>
        <w:tab/>
      </w:r>
      <w:r w:rsidR="00573C59">
        <w:rPr>
          <w:bCs/>
        </w:rPr>
        <w:tab/>
      </w:r>
      <w:r w:rsidR="00573C59">
        <w:rPr>
          <w:bCs/>
        </w:rPr>
        <w:tab/>
      </w:r>
      <w:r w:rsidR="00FB7571">
        <w:rPr>
          <w:bCs/>
        </w:rPr>
        <w:t xml:space="preserve">The extant languages compared would reveal language variability within the reconstructed pronunciation of Medew Neter (Classical Kemet) whereas the Egyptological convention neglects this element in totality. </w:t>
      </w:r>
      <w:r w:rsidR="00F5687C">
        <w:rPr>
          <w:bCs/>
        </w:rPr>
        <w:t xml:space="preserve">In </w:t>
      </w:r>
      <w:r w:rsidR="00F5687C" w:rsidRPr="00B76861">
        <w:rPr>
          <w:b/>
          <w:bCs/>
        </w:rPr>
        <w:t>(59)</w:t>
      </w:r>
      <w:r w:rsidR="00F5687C">
        <w:rPr>
          <w:bCs/>
        </w:rPr>
        <w:t xml:space="preserve"> the</w:t>
      </w:r>
      <w:r w:rsidR="00F5687C" w:rsidRPr="00F5687C">
        <w:rPr>
          <w:bCs/>
        </w:rPr>
        <w:t xml:space="preserve"> </w:t>
      </w:r>
      <w:r w:rsidR="00F5687C">
        <w:rPr>
          <w:bCs/>
        </w:rPr>
        <w:t xml:space="preserve">vowels </w:t>
      </w:r>
      <w:r w:rsidR="00F5687C" w:rsidRPr="00F5687C">
        <w:rPr>
          <w:bCs/>
        </w:rPr>
        <w:t>cannot support the majority rule principle because of the equal distribution</w:t>
      </w:r>
      <w:r w:rsidR="002D521C">
        <w:rPr>
          <w:bCs/>
        </w:rPr>
        <w:t xml:space="preserve"> of </w:t>
      </w:r>
      <w:r w:rsidR="00F5687C" w:rsidRPr="00F5687C">
        <w:rPr>
          <w:bCs/>
        </w:rPr>
        <w:t xml:space="preserve"> </w:t>
      </w:r>
      <w:r w:rsidR="00B76861">
        <w:rPr>
          <w:bCs/>
        </w:rPr>
        <w:t xml:space="preserve">V1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the age factor</w:t>
      </w:r>
      <w:r w:rsidR="002D521C">
        <w:rPr>
          <w:bCs/>
        </w:rPr>
        <w:t xml:space="preserve"> was added for </w:t>
      </w:r>
      <w:r w:rsidR="00F5687C" w:rsidRPr="00F5687C">
        <w:rPr>
          <w:bCs/>
        </w:rPr>
        <w:t>the</w:t>
      </w:r>
      <w:r w:rsidR="00F5687C">
        <w:rPr>
          <w:bCs/>
        </w:rPr>
        <w:t xml:space="preserve"> Medew Neter (Classical Kemet)</w:t>
      </w:r>
      <w:r w:rsidR="00F5687C" w:rsidRPr="00F5687C">
        <w:rPr>
          <w:bCs/>
        </w:rPr>
        <w:t xml:space="preserve"> </w:t>
      </w:r>
      <w:r w:rsidR="002D521C">
        <w:rPr>
          <w:bCs/>
        </w:rPr>
        <w:t xml:space="preserve">and proto </w:t>
      </w:r>
      <w:r w:rsidR="00F5687C">
        <w:rPr>
          <w:bCs/>
        </w:rPr>
        <w:t xml:space="preserve"> Negro – Egyptian </w:t>
      </w:r>
      <w:r w:rsidR="00F5687C" w:rsidRPr="00F5687C">
        <w:rPr>
          <w:bCs/>
        </w:rPr>
        <w:t>reconstruction</w:t>
      </w:r>
      <w:r w:rsidR="002D521C">
        <w:rPr>
          <w:bCs/>
        </w:rPr>
        <w:t>,</w:t>
      </w:r>
      <w:r w:rsidR="00F5687C" w:rsidRPr="00F5687C">
        <w:rPr>
          <w:bCs/>
        </w:rPr>
        <w:t xml:space="preserve">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reconstructed</w:t>
      </w:r>
      <w:r w:rsidR="00234096">
        <w:rPr>
          <w:bCs/>
        </w:rPr>
        <w:t xml:space="preserve"> variables, </w:t>
      </w:r>
      <w:r w:rsidR="007A3283">
        <w:rPr>
          <w:bCs/>
        </w:rPr>
        <w:t xml:space="preserve"> </w:t>
      </w:r>
      <w:r w:rsidR="00D82893" w:rsidRPr="007A3283">
        <w:rPr>
          <w:bCs/>
        </w:rPr>
        <w:t>*</w:t>
      </w:r>
      <w:r w:rsidR="00D82893" w:rsidRPr="007A3283">
        <w:rPr>
          <w:b/>
          <w:bCs/>
        </w:rPr>
        <w:t>n</w:t>
      </w:r>
      <w:r w:rsidR="00234096">
        <w:rPr>
          <w:b/>
          <w:bCs/>
        </w:rPr>
        <w:t>,</w:t>
      </w:r>
      <w:r w:rsidR="007A3283">
        <w:rPr>
          <w:b/>
          <w:bCs/>
        </w:rPr>
        <w:t xml:space="preserve"> *r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 xml:space="preserve">in some cases </w:t>
      </w:r>
      <w:r w:rsidR="007A3283">
        <w:rPr>
          <w:b/>
          <w:bCs/>
        </w:rPr>
        <w:t>*l</w:t>
      </w:r>
      <w:r w:rsidR="00234096" w:rsidRPr="00234096">
        <w:rPr>
          <w:bCs/>
        </w:rPr>
        <w:t>.</w:t>
      </w:r>
      <w:r w:rsidR="00234096">
        <w:rPr>
          <w:bCs/>
        </w:rPr>
        <w:t xml:space="preserve"> A</w:t>
      </w:r>
      <w:r w:rsidR="007A3283" w:rsidRPr="00E21775">
        <w:rPr>
          <w:bCs/>
        </w:rPr>
        <w:t>ccording to the sound classes of the extant languages</w:t>
      </w:r>
      <w:r w:rsidR="007A3283" w:rsidRPr="00FF11E4">
        <w:rPr>
          <w:bCs/>
        </w:rPr>
        <w:t>,</w:t>
      </w:r>
      <w:r w:rsidR="002D521C">
        <w:rPr>
          <w:bCs/>
        </w:rPr>
        <w:t xml:space="preserve"> C2</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64217EB6"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234096">
        <w:rPr>
          <w:rFonts w:eastAsia="Times New Roman" w:cs="Times New Roman"/>
          <w:color w:val="000000"/>
        </w:rPr>
        <w:t>/</w:t>
      </w:r>
      <w:r w:rsidR="007A3283" w:rsidRPr="007A3283">
        <w:rPr>
          <w:rFonts w:eastAsia="Times New Roman" w:cs="Times New Roman"/>
          <w:color w:val="000000"/>
        </w:rPr>
        <w:t>*</w:t>
      </w:r>
      <w:r w:rsidR="007A3283" w:rsidRPr="00E21775">
        <w:rPr>
          <w:rFonts w:eastAsia="Times New Roman" w:cs="Times New Roman"/>
          <w:b/>
          <w:color w:val="FF0000"/>
        </w:rPr>
        <w:t>r</w:t>
      </w:r>
      <w:r w:rsidR="00234096" w:rsidRPr="00234096">
        <w:rPr>
          <w:rFonts w:eastAsia="Times New Roman" w:cs="Times New Roman"/>
          <w:color w:val="FF0000"/>
        </w:rPr>
        <w:t>/</w:t>
      </w:r>
      <w:r w:rsidR="007A3283" w:rsidRPr="00E21775">
        <w:rPr>
          <w:rFonts w:eastAsia="Times New Roman" w:cs="Times New Roman"/>
          <w:b/>
          <w:color w:val="FF0000"/>
        </w:rPr>
        <w:t xml:space="preserve">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w:t>
      </w:r>
      <w:r w:rsidR="00234096">
        <w:rPr>
          <w:rFonts w:eastAsia="Times New Roman" w:cs="Times New Roman"/>
          <w:color w:val="000000"/>
        </w:rPr>
        <w:t>/</w:t>
      </w:r>
      <w:r w:rsidR="007A3283" w:rsidRPr="007A3283">
        <w:rPr>
          <w:rFonts w:eastAsia="Times New Roman" w:cs="Times New Roman"/>
          <w:color w:val="000000"/>
        </w:rPr>
        <w:t>*r</w:t>
      </w:r>
      <w:r w:rsidR="00234096">
        <w:rPr>
          <w:rFonts w:eastAsia="Times New Roman" w:cs="Times New Roman"/>
          <w:color w:val="000000"/>
        </w:rPr>
        <w:t>/</w:t>
      </w:r>
      <w:r w:rsidR="007A3283" w:rsidRPr="007A3283">
        <w:rPr>
          <w:rFonts w:eastAsia="Times New Roman" w:cs="Times New Roman"/>
          <w:color w:val="000000"/>
        </w:rPr>
        <w:t xml:space="preserve">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7235E3C3" w:rsidR="00DE7A42" w:rsidRPr="00E21775" w:rsidRDefault="00DE7A42" w:rsidP="00E21775">
      <w:pPr>
        <w:pStyle w:val="Caption"/>
        <w:rPr>
          <w:color w:val="000000" w:themeColor="text1"/>
        </w:rPr>
      </w:pPr>
      <w:r>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sidR="00B30B8F">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016918E3" w:rsidR="00EE0DD5" w:rsidRPr="00EE0DD5" w:rsidRDefault="006E03B5" w:rsidP="00B30B8F">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lastRenderedPageBreak/>
              <w:t xml:space="preserve">   </w:t>
            </w:r>
            <w:r w:rsidR="00EE0DD5" w:rsidRPr="00EE0DD5">
              <w:rPr>
                <w:rFonts w:eastAsia="Times New Roman" w:cs="Times New Roman"/>
                <w:color w:val="000000"/>
              </w:rPr>
              <w:t xml:space="preserve">        </w:t>
            </w:r>
            <w:r>
              <w:rPr>
                <w:rFonts w:eastAsia="Times New Roman" w:cs="Times New Roman"/>
                <w:color w:val="000000"/>
              </w:rPr>
              <w:t xml:space="preserve"> </w:t>
            </w:r>
            <w:r w:rsidR="00B30B8F">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5824ECB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00B30B8F">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i/>
                <w:color w:val="000000"/>
              </w:rPr>
              <w:t xml:space="preserve"> </w:t>
            </w:r>
            <w:r w:rsidR="00B30B8F">
              <w:rPr>
                <w:rFonts w:eastAsia="Times New Roman" w:cs="Times New Roman"/>
                <w:i/>
                <w:color w:val="000000"/>
              </w:rPr>
              <w:br/>
              <w:t xml:space="preserve">                    </w:t>
            </w:r>
            <w:r w:rsidR="00B30B8F" w:rsidRPr="00B30B8F">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06808BDB"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F3F05ED"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143C38D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2D62213A"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46C50433"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40B65185" w:rsidR="00EE0DD5" w:rsidRPr="00EE0DD5" w:rsidRDefault="00EE0DD5" w:rsidP="00B30B8F">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54C2F7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00B30B8F">
              <w:rPr>
                <w:rFonts w:eastAsia="Times New Roman" w:cs="Times New Roman"/>
                <w:i/>
                <w:color w:val="000000"/>
                <w:sz w:val="20"/>
                <w:szCs w:val="20"/>
              </w:rPr>
              <w:t xml:space="preserve">             </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42A6BD32" w:rsidR="00127FEB" w:rsidRPr="007837A2" w:rsidRDefault="004C6065" w:rsidP="00A02E6B">
      <w:pPr>
        <w:jc w:val="both"/>
        <w:rPr>
          <w:bCs/>
        </w:rPr>
      </w:pPr>
      <w:r w:rsidRPr="000E2D4F">
        <w:rPr>
          <w:bCs/>
        </w:rPr>
        <w:lastRenderedPageBreak/>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w:t>
      </w:r>
      <w:r w:rsidR="0091269F" w:rsidRPr="00234096">
        <w:rPr>
          <w:bCs/>
          <w:i/>
        </w:rPr>
        <w:t>&lt; S &gt;</w:t>
      </w:r>
      <w:r w:rsidR="0091269F" w:rsidRPr="00E21775">
        <w:rPr>
          <w:bCs/>
        </w:rPr>
        <w:t xml:space="preserve">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47010AE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8EBAFE5" w:rsidR="00A02E6B" w:rsidRDefault="004C6065" w:rsidP="001F05CB">
      <w:pPr>
        <w:rPr>
          <w:bCs/>
        </w:rPr>
      </w:pPr>
      <w:r w:rsidRPr="00517929">
        <w:rPr>
          <w:bCs/>
        </w:rPr>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87B743F" w:rsidR="004C6065" w:rsidRPr="004C6065" w:rsidRDefault="000F1AB0" w:rsidP="004C6065">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sz w:val="20"/>
                <w:szCs w:val="20"/>
              </w:rPr>
              <w:t xml:space="preserve"> </w:t>
            </w:r>
            <w:r w:rsidR="004C6065" w:rsidRPr="0062407A">
              <w:rPr>
                <w:rFonts w:eastAsia="Times New Roman" w:cs="Times New Roman"/>
                <w:color w:val="000000"/>
                <w:sz w:val="20"/>
                <w:szCs w:val="20"/>
              </w:rPr>
              <w:t xml:space="preserve"> </w:t>
            </w:r>
            <w:r w:rsidR="004C6065" w:rsidRPr="004C6065">
              <w:rPr>
                <w:rFonts w:eastAsia="Times New Roman" w:cs="Times New Roman"/>
                <w:color w:val="000000"/>
              </w:rPr>
              <w:t xml:space="preserve">          </w:t>
            </w:r>
            <w:r>
              <w:rPr>
                <w:rFonts w:eastAsia="Times New Roman" w:cs="Times New Roman"/>
                <w:color w:val="000000"/>
              </w:rPr>
              <w:t xml:space="preserve">         </w:t>
            </w:r>
            <w:r w:rsidR="004C6065"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58348331"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341A8898"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8DB4DD8" w:rsidR="004C6065" w:rsidRPr="004C6065" w:rsidRDefault="004C6065" w:rsidP="000F1AB0">
            <w:pPr>
              <w:pStyle w:val="NoSpacing"/>
              <w:rPr>
                <w:rFonts w:eastAsia="Times New Roman"/>
              </w:rPr>
            </w:pPr>
            <w:r w:rsidRPr="004C6065">
              <w:rPr>
                <w:rFonts w:eastAsia="Times New Roman"/>
              </w:rPr>
              <w:t xml:space="preserve"> </w:t>
            </w:r>
            <w:r w:rsidR="000F1AB0">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308AED9D"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lastRenderedPageBreak/>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w:t>
            </w:r>
            <w:r w:rsidR="000F1AB0">
              <w:rPr>
                <w:rFonts w:eastAsia="Times New Roman" w:cs="Times New Roman"/>
                <w:i/>
                <w:color w:val="000000"/>
                <w:sz w:val="20"/>
                <w:szCs w:val="20"/>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5C11B64F"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000F1AB0">
              <w:rPr>
                <w:rFonts w:eastAsia="Times New Roman" w:cs="Times New Roman"/>
                <w:i/>
                <w:noProof/>
                <w:color w:val="000000"/>
                <w:sz w:val="20"/>
                <w:szCs w:val="2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75A6123A" w:rsidR="004C6065" w:rsidRPr="004C6065" w:rsidRDefault="004C6065" w:rsidP="000F1AB0">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000F1AB0">
              <w:rPr>
                <w:rFonts w:eastAsia="Times New Roman" w:cs="Times New Roman"/>
                <w:i/>
                <w:noProof/>
                <w:color w:val="000000"/>
                <w:sz w:val="20"/>
                <w:szCs w:val="20"/>
              </w:rPr>
              <w:t xml:space="preserve">                             be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728AD3C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0F1AB0">
        <w:rPr>
          <w:bCs/>
        </w:rPr>
        <w:t>,</w:t>
      </w:r>
      <w:r w:rsidR="004C6065" w:rsidRPr="004C6065">
        <w:rPr>
          <w:b/>
          <w:bCs/>
          <w:i/>
        </w:rPr>
        <w:t xml:space="preserve"> </w:t>
      </w:r>
      <w:r w:rsidR="004C6065" w:rsidRPr="004C6065">
        <w:rPr>
          <w:bCs/>
        </w:rPr>
        <w:t>the Medew Neter</w:t>
      </w:r>
      <w:r w:rsidR="000F1AB0">
        <w:rPr>
          <w:bCs/>
        </w:rPr>
        <w:t xml:space="preserve"> (Classical Kemet)</w:t>
      </w:r>
      <w:r w:rsidR="004C6065" w:rsidRPr="004C6065">
        <w:rPr>
          <w:bCs/>
        </w:rPr>
        <w:t xml:space="preserve">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0F1AB0">
        <w:rPr>
          <w:b/>
          <w:bCs/>
        </w:rPr>
        <w:t xml:space="preserve"> </w:t>
      </w:r>
      <w:r w:rsidR="000F1AB0">
        <w:rPr>
          <w:bCs/>
        </w:rPr>
        <w:t xml:space="preserve">reconstruction is built from the sounds across the extant African languages, </w:t>
      </w:r>
      <w:r w:rsidR="000F1AB0" w:rsidRPr="00D93DEA">
        <w:rPr>
          <w:b/>
          <w:bCs/>
        </w:rPr>
        <w:t>(70)</w:t>
      </w:r>
      <w:r w:rsidR="000F1AB0">
        <w:rPr>
          <w:bCs/>
        </w:rPr>
        <w:t xml:space="preserve"> </w:t>
      </w:r>
      <w:r w:rsidR="000F1AB0">
        <w:rPr>
          <w:bCs/>
          <w:noProof/>
        </w:rPr>
        <w:drawing>
          <wp:inline distT="0" distB="0" distL="0" distR="0" wp14:anchorId="03458D1A" wp14:editId="0B4FB2D7">
            <wp:extent cx="198120" cy="147271"/>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1699" cy="157365"/>
                    </a:xfrm>
                    <a:prstGeom prst="rect">
                      <a:avLst/>
                    </a:prstGeom>
                    <a:noFill/>
                  </pic:spPr>
                </pic:pic>
              </a:graphicData>
            </a:graphic>
          </wp:inline>
        </w:drawing>
      </w:r>
      <w:r w:rsidR="000F1AB0">
        <w:rPr>
          <w:bCs/>
        </w:rPr>
        <w:t xml:space="preserve"> would be conventionally transcribed as </w:t>
      </w:r>
      <w:r w:rsidR="000F1AB0" w:rsidRPr="000F1AB0">
        <w:rPr>
          <w:bCs/>
          <w:i/>
        </w:rPr>
        <w:t xml:space="preserve">&lt; sn </w:t>
      </w:r>
      <w:r w:rsidR="000F1AB0" w:rsidRPr="00D93DEA">
        <w:rPr>
          <w:bCs/>
        </w:rPr>
        <w:t>&gt; but would differ from our example as we are observing the sound proponents across the languages.</w:t>
      </w:r>
      <w:r w:rsidR="000F1AB0">
        <w:rPr>
          <w:bCs/>
          <w:i/>
        </w:rPr>
        <w:t xml:space="preserve">  </w:t>
      </w:r>
      <w:r w:rsidR="000F1AB0">
        <w:rPr>
          <w:bCs/>
        </w:rPr>
        <w:t xml:space="preserve">Example in </w:t>
      </w:r>
      <w:r w:rsidR="000F1AB0" w:rsidRPr="00D93DEA">
        <w:rPr>
          <w:b/>
          <w:bCs/>
        </w:rPr>
        <w:t>(70)</w:t>
      </w:r>
      <w:r w:rsidR="000F1AB0" w:rsidRPr="000F1AB0">
        <w:t xml:space="preserve"> </w:t>
      </w:r>
      <w:r w:rsidR="000F1AB0" w:rsidRPr="000F1AB0">
        <w:rPr>
          <w:b/>
          <w:bCs/>
          <w:color w:val="FF0000"/>
        </w:rPr>
        <w:t>ʃ</w:t>
      </w:r>
      <w:r w:rsidR="000F1AB0" w:rsidRPr="000F1AB0">
        <w:rPr>
          <w:b/>
          <w:bCs/>
        </w:rPr>
        <w:t>oː</w:t>
      </w:r>
      <w:r w:rsidR="000F1AB0" w:rsidRPr="00D93DEA">
        <w:rPr>
          <w:b/>
          <w:bCs/>
          <w:u w:val="single"/>
        </w:rPr>
        <w:t>l</w:t>
      </w:r>
      <w:r w:rsidR="000F1AB0" w:rsidRPr="000F1AB0">
        <w:rPr>
          <w:b/>
          <w:bCs/>
        </w:rPr>
        <w:t xml:space="preserve">m </w:t>
      </w:r>
      <w:r w:rsidR="000F1AB0" w:rsidRPr="00D93DEA">
        <w:rPr>
          <w:bCs/>
        </w:rPr>
        <w:t>&gt;</w:t>
      </w:r>
      <w:r w:rsidR="000F1AB0" w:rsidRPr="000F1AB0">
        <w:rPr>
          <w:b/>
          <w:bCs/>
        </w:rPr>
        <w:t xml:space="preserve"> </w:t>
      </w:r>
      <w:r w:rsidR="000F1AB0" w:rsidRPr="000F1AB0">
        <w:rPr>
          <w:b/>
          <w:bCs/>
          <w:color w:val="FF0000"/>
        </w:rPr>
        <w:t>s</w:t>
      </w:r>
      <w:r w:rsidR="000F1AB0" w:rsidRPr="000F1AB0">
        <w:rPr>
          <w:b/>
          <w:bCs/>
        </w:rPr>
        <w:t>ú</w:t>
      </w:r>
      <w:r w:rsidR="000F1AB0" w:rsidRPr="00D93DEA">
        <w:rPr>
          <w:b/>
          <w:bCs/>
          <w:u w:val="single"/>
        </w:rPr>
        <w:t>n</w:t>
      </w:r>
      <w:r w:rsidR="000F1AB0" w:rsidRPr="000F1AB0">
        <w:rPr>
          <w:b/>
          <w:bCs/>
        </w:rPr>
        <w:t xml:space="preserve">nɛ </w:t>
      </w:r>
      <w:r w:rsidR="000F1AB0" w:rsidRPr="00D93DEA">
        <w:rPr>
          <w:bCs/>
        </w:rPr>
        <w:t>&gt;</w:t>
      </w:r>
      <w:r w:rsidR="000F1AB0" w:rsidRPr="000F1AB0">
        <w:rPr>
          <w:b/>
          <w:bCs/>
        </w:rPr>
        <w:t xml:space="preserve"> </w:t>
      </w:r>
      <w:r w:rsidR="000F1AB0" w:rsidRPr="000F1AB0">
        <w:rPr>
          <w:b/>
          <w:bCs/>
          <w:color w:val="FF0000"/>
        </w:rPr>
        <w:t>c</w:t>
      </w:r>
      <w:r w:rsidR="000F1AB0" w:rsidRPr="000F1AB0">
        <w:rPr>
          <w:b/>
          <w:bCs/>
        </w:rPr>
        <w:t>u</w:t>
      </w:r>
      <w:r w:rsidR="000F1AB0" w:rsidRPr="00D93DEA">
        <w:rPr>
          <w:b/>
          <w:bCs/>
          <w:u w:val="single"/>
        </w:rPr>
        <w:t>ŋ</w:t>
      </w:r>
      <w:r w:rsidR="000F1AB0" w:rsidRPr="000F1AB0">
        <w:rPr>
          <w:b/>
          <w:bCs/>
        </w:rPr>
        <w:t xml:space="preserve"> </w:t>
      </w:r>
      <w:r w:rsidR="000F1AB0" w:rsidRPr="00D93DEA">
        <w:rPr>
          <w:bCs/>
        </w:rPr>
        <w:t>&gt;</w:t>
      </w:r>
      <w:r w:rsidR="000F1AB0">
        <w:rPr>
          <w:bCs/>
        </w:rPr>
        <w:t xml:space="preserve"> </w:t>
      </w:r>
      <w:r w:rsidR="000F1AB0" w:rsidRPr="000F1AB0">
        <w:rPr>
          <w:b/>
          <w:bCs/>
          <w:color w:val="FF0000"/>
        </w:rPr>
        <w:t>s</w:t>
      </w:r>
      <w:r w:rsidR="000F1AB0" w:rsidRPr="000F1AB0">
        <w:rPr>
          <w:b/>
          <w:bCs/>
        </w:rPr>
        <w:t>í</w:t>
      </w:r>
      <w:r w:rsidR="000F1AB0" w:rsidRPr="00D93DEA">
        <w:rPr>
          <w:b/>
          <w:bCs/>
          <w:u w:val="single"/>
        </w:rPr>
        <w:t>n</w:t>
      </w:r>
      <w:r w:rsidR="000F1AB0" w:rsidRPr="000F1AB0">
        <w:rPr>
          <w:b/>
          <w:bCs/>
        </w:rPr>
        <w:t>jé</w:t>
      </w:r>
      <w:r w:rsidR="00D93DEA">
        <w:rPr>
          <w:b/>
          <w:bCs/>
        </w:rPr>
        <w:t xml:space="preserve"> </w:t>
      </w:r>
      <w:r w:rsidR="00D93DEA" w:rsidRPr="00D93DEA">
        <w:rPr>
          <w:bCs/>
        </w:rPr>
        <w:t>=</w:t>
      </w:r>
      <w:r w:rsidR="00D93DEA">
        <w:rPr>
          <w:b/>
          <w:bCs/>
        </w:rPr>
        <w:t xml:space="preserve"> </w:t>
      </w:r>
      <w:r w:rsidR="00D93DEA" w:rsidRPr="00D93DEA">
        <w:rPr>
          <w:bCs/>
        </w:rPr>
        <w:t>C1</w:t>
      </w:r>
      <w:r w:rsidR="00D93DEA">
        <w:rPr>
          <w:b/>
          <w:bCs/>
        </w:rPr>
        <w:t xml:space="preserve"> *</w:t>
      </w:r>
      <w:r w:rsidR="00D93DEA" w:rsidRPr="00D93DEA">
        <w:rPr>
          <w:b/>
          <w:bCs/>
          <w:color w:val="FF0000"/>
        </w:rPr>
        <w:t>s</w:t>
      </w:r>
      <w:r w:rsidR="00D93DEA">
        <w:rPr>
          <w:b/>
          <w:bCs/>
          <w:color w:val="FF0000"/>
        </w:rPr>
        <w:t xml:space="preserve"> </w:t>
      </w:r>
      <w:r w:rsidR="00D93DEA" w:rsidRPr="00D93DEA">
        <w:rPr>
          <w:bCs/>
        </w:rPr>
        <w:t>and</w:t>
      </w:r>
      <w:r w:rsidR="00D93DEA">
        <w:rPr>
          <w:b/>
          <w:bCs/>
          <w:color w:val="FF0000"/>
        </w:rPr>
        <w:t xml:space="preserve"> </w:t>
      </w:r>
      <w:r w:rsidR="00D93DEA" w:rsidRPr="00D93DEA">
        <w:rPr>
          <w:bCs/>
        </w:rPr>
        <w:t>C2</w:t>
      </w:r>
      <w:r w:rsidR="00D93DEA">
        <w:rPr>
          <w:b/>
          <w:bCs/>
          <w:color w:val="FF0000"/>
        </w:rPr>
        <w:t xml:space="preserve"> *n</w:t>
      </w:r>
      <w:r w:rsidR="00D93DEA">
        <w:rPr>
          <w:b/>
          <w:bCs/>
        </w:rPr>
        <w:t xml:space="preserve"> </w:t>
      </w:r>
      <w:r w:rsidR="00D93DEA" w:rsidRPr="00D93DEA">
        <w:rPr>
          <w:bCs/>
        </w:rPr>
        <w:t>from the principle of majority rules would render Medew Neter (Classical Kemet)</w:t>
      </w:r>
      <w:r w:rsidR="00D93DEA">
        <w:rPr>
          <w:b/>
          <w:bCs/>
        </w:rPr>
        <w:t xml:space="preserve"> </w:t>
      </w:r>
      <w:r w:rsidR="00D93DEA" w:rsidRPr="00D93DEA">
        <w:rPr>
          <w:b/>
          <w:bCs/>
        </w:rPr>
        <w:t>*</w:t>
      </w:r>
      <w:r w:rsidR="00D93DEA" w:rsidRPr="00D93DEA">
        <w:rPr>
          <w:b/>
          <w:bCs/>
          <w:color w:val="FF0000"/>
        </w:rPr>
        <w:t>s</w:t>
      </w:r>
      <w:r w:rsidR="00D93DEA" w:rsidRPr="00D93DEA">
        <w:rPr>
          <w:b/>
          <w:bCs/>
        </w:rPr>
        <w:t xml:space="preserve">ún </w:t>
      </w:r>
      <w:r w:rsidR="00D93DEA" w:rsidRPr="00D93DEA">
        <w:rPr>
          <w:bCs/>
        </w:rPr>
        <w:t>and</w:t>
      </w:r>
      <w:r w:rsidR="00D93DEA">
        <w:rPr>
          <w:b/>
          <w:bCs/>
        </w:rPr>
        <w:t xml:space="preserve"> </w:t>
      </w:r>
      <w:r w:rsidR="00D93DEA" w:rsidRPr="00D93DEA">
        <w:rPr>
          <w:bCs/>
        </w:rPr>
        <w:t>proto Negro – Egyptian</w:t>
      </w:r>
      <w:r w:rsidR="00D93DEA">
        <w:rPr>
          <w:b/>
          <w:bCs/>
        </w:rPr>
        <w:t xml:space="preserve"> </w:t>
      </w:r>
      <w:r w:rsidR="00D93DEA" w:rsidRPr="00D93DEA">
        <w:rPr>
          <w:bCs/>
        </w:rPr>
        <w:t>*suné</w:t>
      </w:r>
      <w:r w:rsidR="00D93DEA">
        <w:rPr>
          <w:bCs/>
        </w:rPr>
        <w:t xml:space="preserve">. </w:t>
      </w:r>
    </w:p>
    <w:p w14:paraId="41D1FF92" w14:textId="54B508B2"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0C4B1712" w:rsidR="00FB4873" w:rsidRPr="00FB4873" w:rsidRDefault="00D93DEA" w:rsidP="00FB4873">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color w:val="000000"/>
              </w:rPr>
              <w:t xml:space="preserve">          </w:t>
            </w:r>
            <w:r w:rsidR="00FB4873" w:rsidRPr="00FB4873">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2EDD1975"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253BE276"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0F6A3813"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D93DEA">
              <w:rPr>
                <w:rFonts w:eastAsia="Times New Roman" w:cs="Times New Roman"/>
                <w:noProof/>
                <w:color w:val="000000"/>
                <w:u w:val="single"/>
              </w:rPr>
              <w:t xml:space="preserve">t </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0590FD1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00D93DEA">
              <w:rPr>
                <w:rFonts w:eastAsia="Times New Roman" w:cs="Times New Roman"/>
                <w:b/>
                <w:color w:val="000000"/>
              </w:rPr>
              <w:t>t</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0E411827"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59D65CEC"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w:t>
            </w:r>
            <w:r w:rsidR="00D93DEA">
              <w:rPr>
                <w:rFonts w:eastAsia="Times New Roman" w:cs="Times New Roman"/>
                <w:i/>
                <w:noProof/>
                <w:color w:val="000000"/>
              </w:rPr>
              <w:t xml:space="preserve">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1491FE7D" w:rsidR="00FB4873" w:rsidRPr="00FB4873" w:rsidRDefault="00FB4873" w:rsidP="00D93DEA">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w:t>
            </w:r>
            <w:r w:rsidR="00D93DEA">
              <w:rPr>
                <w:rFonts w:eastAsia="Times New Roman" w:cs="Times New Roman"/>
                <w:i/>
                <w:color w:val="000000"/>
              </w:rPr>
              <w:t xml:space="preserve">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68AAAF29"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The Medew Neter (Classical Kemet) reconstruction would follow majority rules within the C1 position from the extant languages that</w:t>
      </w:r>
      <w:r w:rsidR="00B64E84">
        <w:rPr>
          <w:rFonts w:eastAsia="Times New Roman"/>
          <w:bCs/>
        </w:rPr>
        <w:t xml:space="preserve"> clarifies that instead of a Egyptological transliteration conventional</w:t>
      </w:r>
      <w:r w:rsidR="00CD3E85">
        <w:rPr>
          <w:rFonts w:eastAsia="Times New Roman"/>
          <w:bCs/>
        </w:rPr>
        <w:t xml:space="preserve">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’s probable to be an *</w:t>
      </w:r>
      <w:r w:rsidR="00CD3E85" w:rsidRPr="00B64E84">
        <w:rPr>
          <w:rFonts w:eastAsia="Times New Roman"/>
          <w:b/>
          <w:bCs/>
          <w:color w:val="FF0000"/>
        </w:rPr>
        <w:t>p</w:t>
      </w:r>
      <w:r w:rsidR="00B64E84" w:rsidRPr="00B64E84">
        <w:t xml:space="preserve"> </w:t>
      </w:r>
      <w:r w:rsidR="00B64E84" w:rsidRPr="00B64E84">
        <w:rPr>
          <w:rFonts w:eastAsia="Times New Roman"/>
          <w:bCs/>
        </w:rPr>
        <w:t>voiceless bilabial stop</w:t>
      </w:r>
      <w:r w:rsidR="00CD3E85">
        <w:rPr>
          <w:rFonts w:eastAsia="Times New Roman"/>
          <w:bCs/>
        </w:rPr>
        <w:t xml:space="preserve">.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 xml:space="preserve">the examination of the C1 position across the extant </w:t>
      </w:r>
      <w:r w:rsidR="00B64E84" w:rsidRPr="00E21775">
        <w:rPr>
          <w:rFonts w:eastAsia="Times New Roman"/>
          <w:bCs/>
        </w:rPr>
        <w:t>languages</w:t>
      </w:r>
      <w:r w:rsidR="00B64E84">
        <w:rPr>
          <w:rFonts w:eastAsia="Times New Roman"/>
          <w:bCs/>
        </w:rPr>
        <w:t xml:space="preserve"> would lead to our Medew Neter (Classical Kemet) reconstruction</w:t>
      </w:r>
      <w:r w:rsidR="00CD3E85" w:rsidRPr="00E21775">
        <w:rPr>
          <w:rFonts w:eastAsia="Times New Roman"/>
          <w:bCs/>
        </w:rPr>
        <w: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B64E84">
        <w:rPr>
          <w:rFonts w:eastAsia="Times New Roman"/>
          <w:b/>
          <w:bCs/>
        </w:rPr>
        <w:t xml:space="preserve"> </w:t>
      </w:r>
      <w:r w:rsidR="00B64E84" w:rsidRPr="00B64E84">
        <w:rPr>
          <w:rFonts w:eastAsia="Times New Roman"/>
          <w:bCs/>
        </w:rPr>
        <w:t>which is the bridge to the proto Negro – Egyptian</w:t>
      </w:r>
      <w:r w:rsidR="00B64E84">
        <w:rPr>
          <w:rFonts w:eastAsia="Times New Roman"/>
          <w:b/>
          <w:bCs/>
        </w:rPr>
        <w:t xml:space="preserve"> </w:t>
      </w:r>
      <w:r w:rsidR="00B64E84" w:rsidRPr="00B64E84">
        <w:rPr>
          <w:rFonts w:eastAsia="Times New Roman"/>
          <w:bCs/>
        </w:rPr>
        <w:t>*pátà</w:t>
      </w:r>
      <w:proofErr w:type="gramStart"/>
      <w:r w:rsidR="00B64E84" w:rsidRPr="00B64E84">
        <w:rPr>
          <w:rFonts w:eastAsia="Times New Roman"/>
          <w:bCs/>
        </w:rPr>
        <w:t>?</w:t>
      </w:r>
      <w:r w:rsidR="00B64E84">
        <w:rPr>
          <w:rFonts w:eastAsia="Times New Roman"/>
          <w:bCs/>
        </w:rPr>
        <w:t>,</w:t>
      </w:r>
      <w:proofErr w:type="gramEnd"/>
      <w:r w:rsidR="005D38FD" w:rsidRPr="00B64E84">
        <w:rPr>
          <w:rFonts w:eastAsia="Times New Roman"/>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B64E84">
        <w:rPr>
          <w:rFonts w:eastAsia="Times New Roman"/>
          <w:bCs/>
        </w:rPr>
        <w:t xml:space="preserve"> = *p would be the sequence appearing throughout </w:t>
      </w:r>
      <w:r w:rsidR="00B64E84" w:rsidRPr="00B64E84">
        <w:rPr>
          <w:rFonts w:eastAsia="Times New Roman"/>
          <w:b/>
          <w:bCs/>
        </w:rPr>
        <w:t>(76 – 79)</w:t>
      </w:r>
      <w:r w:rsidR="00B64E84" w:rsidRPr="00B64E84">
        <w:rPr>
          <w:rFonts w:eastAsia="Times New Roman"/>
          <w:bCs/>
        </w:rPr>
        <w:t>.</w:t>
      </w:r>
      <w:r w:rsidR="00B64E84">
        <w:rPr>
          <w:rFonts w:eastAsia="Times New Roman"/>
          <w:b/>
          <w:bCs/>
        </w:rPr>
        <w:t xml:space="preserve"> </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235A640D"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3686A050" w:rsidR="00CA7B68" w:rsidRPr="00CA7B68" w:rsidRDefault="00CA7B68" w:rsidP="00B64E84">
            <w:pPr>
              <w:widowControl w:val="0"/>
              <w:spacing w:before="200" w:line="240" w:lineRule="auto"/>
              <w:rPr>
                <w:rFonts w:eastAsia="Times New Roman" w:cs="Times New Roman"/>
                <w:color w:val="000000"/>
              </w:rPr>
            </w:pPr>
            <w:r w:rsidRPr="00CA7B68">
              <w:rPr>
                <w:rFonts w:eastAsia="Times New Roman" w:cs="Times New Roman"/>
                <w:color w:val="000000"/>
              </w:rPr>
              <w:t xml:space="preserve">  </w:t>
            </w:r>
            <w:r w:rsidR="00B64E84">
              <w:rPr>
                <w:rFonts w:eastAsia="Times New Roman" w:cs="Times New Roman"/>
                <w:color w:val="000000"/>
              </w:rPr>
              <w:t xml:space="preserve">          </w:t>
            </w:r>
            <w:r w:rsidRPr="00CA7B68">
              <w:rPr>
                <w:rFonts w:eastAsia="Times New Roman" w:cs="Times New Roman"/>
                <w:color w:val="000000"/>
              </w:rPr>
              <w:t xml:space="preserve">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338E12F7"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lastRenderedPageBreak/>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sidRPr="00B64E84">
              <w:rPr>
                <w:rFonts w:eastAsia="Times New Roman" w:cs="Times New Roman"/>
                <w:b/>
                <w:color w:val="FF0000"/>
                <w:sz w:val="24"/>
                <w:szCs w:val="24"/>
              </w:rPr>
              <w:t>p</w:t>
            </w:r>
            <w:r w:rsidRPr="00B64E84">
              <w:rPr>
                <w:rFonts w:eastAsia="Times New Roman" w:cs="Times New Roman"/>
                <w:b/>
                <w:color w:val="000000"/>
                <w:sz w:val="24"/>
                <w:szCs w:val="24"/>
              </w:rPr>
              <w:t>átà</w:t>
            </w:r>
            <w:r w:rsidR="004A7E71" w:rsidRPr="00B64E84">
              <w:rPr>
                <w:rFonts w:eastAsia="Times New Roman" w:cs="Times New Roman"/>
                <w:color w:val="000000"/>
                <w:sz w:val="24"/>
                <w:szCs w:val="24"/>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B64E84">
              <w:rPr>
                <w:rFonts w:eastAsia="Times New Roman" w:cs="Times New Roman"/>
                <w:b/>
                <w:color w:val="FF0000"/>
                <w:sz w:val="24"/>
                <w:szCs w:val="24"/>
              </w:rPr>
              <w:t>p</w:t>
            </w:r>
            <w:r w:rsidRPr="00B64E84">
              <w:rPr>
                <w:rFonts w:eastAsia="Times New Roman" w:cs="Times New Roman"/>
                <w:b/>
                <w:sz w:val="24"/>
                <w:szCs w:val="24"/>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2F14FB84"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E566B7" w:rsidRPr="00B64E84">
              <w:rPr>
                <w:rFonts w:eastAsia="Times New Roman" w:cs="Times New Roman"/>
                <w:noProof/>
                <w:color w:val="000000"/>
                <w:sz w:val="24"/>
                <w:szCs w:val="24"/>
                <w:u w:val="single"/>
              </w:rPr>
              <w:t>r</w:t>
            </w:r>
            <w:r w:rsidRPr="00B64E84">
              <w:rPr>
                <w:rFonts w:eastAsia="Times New Roman" w:cs="Times New Roman"/>
                <w:noProof/>
                <w:color w:val="000000"/>
                <w:sz w:val="24"/>
                <w:szCs w:val="24"/>
                <w:u w:val="single"/>
              </w:rPr>
              <w:t>íd</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B64E84">
              <w:rPr>
                <w:rFonts w:eastAsia="Times New Roman" w:cs="Times New Roman"/>
                <w:b/>
                <w:sz w:val="24"/>
                <w:szCs w:val="24"/>
              </w:rPr>
              <w:t>θɛ</w:t>
            </w:r>
            <w:r w:rsidRPr="00B64E84">
              <w:rPr>
                <w:rFonts w:eastAsia="Times New Roman" w:cs="Times New Roman"/>
                <w:b/>
                <w:color w:val="FF0000"/>
                <w:sz w:val="24"/>
                <w:szCs w:val="24"/>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2E584C6"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B64E84">
              <w:rPr>
                <w:rFonts w:eastAsia="Times New Roman" w:cs="Times New Roman"/>
                <w:noProof/>
                <w:color w:val="000000"/>
                <w:sz w:val="24"/>
                <w:szCs w:val="24"/>
                <w:u w:val="single"/>
              </w:rPr>
              <w:t>p</w:t>
            </w:r>
            <w:r w:rsidRPr="00B64E84">
              <w:rPr>
                <w:rFonts w:eastAsia="Times New Roman" w:cs="Times New Roman"/>
                <w:noProof/>
                <w:color w:val="000000"/>
                <w:sz w:val="24"/>
                <w:szCs w:val="24"/>
                <w:u w:val="single"/>
              </w:rPr>
              <w:t>ɛ</w:t>
            </w:r>
            <w:r w:rsidR="004F2DFC" w:rsidRPr="00B64E84">
              <w:rPr>
                <w:rFonts w:eastAsia="Times New Roman" w:cs="Times New Roman"/>
                <w:noProof/>
                <w:color w:val="000000"/>
                <w:sz w:val="24"/>
                <w:szCs w:val="24"/>
                <w:u w:val="single"/>
              </w:rPr>
              <w:t>dí</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sz w:val="24"/>
                <w:szCs w:val="24"/>
              </w:rPr>
              <w:t>koːoː</w:t>
            </w:r>
            <w:r w:rsidRPr="00B64E84">
              <w:rPr>
                <w:rFonts w:eastAsia="Times New Roman" w:cs="Times New Roman"/>
                <w:b/>
                <w:color w:val="FF0000"/>
                <w:sz w:val="24"/>
                <w:szCs w:val="24"/>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780FD0C8" w:rsidR="00CA7B68" w:rsidRPr="00CA7B68" w:rsidRDefault="00CA7B68" w:rsidP="00B64E84">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B64E84">
              <w:rPr>
                <w:rFonts w:eastAsia="Times New Roman" w:cs="Times New Roman"/>
                <w:noProof/>
                <w:color w:val="000000"/>
                <w:sz w:val="24"/>
                <w:szCs w:val="24"/>
                <w:u w:val="single"/>
              </w:rPr>
              <w:t>pɛ́t</w:t>
            </w:r>
            <w:r w:rsidRPr="00CA7B68">
              <w:rPr>
                <w:rFonts w:eastAsia="Times New Roman" w:cs="Times New Roman"/>
                <w:b/>
                <w:color w:val="000000"/>
              </w:rPr>
              <w:br/>
            </w:r>
            <w:r w:rsidRPr="00CA7B68">
              <w:rPr>
                <w:rFonts w:eastAsia="Times New Roman" w:cs="Times New Roman"/>
                <w:i/>
                <w:color w:val="000000"/>
              </w:rPr>
              <w:t xml:space="preserve"> </w:t>
            </w:r>
            <w:r w:rsidR="00B64E84">
              <w:rPr>
                <w:rFonts w:eastAsia="Times New Roman" w:cs="Times New Roman"/>
                <w:i/>
                <w:color w:val="000000"/>
              </w:rPr>
              <w:t xml:space="preserve">              </w:t>
            </w:r>
            <w:r w:rsidRPr="00CA7B68">
              <w:rPr>
                <w:rFonts w:eastAsia="Times New Roman" w:cs="Times New Roman"/>
                <w:i/>
                <w:color w:val="000000"/>
              </w:rPr>
              <w:t>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B64E84">
              <w:rPr>
                <w:rFonts w:eastAsia="Times New Roman" w:cs="Times New Roman"/>
                <w:b/>
                <w:color w:val="FF0000"/>
                <w:sz w:val="24"/>
                <w:szCs w:val="24"/>
              </w:rPr>
              <w:t>p</w:t>
            </w:r>
            <w:r w:rsidR="00E566B7" w:rsidRPr="00B64E84">
              <w:rPr>
                <w:rFonts w:eastAsia="Times New Roman" w:cs="Times New Roman"/>
                <w:b/>
                <w:color w:val="000000" w:themeColor="text1"/>
                <w:sz w:val="24"/>
                <w:szCs w:val="24"/>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ot~</w:t>
            </w:r>
            <w:r w:rsidRPr="00B64E84">
              <w:rPr>
                <w:rFonts w:eastAsia="Times New Roman" w:cs="Times New Roman"/>
                <w:b/>
                <w:color w:val="FF0000"/>
                <w:sz w:val="24"/>
                <w:szCs w:val="24"/>
              </w:rPr>
              <w:t>p</w:t>
            </w:r>
            <w:r w:rsidRPr="00B64E84">
              <w:rPr>
                <w:rFonts w:eastAsia="Times New Roman" w:cs="Times New Roman"/>
                <w:b/>
                <w:sz w:val="24"/>
                <w:szCs w:val="24"/>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1A5240CC"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r w:rsidR="00F71BD3">
              <w:rPr>
                <w:rFonts w:eastAsia="Times New Roman" w:cs="Times New Roman"/>
                <w:i/>
                <w:color w:val="000000"/>
              </w:rPr>
              <w:t>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B64E84">
              <w:rPr>
                <w:rFonts w:eastAsia="Times New Roman" w:cs="Times New Roman"/>
                <w:b/>
                <w:color w:val="FF0000"/>
                <w:sz w:val="24"/>
                <w:szCs w:val="24"/>
              </w:rPr>
              <w:t>p</w:t>
            </w:r>
            <w:r w:rsidRPr="00B64E84">
              <w:rPr>
                <w:rFonts w:eastAsia="Times New Roman" w:cs="Times New Roman"/>
                <w:b/>
                <w:sz w:val="24"/>
                <w:szCs w:val="24"/>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7F9652B3"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systematically extending to the other Black African languages. In Medew Neter (</w:t>
      </w:r>
      <w:r w:rsidR="003F70A9">
        <w:rPr>
          <w:rFonts w:eastAsia="Times New Roman"/>
          <w:bCs/>
        </w:rPr>
        <w:t>Classical Kemet</w:t>
      </w:r>
      <w:r w:rsidR="00CA7B68" w:rsidRPr="00CA7B68">
        <w:rPr>
          <w:rFonts w:eastAsia="Times New Roman"/>
          <w:bCs/>
        </w:rPr>
        <w: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662829">
        <w:rPr>
          <w:rFonts w:eastAsia="Times New Roman"/>
          <w:b/>
          <w:bCs/>
          <w:color w:val="FF0000"/>
        </w:rPr>
        <w:t xml:space="preserve"> </w:t>
      </w:r>
      <w:r w:rsidR="00662829" w:rsidRPr="00662829">
        <w:rPr>
          <w:rFonts w:eastAsia="Times New Roman"/>
          <w:bCs/>
        </w:rPr>
        <w:t>would be reconstructed by the extant living languages across sound classes</w:t>
      </w:r>
      <w:r w:rsidR="00662829">
        <w:rPr>
          <w:rFonts w:eastAsia="Times New Roman"/>
          <w:bCs/>
        </w:rPr>
        <w:t xml:space="preserve"> and may even have elements of variability, example in </w:t>
      </w:r>
      <w:r w:rsidR="00662829" w:rsidRPr="00662829">
        <w:rPr>
          <w:rFonts w:eastAsia="Times New Roman"/>
          <w:b/>
          <w:bCs/>
        </w:rPr>
        <w:t>(80)</w:t>
      </w:r>
      <w:r w:rsidR="00662829">
        <w:rPr>
          <w:rFonts w:eastAsia="Times New Roman"/>
          <w:b/>
          <w:bCs/>
          <w:noProof/>
        </w:rPr>
        <w:drawing>
          <wp:inline distT="0" distB="0" distL="0" distR="0" wp14:anchorId="43933731" wp14:editId="3A5D7F23">
            <wp:extent cx="396240" cy="146050"/>
            <wp:effectExtent l="0" t="0" r="381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00662829">
        <w:rPr>
          <w:rFonts w:eastAsia="Times New Roman"/>
          <w:b/>
          <w:bCs/>
        </w:rPr>
        <w:t xml:space="preserve"> </w:t>
      </w:r>
      <w:r w:rsidR="00662829">
        <w:rPr>
          <w:rFonts w:eastAsia="Times New Roman"/>
          <w:bCs/>
        </w:rPr>
        <w:t>we can observe the C1</w:t>
      </w:r>
      <w:r w:rsidR="00662829" w:rsidRPr="00662829">
        <w:t xml:space="preserve"> </w:t>
      </w:r>
      <w:r w:rsidR="00662829" w:rsidRPr="00662829">
        <w:rPr>
          <w:rFonts w:eastAsia="Times New Roman"/>
          <w:bCs/>
        </w:rPr>
        <w:t>voiced labio-velar approximant [</w:t>
      </w:r>
      <w:r w:rsidR="00662829" w:rsidRPr="00662829">
        <w:rPr>
          <w:rFonts w:eastAsia="Times New Roman"/>
          <w:b/>
          <w:bCs/>
          <w:color w:val="FF0000"/>
        </w:rPr>
        <w:t>w</w:t>
      </w:r>
      <w:r w:rsidR="00662829" w:rsidRPr="00662829">
        <w:rPr>
          <w:rFonts w:eastAsia="Times New Roman"/>
          <w:bCs/>
        </w:rPr>
        <w:t xml:space="preserve">] </w:t>
      </w:r>
      <w:r w:rsidR="00662829">
        <w:rPr>
          <w:rFonts w:eastAsia="Times New Roman"/>
          <w:bCs/>
        </w:rPr>
        <w:t xml:space="preserve">in the majority, </w:t>
      </w:r>
      <w:r w:rsidR="00662829" w:rsidRPr="00F71BD3">
        <w:rPr>
          <w:rFonts w:eastAsia="Times New Roman"/>
          <w:b/>
          <w:bCs/>
          <w:color w:val="FF0000"/>
        </w:rPr>
        <w:t>aʊ</w:t>
      </w:r>
      <w:r w:rsidR="00662829" w:rsidRPr="00662829">
        <w:rPr>
          <w:rFonts w:eastAsia="Times New Roman"/>
          <w:b/>
          <w:bCs/>
        </w:rPr>
        <w:t>hor</w:t>
      </w:r>
      <w:r w:rsidR="00662829">
        <w:rPr>
          <w:rFonts w:eastAsia="Times New Roman"/>
          <w:bCs/>
        </w:rPr>
        <w:t xml:space="preserve"> &gt;</w:t>
      </w:r>
      <w:r w:rsidR="00662829" w:rsidRPr="00662829">
        <w:t xml:space="preserve"> </w:t>
      </w:r>
      <w:r w:rsidR="00662829" w:rsidRPr="00F71BD3">
        <w:rPr>
          <w:rFonts w:eastAsia="Times New Roman"/>
          <w:b/>
          <w:bCs/>
          <w:color w:val="FF0000"/>
        </w:rPr>
        <w:t>w</w:t>
      </w:r>
      <w:r w:rsidR="00662829" w:rsidRPr="00662829">
        <w:rPr>
          <w:rFonts w:eastAsia="Times New Roman"/>
          <w:b/>
          <w:bCs/>
        </w:rPr>
        <w:t>él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w</w:t>
      </w:r>
      <w:r w:rsidR="00662829" w:rsidRPr="00662829">
        <w:rPr>
          <w:rFonts w:eastAsia="Times New Roman"/>
          <w:b/>
          <w:bCs/>
        </w:rPr>
        <w:t>ël</w:t>
      </w:r>
      <w:r w:rsidR="00662829">
        <w:rPr>
          <w:rFonts w:eastAsia="Times New Roman"/>
          <w:b/>
          <w:bCs/>
        </w:rPr>
        <w:t xml:space="preserve"> </w:t>
      </w:r>
      <w:r w:rsidR="00662829" w:rsidRPr="00662829">
        <w:rPr>
          <w:rFonts w:eastAsia="Times New Roman"/>
          <w:bCs/>
        </w:rPr>
        <w:t>&gt;</w:t>
      </w:r>
      <w:r w:rsidR="00662829">
        <w:rPr>
          <w:rFonts w:eastAsia="Times New Roman"/>
          <w:b/>
          <w:bCs/>
        </w:rPr>
        <w:t xml:space="preserve"> </w:t>
      </w:r>
      <w:r w:rsidR="00662829" w:rsidRPr="00F71BD3">
        <w:rPr>
          <w:rFonts w:eastAsia="Times New Roman"/>
          <w:b/>
          <w:bCs/>
          <w:color w:val="FF0000"/>
        </w:rPr>
        <w:t>p</w:t>
      </w:r>
      <w:r w:rsidR="00662829" w:rsidRPr="00662829">
        <w:rPr>
          <w:rFonts w:eastAsia="Times New Roman"/>
          <w:b/>
          <w:bCs/>
        </w:rPr>
        <w:t>ɔ̀rɔ̀</w:t>
      </w:r>
      <w:r w:rsidR="00662829" w:rsidRPr="00F71BD3">
        <w:rPr>
          <w:rFonts w:eastAsia="Times New Roman"/>
          <w:bCs/>
        </w:rPr>
        <w:t>-</w:t>
      </w:r>
      <w:r w:rsidR="00662829" w:rsidRPr="00662829">
        <w:rPr>
          <w:rFonts w:eastAsia="Times New Roman"/>
          <w:b/>
          <w:bCs/>
        </w:rPr>
        <w:t>nní</w:t>
      </w:r>
      <w:r w:rsidR="00F71BD3">
        <w:rPr>
          <w:rFonts w:eastAsia="Times New Roman"/>
          <w:b/>
          <w:bCs/>
        </w:rPr>
        <w:t xml:space="preserve"> </w:t>
      </w:r>
      <w:r w:rsidR="000E4A07" w:rsidRPr="00F71BD3">
        <w:rPr>
          <w:rFonts w:eastAsia="Times New Roman"/>
          <w:bCs/>
        </w:rPr>
        <w:t>=</w:t>
      </w:r>
      <w:r w:rsidR="000E4A07">
        <w:rPr>
          <w:rFonts w:eastAsia="Times New Roman"/>
          <w:bCs/>
        </w:rPr>
        <w:t xml:space="preserve"> *</w:t>
      </w:r>
      <w:r w:rsidR="00F71BD3" w:rsidRPr="00F71BD3">
        <w:rPr>
          <w:rFonts w:eastAsia="Times New Roman"/>
          <w:b/>
          <w:bCs/>
          <w:color w:val="FF0000"/>
        </w:rPr>
        <w:t>w</w:t>
      </w:r>
      <w:r w:rsidR="00F71BD3" w:rsidRPr="00F71BD3">
        <w:rPr>
          <w:rFonts w:eastAsia="Times New Roman"/>
          <w:bCs/>
        </w:rPr>
        <w:t>,</w:t>
      </w:r>
      <w:r w:rsidR="00F71BD3">
        <w:rPr>
          <w:rFonts w:eastAsia="Times New Roman"/>
          <w:b/>
          <w:bCs/>
        </w:rPr>
        <w:t xml:space="preserve"> </w:t>
      </w:r>
      <w:r w:rsidR="00F71BD3" w:rsidRPr="00F71BD3">
        <w:rPr>
          <w:rFonts w:eastAsia="Times New Roman"/>
          <w:bCs/>
        </w:rPr>
        <w:t>this warrants our Medew Neter (Classical Kemet)</w:t>
      </w:r>
      <w:r w:rsidR="00662829" w:rsidRPr="00F71BD3">
        <w:rPr>
          <w:rFonts w:eastAsia="Times New Roman"/>
          <w:bCs/>
        </w:rPr>
        <w:t xml:space="preserve"> </w:t>
      </w:r>
      <w:r w:rsidR="00F71BD3" w:rsidRPr="00F71BD3">
        <w:rPr>
          <w:rFonts w:eastAsia="Times New Roman"/>
          <w:bCs/>
        </w:rPr>
        <w:t>reconstruction</w:t>
      </w:r>
      <w:r w:rsidR="00662829">
        <w:rPr>
          <w:rFonts w:eastAsia="Times New Roman"/>
          <w:bCs/>
        </w:rPr>
        <w:t xml:space="preserve"> </w:t>
      </w:r>
      <w:r w:rsidR="000E4A07">
        <w:rPr>
          <w:rFonts w:eastAsia="Times New Roman"/>
          <w:bCs/>
        </w:rPr>
        <w:t xml:space="preserve">as </w:t>
      </w:r>
      <w:r w:rsidR="00F71BD3" w:rsidRPr="00F71BD3">
        <w:rPr>
          <w:rFonts w:eastAsia="Times New Roman"/>
          <w:bCs/>
        </w:rPr>
        <w:t>*</w:t>
      </w:r>
      <w:r w:rsidR="00F71BD3" w:rsidRPr="00F71BD3">
        <w:rPr>
          <w:rFonts w:eastAsia="Times New Roman"/>
          <w:b/>
          <w:bCs/>
          <w:color w:val="FF0000"/>
        </w:rPr>
        <w:t>w</w:t>
      </w:r>
      <w:r w:rsidR="00F71BD3" w:rsidRPr="00F71BD3">
        <w:rPr>
          <w:rFonts w:eastAsia="Times New Roman"/>
          <w:b/>
          <w:bCs/>
        </w:rPr>
        <w:t>ér</w:t>
      </w:r>
      <w:r w:rsidR="00F71BD3">
        <w:rPr>
          <w:rFonts w:eastAsia="Times New Roman"/>
          <w:bCs/>
        </w:rPr>
        <w:t xml:space="preserve"> – dog,</w:t>
      </w:r>
      <w:r w:rsidR="000E4A07">
        <w:rPr>
          <w:rFonts w:eastAsia="Times New Roman"/>
          <w:bCs/>
        </w:rPr>
        <w:t xml:space="preserve"> and </w:t>
      </w:r>
      <w:r w:rsidR="00F71BD3">
        <w:rPr>
          <w:rFonts w:eastAsia="Times New Roman"/>
          <w:bCs/>
        </w:rPr>
        <w:t xml:space="preserve">proto – Negro Egyptian </w:t>
      </w:r>
      <w:r w:rsidR="00F71BD3" w:rsidRPr="00F71BD3">
        <w:rPr>
          <w:rFonts w:eastAsia="Times New Roman"/>
          <w:bCs/>
        </w:rPr>
        <w:t>*wér</w:t>
      </w:r>
      <w:r w:rsidR="00F71BD3">
        <w:rPr>
          <w:rFonts w:eastAsia="Times New Roman"/>
          <w:b/>
          <w:bCs/>
        </w:rPr>
        <w:t xml:space="preserve">- </w:t>
      </w:r>
      <w:r w:rsidR="00F71BD3" w:rsidRPr="00F71BD3">
        <w:rPr>
          <w:rFonts w:eastAsia="Times New Roman"/>
          <w:bCs/>
        </w:rPr>
        <w:t>dog</w:t>
      </w:r>
      <w:r w:rsidR="00662829" w:rsidRPr="00662829">
        <w:rPr>
          <w:rFonts w:eastAsia="Times New Roman"/>
          <w:bCs/>
        </w:rPr>
        <w:t>.</w:t>
      </w:r>
      <w:r w:rsidR="000E4A07">
        <w:rPr>
          <w:rFonts w:eastAsia="Times New Roman"/>
          <w:bCs/>
        </w:rPr>
        <w:t xml:space="preserve"> Variability </w:t>
      </w:r>
      <w:r w:rsidR="00EE7927">
        <w:rPr>
          <w:rFonts w:eastAsia="Times New Roman"/>
          <w:bCs/>
        </w:rPr>
        <w:t>of C1 /*w/ can be observed in variation with /*</w:t>
      </w:r>
      <w:r w:rsidR="00EE7927" w:rsidRPr="00EE7927">
        <w:rPr>
          <w:rFonts w:eastAsia="Times New Roman"/>
          <w:bCs/>
        </w:rPr>
        <w:t>aʊ</w:t>
      </w:r>
      <w:r w:rsidR="00EE7927">
        <w:rPr>
          <w:rFonts w:eastAsia="Times New Roman"/>
          <w:bCs/>
        </w:rPr>
        <w:t>/ diphthong, and the c</w:t>
      </w:r>
      <w:r w:rsidR="00EE7927" w:rsidRPr="00EE7927">
        <w:rPr>
          <w:rFonts w:eastAsia="Times New Roman"/>
          <w:bCs/>
        </w:rPr>
        <w:t>lose back rounded vowel</w:t>
      </w:r>
      <w:r w:rsidR="00EE7927">
        <w:rPr>
          <w:rFonts w:eastAsia="Times New Roman"/>
          <w:bCs/>
        </w:rPr>
        <w:t xml:space="preserve">/*u/ </w:t>
      </w:r>
      <w:r w:rsidR="000E4A07">
        <w:rPr>
          <w:rFonts w:eastAsia="Times New Roman"/>
          <w:bCs/>
        </w:rPr>
        <w:t xml:space="preserve">in our reconstructions can be examined in </w:t>
      </w:r>
      <w:r w:rsidR="000E4A07" w:rsidRPr="000E4A07">
        <w:rPr>
          <w:rFonts w:eastAsia="Times New Roman"/>
          <w:b/>
          <w:bCs/>
        </w:rPr>
        <w:t>(82)</w:t>
      </w:r>
      <w:r w:rsidR="00EE7927">
        <w:rPr>
          <w:rFonts w:eastAsia="Times New Roman"/>
          <w:b/>
          <w:bCs/>
        </w:rPr>
        <w:t xml:space="preserve"> </w:t>
      </w:r>
      <w:r w:rsidR="00EE7927">
        <w:rPr>
          <w:rFonts w:eastAsia="Times New Roman"/>
          <w:b/>
          <w:bCs/>
          <w:noProof/>
        </w:rPr>
        <w:drawing>
          <wp:inline distT="0" distB="0" distL="0" distR="0" wp14:anchorId="4F767B55" wp14:editId="47A0C45B">
            <wp:extent cx="341630" cy="152400"/>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41630" cy="152400"/>
                    </a:xfrm>
                    <a:prstGeom prst="rect">
                      <a:avLst/>
                    </a:prstGeom>
                    <a:noFill/>
                  </pic:spPr>
                </pic:pic>
              </a:graphicData>
            </a:graphic>
          </wp:inline>
        </w:drawing>
      </w:r>
      <w:r w:rsidR="00EE7927">
        <w:rPr>
          <w:rFonts w:eastAsia="Times New Roman"/>
          <w:b/>
          <w:bCs/>
        </w:rPr>
        <w:t xml:space="preserve"> </w:t>
      </w:r>
      <w:r w:rsidR="00EE7927" w:rsidRPr="00EE7927">
        <w:rPr>
          <w:rFonts w:eastAsia="Times New Roman"/>
          <w:bCs/>
        </w:rPr>
        <w:t>C1</w:t>
      </w:r>
      <w:r w:rsidR="000E4A07" w:rsidRPr="00EE7927">
        <w:t xml:space="preserve"> </w:t>
      </w:r>
      <w:r w:rsidR="000E4A07" w:rsidRPr="000E4A07">
        <w:rPr>
          <w:rFonts w:eastAsia="Times New Roman"/>
          <w:b/>
          <w:bCs/>
          <w:color w:val="FF0000"/>
        </w:rPr>
        <w:t>aʊ</w:t>
      </w:r>
      <w:r w:rsidR="000E4A07" w:rsidRPr="000E4A07">
        <w:rPr>
          <w:rFonts w:eastAsia="Times New Roman"/>
          <w:b/>
          <w:bCs/>
        </w:rPr>
        <w:t>oːteb</w:t>
      </w:r>
      <w:r w:rsidR="000E4A07">
        <w:rPr>
          <w:rFonts w:eastAsia="Times New Roman"/>
          <w:b/>
          <w:bCs/>
        </w:rPr>
        <w:t xml:space="preserve"> </w:t>
      </w:r>
      <w:r w:rsidR="00EE7927">
        <w:rPr>
          <w:rFonts w:eastAsia="Times New Roman"/>
          <w:b/>
          <w:bCs/>
        </w:rPr>
        <w:t xml:space="preserve">&gt; </w:t>
      </w:r>
      <w:r w:rsidR="00EE7927" w:rsidRPr="00EE7927">
        <w:rPr>
          <w:rFonts w:eastAsia="Times New Roman"/>
          <w:b/>
          <w:bCs/>
          <w:color w:val="FF0000"/>
        </w:rPr>
        <w:t>w</w:t>
      </w:r>
      <w:r w:rsidR="00EE7927">
        <w:rPr>
          <w:rFonts w:eastAsia="Times New Roman"/>
          <w:b/>
          <w:bCs/>
        </w:rPr>
        <w:t>ɑğ</w:t>
      </w:r>
      <w:r w:rsidR="000E4A07">
        <w:rPr>
          <w:rFonts w:eastAsia="Times New Roman"/>
          <w:b/>
          <w:bCs/>
        </w:rPr>
        <w:t xml:space="preserve"> &gt; </w:t>
      </w:r>
      <w:r w:rsidR="000E4A07" w:rsidRPr="000E4A07">
        <w:rPr>
          <w:rFonts w:eastAsia="Times New Roman"/>
          <w:b/>
          <w:bCs/>
        </w:rPr>
        <w:t>θu</w:t>
      </w:r>
      <w:r w:rsidR="000E4A07" w:rsidRPr="000E4A07">
        <w:rPr>
          <w:rFonts w:eastAsia="Times New Roman"/>
          <w:b/>
          <w:bCs/>
          <w:color w:val="FF0000"/>
        </w:rPr>
        <w:t>aʊ</w:t>
      </w:r>
      <w:r w:rsidR="000E4A07">
        <w:rPr>
          <w:rFonts w:eastAsia="Times New Roman"/>
          <w:b/>
          <w:bCs/>
        </w:rPr>
        <w:t xml:space="preserve"> &gt; </w:t>
      </w:r>
      <w:r w:rsidR="000E4A07" w:rsidRPr="000E4A07">
        <w:rPr>
          <w:rFonts w:eastAsia="Times New Roman"/>
          <w:b/>
          <w:bCs/>
          <w:color w:val="FF0000"/>
        </w:rPr>
        <w:t>p</w:t>
      </w:r>
      <w:r w:rsidR="000E4A07" w:rsidRPr="000E4A07">
        <w:rPr>
          <w:rFonts w:eastAsia="Times New Roman"/>
          <w:b/>
          <w:bCs/>
        </w:rPr>
        <w:t>àⁿde</w:t>
      </w:r>
      <w:r w:rsidR="00EE7927" w:rsidRPr="000E4A07">
        <w:rPr>
          <w:rFonts w:eastAsia="Times New Roman"/>
          <w:b/>
          <w:bCs/>
        </w:rPr>
        <w:t>́</w:t>
      </w:r>
      <w:r w:rsidR="00EE7927">
        <w:rPr>
          <w:rFonts w:eastAsia="Times New Roman"/>
          <w:b/>
          <w:bCs/>
        </w:rPr>
        <w:t xml:space="preserve"> =</w:t>
      </w:r>
      <w:r w:rsidR="000E4A07">
        <w:rPr>
          <w:rFonts w:eastAsia="Times New Roman"/>
          <w:b/>
          <w:bCs/>
        </w:rPr>
        <w:t xml:space="preserve"> </w:t>
      </w:r>
      <w:r w:rsidR="00EE7927" w:rsidRPr="00EE7927">
        <w:rPr>
          <w:rFonts w:eastAsia="Times New Roman"/>
          <w:bCs/>
        </w:rPr>
        <w:t>C1</w:t>
      </w:r>
      <w:r w:rsidR="00EE7927">
        <w:rPr>
          <w:rFonts w:eastAsia="Times New Roman"/>
          <w:b/>
          <w:bCs/>
        </w:rPr>
        <w:t xml:space="preserve"> </w:t>
      </w:r>
      <w:r w:rsidR="000E4A07">
        <w:rPr>
          <w:rFonts w:eastAsia="Times New Roman"/>
          <w:b/>
          <w:bCs/>
        </w:rPr>
        <w:t>*</w:t>
      </w:r>
      <w:r w:rsidR="00EE7927" w:rsidRPr="000E4A07">
        <w:rPr>
          <w:rFonts w:eastAsia="Times New Roman"/>
          <w:b/>
          <w:bCs/>
          <w:color w:val="FF0000"/>
        </w:rPr>
        <w:t>aʊ</w:t>
      </w:r>
      <w:r w:rsidR="00EE7927" w:rsidRPr="00EE7927">
        <w:rPr>
          <w:rFonts w:eastAsia="Times New Roman"/>
          <w:bCs/>
        </w:rPr>
        <w:t>,</w:t>
      </w:r>
      <w:r w:rsidR="00EE7927">
        <w:rPr>
          <w:rFonts w:eastAsia="Times New Roman"/>
          <w:b/>
          <w:bCs/>
          <w:color w:val="FF0000"/>
        </w:rPr>
        <w:t xml:space="preserve"> </w:t>
      </w:r>
      <w:r w:rsidR="00EE7927" w:rsidRPr="00EE7927">
        <w:rPr>
          <w:rFonts w:eastAsia="Times New Roman"/>
          <w:bCs/>
        </w:rPr>
        <w:t>also within</w:t>
      </w:r>
      <w:r w:rsidR="00EE7927">
        <w:rPr>
          <w:rFonts w:eastAsia="Times New Roman"/>
          <w:bCs/>
        </w:rPr>
        <w:t xml:space="preserve"> </w:t>
      </w:r>
      <w:r w:rsidR="00EE7927" w:rsidRPr="00EE7927">
        <w:rPr>
          <w:rFonts w:eastAsia="Times New Roman"/>
          <w:b/>
          <w:bCs/>
        </w:rPr>
        <w:t>(84)</w:t>
      </w:r>
      <w:r w:rsidR="00EE7927" w:rsidRPr="00EE7927">
        <w:t xml:space="preserve"> </w:t>
      </w:r>
      <w:r w:rsidR="00EE7927" w:rsidRPr="00E47F0A">
        <w:rPr>
          <w:rFonts w:eastAsia="Times New Roman"/>
          <w:b/>
          <w:bCs/>
          <w:color w:val="FF0000"/>
        </w:rPr>
        <w:t>uː</w:t>
      </w:r>
      <w:r w:rsidR="00E47F0A" w:rsidRPr="00EE7927">
        <w:rPr>
          <w:rFonts w:eastAsia="Times New Roman"/>
          <w:b/>
          <w:bCs/>
        </w:rPr>
        <w:t>h</w:t>
      </w:r>
      <w:r w:rsidR="00E47F0A">
        <w:rPr>
          <w:rFonts w:eastAsia="Times New Roman"/>
          <w:b/>
          <w:bCs/>
        </w:rPr>
        <w:t xml:space="preserve"> </w:t>
      </w:r>
      <w:r w:rsidR="00E47F0A" w:rsidRPr="00E47F0A">
        <w:rPr>
          <w:rFonts w:eastAsia="Times New Roman"/>
          <w:bCs/>
        </w:rPr>
        <w:t xml:space="preserve">&gt; </w:t>
      </w:r>
      <w:r w:rsidR="00E47F0A" w:rsidRPr="00E47F0A">
        <w:rPr>
          <w:rFonts w:eastAsia="Times New Roman"/>
          <w:b/>
          <w:bCs/>
          <w:color w:val="FF0000"/>
        </w:rPr>
        <w:t>u</w:t>
      </w:r>
      <w:r w:rsidR="00E47F0A">
        <w:rPr>
          <w:rFonts w:eastAsia="Times New Roman"/>
          <w:b/>
          <w:bCs/>
        </w:rPr>
        <w:t>n</w:t>
      </w:r>
      <w:r w:rsidR="00EE7927" w:rsidRPr="00EE7927">
        <w:rPr>
          <w:rFonts w:eastAsia="Times New Roman"/>
          <w:b/>
          <w:bCs/>
        </w:rPr>
        <w:t>ˈ</w:t>
      </w:r>
      <w:r w:rsidR="00E47F0A" w:rsidRPr="00EE7927">
        <w:rPr>
          <w:rFonts w:eastAsia="Times New Roman"/>
          <w:b/>
          <w:bCs/>
        </w:rPr>
        <w:t>atti</w:t>
      </w:r>
      <w:r w:rsidR="00E47F0A">
        <w:rPr>
          <w:rFonts w:eastAsia="Times New Roman"/>
          <w:b/>
          <w:bCs/>
        </w:rPr>
        <w:t xml:space="preserve"> </w:t>
      </w:r>
      <w:r w:rsidR="00E47F0A" w:rsidRPr="00E47F0A">
        <w:rPr>
          <w:rFonts w:eastAsia="Times New Roman"/>
          <w:bCs/>
        </w:rPr>
        <w:t>&gt;</w:t>
      </w:r>
      <w:r w:rsidR="00E47F0A">
        <w:rPr>
          <w:rFonts w:eastAsia="Times New Roman"/>
          <w:b/>
          <w:bCs/>
        </w:rPr>
        <w:t xml:space="preserve"> </w:t>
      </w:r>
      <w:r w:rsidR="00E47F0A" w:rsidRPr="00E47F0A">
        <w:rPr>
          <w:b/>
          <w:color w:val="FF0000"/>
        </w:rPr>
        <w:t>w</w:t>
      </w:r>
      <w:r w:rsidR="00E47F0A" w:rsidRPr="00E47F0A">
        <w:rPr>
          <w:b/>
        </w:rPr>
        <w:t>il</w:t>
      </w:r>
      <w:r w:rsidR="00E47F0A">
        <w:rPr>
          <w:rFonts w:eastAsia="Times New Roman"/>
          <w:b/>
          <w:bCs/>
        </w:rPr>
        <w:t xml:space="preserve"> </w:t>
      </w:r>
      <w:r w:rsidR="00E47F0A" w:rsidRPr="00E47F0A">
        <w:rPr>
          <w:rFonts w:eastAsia="Times New Roman"/>
          <w:bCs/>
        </w:rPr>
        <w:t>&gt;</w:t>
      </w:r>
      <w:r w:rsidR="00E47F0A" w:rsidRPr="00E47F0A">
        <w:t xml:space="preserve"> </w:t>
      </w:r>
      <w:r w:rsidR="00E47F0A" w:rsidRPr="00E47F0A">
        <w:rPr>
          <w:rFonts w:eastAsia="Times New Roman"/>
          <w:b/>
          <w:bCs/>
          <w:color w:val="FF0000"/>
        </w:rPr>
        <w:t>p</w:t>
      </w:r>
      <w:r w:rsidR="00E47F0A" w:rsidRPr="00E47F0A">
        <w:rPr>
          <w:rFonts w:eastAsia="Times New Roman"/>
          <w:b/>
          <w:bCs/>
        </w:rPr>
        <w:t>ílɛ́</w:t>
      </w:r>
      <w:r w:rsidR="00E47F0A">
        <w:rPr>
          <w:rFonts w:eastAsia="Times New Roman"/>
          <w:b/>
          <w:bCs/>
        </w:rPr>
        <w:t xml:space="preserve"> </w:t>
      </w:r>
      <w:r w:rsidR="00E47F0A" w:rsidRPr="00E47F0A">
        <w:rPr>
          <w:rFonts w:eastAsia="Times New Roman"/>
          <w:bCs/>
        </w:rPr>
        <w:t>=</w:t>
      </w:r>
      <w:r w:rsidR="00E47F0A">
        <w:rPr>
          <w:rFonts w:eastAsia="Times New Roman"/>
          <w:bCs/>
        </w:rPr>
        <w:t xml:space="preserve"> C1 *</w:t>
      </w:r>
      <w:r w:rsidR="00E47F0A" w:rsidRPr="00E47F0A">
        <w:rPr>
          <w:rFonts w:eastAsia="Times New Roman"/>
          <w:b/>
          <w:bCs/>
          <w:color w:val="FF0000"/>
        </w:rPr>
        <w:t>u</w:t>
      </w:r>
      <w:r w:rsidR="00E47F0A" w:rsidRPr="00E47F0A">
        <w:rPr>
          <w:rFonts w:eastAsia="Times New Roman"/>
          <w:bCs/>
        </w:rPr>
        <w:t>.</w:t>
      </w:r>
      <w:r w:rsidR="00E47F0A">
        <w:rPr>
          <w:rFonts w:eastAsia="Times New Roman"/>
          <w:b/>
          <w:bCs/>
        </w:rPr>
        <w:t xml:space="preserve"> </w:t>
      </w:r>
      <w:r w:rsidR="00662829">
        <w:rPr>
          <w:rFonts w:eastAsia="Times New Roman"/>
          <w:bCs/>
        </w:rPr>
        <w:t xml:space="preserve">The Egyptological conventional transcription </w:t>
      </w:r>
      <w:r w:rsidR="00662829" w:rsidRPr="00662829">
        <w:rPr>
          <w:rFonts w:eastAsia="Times New Roman"/>
          <w:bCs/>
          <w:i/>
        </w:rPr>
        <w:t>&lt; w &gt;</w:t>
      </w:r>
      <w:r w:rsidR="00EE7927">
        <w:rPr>
          <w:rFonts w:eastAsia="Times New Roman"/>
          <w:bCs/>
          <w:i/>
        </w:rPr>
        <w:t xml:space="preserve"> </w:t>
      </w:r>
      <w:r w:rsidR="00EE7927" w:rsidRPr="00E47F0A">
        <w:rPr>
          <w:rFonts w:eastAsia="Times New Roman"/>
          <w:bCs/>
        </w:rPr>
        <w:t>neglects</w:t>
      </w:r>
      <w:r w:rsidR="00E47F0A" w:rsidRPr="00E47F0A">
        <w:rPr>
          <w:rFonts w:eastAsia="Times New Roman"/>
          <w:bCs/>
        </w:rPr>
        <w:t xml:space="preserve"> variability and other phonological elements</w:t>
      </w:r>
      <w:r w:rsidR="00E47F0A">
        <w:rPr>
          <w:rFonts w:eastAsia="Times New Roman"/>
          <w:bCs/>
          <w:i/>
        </w:rPr>
        <w:t>.</w:t>
      </w:r>
      <w:r w:rsidR="00662829">
        <w:rPr>
          <w:rFonts w:eastAsia="Times New Roman"/>
          <w:bCs/>
        </w:rPr>
        <w:t xml:space="preserve"> </w:t>
      </w:r>
      <w:r w:rsidR="00CA7B68" w:rsidRPr="00CA7B68">
        <w:rPr>
          <w:rFonts w:eastAsia="Times New Roman"/>
          <w:bCs/>
        </w:rPr>
        <w:t>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xml:space="preserve">- </w:t>
      </w:r>
      <w:r w:rsidR="00CA7B68" w:rsidRPr="00CA7B68">
        <w:rPr>
          <w:rFonts w:eastAsia="Times New Roman"/>
          <w:bCs/>
        </w:rPr>
        <w:lastRenderedPageBreak/>
        <w:t>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4F7DA010" w:rsidR="00935D3C" w:rsidRPr="00935D3C" w:rsidRDefault="00935D3C" w:rsidP="00F71BD3">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w:t>
            </w:r>
            <w:r w:rsidR="00F71BD3">
              <w:rPr>
                <w:rFonts w:eastAsia="Times New Roman" w:cs="Times New Roman"/>
                <w:color w:val="000000"/>
              </w:rPr>
              <w:t xml:space="preserve">         </w:t>
            </w:r>
            <w:r w:rsidRPr="00935D3C">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36FCB75B"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w:t>
            </w:r>
            <w:r w:rsidR="00E47F0A">
              <w:rPr>
                <w:rFonts w:eastAsia="Times New Roman" w:cs="Times New Roman"/>
                <w:i/>
                <w:sz w:val="20"/>
                <w:szCs w:val="20"/>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06DC6D9E"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sidR="00F71BD3">
              <w:rPr>
                <w:rFonts w:eastAsia="Times New Roman" w:cs="Times New Roman"/>
                <w:i/>
                <w:color w:val="000000"/>
                <w:sz w:val="20"/>
                <w:szCs w:val="20"/>
              </w:rPr>
              <w:t xml:space="preserve">   </w:t>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27AC4789"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000E4A07">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36683BBD" w:rsidR="00935D3C" w:rsidRPr="00935D3C" w:rsidRDefault="00935D3C" w:rsidP="00E47F0A">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0E4A07">
              <w:rPr>
                <w:rFonts w:eastAsia="SimSun" w:cs="Times New Roman"/>
                <w:color w:val="000000"/>
                <w:lang w:eastAsia="ja-JP"/>
              </w:rPr>
              <w:t xml:space="preserve"> </w:t>
            </w:r>
            <w:r w:rsidRPr="000E4A07">
              <w:rPr>
                <w:rFonts w:eastAsia="SimSun" w:cs="Times New Roman"/>
                <w:color w:val="000000"/>
                <w:sz w:val="20"/>
                <w:szCs w:val="20"/>
                <w:lang w:eastAsia="ja-JP"/>
              </w:rPr>
              <w:t>*</w:t>
            </w:r>
            <w:r w:rsidR="000E4A07" w:rsidRPr="000E4A07">
              <w:rPr>
                <w:rFonts w:eastAsia="SimSun" w:cs="Times New Roman"/>
                <w:color w:val="000000"/>
                <w:lang w:eastAsia="ja-JP"/>
              </w:rPr>
              <w:t>aʊɑt</w:t>
            </w:r>
            <w:r w:rsidRPr="00935D3C">
              <w:rPr>
                <w:rFonts w:eastAsia="SimSun" w:cs="Times New Roman"/>
                <w:color w:val="000000"/>
                <w:lang w:eastAsia="ja-JP"/>
              </w:rPr>
              <w:br/>
              <w:t xml:space="preserve">  </w:t>
            </w:r>
            <w:r w:rsidR="00E47F0A">
              <w:rPr>
                <w:rFonts w:eastAsia="SimSun" w:cs="Times New Roman"/>
                <w:color w:val="000000"/>
                <w:sz w:val="20"/>
                <w:szCs w:val="20"/>
                <w:lang w:eastAsia="ja-JP"/>
              </w:rPr>
              <w:t xml:space="preserve">            </w:t>
            </w:r>
            <w:r w:rsidRPr="005B66C1">
              <w:rPr>
                <w:rFonts w:eastAsia="Times New Roman" w:cs="Times New Roman"/>
                <w:i/>
                <w:sz w:val="20"/>
                <w:szCs w:val="20"/>
              </w:rPr>
              <w:t xml:space="preserve">  mummy wrap</w:t>
            </w:r>
          </w:p>
        </w:tc>
        <w:tc>
          <w:tcPr>
            <w:tcW w:w="909" w:type="pct"/>
            <w:shd w:val="clear" w:color="auto" w:fill="auto"/>
            <w:tcMar>
              <w:top w:w="100" w:type="dxa"/>
              <w:left w:w="100" w:type="dxa"/>
              <w:bottom w:w="100" w:type="dxa"/>
              <w:right w:w="100" w:type="dxa"/>
            </w:tcMar>
          </w:tcPr>
          <w:p w14:paraId="0E4A6F26" w14:textId="1A5436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000E4A07" w:rsidRPr="000E4A07">
              <w:rPr>
                <w:rFonts w:eastAsia="Times New Roman" w:cs="Times New Roman"/>
                <w:b/>
                <w:color w:val="FF0000"/>
              </w:rPr>
              <w:t>aʊ</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mourning period</w:t>
            </w:r>
          </w:p>
        </w:tc>
      </w:tr>
      <w:tr w:rsidR="00935D3C" w:rsidRPr="00935D3C" w14:paraId="3E6EEA4A" w14:textId="77777777" w:rsidTr="00D86C95">
        <w:trPr>
          <w:trHeight w:val="440"/>
        </w:trPr>
        <w:tc>
          <w:tcPr>
            <w:tcW w:w="1227" w:type="pct"/>
          </w:tcPr>
          <w:p w14:paraId="2F71E374" w14:textId="443F037A"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6B471543" w:rsidR="00935D3C" w:rsidRPr="00935D3C" w:rsidRDefault="00935D3C" w:rsidP="00E47F0A">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0E4A07">
              <w:rPr>
                <w:rFonts w:eastAsia="Times New Roman" w:cs="Times New Roman"/>
                <w:b/>
                <w:noProof/>
                <w:sz w:val="20"/>
                <w:szCs w:val="20"/>
              </w:rPr>
              <w:t xml:space="preserve"> </w:t>
            </w:r>
            <w:r w:rsidR="00EE7927">
              <w:rPr>
                <w:rFonts w:eastAsia="Times New Roman" w:cs="Times New Roman"/>
                <w:noProof/>
                <w:u w:val="single"/>
              </w:rPr>
              <w:t>*u</w:t>
            </w:r>
            <w:r w:rsidR="00C067B8" w:rsidRPr="00C067B8">
              <w:rPr>
                <w:rFonts w:eastAsia="Times New Roman" w:cs="Times New Roman"/>
                <w:noProof/>
                <w:u w:val="single"/>
              </w:rPr>
              <w:t>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00E47F0A">
              <w:rPr>
                <w:rFonts w:eastAsia="Times New Roman" w:cs="Times New Roman"/>
                <w:i/>
                <w:sz w:val="20"/>
                <w:szCs w:val="20"/>
              </w:rPr>
              <w:t xml:space="preserve">\                     </w:t>
            </w:r>
            <w:r w:rsidRPr="005B66C1">
              <w:rPr>
                <w:rFonts w:eastAsia="Times New Roman" w:cs="Times New Roman"/>
                <w:i/>
                <w:sz w:val="20"/>
                <w:szCs w:val="20"/>
              </w:rPr>
              <w:t>moon</w:t>
            </w:r>
          </w:p>
        </w:tc>
        <w:tc>
          <w:tcPr>
            <w:tcW w:w="909" w:type="pct"/>
            <w:shd w:val="clear" w:color="auto" w:fill="auto"/>
            <w:tcMar>
              <w:top w:w="100" w:type="dxa"/>
              <w:left w:w="100" w:type="dxa"/>
              <w:bottom w:w="100" w:type="dxa"/>
              <w:right w:w="100" w:type="dxa"/>
            </w:tcMar>
          </w:tcPr>
          <w:p w14:paraId="7B22199B" w14:textId="6576F9E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00EE7927">
              <w:rPr>
                <w:rFonts w:eastAsia="Times New Roman" w:cs="Times New Roman"/>
                <w:b/>
                <w:color w:val="FF0000"/>
              </w:rPr>
              <w:t>u</w:t>
            </w:r>
            <w:r w:rsidR="00EE7927">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13FCF78C"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2107AD45"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00E47F0A">
        <w:rPr>
          <w:rFonts w:eastAsia="Times New Roman"/>
        </w:rPr>
        <w:t xml:space="preserve">in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5EEACCE4"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0ADCD9DF"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002745D2">
              <w:rPr>
                <w:rFonts w:eastAsia="Times New Roman" w:cs="Times New Roman"/>
                <w:i/>
                <w:sz w:val="20"/>
                <w:szCs w:val="20"/>
                <w:lang w:val="en"/>
              </w:rPr>
              <w:t xml:space="preserve"> </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559EF7FB"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lastRenderedPageBreak/>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4E9C4C52" w:rsidR="003D3F33" w:rsidRPr="003D3F33" w:rsidRDefault="003D3F33" w:rsidP="002745D2">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5D28D475" w:rsidR="003D3F33" w:rsidRPr="003D3F33" w:rsidRDefault="003D3F33" w:rsidP="002745D2">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026B7136"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6EE2DCE3"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1040DA1F"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22FC7FCD"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4BBF9937" w:rsidR="003D3F33" w:rsidRPr="003D3F33" w:rsidRDefault="003D3F33" w:rsidP="002745D2">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proofErr w:type="gramStart"/>
      <w:r w:rsidR="008270E0">
        <w:rPr>
          <w:rFonts w:eastAsia="Times New Roman"/>
        </w:rPr>
        <w:t>)</w:t>
      </w:r>
      <w:r w:rsidR="008270E0" w:rsidRPr="00E21775">
        <w:rPr>
          <w:rFonts w:eastAsia="Times New Roman"/>
          <w:b/>
        </w:rPr>
        <w:t>gu</w:t>
      </w:r>
      <w:proofErr w:type="gramEnd"/>
      <w:r w:rsidR="008270E0" w:rsidRPr="00E21775">
        <w:rPr>
          <w:rFonts w:eastAsia="Times New Roman"/>
          <w:b/>
        </w:rPr>
        <w:t>́</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1065A03C"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w:t>
      </w:r>
      <w:r w:rsidR="002745D2">
        <w:rPr>
          <w:rFonts w:eastAsia="Times New Roman"/>
        </w:rPr>
        <w:t>,</w:t>
      </w:r>
      <w:r w:rsidR="0099767D" w:rsidRPr="0099767D">
        <w:rPr>
          <w:rFonts w:eastAsia="Times New Roman"/>
        </w:rPr>
        <w:t xml:space="preserve">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362F09A3" w:rsidR="00753A31" w:rsidRPr="00753A31" w:rsidRDefault="002745D2" w:rsidP="00753A31">
            <w:pPr>
              <w:widowControl w:val="0"/>
              <w:pBdr>
                <w:top w:val="nil"/>
                <w:left w:val="nil"/>
                <w:bottom w:val="nil"/>
                <w:right w:val="nil"/>
                <w:between w:val="nil"/>
              </w:pBdr>
              <w:spacing w:line="240" w:lineRule="auto"/>
              <w:rPr>
                <w:rFonts w:eastAsia="Times New Roman" w:cs="Times New Roman"/>
                <w:color w:val="000000"/>
                <w:lang w:val="en"/>
              </w:rPr>
            </w:pPr>
            <w:r>
              <w:rPr>
                <w:rFonts w:eastAsia="Times New Roman" w:cs="Times New Roman"/>
                <w:color w:val="000000"/>
                <w:lang w:val="en"/>
              </w:rPr>
              <w:t xml:space="preserve">   PNE</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3B3ADC6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745D2" w:rsidRPr="002745D2">
              <w:rPr>
                <w:rFonts w:eastAsia="Times New Roman" w:cs="Times New Roman"/>
                <w:noProof/>
                <w:color w:val="000000"/>
                <w:sz w:val="20"/>
                <w:szCs w:val="20"/>
              </w:rPr>
              <w:t>*</w:t>
            </w:r>
            <w:r w:rsidR="002745D2" w:rsidRPr="002745D2">
              <w:t xml:space="preserve"> </w:t>
            </w:r>
            <w:r w:rsidR="002745D2" w:rsidRPr="002745D2">
              <w:rPr>
                <w:rFonts w:eastAsia="Times New Roman" w:cs="Times New Roman"/>
                <w:b/>
                <w:noProof/>
                <w:color w:val="000000"/>
                <w:sz w:val="20"/>
                <w:szCs w:val="20"/>
              </w:rPr>
              <w:t>íː</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06906D42" w:rsidR="00753A31" w:rsidRPr="00753A31" w:rsidRDefault="00753A31" w:rsidP="002745D2">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002745D2" w:rsidRPr="002745D2">
              <w:rPr>
                <w:rFonts w:eastAsia="Times New Roman" w:cs="Times New Roman"/>
                <w:noProof/>
                <w:color w:val="000000"/>
              </w:rPr>
              <w:t>*</w:t>
            </w:r>
            <w:r w:rsidR="002745D2" w:rsidRPr="002745D2">
              <w:rPr>
                <w:rFonts w:eastAsia="Times New Roman" w:cs="Times New Roman"/>
                <w:b/>
                <w:noProof/>
                <w:color w:val="000000"/>
              </w:rPr>
              <w:t>yɛ́ːut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1F96126A" w:rsidR="00753A31" w:rsidRPr="00753A31" w:rsidRDefault="00753A31" w:rsidP="002745D2">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r>
            <w:r w:rsidR="002745D2">
              <w:rPr>
                <w:rFonts w:eastAsia="Times New Roman" w:cs="Times New Roman"/>
                <w:b/>
                <w:noProof/>
                <w:color w:val="FF0000"/>
                <w:sz w:val="20"/>
                <w:szCs w:val="20"/>
              </w:rPr>
              <w:t xml:space="preserve">    </w:t>
            </w:r>
            <w:r w:rsidR="002745D2" w:rsidRPr="002745D2">
              <w:rPr>
                <w:rFonts w:eastAsia="Times New Roman" w:cs="Times New Roman"/>
                <w:b/>
                <w:noProof/>
                <w:sz w:val="20"/>
                <w:szCs w:val="20"/>
              </w:rPr>
              <w:t>*ulúg</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563A7641" w:rsidR="00753A31" w:rsidRPr="00753A31" w:rsidRDefault="00753A31" w:rsidP="002745D2">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002745D2" w:rsidRPr="002745D2">
              <w:rPr>
                <w:rFonts w:eastAsia="Times New Roman" w:cs="Times New Roman"/>
                <w:b/>
                <w:noProof/>
                <w:color w:val="000000"/>
                <w:sz w:val="20"/>
                <w:szCs w:val="20"/>
              </w:rPr>
              <w:t>*ap</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4DFE69AB" w:rsidR="00753A31" w:rsidRPr="00753A31" w:rsidRDefault="00753A31" w:rsidP="00231936">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*iːsy</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2EB5D79"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*kiːd</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5348432E"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sidRPr="00231936">
              <w:rPr>
                <w:rFonts w:eastAsia="Times New Roman" w:cs="Times New Roman"/>
                <w:b/>
                <w:noProof/>
                <w:color w:val="000000"/>
                <w:sz w:val="20"/>
                <w:szCs w:val="20"/>
              </w:rPr>
              <w:t>*màtı</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6617F3B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w:t>
            </w:r>
            <w:r w:rsidR="00231936" w:rsidRPr="00231936">
              <w:rPr>
                <w:rFonts w:eastAsia="Times New Roman" w:cs="Times New Roman"/>
                <w:b/>
                <w:noProof/>
                <w:color w:val="000000"/>
                <w:sz w:val="20"/>
                <w:szCs w:val="20"/>
              </w:rPr>
              <w:t>*níd</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517AEA4A"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00231936">
              <w:rPr>
                <w:rFonts w:eastAsia="Times New Roman" w:cs="Times New Roman"/>
                <w:b/>
                <w:noProof/>
                <w:color w:val="000000"/>
                <w:sz w:val="20"/>
                <w:szCs w:val="20"/>
              </w:rPr>
              <w:t xml:space="preserve"> </w:t>
            </w:r>
            <w:r w:rsidR="00231936" w:rsidRPr="00231936">
              <w:rPr>
                <w:rFonts w:eastAsia="Times New Roman" w:cs="Times New Roman"/>
                <w:b/>
                <w:noProof/>
                <w:color w:val="000000"/>
                <w:sz w:val="20"/>
                <w:szCs w:val="20"/>
              </w:rPr>
              <w:t>*nɛ́d?</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585F8ABC" w:rsidR="00753A31" w:rsidRPr="00753A31" w:rsidRDefault="00753A31" w:rsidP="00231936">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00231936" w:rsidRPr="00231936">
              <w:rPr>
                <w:rFonts w:eastAsia="Times New Roman" w:cs="Times New Roman"/>
                <w:noProof/>
                <w:color w:val="000000"/>
              </w:rPr>
              <w:t>*</w:t>
            </w:r>
            <w:r w:rsidR="00231936" w:rsidRPr="00231936">
              <w:rPr>
                <w:rFonts w:eastAsia="Times New Roman" w:cs="Times New Roman"/>
                <w:b/>
                <w:noProof/>
                <w:color w:val="000000"/>
                <w:sz w:val="20"/>
                <w:szCs w:val="20"/>
              </w:rPr>
              <w:t>sanı?</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59054088"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w:t>
            </w:r>
            <w:r w:rsidR="00231936">
              <w:t xml:space="preserve"> *</w:t>
            </w:r>
            <w:r w:rsidR="00231936" w:rsidRPr="00231936">
              <w:rPr>
                <w:rFonts w:eastAsia="Times New Roman" w:cs="Times New Roman"/>
                <w:b/>
                <w:noProof/>
                <w:sz w:val="20"/>
                <w:szCs w:val="20"/>
              </w:rPr>
              <w:t>sésé</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2C303A90" w:rsidR="00753A31" w:rsidRPr="00753A31" w:rsidRDefault="00753A31" w:rsidP="00231936">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00231936" w:rsidRPr="00231936">
              <w:rPr>
                <w:rFonts w:eastAsia="Times New Roman" w:cs="Times New Roman"/>
                <w:b/>
                <w:noProof/>
              </w:rPr>
              <w:t>*</w:t>
            </w:r>
            <w:r w:rsidR="00231936" w:rsidRPr="00231936">
              <w:rPr>
                <w:rFonts w:eastAsia="Times New Roman" w:cs="Times New Roman"/>
                <w:b/>
                <w:noProof/>
                <w:sz w:val="20"/>
                <w:szCs w:val="20"/>
              </w:rPr>
              <w:t>údád</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C3ABC0D"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w:t>
      </w:r>
      <w:r w:rsidR="00231936">
        <w:rPr>
          <w:rFonts w:eastAsia="Times New Roman"/>
        </w:rPr>
        <w:t xml:space="preserve"> Egyptological transliteration</w:t>
      </w:r>
      <w:r w:rsidR="00F05A9A">
        <w:rPr>
          <w:rFonts w:eastAsia="Times New Roman"/>
        </w:rPr>
        <w:t xml:space="preserve">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231936" w:rsidRPr="00231936">
        <w:rPr>
          <w:rFonts w:eastAsia="Times New Roman"/>
        </w:rPr>
        <w:t>,</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w:t>
      </w:r>
      <w:r w:rsidR="005D06A1" w:rsidRPr="00E21775">
        <w:rPr>
          <w:rFonts w:eastAsia="Times New Roman"/>
        </w:rPr>
        <w:lastRenderedPageBreak/>
        <w:t>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proofErr w:type="gramStart"/>
      <w:r w:rsidR="00E83056">
        <w:rPr>
          <w:rFonts w:eastAsia="Times New Roman"/>
        </w:rPr>
        <w:t>tooth</w:t>
      </w:r>
      <w:proofErr w:type="gramEnd"/>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proofErr w:type="gramStart"/>
      <w:r w:rsidR="00E83056">
        <w:rPr>
          <w:rFonts w:eastAsia="Times New Roman"/>
        </w:rPr>
        <w:t>skin</w:t>
      </w:r>
      <w:proofErr w:type="gramEnd"/>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proofErr w:type="gramStart"/>
      <w:r w:rsidR="001144F2" w:rsidRPr="00634454">
        <w:rPr>
          <w:rFonts w:eastAsia="Times New Roman"/>
        </w:rPr>
        <w:t>)</w:t>
      </w:r>
      <w:r w:rsidR="001144F2" w:rsidRPr="00E21775">
        <w:rPr>
          <w:rFonts w:eastAsia="Times New Roman"/>
          <w:b/>
          <w:color w:val="FF0000"/>
        </w:rPr>
        <w:t>s</w:t>
      </w:r>
      <w:r w:rsidR="001144F2" w:rsidRPr="001144F2">
        <w:rPr>
          <w:rFonts w:eastAsia="Times New Roman"/>
          <w:b/>
        </w:rPr>
        <w:t>e</w:t>
      </w:r>
      <w:proofErr w:type="gramEnd"/>
      <w:r w:rsidR="001144F2" w:rsidRPr="001144F2">
        <w:rPr>
          <w:rFonts w:eastAsia="Times New Roman"/>
          <w:b/>
        </w:rPr>
        <w:t>́</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469A97E7" w14:textId="515765DD" w:rsidR="00753A31" w:rsidRPr="00753A31" w:rsidRDefault="005137A4" w:rsidP="00753A31">
      <w:pPr>
        <w:pStyle w:val="NoSpacing"/>
        <w:jc w:val="both"/>
        <w:rPr>
          <w:rFonts w:eastAsia="Times New Roman"/>
        </w:rPr>
      </w:pPr>
      <w:r>
        <w:rPr>
          <w:rFonts w:eastAsia="Times New Roman"/>
        </w:rPr>
        <w:tab/>
      </w:r>
      <w:r w:rsidR="00753A31" w:rsidRPr="00753A31">
        <w:rPr>
          <w:rFonts w:eastAsia="Times New Roman"/>
        </w:rPr>
        <w:t>Lexical items (</w:t>
      </w:r>
      <w:r w:rsidR="00753A31" w:rsidRPr="00753A31">
        <w:rPr>
          <w:rFonts w:eastAsia="Times New Roman"/>
          <w:b/>
        </w:rPr>
        <w:t>1-84</w:t>
      </w:r>
      <w:r w:rsidR="00753A31" w:rsidRPr="00753A31">
        <w:rPr>
          <w:rFonts w:eastAsia="Times New Roman"/>
        </w:rPr>
        <w:t>) demonstrate systematic occurrences of sound between Medew Neter (</w:t>
      </w:r>
      <w:r w:rsidR="00BD0815">
        <w:rPr>
          <w:rFonts w:eastAsia="Times New Roman"/>
        </w:rPr>
        <w:t>of Classical Kemet</w:t>
      </w:r>
      <w:r w:rsidR="00753A31" w:rsidRPr="00753A31">
        <w:rPr>
          <w:rFonts w:eastAsia="Times New Roman"/>
        </w:rPr>
        <w:t>), Nubian Dongolawi</w:t>
      </w:r>
      <w:r w:rsidR="00753A31" w:rsidRPr="00753A31">
        <w:rPr>
          <w:rFonts w:eastAsia="Times New Roman"/>
        </w:rPr>
        <w:fldChar w:fldCharType="begin"/>
      </w:r>
      <w:r w:rsidR="00753A31" w:rsidRPr="00753A31">
        <w:rPr>
          <w:rFonts w:eastAsia="Times New Roman"/>
        </w:rPr>
        <w:instrText xml:space="preserve">  "Nubian Dongolawi" </w:instrText>
      </w:r>
      <w:r w:rsidR="00753A31" w:rsidRPr="00753A31">
        <w:rPr>
          <w:rFonts w:eastAsia="Times New Roman"/>
        </w:rPr>
        <w:fldChar w:fldCharType="end"/>
      </w:r>
      <w:r w:rsidR="00753A31" w:rsidRPr="00753A31">
        <w:rPr>
          <w:rFonts w:eastAsia="Times New Roman"/>
        </w:rPr>
        <w:t>, Coptic, SW Dinka and Dogon Tommo So,</w:t>
      </w:r>
      <w:r w:rsidR="00753A31" w:rsidRPr="00753A31">
        <w:rPr>
          <w:rFonts w:eastAsia="Times New Roman"/>
        </w:rPr>
        <w:fldChar w:fldCharType="begin"/>
      </w:r>
      <w:r w:rsidR="00753A31" w:rsidRPr="00753A31">
        <w:rPr>
          <w:rFonts w:eastAsia="Times New Roman"/>
        </w:rPr>
        <w:instrText xml:space="preserve">  "Dogon Tommo So" </w:instrText>
      </w:r>
      <w:r w:rsidR="00753A31" w:rsidRPr="00753A31">
        <w:rPr>
          <w:rFonts w:eastAsia="Times New Roman"/>
        </w:rPr>
        <w:fldChar w:fldCharType="end"/>
      </w:r>
      <w:r w:rsidR="00753A31" w:rsidRPr="00753A31">
        <w:rPr>
          <w:rFonts w:eastAsia="Times New Roman"/>
        </w:rPr>
        <w:t xml:space="preserve"> which lead to a possible reconstruction</w:t>
      </w:r>
      <w:r w:rsidR="00BD0815">
        <w:rPr>
          <w:rFonts w:eastAsia="Times New Roman"/>
        </w:rPr>
        <w:t xml:space="preserve"> of the</w:t>
      </w:r>
      <w:r w:rsidR="00753A31" w:rsidRPr="00753A31">
        <w:rPr>
          <w:rFonts w:eastAsia="Times New Roman"/>
        </w:rPr>
        <w:t xml:space="preserve"> ancestral form. Medew Neter (</w:t>
      </w:r>
      <w:r w:rsidR="00BD0815">
        <w:rPr>
          <w:rFonts w:eastAsia="Times New Roman"/>
        </w:rPr>
        <w:t>Classical Kemet</w:t>
      </w:r>
      <w:r w:rsidR="00753A31" w:rsidRPr="00753A31">
        <w:rPr>
          <w:rFonts w:eastAsia="Times New Roman"/>
        </w:rPr>
        <w:t>) was also phonologically reconstructed hypothetically to make the ancestral reconstruction</w:t>
      </w:r>
      <w:r w:rsidR="00753A31" w:rsidRPr="00753A31">
        <w:rPr>
          <w:rFonts w:eastAsia="Times New Roman"/>
        </w:rPr>
        <w:fldChar w:fldCharType="begin"/>
      </w:r>
      <w:r w:rsidR="00753A31" w:rsidRPr="00753A31">
        <w:rPr>
          <w:rFonts w:eastAsia="Times New Roman"/>
        </w:rPr>
        <w:instrText xml:space="preserve">  "ancestral reconstruction" </w:instrText>
      </w:r>
      <w:r w:rsidR="00753A31" w:rsidRPr="00753A31">
        <w:rPr>
          <w:rFonts w:eastAsia="Times New Roman"/>
        </w:rPr>
        <w:fldChar w:fldCharType="end"/>
      </w:r>
      <w:r w:rsidR="00753A31" w:rsidRPr="00753A31">
        <w:rPr>
          <w:rFonts w:eastAsia="Times New Roman"/>
        </w:rPr>
        <w:t xml:space="preserve"> more scientific instead of comparing MdC transliteration</w:t>
      </w:r>
      <w:r w:rsidR="00BD0815">
        <w:rPr>
          <w:rFonts w:eastAsia="Times New Roman"/>
        </w:rPr>
        <w:t xml:space="preserve"> convention</w:t>
      </w:r>
      <w:r w:rsidR="00753A31" w:rsidRPr="00753A31">
        <w:rPr>
          <w:rFonts w:eastAsia="Times New Roman"/>
        </w:rPr>
        <w:t xml:space="preserve">s with living </w:t>
      </w:r>
      <w:r w:rsidR="00BD0815">
        <w:rPr>
          <w:rFonts w:eastAsia="Times New Roman"/>
        </w:rPr>
        <w:t xml:space="preserve">attested </w:t>
      </w:r>
      <w:r w:rsidR="00753A31"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00753A31" w:rsidRPr="00753A31">
            <w:rPr>
              <w:rFonts w:eastAsia="Times New Roman"/>
            </w:rPr>
            <w:fldChar w:fldCharType="begin"/>
          </w:r>
          <w:r w:rsidR="00753A31" w:rsidRPr="00753A31">
            <w:rPr>
              <w:rFonts w:eastAsia="Times New Roman"/>
            </w:rPr>
            <w:instrText xml:space="preserve"> CITATION Peu99 \l 1033 </w:instrText>
          </w:r>
          <w:r w:rsidR="00753A31" w:rsidRPr="00753A31">
            <w:rPr>
              <w:rFonts w:eastAsia="Times New Roman"/>
            </w:rPr>
            <w:fldChar w:fldCharType="separate"/>
          </w:r>
          <w:r w:rsidR="00E01520" w:rsidRPr="00E01520">
            <w:rPr>
              <w:rFonts w:eastAsia="Times New Roman"/>
              <w:noProof/>
            </w:rPr>
            <w:t>(Peust, 1999)</w:t>
          </w:r>
          <w:r w:rsidR="00753A31" w:rsidRPr="00753A31">
            <w:rPr>
              <w:rFonts w:eastAsia="Times New Roman"/>
            </w:rPr>
            <w:fldChar w:fldCharType="end"/>
          </w:r>
        </w:sdtContent>
      </w:sdt>
      <w:r w:rsidR="00753A31"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7BAA9B85" w14:textId="14AF43F1" w:rsidR="00585347" w:rsidRDefault="00753A31" w:rsidP="00231936">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t>
      </w:r>
      <w:r w:rsidR="00E8698A">
        <w:rPr>
          <w:rFonts w:eastAsia="Times New Roman"/>
        </w:rPr>
        <w:lastRenderedPageBreak/>
        <w:t>with strong affinity with the extant languages under study</w:t>
      </w:r>
      <w:r w:rsidR="00752258">
        <w:rPr>
          <w:rFonts w:eastAsia="Times New Roman"/>
        </w:rPr>
        <w:t xml:space="preserve"> (Obenga 2000)</w:t>
      </w:r>
      <w:r w:rsidRPr="00753A31">
        <w:rPr>
          <w:rFonts w:eastAsia="Times New Roman"/>
        </w:rPr>
        <w:t xml:space="preserve">.  </w:t>
      </w:r>
      <w:r w:rsidR="00231936">
        <w:rPr>
          <w:rFonts w:eastAsia="Times New Roman"/>
        </w:rPr>
        <w:tab/>
      </w:r>
      <w:r w:rsidR="00231936">
        <w:rPr>
          <w:rFonts w:eastAsia="Times New Roman"/>
        </w:rPr>
        <w:tab/>
      </w:r>
      <w:r w:rsidR="00231936" w:rsidRPr="00231936">
        <w:rPr>
          <w:rFonts w:eastAsia="Times New Roman"/>
        </w:rPr>
        <w:t xml:space="preserve">Within this linguistic framework, we have demonstrated the comparative method and established an introduction of convincing sound correspondences throughout Medew Neter (Classical Kemet), Nubian Dongolawi and the other African languages that suggest a genetic phonological relationship that cannot be explained by borrowing or areal diffusion of lexical terms as in the case of so-called “Afro-Asiatic” where language contact explains many correspondences that may be found. The factor of time and space between the extant languages under study make the argument here for genetic relationship far more convincing if the </w:t>
      </w:r>
      <w:r w:rsidR="00231936">
        <w:rPr>
          <w:rFonts w:eastAsia="Times New Roman"/>
        </w:rPr>
        <w:t>‘</w:t>
      </w:r>
      <w:r w:rsidR="00231936" w:rsidRPr="00231936">
        <w:rPr>
          <w:rFonts w:eastAsia="Times New Roman"/>
        </w:rPr>
        <w:t>time and space</w:t>
      </w:r>
      <w:r w:rsidR="00231936">
        <w:rPr>
          <w:rFonts w:eastAsia="Times New Roman"/>
        </w:rPr>
        <w:t>’</w:t>
      </w:r>
      <w:bookmarkStart w:id="0" w:name="_GoBack"/>
      <w:bookmarkEnd w:id="0"/>
      <w:r w:rsidR="00231936" w:rsidRPr="00231936">
        <w:rPr>
          <w:rFonts w:eastAsia="Times New Roman"/>
        </w:rPr>
        <w:t xml:space="preserve"> spectrum is taken into account. The elimination of borrowing and chance resemblances is eradicated by systematic occurrences of sound between the languages observed distributed within a large basic lexis (Dimmendaal, 2011).  The amount of languages compared gives us less probability for chance resemblances (Fodor, 1966).</w:t>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550CE1F8"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37"/>
      <w:headerReference w:type="default" r:id="rId138"/>
      <w:footerReference w:type="even" r:id="rId139"/>
      <w:footerReference w:type="default" r:id="rId140"/>
      <w:headerReference w:type="first" r:id="rId141"/>
      <w:footerReference w:type="first" r:id="rId142"/>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E56D2" w14:textId="77777777" w:rsidR="008B4B9D" w:rsidRDefault="008B4B9D">
      <w:pPr>
        <w:spacing w:line="240" w:lineRule="auto"/>
      </w:pPr>
      <w:r>
        <w:separator/>
      </w:r>
    </w:p>
  </w:endnote>
  <w:endnote w:type="continuationSeparator" w:id="0">
    <w:p w14:paraId="68809D60" w14:textId="77777777" w:rsidR="008B4B9D" w:rsidRDefault="008B4B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2D521C" w:rsidRDefault="002D52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2D521C" w:rsidRDefault="002D52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2D521C" w:rsidRDefault="002D5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6DCBA" w14:textId="77777777" w:rsidR="008B4B9D" w:rsidRDefault="008B4B9D">
      <w:pPr>
        <w:spacing w:line="240" w:lineRule="auto"/>
      </w:pPr>
      <w:r>
        <w:separator/>
      </w:r>
    </w:p>
  </w:footnote>
  <w:footnote w:type="continuationSeparator" w:id="0">
    <w:p w14:paraId="3719AB40" w14:textId="77777777" w:rsidR="008B4B9D" w:rsidRDefault="008B4B9D">
      <w:pPr>
        <w:spacing w:line="240" w:lineRule="auto"/>
      </w:pPr>
      <w:r>
        <w:continuationSeparator/>
      </w:r>
    </w:p>
  </w:footnote>
  <w:footnote w:id="1">
    <w:p w14:paraId="4A864F7C" w14:textId="38E7C047" w:rsidR="002D521C" w:rsidRDefault="002D521C">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2D521C" w:rsidRDefault="002D521C"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2D521C" w:rsidRDefault="002D521C">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2D521C" w:rsidRDefault="002D52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2D521C" w:rsidRPr="00E21775" w:rsidRDefault="002D521C"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2D521C" w:rsidRDefault="002D52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removePersonalInformation/>
  <w:removeDateAndTime/>
  <w:proofState w:spelling="clean" w:grammar="clean"/>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553"/>
    <w:rsid w:val="000479C2"/>
    <w:rsid w:val="00050A39"/>
    <w:rsid w:val="00051200"/>
    <w:rsid w:val="000512FD"/>
    <w:rsid w:val="00051D8C"/>
    <w:rsid w:val="000552B8"/>
    <w:rsid w:val="00055D34"/>
    <w:rsid w:val="00056DE0"/>
    <w:rsid w:val="000575E0"/>
    <w:rsid w:val="00057806"/>
    <w:rsid w:val="00060E7C"/>
    <w:rsid w:val="0006137F"/>
    <w:rsid w:val="00061840"/>
    <w:rsid w:val="00061E7B"/>
    <w:rsid w:val="00063692"/>
    <w:rsid w:val="00063CEE"/>
    <w:rsid w:val="00064343"/>
    <w:rsid w:val="000645D3"/>
    <w:rsid w:val="0006541A"/>
    <w:rsid w:val="00066F18"/>
    <w:rsid w:val="00072822"/>
    <w:rsid w:val="00072A76"/>
    <w:rsid w:val="00073072"/>
    <w:rsid w:val="00073441"/>
    <w:rsid w:val="00073BCB"/>
    <w:rsid w:val="00074B5F"/>
    <w:rsid w:val="00077132"/>
    <w:rsid w:val="00077AB0"/>
    <w:rsid w:val="0008387B"/>
    <w:rsid w:val="0008427D"/>
    <w:rsid w:val="00084665"/>
    <w:rsid w:val="0008467D"/>
    <w:rsid w:val="00084D56"/>
    <w:rsid w:val="00086355"/>
    <w:rsid w:val="0008727C"/>
    <w:rsid w:val="000877C6"/>
    <w:rsid w:val="00087A1A"/>
    <w:rsid w:val="0009104D"/>
    <w:rsid w:val="00091616"/>
    <w:rsid w:val="000916FC"/>
    <w:rsid w:val="00091B3B"/>
    <w:rsid w:val="000941E8"/>
    <w:rsid w:val="0009682E"/>
    <w:rsid w:val="00097565"/>
    <w:rsid w:val="000A7B4F"/>
    <w:rsid w:val="000B205E"/>
    <w:rsid w:val="000B3216"/>
    <w:rsid w:val="000B3823"/>
    <w:rsid w:val="000B3F36"/>
    <w:rsid w:val="000B4E74"/>
    <w:rsid w:val="000B7285"/>
    <w:rsid w:val="000B7555"/>
    <w:rsid w:val="000C0760"/>
    <w:rsid w:val="000C2D0E"/>
    <w:rsid w:val="000C6EB7"/>
    <w:rsid w:val="000D41CC"/>
    <w:rsid w:val="000D43C5"/>
    <w:rsid w:val="000D4435"/>
    <w:rsid w:val="000D4E20"/>
    <w:rsid w:val="000D577A"/>
    <w:rsid w:val="000D58DC"/>
    <w:rsid w:val="000D59F8"/>
    <w:rsid w:val="000E0CF3"/>
    <w:rsid w:val="000E2D4F"/>
    <w:rsid w:val="000E2EFC"/>
    <w:rsid w:val="000E4A07"/>
    <w:rsid w:val="000E52C0"/>
    <w:rsid w:val="000E61D5"/>
    <w:rsid w:val="000E653F"/>
    <w:rsid w:val="000E6DE5"/>
    <w:rsid w:val="000E74CD"/>
    <w:rsid w:val="000F18EF"/>
    <w:rsid w:val="000F1AB0"/>
    <w:rsid w:val="000F398E"/>
    <w:rsid w:val="000F6C0B"/>
    <w:rsid w:val="000F7041"/>
    <w:rsid w:val="00101304"/>
    <w:rsid w:val="00103E29"/>
    <w:rsid w:val="00104EA4"/>
    <w:rsid w:val="00104FC3"/>
    <w:rsid w:val="001077F1"/>
    <w:rsid w:val="00110161"/>
    <w:rsid w:val="00111789"/>
    <w:rsid w:val="00111FC8"/>
    <w:rsid w:val="001131CA"/>
    <w:rsid w:val="00113E52"/>
    <w:rsid w:val="001144F2"/>
    <w:rsid w:val="00116CAA"/>
    <w:rsid w:val="00117A22"/>
    <w:rsid w:val="00121A35"/>
    <w:rsid w:val="00121AA7"/>
    <w:rsid w:val="001239B5"/>
    <w:rsid w:val="001245BA"/>
    <w:rsid w:val="00124E1C"/>
    <w:rsid w:val="00127093"/>
    <w:rsid w:val="00127791"/>
    <w:rsid w:val="00127FEB"/>
    <w:rsid w:val="00131E12"/>
    <w:rsid w:val="00133280"/>
    <w:rsid w:val="00141DB4"/>
    <w:rsid w:val="0014220F"/>
    <w:rsid w:val="001440EC"/>
    <w:rsid w:val="0014637C"/>
    <w:rsid w:val="00146922"/>
    <w:rsid w:val="001477EA"/>
    <w:rsid w:val="00150E5D"/>
    <w:rsid w:val="00150EDB"/>
    <w:rsid w:val="001517D8"/>
    <w:rsid w:val="001523D9"/>
    <w:rsid w:val="0015305B"/>
    <w:rsid w:val="00154070"/>
    <w:rsid w:val="00155CC5"/>
    <w:rsid w:val="00155DF3"/>
    <w:rsid w:val="00162485"/>
    <w:rsid w:val="00162C25"/>
    <w:rsid w:val="0016646E"/>
    <w:rsid w:val="00167CFE"/>
    <w:rsid w:val="00170934"/>
    <w:rsid w:val="00171F8B"/>
    <w:rsid w:val="0017200B"/>
    <w:rsid w:val="00172627"/>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4E6"/>
    <w:rsid w:val="001B1CC8"/>
    <w:rsid w:val="001B2E7B"/>
    <w:rsid w:val="001B4285"/>
    <w:rsid w:val="001C0049"/>
    <w:rsid w:val="001C0610"/>
    <w:rsid w:val="001C33F6"/>
    <w:rsid w:val="001C560E"/>
    <w:rsid w:val="001C5767"/>
    <w:rsid w:val="001C5B7B"/>
    <w:rsid w:val="001D22C6"/>
    <w:rsid w:val="001D333D"/>
    <w:rsid w:val="001D6138"/>
    <w:rsid w:val="001D710E"/>
    <w:rsid w:val="001D7412"/>
    <w:rsid w:val="001D74AF"/>
    <w:rsid w:val="001E116E"/>
    <w:rsid w:val="001E2F8D"/>
    <w:rsid w:val="001E5162"/>
    <w:rsid w:val="001E7610"/>
    <w:rsid w:val="001E7EE2"/>
    <w:rsid w:val="001F05CB"/>
    <w:rsid w:val="001F163B"/>
    <w:rsid w:val="001F1FAC"/>
    <w:rsid w:val="001F5C83"/>
    <w:rsid w:val="00201B54"/>
    <w:rsid w:val="002028C1"/>
    <w:rsid w:val="00202B90"/>
    <w:rsid w:val="00204091"/>
    <w:rsid w:val="002108C3"/>
    <w:rsid w:val="002121AF"/>
    <w:rsid w:val="002139CB"/>
    <w:rsid w:val="00214503"/>
    <w:rsid w:val="002149D4"/>
    <w:rsid w:val="00216922"/>
    <w:rsid w:val="00221AA0"/>
    <w:rsid w:val="00224668"/>
    <w:rsid w:val="00224ED2"/>
    <w:rsid w:val="00225B1C"/>
    <w:rsid w:val="00227EC6"/>
    <w:rsid w:val="002305E5"/>
    <w:rsid w:val="002313E1"/>
    <w:rsid w:val="00231936"/>
    <w:rsid w:val="00232829"/>
    <w:rsid w:val="0023356F"/>
    <w:rsid w:val="00233DA9"/>
    <w:rsid w:val="00234096"/>
    <w:rsid w:val="00236EE8"/>
    <w:rsid w:val="002403CD"/>
    <w:rsid w:val="00241D17"/>
    <w:rsid w:val="00243569"/>
    <w:rsid w:val="00244E11"/>
    <w:rsid w:val="00245386"/>
    <w:rsid w:val="00246235"/>
    <w:rsid w:val="00246C11"/>
    <w:rsid w:val="00250C03"/>
    <w:rsid w:val="0025230F"/>
    <w:rsid w:val="00252CA8"/>
    <w:rsid w:val="00254C8E"/>
    <w:rsid w:val="0025511D"/>
    <w:rsid w:val="002572F5"/>
    <w:rsid w:val="002614BD"/>
    <w:rsid w:val="00262959"/>
    <w:rsid w:val="00265689"/>
    <w:rsid w:val="002677CF"/>
    <w:rsid w:val="00270309"/>
    <w:rsid w:val="002704B3"/>
    <w:rsid w:val="002706FE"/>
    <w:rsid w:val="0027169D"/>
    <w:rsid w:val="00272FD5"/>
    <w:rsid w:val="002745D2"/>
    <w:rsid w:val="002745FD"/>
    <w:rsid w:val="00275203"/>
    <w:rsid w:val="00275816"/>
    <w:rsid w:val="00276463"/>
    <w:rsid w:val="00283772"/>
    <w:rsid w:val="00287979"/>
    <w:rsid w:val="00291068"/>
    <w:rsid w:val="00291141"/>
    <w:rsid w:val="0029493A"/>
    <w:rsid w:val="002A35C0"/>
    <w:rsid w:val="002A35EA"/>
    <w:rsid w:val="002A3B97"/>
    <w:rsid w:val="002A458F"/>
    <w:rsid w:val="002A645B"/>
    <w:rsid w:val="002B04F3"/>
    <w:rsid w:val="002B0FB3"/>
    <w:rsid w:val="002B10F3"/>
    <w:rsid w:val="002B128C"/>
    <w:rsid w:val="002B19D9"/>
    <w:rsid w:val="002B215E"/>
    <w:rsid w:val="002B43E4"/>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21C"/>
    <w:rsid w:val="002D5BCC"/>
    <w:rsid w:val="002D5CF0"/>
    <w:rsid w:val="002D5DBD"/>
    <w:rsid w:val="002E302A"/>
    <w:rsid w:val="002E3281"/>
    <w:rsid w:val="002E38AC"/>
    <w:rsid w:val="002E6330"/>
    <w:rsid w:val="002E7F20"/>
    <w:rsid w:val="002F0FC8"/>
    <w:rsid w:val="002F150B"/>
    <w:rsid w:val="002F1B53"/>
    <w:rsid w:val="002F3777"/>
    <w:rsid w:val="002F41FB"/>
    <w:rsid w:val="002F4237"/>
    <w:rsid w:val="002F5507"/>
    <w:rsid w:val="002F71E8"/>
    <w:rsid w:val="003004FA"/>
    <w:rsid w:val="00300B59"/>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41A0"/>
    <w:rsid w:val="00335B0A"/>
    <w:rsid w:val="00335F96"/>
    <w:rsid w:val="00336561"/>
    <w:rsid w:val="00336A5F"/>
    <w:rsid w:val="0034087F"/>
    <w:rsid w:val="0034148C"/>
    <w:rsid w:val="00341922"/>
    <w:rsid w:val="003421AA"/>
    <w:rsid w:val="00342549"/>
    <w:rsid w:val="00344736"/>
    <w:rsid w:val="003447EB"/>
    <w:rsid w:val="00344A65"/>
    <w:rsid w:val="00345BBB"/>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7C1"/>
    <w:rsid w:val="003A3BD3"/>
    <w:rsid w:val="003A3D0F"/>
    <w:rsid w:val="003A417D"/>
    <w:rsid w:val="003A432C"/>
    <w:rsid w:val="003A534D"/>
    <w:rsid w:val="003A538F"/>
    <w:rsid w:val="003A79FD"/>
    <w:rsid w:val="003A7A7A"/>
    <w:rsid w:val="003B054E"/>
    <w:rsid w:val="003B29AD"/>
    <w:rsid w:val="003B363D"/>
    <w:rsid w:val="003B3E2C"/>
    <w:rsid w:val="003B62E3"/>
    <w:rsid w:val="003B6F3C"/>
    <w:rsid w:val="003C0A87"/>
    <w:rsid w:val="003C256D"/>
    <w:rsid w:val="003C38B3"/>
    <w:rsid w:val="003C62C7"/>
    <w:rsid w:val="003C7954"/>
    <w:rsid w:val="003D0818"/>
    <w:rsid w:val="003D0943"/>
    <w:rsid w:val="003D3F33"/>
    <w:rsid w:val="003D3FA5"/>
    <w:rsid w:val="003D4DB6"/>
    <w:rsid w:val="003D752A"/>
    <w:rsid w:val="003D7680"/>
    <w:rsid w:val="003E43C3"/>
    <w:rsid w:val="003E49AC"/>
    <w:rsid w:val="003E51BF"/>
    <w:rsid w:val="003E593B"/>
    <w:rsid w:val="003F064A"/>
    <w:rsid w:val="003F205C"/>
    <w:rsid w:val="003F2635"/>
    <w:rsid w:val="003F2901"/>
    <w:rsid w:val="003F5CAB"/>
    <w:rsid w:val="003F693A"/>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5F2C"/>
    <w:rsid w:val="00416D22"/>
    <w:rsid w:val="00416ECA"/>
    <w:rsid w:val="00417518"/>
    <w:rsid w:val="004175F0"/>
    <w:rsid w:val="0041762A"/>
    <w:rsid w:val="00420198"/>
    <w:rsid w:val="004211FE"/>
    <w:rsid w:val="00425247"/>
    <w:rsid w:val="004276D0"/>
    <w:rsid w:val="00427B20"/>
    <w:rsid w:val="0043698A"/>
    <w:rsid w:val="00437636"/>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4A92"/>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A07"/>
    <w:rsid w:val="004A2EFA"/>
    <w:rsid w:val="004A3CD2"/>
    <w:rsid w:val="004A3DB9"/>
    <w:rsid w:val="004A3E6D"/>
    <w:rsid w:val="004A41FE"/>
    <w:rsid w:val="004A4A61"/>
    <w:rsid w:val="004A58E2"/>
    <w:rsid w:val="004A6E78"/>
    <w:rsid w:val="004A7777"/>
    <w:rsid w:val="004A79CF"/>
    <w:rsid w:val="004A7E71"/>
    <w:rsid w:val="004B0E7D"/>
    <w:rsid w:val="004B12B0"/>
    <w:rsid w:val="004B15ED"/>
    <w:rsid w:val="004B221C"/>
    <w:rsid w:val="004B2AC4"/>
    <w:rsid w:val="004B3FA7"/>
    <w:rsid w:val="004B41EE"/>
    <w:rsid w:val="004B4828"/>
    <w:rsid w:val="004B4DB4"/>
    <w:rsid w:val="004B5275"/>
    <w:rsid w:val="004B6940"/>
    <w:rsid w:val="004B7842"/>
    <w:rsid w:val="004C0836"/>
    <w:rsid w:val="004C2662"/>
    <w:rsid w:val="004C3030"/>
    <w:rsid w:val="004C31C2"/>
    <w:rsid w:val="004C3540"/>
    <w:rsid w:val="004C50FA"/>
    <w:rsid w:val="004C570A"/>
    <w:rsid w:val="004C57DA"/>
    <w:rsid w:val="004C6065"/>
    <w:rsid w:val="004C6948"/>
    <w:rsid w:val="004C6A89"/>
    <w:rsid w:val="004C6CC1"/>
    <w:rsid w:val="004C7605"/>
    <w:rsid w:val="004D127C"/>
    <w:rsid w:val="004D4F71"/>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23A"/>
    <w:rsid w:val="00511FCD"/>
    <w:rsid w:val="00512958"/>
    <w:rsid w:val="005133F6"/>
    <w:rsid w:val="005135AE"/>
    <w:rsid w:val="005137A4"/>
    <w:rsid w:val="00513ECB"/>
    <w:rsid w:val="005207D8"/>
    <w:rsid w:val="00522521"/>
    <w:rsid w:val="00523098"/>
    <w:rsid w:val="00523354"/>
    <w:rsid w:val="00524090"/>
    <w:rsid w:val="005247FB"/>
    <w:rsid w:val="00524C0B"/>
    <w:rsid w:val="00530E84"/>
    <w:rsid w:val="005317F7"/>
    <w:rsid w:val="00531CAF"/>
    <w:rsid w:val="00532117"/>
    <w:rsid w:val="00532F02"/>
    <w:rsid w:val="00534377"/>
    <w:rsid w:val="00540579"/>
    <w:rsid w:val="00540F03"/>
    <w:rsid w:val="00541401"/>
    <w:rsid w:val="00543E22"/>
    <w:rsid w:val="0054587D"/>
    <w:rsid w:val="00546D2E"/>
    <w:rsid w:val="00547D31"/>
    <w:rsid w:val="0055436D"/>
    <w:rsid w:val="0055439B"/>
    <w:rsid w:val="0055728A"/>
    <w:rsid w:val="00561986"/>
    <w:rsid w:val="005621D1"/>
    <w:rsid w:val="00562392"/>
    <w:rsid w:val="00562FBF"/>
    <w:rsid w:val="00563674"/>
    <w:rsid w:val="00563CA1"/>
    <w:rsid w:val="00563FFB"/>
    <w:rsid w:val="00564DA8"/>
    <w:rsid w:val="00566F2B"/>
    <w:rsid w:val="005673C0"/>
    <w:rsid w:val="00570EA7"/>
    <w:rsid w:val="00571FAB"/>
    <w:rsid w:val="00572638"/>
    <w:rsid w:val="00573C59"/>
    <w:rsid w:val="00575327"/>
    <w:rsid w:val="00575530"/>
    <w:rsid w:val="0057577D"/>
    <w:rsid w:val="0057780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3AC5"/>
    <w:rsid w:val="0059439B"/>
    <w:rsid w:val="00594D32"/>
    <w:rsid w:val="00595CE3"/>
    <w:rsid w:val="00596E2F"/>
    <w:rsid w:val="005973D0"/>
    <w:rsid w:val="0059742A"/>
    <w:rsid w:val="005A093E"/>
    <w:rsid w:val="005A0D9F"/>
    <w:rsid w:val="005A2378"/>
    <w:rsid w:val="005A426F"/>
    <w:rsid w:val="005A4868"/>
    <w:rsid w:val="005A4E44"/>
    <w:rsid w:val="005A5713"/>
    <w:rsid w:val="005A5E84"/>
    <w:rsid w:val="005A6832"/>
    <w:rsid w:val="005B0D70"/>
    <w:rsid w:val="005B157A"/>
    <w:rsid w:val="005B1CE3"/>
    <w:rsid w:val="005B379A"/>
    <w:rsid w:val="005B3C1A"/>
    <w:rsid w:val="005B3D2D"/>
    <w:rsid w:val="005B5E40"/>
    <w:rsid w:val="005B66C1"/>
    <w:rsid w:val="005B6D80"/>
    <w:rsid w:val="005B707F"/>
    <w:rsid w:val="005B7918"/>
    <w:rsid w:val="005B7AE3"/>
    <w:rsid w:val="005C0134"/>
    <w:rsid w:val="005C16ED"/>
    <w:rsid w:val="005C213A"/>
    <w:rsid w:val="005C21D8"/>
    <w:rsid w:val="005C2711"/>
    <w:rsid w:val="005C2B6A"/>
    <w:rsid w:val="005C341B"/>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08D4"/>
    <w:rsid w:val="005F1B47"/>
    <w:rsid w:val="005F24F5"/>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35F6"/>
    <w:rsid w:val="006166EF"/>
    <w:rsid w:val="00620874"/>
    <w:rsid w:val="00621D4F"/>
    <w:rsid w:val="00622818"/>
    <w:rsid w:val="006231ED"/>
    <w:rsid w:val="0062407A"/>
    <w:rsid w:val="006249F6"/>
    <w:rsid w:val="00624A28"/>
    <w:rsid w:val="006263A6"/>
    <w:rsid w:val="006270A6"/>
    <w:rsid w:val="0063189C"/>
    <w:rsid w:val="0063418C"/>
    <w:rsid w:val="00634454"/>
    <w:rsid w:val="006349B7"/>
    <w:rsid w:val="00634BBC"/>
    <w:rsid w:val="006407A1"/>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829"/>
    <w:rsid w:val="00662D34"/>
    <w:rsid w:val="00662FDB"/>
    <w:rsid w:val="0066361F"/>
    <w:rsid w:val="00665929"/>
    <w:rsid w:val="00665AA9"/>
    <w:rsid w:val="006662E2"/>
    <w:rsid w:val="0066695C"/>
    <w:rsid w:val="00666FFD"/>
    <w:rsid w:val="006674A2"/>
    <w:rsid w:val="00667EF8"/>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515"/>
    <w:rsid w:val="006B08A5"/>
    <w:rsid w:val="006B0D15"/>
    <w:rsid w:val="006B14D8"/>
    <w:rsid w:val="006B28AD"/>
    <w:rsid w:val="006B4956"/>
    <w:rsid w:val="006B49E2"/>
    <w:rsid w:val="006B4AFC"/>
    <w:rsid w:val="006C31CE"/>
    <w:rsid w:val="006C39CF"/>
    <w:rsid w:val="006C3BE7"/>
    <w:rsid w:val="006C5355"/>
    <w:rsid w:val="006C5433"/>
    <w:rsid w:val="006C5FB1"/>
    <w:rsid w:val="006C699A"/>
    <w:rsid w:val="006C723D"/>
    <w:rsid w:val="006D3A2A"/>
    <w:rsid w:val="006D7887"/>
    <w:rsid w:val="006E03B5"/>
    <w:rsid w:val="006E14D3"/>
    <w:rsid w:val="006E17FE"/>
    <w:rsid w:val="006E53B9"/>
    <w:rsid w:val="006E5654"/>
    <w:rsid w:val="006E5C51"/>
    <w:rsid w:val="006E6AE5"/>
    <w:rsid w:val="006E757D"/>
    <w:rsid w:val="006E77B5"/>
    <w:rsid w:val="006F03D4"/>
    <w:rsid w:val="006F2B28"/>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1D2B"/>
    <w:rsid w:val="0072271E"/>
    <w:rsid w:val="00722A73"/>
    <w:rsid w:val="00723AEA"/>
    <w:rsid w:val="007261A9"/>
    <w:rsid w:val="00730BDD"/>
    <w:rsid w:val="00731221"/>
    <w:rsid w:val="00733624"/>
    <w:rsid w:val="007336B3"/>
    <w:rsid w:val="007412A2"/>
    <w:rsid w:val="00743F44"/>
    <w:rsid w:val="00744D67"/>
    <w:rsid w:val="00747AC9"/>
    <w:rsid w:val="00751417"/>
    <w:rsid w:val="00751656"/>
    <w:rsid w:val="00752258"/>
    <w:rsid w:val="00753306"/>
    <w:rsid w:val="007538FE"/>
    <w:rsid w:val="00753A31"/>
    <w:rsid w:val="007562F9"/>
    <w:rsid w:val="00760508"/>
    <w:rsid w:val="00761064"/>
    <w:rsid w:val="00761866"/>
    <w:rsid w:val="00762397"/>
    <w:rsid w:val="00765406"/>
    <w:rsid w:val="007724E0"/>
    <w:rsid w:val="0077394F"/>
    <w:rsid w:val="00773CB5"/>
    <w:rsid w:val="00774F7E"/>
    <w:rsid w:val="0077554D"/>
    <w:rsid w:val="00775C90"/>
    <w:rsid w:val="00775E41"/>
    <w:rsid w:val="0077651D"/>
    <w:rsid w:val="0077665E"/>
    <w:rsid w:val="00777147"/>
    <w:rsid w:val="00781FD7"/>
    <w:rsid w:val="007837A2"/>
    <w:rsid w:val="00784614"/>
    <w:rsid w:val="0078464B"/>
    <w:rsid w:val="0078758E"/>
    <w:rsid w:val="0079092D"/>
    <w:rsid w:val="00793F28"/>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4B9D"/>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414A"/>
    <w:rsid w:val="00836E3B"/>
    <w:rsid w:val="008372C1"/>
    <w:rsid w:val="00837B76"/>
    <w:rsid w:val="00841AF2"/>
    <w:rsid w:val="00845FBD"/>
    <w:rsid w:val="00846CC3"/>
    <w:rsid w:val="00846D7B"/>
    <w:rsid w:val="00847DB5"/>
    <w:rsid w:val="008501CB"/>
    <w:rsid w:val="008508C0"/>
    <w:rsid w:val="008508C3"/>
    <w:rsid w:val="00852F60"/>
    <w:rsid w:val="008548A6"/>
    <w:rsid w:val="008549F3"/>
    <w:rsid w:val="00855CF0"/>
    <w:rsid w:val="008576C5"/>
    <w:rsid w:val="0085795D"/>
    <w:rsid w:val="00857AB7"/>
    <w:rsid w:val="0086089D"/>
    <w:rsid w:val="008674A7"/>
    <w:rsid w:val="0087072F"/>
    <w:rsid w:val="0087358B"/>
    <w:rsid w:val="00873BCD"/>
    <w:rsid w:val="00874304"/>
    <w:rsid w:val="00875314"/>
    <w:rsid w:val="00876A5B"/>
    <w:rsid w:val="00876B4E"/>
    <w:rsid w:val="00880156"/>
    <w:rsid w:val="00881653"/>
    <w:rsid w:val="008816DF"/>
    <w:rsid w:val="00881ECC"/>
    <w:rsid w:val="008824DB"/>
    <w:rsid w:val="0088288F"/>
    <w:rsid w:val="00882DC3"/>
    <w:rsid w:val="00882F5B"/>
    <w:rsid w:val="008848D1"/>
    <w:rsid w:val="0088527E"/>
    <w:rsid w:val="00885F25"/>
    <w:rsid w:val="00886F22"/>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4B9D"/>
    <w:rsid w:val="008B50BB"/>
    <w:rsid w:val="008B6099"/>
    <w:rsid w:val="008B6649"/>
    <w:rsid w:val="008C0120"/>
    <w:rsid w:val="008C0408"/>
    <w:rsid w:val="008C0ABC"/>
    <w:rsid w:val="008C3BCF"/>
    <w:rsid w:val="008C4D87"/>
    <w:rsid w:val="008C4DC7"/>
    <w:rsid w:val="008C6570"/>
    <w:rsid w:val="008C75F0"/>
    <w:rsid w:val="008C7DDF"/>
    <w:rsid w:val="008D22EF"/>
    <w:rsid w:val="008D3394"/>
    <w:rsid w:val="008D6E23"/>
    <w:rsid w:val="008D7ADE"/>
    <w:rsid w:val="008E02F2"/>
    <w:rsid w:val="008E0445"/>
    <w:rsid w:val="008E2CB6"/>
    <w:rsid w:val="008E6133"/>
    <w:rsid w:val="008E72B9"/>
    <w:rsid w:val="008F0B06"/>
    <w:rsid w:val="008F4257"/>
    <w:rsid w:val="008F485F"/>
    <w:rsid w:val="008F6014"/>
    <w:rsid w:val="008F7DD7"/>
    <w:rsid w:val="008F7E47"/>
    <w:rsid w:val="009019CA"/>
    <w:rsid w:val="00901A66"/>
    <w:rsid w:val="00901DFC"/>
    <w:rsid w:val="00902A64"/>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7B2"/>
    <w:rsid w:val="00934B76"/>
    <w:rsid w:val="00935D3C"/>
    <w:rsid w:val="0093603E"/>
    <w:rsid w:val="00936755"/>
    <w:rsid w:val="00936E27"/>
    <w:rsid w:val="00937D06"/>
    <w:rsid w:val="00940F3F"/>
    <w:rsid w:val="00942951"/>
    <w:rsid w:val="00942BD2"/>
    <w:rsid w:val="009507CD"/>
    <w:rsid w:val="00953087"/>
    <w:rsid w:val="009541E8"/>
    <w:rsid w:val="009553B3"/>
    <w:rsid w:val="009605B3"/>
    <w:rsid w:val="00961809"/>
    <w:rsid w:val="00962798"/>
    <w:rsid w:val="009633C3"/>
    <w:rsid w:val="009633C6"/>
    <w:rsid w:val="009642B5"/>
    <w:rsid w:val="0096735E"/>
    <w:rsid w:val="009673C9"/>
    <w:rsid w:val="00967EFB"/>
    <w:rsid w:val="00970E9B"/>
    <w:rsid w:val="009725B6"/>
    <w:rsid w:val="00982543"/>
    <w:rsid w:val="00982AEF"/>
    <w:rsid w:val="00982E39"/>
    <w:rsid w:val="00983894"/>
    <w:rsid w:val="00983C2F"/>
    <w:rsid w:val="00986496"/>
    <w:rsid w:val="00986B67"/>
    <w:rsid w:val="009876AA"/>
    <w:rsid w:val="0099088F"/>
    <w:rsid w:val="009915B7"/>
    <w:rsid w:val="00992B26"/>
    <w:rsid w:val="0099395D"/>
    <w:rsid w:val="00993F05"/>
    <w:rsid w:val="009955DD"/>
    <w:rsid w:val="00996BBD"/>
    <w:rsid w:val="0099767D"/>
    <w:rsid w:val="009978C7"/>
    <w:rsid w:val="009A0045"/>
    <w:rsid w:val="009A1717"/>
    <w:rsid w:val="009A1C53"/>
    <w:rsid w:val="009A1E8E"/>
    <w:rsid w:val="009A1EAF"/>
    <w:rsid w:val="009A3CDF"/>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5D84"/>
    <w:rsid w:val="009D63AC"/>
    <w:rsid w:val="009E1BF9"/>
    <w:rsid w:val="009E286B"/>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972"/>
    <w:rsid w:val="00A04C95"/>
    <w:rsid w:val="00A053E7"/>
    <w:rsid w:val="00A06A21"/>
    <w:rsid w:val="00A07524"/>
    <w:rsid w:val="00A07C8C"/>
    <w:rsid w:val="00A07E23"/>
    <w:rsid w:val="00A10A2D"/>
    <w:rsid w:val="00A12AED"/>
    <w:rsid w:val="00A15F75"/>
    <w:rsid w:val="00A17CCD"/>
    <w:rsid w:val="00A27D18"/>
    <w:rsid w:val="00A3160D"/>
    <w:rsid w:val="00A323C9"/>
    <w:rsid w:val="00A32F33"/>
    <w:rsid w:val="00A33317"/>
    <w:rsid w:val="00A33AC7"/>
    <w:rsid w:val="00A33B9E"/>
    <w:rsid w:val="00A34456"/>
    <w:rsid w:val="00A34821"/>
    <w:rsid w:val="00A35502"/>
    <w:rsid w:val="00A36036"/>
    <w:rsid w:val="00A37DAD"/>
    <w:rsid w:val="00A37F5A"/>
    <w:rsid w:val="00A41E2C"/>
    <w:rsid w:val="00A53DC4"/>
    <w:rsid w:val="00A54880"/>
    <w:rsid w:val="00A551F4"/>
    <w:rsid w:val="00A56001"/>
    <w:rsid w:val="00A56DED"/>
    <w:rsid w:val="00A5712D"/>
    <w:rsid w:val="00A60043"/>
    <w:rsid w:val="00A620BE"/>
    <w:rsid w:val="00A64182"/>
    <w:rsid w:val="00A642D1"/>
    <w:rsid w:val="00A64703"/>
    <w:rsid w:val="00A707CD"/>
    <w:rsid w:val="00A7119A"/>
    <w:rsid w:val="00A73EEB"/>
    <w:rsid w:val="00A74851"/>
    <w:rsid w:val="00A754F1"/>
    <w:rsid w:val="00A7551A"/>
    <w:rsid w:val="00A75EA4"/>
    <w:rsid w:val="00A761F0"/>
    <w:rsid w:val="00A76928"/>
    <w:rsid w:val="00A7696B"/>
    <w:rsid w:val="00A7722B"/>
    <w:rsid w:val="00A80FD7"/>
    <w:rsid w:val="00A81665"/>
    <w:rsid w:val="00A8198F"/>
    <w:rsid w:val="00A866E4"/>
    <w:rsid w:val="00A87699"/>
    <w:rsid w:val="00A92006"/>
    <w:rsid w:val="00A93941"/>
    <w:rsid w:val="00A9408E"/>
    <w:rsid w:val="00A94A78"/>
    <w:rsid w:val="00A94EF2"/>
    <w:rsid w:val="00A95610"/>
    <w:rsid w:val="00AA0F9F"/>
    <w:rsid w:val="00AA1363"/>
    <w:rsid w:val="00AA1A2E"/>
    <w:rsid w:val="00AA3F2D"/>
    <w:rsid w:val="00AA6328"/>
    <w:rsid w:val="00AB1F86"/>
    <w:rsid w:val="00AB25F2"/>
    <w:rsid w:val="00AB3661"/>
    <w:rsid w:val="00AB425B"/>
    <w:rsid w:val="00AB435D"/>
    <w:rsid w:val="00AB6313"/>
    <w:rsid w:val="00AB7BF7"/>
    <w:rsid w:val="00AB7E1F"/>
    <w:rsid w:val="00AB7E6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243"/>
    <w:rsid w:val="00AE35B9"/>
    <w:rsid w:val="00AE3C32"/>
    <w:rsid w:val="00AE4E46"/>
    <w:rsid w:val="00AE51C1"/>
    <w:rsid w:val="00AE6395"/>
    <w:rsid w:val="00AE6581"/>
    <w:rsid w:val="00AE6A45"/>
    <w:rsid w:val="00AE6C2A"/>
    <w:rsid w:val="00AE76AD"/>
    <w:rsid w:val="00AF1FC4"/>
    <w:rsid w:val="00AF2740"/>
    <w:rsid w:val="00AF3131"/>
    <w:rsid w:val="00AF6518"/>
    <w:rsid w:val="00AF6A7A"/>
    <w:rsid w:val="00AF6FB9"/>
    <w:rsid w:val="00B012D3"/>
    <w:rsid w:val="00B014F1"/>
    <w:rsid w:val="00B01D07"/>
    <w:rsid w:val="00B0293A"/>
    <w:rsid w:val="00B04E0D"/>
    <w:rsid w:val="00B051C0"/>
    <w:rsid w:val="00B05F10"/>
    <w:rsid w:val="00B06A16"/>
    <w:rsid w:val="00B10D23"/>
    <w:rsid w:val="00B15DC8"/>
    <w:rsid w:val="00B17BF0"/>
    <w:rsid w:val="00B21204"/>
    <w:rsid w:val="00B21E86"/>
    <w:rsid w:val="00B242D6"/>
    <w:rsid w:val="00B27976"/>
    <w:rsid w:val="00B30464"/>
    <w:rsid w:val="00B30714"/>
    <w:rsid w:val="00B30924"/>
    <w:rsid w:val="00B30A9E"/>
    <w:rsid w:val="00B30B8F"/>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083B"/>
    <w:rsid w:val="00B51C11"/>
    <w:rsid w:val="00B53016"/>
    <w:rsid w:val="00B53276"/>
    <w:rsid w:val="00B55B95"/>
    <w:rsid w:val="00B57A3F"/>
    <w:rsid w:val="00B60314"/>
    <w:rsid w:val="00B60ADB"/>
    <w:rsid w:val="00B6122A"/>
    <w:rsid w:val="00B62EAD"/>
    <w:rsid w:val="00B63502"/>
    <w:rsid w:val="00B64873"/>
    <w:rsid w:val="00B64E84"/>
    <w:rsid w:val="00B65D9B"/>
    <w:rsid w:val="00B669BC"/>
    <w:rsid w:val="00B66A0F"/>
    <w:rsid w:val="00B66B05"/>
    <w:rsid w:val="00B67868"/>
    <w:rsid w:val="00B67FB0"/>
    <w:rsid w:val="00B70864"/>
    <w:rsid w:val="00B71183"/>
    <w:rsid w:val="00B71E8A"/>
    <w:rsid w:val="00B75212"/>
    <w:rsid w:val="00B757EC"/>
    <w:rsid w:val="00B75A81"/>
    <w:rsid w:val="00B76303"/>
    <w:rsid w:val="00B76861"/>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5857"/>
    <w:rsid w:val="00BA6836"/>
    <w:rsid w:val="00BB092D"/>
    <w:rsid w:val="00BB1F00"/>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10C"/>
    <w:rsid w:val="00BF3F7E"/>
    <w:rsid w:val="00BF4EF7"/>
    <w:rsid w:val="00BF70F3"/>
    <w:rsid w:val="00C0151A"/>
    <w:rsid w:val="00C01E22"/>
    <w:rsid w:val="00C0251F"/>
    <w:rsid w:val="00C033B6"/>
    <w:rsid w:val="00C047A1"/>
    <w:rsid w:val="00C05672"/>
    <w:rsid w:val="00C067B8"/>
    <w:rsid w:val="00C11822"/>
    <w:rsid w:val="00C11D5B"/>
    <w:rsid w:val="00C11D8A"/>
    <w:rsid w:val="00C215A7"/>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42F9"/>
    <w:rsid w:val="00C669EF"/>
    <w:rsid w:val="00C66E82"/>
    <w:rsid w:val="00C70C1B"/>
    <w:rsid w:val="00C714FF"/>
    <w:rsid w:val="00C7202D"/>
    <w:rsid w:val="00C722CA"/>
    <w:rsid w:val="00C74022"/>
    <w:rsid w:val="00C76982"/>
    <w:rsid w:val="00C76B18"/>
    <w:rsid w:val="00C77E97"/>
    <w:rsid w:val="00C80801"/>
    <w:rsid w:val="00C814D0"/>
    <w:rsid w:val="00C81738"/>
    <w:rsid w:val="00C81E28"/>
    <w:rsid w:val="00C82A6D"/>
    <w:rsid w:val="00C82A74"/>
    <w:rsid w:val="00C84506"/>
    <w:rsid w:val="00C861E7"/>
    <w:rsid w:val="00C877A7"/>
    <w:rsid w:val="00C87855"/>
    <w:rsid w:val="00C878E6"/>
    <w:rsid w:val="00C87FBF"/>
    <w:rsid w:val="00C91CF5"/>
    <w:rsid w:val="00C92E14"/>
    <w:rsid w:val="00C9330F"/>
    <w:rsid w:val="00C9415A"/>
    <w:rsid w:val="00C958F9"/>
    <w:rsid w:val="00C974C7"/>
    <w:rsid w:val="00CA0C38"/>
    <w:rsid w:val="00CA0D74"/>
    <w:rsid w:val="00CA144D"/>
    <w:rsid w:val="00CA18CB"/>
    <w:rsid w:val="00CA3342"/>
    <w:rsid w:val="00CA6AF8"/>
    <w:rsid w:val="00CA7500"/>
    <w:rsid w:val="00CA76BE"/>
    <w:rsid w:val="00CA7B68"/>
    <w:rsid w:val="00CA7DBD"/>
    <w:rsid w:val="00CB0E39"/>
    <w:rsid w:val="00CB255E"/>
    <w:rsid w:val="00CB25D0"/>
    <w:rsid w:val="00CB4B80"/>
    <w:rsid w:val="00CB4E3C"/>
    <w:rsid w:val="00CB5924"/>
    <w:rsid w:val="00CB6202"/>
    <w:rsid w:val="00CB62A7"/>
    <w:rsid w:val="00CB6ECB"/>
    <w:rsid w:val="00CB7689"/>
    <w:rsid w:val="00CC0EA8"/>
    <w:rsid w:val="00CC420A"/>
    <w:rsid w:val="00CC62E6"/>
    <w:rsid w:val="00CC6FF8"/>
    <w:rsid w:val="00CC7C04"/>
    <w:rsid w:val="00CD02EC"/>
    <w:rsid w:val="00CD3E85"/>
    <w:rsid w:val="00CD50B8"/>
    <w:rsid w:val="00CE236C"/>
    <w:rsid w:val="00CE27D9"/>
    <w:rsid w:val="00CE37D4"/>
    <w:rsid w:val="00CE3F16"/>
    <w:rsid w:val="00CE4EBC"/>
    <w:rsid w:val="00CE4F0F"/>
    <w:rsid w:val="00CE4F7E"/>
    <w:rsid w:val="00CE6901"/>
    <w:rsid w:val="00CE7B00"/>
    <w:rsid w:val="00CF3639"/>
    <w:rsid w:val="00CF37A1"/>
    <w:rsid w:val="00CF4268"/>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1BDD"/>
    <w:rsid w:val="00D21FEF"/>
    <w:rsid w:val="00D2244A"/>
    <w:rsid w:val="00D2340E"/>
    <w:rsid w:val="00D23888"/>
    <w:rsid w:val="00D26568"/>
    <w:rsid w:val="00D26B01"/>
    <w:rsid w:val="00D26ED3"/>
    <w:rsid w:val="00D310AA"/>
    <w:rsid w:val="00D312BA"/>
    <w:rsid w:val="00D31328"/>
    <w:rsid w:val="00D3160F"/>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82A"/>
    <w:rsid w:val="00D8190E"/>
    <w:rsid w:val="00D82893"/>
    <w:rsid w:val="00D82E32"/>
    <w:rsid w:val="00D855F7"/>
    <w:rsid w:val="00D86C95"/>
    <w:rsid w:val="00D90BA6"/>
    <w:rsid w:val="00D92105"/>
    <w:rsid w:val="00D92CA4"/>
    <w:rsid w:val="00D93DEA"/>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288"/>
    <w:rsid w:val="00DD6797"/>
    <w:rsid w:val="00DE0FDB"/>
    <w:rsid w:val="00DE270B"/>
    <w:rsid w:val="00DE4F63"/>
    <w:rsid w:val="00DE67D7"/>
    <w:rsid w:val="00DE7A42"/>
    <w:rsid w:val="00DF0C95"/>
    <w:rsid w:val="00DF11FF"/>
    <w:rsid w:val="00DF287F"/>
    <w:rsid w:val="00DF3535"/>
    <w:rsid w:val="00DF52A0"/>
    <w:rsid w:val="00DF5ED5"/>
    <w:rsid w:val="00E004D7"/>
    <w:rsid w:val="00E007AC"/>
    <w:rsid w:val="00E007F0"/>
    <w:rsid w:val="00E00DEF"/>
    <w:rsid w:val="00E01520"/>
    <w:rsid w:val="00E03BAC"/>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6B47"/>
    <w:rsid w:val="00E270F1"/>
    <w:rsid w:val="00E30D4D"/>
    <w:rsid w:val="00E328DF"/>
    <w:rsid w:val="00E35821"/>
    <w:rsid w:val="00E365BF"/>
    <w:rsid w:val="00E3695F"/>
    <w:rsid w:val="00E36FE4"/>
    <w:rsid w:val="00E41104"/>
    <w:rsid w:val="00E41695"/>
    <w:rsid w:val="00E41769"/>
    <w:rsid w:val="00E43FD2"/>
    <w:rsid w:val="00E47F0A"/>
    <w:rsid w:val="00E5098F"/>
    <w:rsid w:val="00E55630"/>
    <w:rsid w:val="00E566B7"/>
    <w:rsid w:val="00E5762A"/>
    <w:rsid w:val="00E622DB"/>
    <w:rsid w:val="00E63768"/>
    <w:rsid w:val="00E64360"/>
    <w:rsid w:val="00E65F25"/>
    <w:rsid w:val="00E66334"/>
    <w:rsid w:val="00E7237B"/>
    <w:rsid w:val="00E75449"/>
    <w:rsid w:val="00E76360"/>
    <w:rsid w:val="00E76C9C"/>
    <w:rsid w:val="00E76CA6"/>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3599"/>
    <w:rsid w:val="00E95C9C"/>
    <w:rsid w:val="00EA0A18"/>
    <w:rsid w:val="00EA25A5"/>
    <w:rsid w:val="00EA72BD"/>
    <w:rsid w:val="00EB0009"/>
    <w:rsid w:val="00EB1CC4"/>
    <w:rsid w:val="00EB1DE4"/>
    <w:rsid w:val="00EB1F40"/>
    <w:rsid w:val="00EB201E"/>
    <w:rsid w:val="00EB2FA7"/>
    <w:rsid w:val="00EB312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651B"/>
    <w:rsid w:val="00ED7B43"/>
    <w:rsid w:val="00ED7ED6"/>
    <w:rsid w:val="00EE0DD5"/>
    <w:rsid w:val="00EE1B32"/>
    <w:rsid w:val="00EE2058"/>
    <w:rsid w:val="00EE3BC7"/>
    <w:rsid w:val="00EE47F3"/>
    <w:rsid w:val="00EE62B7"/>
    <w:rsid w:val="00EE792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17D4C"/>
    <w:rsid w:val="00F24923"/>
    <w:rsid w:val="00F2586D"/>
    <w:rsid w:val="00F262D2"/>
    <w:rsid w:val="00F265B0"/>
    <w:rsid w:val="00F26CFC"/>
    <w:rsid w:val="00F26D55"/>
    <w:rsid w:val="00F27C1D"/>
    <w:rsid w:val="00F31AB9"/>
    <w:rsid w:val="00F32ED5"/>
    <w:rsid w:val="00F334D5"/>
    <w:rsid w:val="00F338FC"/>
    <w:rsid w:val="00F351B0"/>
    <w:rsid w:val="00F35E72"/>
    <w:rsid w:val="00F40803"/>
    <w:rsid w:val="00F410BF"/>
    <w:rsid w:val="00F41992"/>
    <w:rsid w:val="00F42755"/>
    <w:rsid w:val="00F44641"/>
    <w:rsid w:val="00F44A10"/>
    <w:rsid w:val="00F4647B"/>
    <w:rsid w:val="00F47089"/>
    <w:rsid w:val="00F50247"/>
    <w:rsid w:val="00F51866"/>
    <w:rsid w:val="00F52536"/>
    <w:rsid w:val="00F5382E"/>
    <w:rsid w:val="00F552F6"/>
    <w:rsid w:val="00F5687C"/>
    <w:rsid w:val="00F603BA"/>
    <w:rsid w:val="00F60E3B"/>
    <w:rsid w:val="00F630C7"/>
    <w:rsid w:val="00F63231"/>
    <w:rsid w:val="00F64358"/>
    <w:rsid w:val="00F70169"/>
    <w:rsid w:val="00F71835"/>
    <w:rsid w:val="00F71BD3"/>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A62B5"/>
    <w:rsid w:val="00FB18C2"/>
    <w:rsid w:val="00FB2369"/>
    <w:rsid w:val="00FB28C4"/>
    <w:rsid w:val="00FB3342"/>
    <w:rsid w:val="00FB3478"/>
    <w:rsid w:val="00FB364F"/>
    <w:rsid w:val="00FB3655"/>
    <w:rsid w:val="00FB3B41"/>
    <w:rsid w:val="00FB3C6B"/>
    <w:rsid w:val="00FB3E16"/>
    <w:rsid w:val="00FB4873"/>
    <w:rsid w:val="00FB5BFE"/>
    <w:rsid w:val="00FB62DA"/>
    <w:rsid w:val="00FB7070"/>
    <w:rsid w:val="00FB74D3"/>
    <w:rsid w:val="00FB7571"/>
    <w:rsid w:val="00FB7A4A"/>
    <w:rsid w:val="00FC15E5"/>
    <w:rsid w:val="00FC2CCF"/>
    <w:rsid w:val="00FC7623"/>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 w:val="00FF7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6868371">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1728807">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header" Target="header2.xml"/><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footer" Target="footer1.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footer" Target="footer3.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2</b:RefOrder>
  </b:Source>
</b:Sources>
</file>

<file path=customXml/itemProps1.xml><?xml version="1.0" encoding="utf-8"?>
<ds:datastoreItem xmlns:ds="http://schemas.openxmlformats.org/officeDocument/2006/customXml" ds:itemID="{9C2DF254-9EDB-416E-9AA4-C4D21BB9A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14192</Words>
  <Characters>80901</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2021-12-30T04:50:00Z</dcterms:created>
  <dcterms:modified xsi:type="dcterms:W3CDTF">2021-12-30T04:50:00Z</dcterms:modified>
</cp:coreProperties>
</file>