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26E" w:rsidRPr="009C69A6" w:rsidRDefault="009C69A6">
      <w:pPr>
        <w:rPr>
          <w:b/>
        </w:rPr>
      </w:pPr>
      <w:r w:rsidRPr="009C69A6">
        <w:rPr>
          <w:b/>
        </w:rPr>
        <w:t xml:space="preserve">REVISION </w:t>
      </w:r>
      <w:r w:rsidR="0087338A" w:rsidRPr="009C69A6">
        <w:rPr>
          <w:b/>
        </w:rPr>
        <w:t>NOTES</w:t>
      </w:r>
      <w:r w:rsidR="0087338A">
        <w:rPr>
          <w:b/>
        </w:rPr>
        <w:t xml:space="preserve"> for</w:t>
      </w:r>
      <w:r w:rsidR="004C2939">
        <w:rPr>
          <w:b/>
        </w:rPr>
        <w:t xml:space="preserve"> </w:t>
      </w:r>
      <w:r w:rsidR="00A16092">
        <w:rPr>
          <w:b/>
        </w:rPr>
        <w:t>the paper on</w:t>
      </w:r>
      <w:r w:rsidR="00A40A29">
        <w:rPr>
          <w:b/>
        </w:rPr>
        <w:t xml:space="preserve"> </w:t>
      </w:r>
      <w:r w:rsidR="00CA301A">
        <w:rPr>
          <w:b/>
        </w:rPr>
        <w:t>WAR Metaphor</w:t>
      </w:r>
      <w:r w:rsidR="00675AB8">
        <w:rPr>
          <w:b/>
        </w:rPr>
        <w:t>s</w:t>
      </w:r>
      <w:r w:rsidR="00A16092">
        <w:rPr>
          <w:b/>
        </w:rPr>
        <w:t xml:space="preserve"> in Kenya</w:t>
      </w:r>
    </w:p>
    <w:p w:rsidR="009C69A6" w:rsidRDefault="009C69A6">
      <w:r>
        <w:t>1 We hav</w:t>
      </w:r>
      <w:r w:rsidR="005320F0">
        <w:t xml:space="preserve">e deleted the example that looks more like  </w:t>
      </w:r>
      <w:r>
        <w:t xml:space="preserve"> a journey metaphor</w:t>
      </w:r>
      <w:r w:rsidR="007F45D5">
        <w:t xml:space="preserve"> rather than a war metaphor</w:t>
      </w:r>
    </w:p>
    <w:p w:rsidR="007F45D5" w:rsidRDefault="007F45D5">
      <w:r>
        <w:t>2 We have revised abstract to make the objectives clear</w:t>
      </w:r>
    </w:p>
    <w:p w:rsidR="009C69A6" w:rsidRDefault="007F45D5">
      <w:r>
        <w:t xml:space="preserve">3 </w:t>
      </w:r>
      <w:r w:rsidR="009C69A6">
        <w:t>We have restructured methodology, theory and literature review in different sections</w:t>
      </w:r>
      <w:r w:rsidR="00E01875">
        <w:t xml:space="preserve"> as advised</w:t>
      </w:r>
      <w:r w:rsidR="001D08A5">
        <w:t>.</w:t>
      </w:r>
    </w:p>
    <w:p w:rsidR="00001F6E" w:rsidRDefault="00001F6E">
      <w:r>
        <w:t>3 We have improved methodology</w:t>
      </w:r>
    </w:p>
    <w:p w:rsidR="00256347" w:rsidRDefault="00001F6E">
      <w:r>
        <w:t>4</w:t>
      </w:r>
      <w:r w:rsidR="00256347">
        <w:t xml:space="preserve"> We have increased the detail in the theoretical section so that reading and judgment on the paper is made on the basis of only and only </w:t>
      </w:r>
      <w:r w:rsidR="00256347" w:rsidRPr="00256347">
        <w:rPr>
          <w:b/>
        </w:rPr>
        <w:t>CMT</w:t>
      </w:r>
      <w:r w:rsidR="00256347">
        <w:t xml:space="preserve"> and not any other theoretical orientation</w:t>
      </w:r>
      <w:r w:rsidR="000E6671">
        <w:t>.</w:t>
      </w:r>
    </w:p>
    <w:p w:rsidR="009C69A6" w:rsidRDefault="00001F6E">
      <w:r>
        <w:t>5</w:t>
      </w:r>
      <w:r w:rsidR="009C69A6">
        <w:t xml:space="preserve"> We have made grammatical corrections</w:t>
      </w:r>
      <w:r w:rsidR="001D08A5">
        <w:t>.</w:t>
      </w:r>
    </w:p>
    <w:p w:rsidR="00A16092" w:rsidRDefault="00001F6E">
      <w:r>
        <w:t>6</w:t>
      </w:r>
      <w:r w:rsidR="00A16092">
        <w:t xml:space="preserve"> We have shown the gap after reviewing earlier literature</w:t>
      </w:r>
      <w:r w:rsidR="001D08A5">
        <w:t>.</w:t>
      </w:r>
    </w:p>
    <w:p w:rsidR="00A16092" w:rsidRDefault="00001F6E">
      <w:r>
        <w:t>7</w:t>
      </w:r>
      <w:r w:rsidR="00A16092">
        <w:t xml:space="preserve"> The </w:t>
      </w:r>
      <w:r w:rsidR="00E01875">
        <w:t>abstract</w:t>
      </w:r>
      <w:r w:rsidR="00A16092">
        <w:t xml:space="preserve"> has been reworked</w:t>
      </w:r>
      <w:r w:rsidR="001D08A5">
        <w:t xml:space="preserve"> as advised</w:t>
      </w:r>
    </w:p>
    <w:p w:rsidR="00001F6E" w:rsidRDefault="00001F6E">
      <w:r>
        <w:t>8 We have improved on the findings</w:t>
      </w:r>
    </w:p>
    <w:p w:rsidR="00001F6E" w:rsidRDefault="00001F6E">
      <w:r>
        <w:t>9 We have shown the divergence between earlier works and the present study</w:t>
      </w:r>
    </w:p>
    <w:p w:rsidR="00001F6E" w:rsidRDefault="00001F6E">
      <w:r>
        <w:t>10 We have made the rationale and problem clear</w:t>
      </w:r>
    </w:p>
    <w:p w:rsidR="00E01875" w:rsidRDefault="00001F6E">
      <w:r>
        <w:t>11</w:t>
      </w:r>
      <w:r w:rsidR="00E01875">
        <w:t xml:space="preserve"> We have reinforced explanations</w:t>
      </w:r>
      <w:r>
        <w:t xml:space="preserve"> of the metaphors</w:t>
      </w:r>
      <w:r w:rsidR="000E6671">
        <w:t xml:space="preserve"> in a number of areas</w:t>
      </w:r>
    </w:p>
    <w:p w:rsidR="000E6671" w:rsidRDefault="00001F6E">
      <w:r>
        <w:t xml:space="preserve">12 </w:t>
      </w:r>
      <w:r w:rsidR="000E6671">
        <w:t>There is no way the concrete domain</w:t>
      </w:r>
      <w:r w:rsidR="0087338A">
        <w:t>s</w:t>
      </w:r>
      <w:r w:rsidR="000E6671">
        <w:t xml:space="preserve"> and the abstract domain</w:t>
      </w:r>
      <w:r w:rsidR="0087338A">
        <w:t>s</w:t>
      </w:r>
      <w:r w:rsidR="000E6671">
        <w:t xml:space="preserve"> can be the same for all the examples</w:t>
      </w:r>
      <w:r w:rsidR="0087338A">
        <w:t xml:space="preserve"> discussed.</w:t>
      </w:r>
    </w:p>
    <w:p w:rsidR="00E35FF0" w:rsidRDefault="00001F6E">
      <w:r>
        <w:t>13</w:t>
      </w:r>
      <w:r w:rsidR="00E35FF0">
        <w:t xml:space="preserve"> The simplification meant is a conceptual one comparing a concrete entity and an abstract one.</w:t>
      </w:r>
      <w:r w:rsidR="00F6168A">
        <w:t xml:space="preserve"> </w:t>
      </w:r>
      <w:r w:rsidR="00E35FF0">
        <w:t>It is not the usual sentential complexity</w:t>
      </w:r>
      <w:r w:rsidR="00F6168A">
        <w:t xml:space="preserve"> and simplicity</w:t>
      </w:r>
      <w:r w:rsidR="00E35FF0">
        <w:t xml:space="preserve"> as </w:t>
      </w:r>
      <w:r w:rsidR="005B7575">
        <w:t>understood envisaged</w:t>
      </w:r>
      <w:r w:rsidR="00F6168A">
        <w:t xml:space="preserve"> by</w:t>
      </w:r>
      <w:r w:rsidR="00E35FF0">
        <w:t xml:space="preserve"> traditional grammar</w:t>
      </w:r>
      <w:r w:rsidR="005B7575">
        <w:t>.</w:t>
      </w:r>
    </w:p>
    <w:p w:rsidR="009C69A6" w:rsidRDefault="009C69A6">
      <w:bookmarkStart w:id="0" w:name="_GoBack"/>
      <w:bookmarkEnd w:id="0"/>
    </w:p>
    <w:sectPr w:rsidR="009C6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9A6"/>
    <w:rsid w:val="00001F6E"/>
    <w:rsid w:val="000E6671"/>
    <w:rsid w:val="001D08A5"/>
    <w:rsid w:val="00256347"/>
    <w:rsid w:val="004C2939"/>
    <w:rsid w:val="005320F0"/>
    <w:rsid w:val="005B7575"/>
    <w:rsid w:val="00675AB8"/>
    <w:rsid w:val="007F45D5"/>
    <w:rsid w:val="0087338A"/>
    <w:rsid w:val="009C69A6"/>
    <w:rsid w:val="00A16092"/>
    <w:rsid w:val="00A40A29"/>
    <w:rsid w:val="00C7026E"/>
    <w:rsid w:val="00CA301A"/>
    <w:rsid w:val="00E01875"/>
    <w:rsid w:val="00E35FF0"/>
    <w:rsid w:val="00F6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969C45-A5C8-48E0-96AF-50AD28336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dcterms:created xsi:type="dcterms:W3CDTF">2021-03-31T11:20:00Z</dcterms:created>
  <dcterms:modified xsi:type="dcterms:W3CDTF">2021-03-31T16:30:00Z</dcterms:modified>
</cp:coreProperties>
</file>