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FA87D" w14:textId="6CBC2579" w:rsidR="00D52D8A" w:rsidRPr="00C26608" w:rsidRDefault="00D52D8A" w:rsidP="00D52D8A">
      <w:pPr>
        <w:shd w:val="clear" w:color="auto" w:fill="FFFFFF"/>
        <w:jc w:val="center"/>
        <w:rPr>
          <w:rFonts w:ascii="Times New Roman" w:hAnsi="Times New Roman"/>
          <w:b/>
          <w:sz w:val="24"/>
          <w:szCs w:val="24"/>
        </w:rPr>
      </w:pPr>
    </w:p>
    <w:p w14:paraId="307FB41B" w14:textId="77777777" w:rsidR="00D52D8A" w:rsidRPr="00C26608" w:rsidRDefault="00D52D8A" w:rsidP="00D52D8A">
      <w:pPr>
        <w:shd w:val="clear" w:color="auto" w:fill="FFFFFF"/>
        <w:jc w:val="center"/>
        <w:rPr>
          <w:rFonts w:ascii="Times New Roman" w:hAnsi="Times New Roman"/>
          <w:b/>
          <w:sz w:val="24"/>
          <w:szCs w:val="24"/>
        </w:rPr>
      </w:pPr>
      <w:r w:rsidRPr="00C26608">
        <w:rPr>
          <w:rFonts w:ascii="Times New Roman" w:hAnsi="Times New Roman"/>
          <w:b/>
          <w:sz w:val="24"/>
          <w:szCs w:val="24"/>
        </w:rPr>
        <w:t>CONTRASTIVE PHONOTACTICS: SYLLABLE POSSIBILITIES IN ENGLISH AND IGBO LANGUAGES</w:t>
      </w:r>
    </w:p>
    <w:p w14:paraId="2E2D2A7B" w14:textId="77777777" w:rsidR="00D52D8A" w:rsidRPr="00C26608" w:rsidRDefault="00D52D8A" w:rsidP="00D52D8A">
      <w:pPr>
        <w:shd w:val="clear" w:color="auto" w:fill="FFFFFF"/>
        <w:jc w:val="center"/>
        <w:rPr>
          <w:rFonts w:ascii="Times New Roman" w:hAnsi="Times New Roman"/>
          <w:b/>
          <w:sz w:val="24"/>
          <w:szCs w:val="24"/>
        </w:rPr>
      </w:pPr>
    </w:p>
    <w:p w14:paraId="15C36CC7" w14:textId="77777777" w:rsidR="00D52D8A" w:rsidRPr="00C26608" w:rsidRDefault="00D52D8A" w:rsidP="00D52D8A">
      <w:pPr>
        <w:shd w:val="clear" w:color="auto" w:fill="FFFFFF"/>
        <w:jc w:val="center"/>
        <w:rPr>
          <w:rFonts w:ascii="Times New Roman" w:hAnsi="Times New Roman"/>
          <w:b/>
          <w:sz w:val="24"/>
          <w:szCs w:val="24"/>
        </w:rPr>
      </w:pPr>
      <w:r w:rsidRPr="00C26608">
        <w:rPr>
          <w:rFonts w:ascii="Times New Roman" w:hAnsi="Times New Roman"/>
          <w:b/>
          <w:sz w:val="24"/>
          <w:szCs w:val="24"/>
        </w:rPr>
        <w:t>Olaniyi Oladimeji (Ph.D)</w:t>
      </w:r>
    </w:p>
    <w:p w14:paraId="0530DBB3" w14:textId="77777777" w:rsidR="00D52D8A" w:rsidRPr="00C26608" w:rsidRDefault="00D52D8A" w:rsidP="00D52D8A">
      <w:pPr>
        <w:shd w:val="clear" w:color="auto" w:fill="FFFFFF"/>
        <w:jc w:val="center"/>
        <w:rPr>
          <w:rFonts w:ascii="Times New Roman" w:hAnsi="Times New Roman"/>
          <w:i/>
          <w:sz w:val="24"/>
          <w:szCs w:val="24"/>
        </w:rPr>
      </w:pPr>
      <w:r w:rsidRPr="00C26608">
        <w:rPr>
          <w:rFonts w:ascii="Times New Roman" w:hAnsi="Times New Roman"/>
          <w:i/>
          <w:sz w:val="24"/>
          <w:szCs w:val="24"/>
        </w:rPr>
        <w:t xml:space="preserve">Department of English and Literary Studies, </w:t>
      </w:r>
    </w:p>
    <w:p w14:paraId="3E69077E" w14:textId="77777777" w:rsidR="00D52D8A" w:rsidRPr="00C26608" w:rsidRDefault="00D52D8A" w:rsidP="00D52D8A">
      <w:pPr>
        <w:shd w:val="clear" w:color="auto" w:fill="FFFFFF"/>
        <w:jc w:val="center"/>
        <w:rPr>
          <w:rFonts w:ascii="Times New Roman" w:hAnsi="Times New Roman"/>
          <w:i/>
          <w:sz w:val="24"/>
          <w:szCs w:val="24"/>
          <w:vertAlign w:val="superscript"/>
        </w:rPr>
      </w:pPr>
      <w:r w:rsidRPr="00C26608">
        <w:rPr>
          <w:rFonts w:ascii="Times New Roman" w:hAnsi="Times New Roman"/>
          <w:i/>
          <w:sz w:val="24"/>
          <w:szCs w:val="24"/>
        </w:rPr>
        <w:t>Federal University Lokoja, Lokoja</w:t>
      </w:r>
    </w:p>
    <w:p w14:paraId="5E513FB8" w14:textId="7FEE5D18" w:rsidR="00D52D8A" w:rsidRPr="00C26608" w:rsidRDefault="009D4AD6" w:rsidP="00D52D8A">
      <w:pPr>
        <w:shd w:val="clear" w:color="auto" w:fill="FFFFFF"/>
        <w:jc w:val="center"/>
        <w:rPr>
          <w:rFonts w:ascii="Times New Roman" w:hAnsi="Times New Roman"/>
          <w:i/>
          <w:sz w:val="24"/>
          <w:szCs w:val="24"/>
        </w:rPr>
      </w:pPr>
      <w:hyperlink r:id="rId5" w:history="1">
        <w:r w:rsidRPr="00FF7D1E">
          <w:rPr>
            <w:rStyle w:val="Hyperlink"/>
            <w:rFonts w:ascii="Times New Roman" w:hAnsi="Times New Roman"/>
            <w:i/>
            <w:sz w:val="24"/>
            <w:szCs w:val="24"/>
          </w:rPr>
          <w:t>dejiolaniyi80@gmail.com</w:t>
        </w:r>
        <w:r w:rsidRPr="00FF7D1E">
          <w:rPr>
            <w:rStyle w:val="Hyperlink"/>
            <w:rFonts w:ascii="Times New Roman" w:hAnsi="Times New Roman"/>
            <w:i/>
            <w:sz w:val="24"/>
            <w:szCs w:val="24"/>
          </w:rPr>
          <w:t>/08066497280</w:t>
        </w:r>
      </w:hyperlink>
    </w:p>
    <w:p w14:paraId="6E06529A" w14:textId="77777777" w:rsidR="00D52D8A" w:rsidRPr="00C26608" w:rsidRDefault="00D52D8A" w:rsidP="00D52D8A">
      <w:pPr>
        <w:shd w:val="clear" w:color="auto" w:fill="FFFFFF"/>
        <w:jc w:val="center"/>
        <w:rPr>
          <w:rFonts w:ascii="Times New Roman" w:hAnsi="Times New Roman"/>
          <w:b/>
          <w:sz w:val="24"/>
          <w:szCs w:val="24"/>
        </w:rPr>
      </w:pPr>
    </w:p>
    <w:p w14:paraId="039BD935" w14:textId="77777777" w:rsidR="00D52D8A" w:rsidRPr="00C26608" w:rsidRDefault="00D52D8A" w:rsidP="00D52D8A">
      <w:pPr>
        <w:shd w:val="clear" w:color="auto" w:fill="FFFFFF"/>
        <w:rPr>
          <w:rFonts w:ascii="Times New Roman" w:hAnsi="Times New Roman"/>
          <w:b/>
          <w:sz w:val="24"/>
          <w:szCs w:val="24"/>
        </w:rPr>
      </w:pPr>
      <w:r w:rsidRPr="00C26608">
        <w:rPr>
          <w:rFonts w:ascii="Times New Roman" w:hAnsi="Times New Roman"/>
          <w:b/>
          <w:sz w:val="24"/>
          <w:szCs w:val="24"/>
        </w:rPr>
        <w:t>Abstract</w:t>
      </w:r>
    </w:p>
    <w:p w14:paraId="0CE87217" w14:textId="77777777" w:rsidR="00D52D8A" w:rsidRPr="00C26608" w:rsidRDefault="00D52D8A" w:rsidP="00D52D8A">
      <w:pPr>
        <w:shd w:val="clear" w:color="auto" w:fill="FFFFFF"/>
        <w:jc w:val="both"/>
        <w:rPr>
          <w:rFonts w:ascii="Times New Roman" w:hAnsi="Times New Roman"/>
          <w:i/>
          <w:sz w:val="24"/>
          <w:szCs w:val="24"/>
        </w:rPr>
      </w:pPr>
      <w:r w:rsidRPr="00C26608">
        <w:rPr>
          <w:rFonts w:ascii="Times New Roman" w:hAnsi="Times New Roman"/>
          <w:i/>
          <w:sz w:val="24"/>
          <w:szCs w:val="24"/>
        </w:rPr>
        <w:t xml:space="preserve">This research seeks to compare the syllabic sound systems of English and Igbo languages. It examines the areas of convergence and divergence in the sound structures of both languages, and also focuses on the syllabic structures of the two languages with the purpose of considering the permissible syllable structures, consonant clusters and vowel sequences by means of phonotactic constructs. In order to determine the areas of similarities and differences of the syllabic structures of the two languages, textbooks and online textual materials were consulted. Primary data were obtained from the expressions of indigenous Igbo students of the Federal University Lokoja. We find from the phonotactic analyses that the English syllables are structured in certain ways that are different from the Igbo syllables; and the English language lacks certain consonant sounds that are present in the Igbo language, whereas there are some vowel phonemes present in the English language that are absent in the Igbo language. I conclude therefore that the phonotactic compositions are language-based and language universal; their structures are not peculiarly superior nor inferior but a feature of all languages. </w:t>
      </w:r>
    </w:p>
    <w:p w14:paraId="4C6D99CC" w14:textId="77777777" w:rsidR="00D52D8A" w:rsidRPr="00C26608" w:rsidRDefault="00D52D8A" w:rsidP="00D52D8A">
      <w:pPr>
        <w:shd w:val="clear" w:color="auto" w:fill="FFFFFF"/>
        <w:jc w:val="both"/>
        <w:rPr>
          <w:rFonts w:ascii="Times New Roman" w:hAnsi="Times New Roman"/>
          <w:b/>
          <w:sz w:val="24"/>
          <w:szCs w:val="24"/>
        </w:rPr>
      </w:pPr>
    </w:p>
    <w:p w14:paraId="23B1FED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 xml:space="preserve">Keywords: </w:t>
      </w:r>
      <w:r w:rsidRPr="00C26608">
        <w:rPr>
          <w:rFonts w:ascii="Times New Roman" w:hAnsi="Times New Roman"/>
          <w:sz w:val="24"/>
          <w:szCs w:val="24"/>
        </w:rPr>
        <w:t xml:space="preserve">Onset, Peak/nucleus, Coda, Phonotactics, Phonemes, Syllable </w:t>
      </w:r>
    </w:p>
    <w:p w14:paraId="7E8ABF91" w14:textId="77777777" w:rsidR="00D52D8A" w:rsidRPr="00C26608" w:rsidRDefault="00D52D8A" w:rsidP="00D52D8A">
      <w:pPr>
        <w:shd w:val="clear" w:color="auto" w:fill="FFFFFF"/>
        <w:rPr>
          <w:rFonts w:ascii="Times New Roman" w:hAnsi="Times New Roman"/>
          <w:b/>
          <w:sz w:val="24"/>
          <w:szCs w:val="24"/>
        </w:rPr>
      </w:pPr>
    </w:p>
    <w:p w14:paraId="2BE41DBB" w14:textId="77777777" w:rsidR="00D52D8A" w:rsidRPr="00C26608" w:rsidRDefault="00D52D8A" w:rsidP="00D52D8A">
      <w:pPr>
        <w:shd w:val="clear" w:color="auto" w:fill="FFFFFF"/>
        <w:rPr>
          <w:rFonts w:ascii="Times New Roman" w:hAnsi="Times New Roman"/>
          <w:b/>
          <w:sz w:val="24"/>
          <w:szCs w:val="24"/>
        </w:rPr>
      </w:pPr>
    </w:p>
    <w:p w14:paraId="695552BE" w14:textId="77777777" w:rsidR="00D52D8A" w:rsidRPr="00C26608" w:rsidRDefault="00D52D8A" w:rsidP="00D52D8A">
      <w:pPr>
        <w:shd w:val="clear" w:color="auto" w:fill="FFFFFF"/>
        <w:rPr>
          <w:rFonts w:ascii="Times New Roman" w:hAnsi="Times New Roman"/>
          <w:b/>
          <w:sz w:val="24"/>
          <w:szCs w:val="24"/>
        </w:rPr>
      </w:pPr>
      <w:r w:rsidRPr="00C26608">
        <w:rPr>
          <w:rFonts w:ascii="Times New Roman" w:hAnsi="Times New Roman"/>
          <w:b/>
          <w:sz w:val="24"/>
          <w:szCs w:val="24"/>
        </w:rPr>
        <w:t>Introduction</w:t>
      </w:r>
    </w:p>
    <w:p w14:paraId="09542BA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7D1A627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There have been studies on Igbo phonotactics and phonology (see Abonyi, Nwaozonu &amp; Agbedo 2013; Prenzi, Agbedo &amp; Mbah, 2013) among others but it seems little attention has been paid to the syllabic structure of both Igbo and English specifically and contrastively as we have done in this paper. Studies on syllables in the literature of phonology are mostly foreign works such as those of O’Connor, &amp; Trim 1953, Roach 2000, etc. An addendum to earlier contributions to phonotactics in syllabification would </w:t>
      </w:r>
      <w:r w:rsidRPr="00C26608">
        <w:rPr>
          <w:rFonts w:ascii="Times New Roman" w:hAnsi="Times New Roman"/>
          <w:sz w:val="24"/>
          <w:szCs w:val="24"/>
        </w:rPr>
        <w:lastRenderedPageBreak/>
        <w:t>probably be “implications to linguistics”. This study therefore seeks to fill this gap. The first goal is to compare the sound systems of English and Igbo languages while the second is to examine the area of convergence and divergence in the sound structure of both languages. The study will then focus on the syllabic structure of the two languages, which is a part of what phonotactics is about.  This research is a linguistic study but it is inclined to phonology, one of the branches of linguistics. The scope of this study is narrowed down to the Syllable, which is a topic in Phonology that deals with restrictions in a language on permissible combinations of phonemes. Phonotactics defines permissible syllable structure, consonant cluster and vowel sequences by means of phonotactic constraints. Therefore, only the segmental aspect of the two languages will be investigated to know the phonotactic order of their phonemes in word contexts.</w:t>
      </w:r>
    </w:p>
    <w:p w14:paraId="7840DBD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6B3F2C02"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According to Roach (2000:71), “…phonotactics is the possible phoneme combination of a language…”  The English and Igbo are two different languages that have different ways of sound structuring and combination. Although similar works by scholars like Josiah (2009), Akinjobi (2004), Atoye (2009) among others have been done on the phonology of English, this study concentrates only on the phonotactics of English and Igbo languages. The phonotactic study of Yoruba and Hausa languages also ongiong (see Olaniyi, forthcoming). This research will stimulate interests of other researchers, linguists and phonologists to this very seemingly significant aspects of the English language phonology. </w:t>
      </w:r>
    </w:p>
    <w:p w14:paraId="718845A1" w14:textId="77777777" w:rsidR="00D52D8A" w:rsidRPr="00C26608" w:rsidRDefault="00D52D8A" w:rsidP="00D52D8A">
      <w:pPr>
        <w:shd w:val="clear" w:color="auto" w:fill="FFFFFF"/>
        <w:tabs>
          <w:tab w:val="left" w:pos="-720"/>
          <w:tab w:val="left" w:pos="3420"/>
        </w:tabs>
        <w:ind w:left="-720"/>
        <w:jc w:val="both"/>
        <w:rPr>
          <w:rFonts w:ascii="Times New Roman" w:hAnsi="Times New Roman"/>
          <w:b/>
          <w:sz w:val="24"/>
          <w:szCs w:val="24"/>
        </w:rPr>
      </w:pPr>
      <w:r w:rsidRPr="00C26608">
        <w:rPr>
          <w:rFonts w:ascii="Times New Roman" w:hAnsi="Times New Roman"/>
          <w:b/>
          <w:sz w:val="24"/>
          <w:szCs w:val="24"/>
        </w:rPr>
        <w:t xml:space="preserve">           </w:t>
      </w:r>
    </w:p>
    <w:p w14:paraId="13E429E7"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b/>
          <w:sz w:val="24"/>
          <w:szCs w:val="24"/>
        </w:rPr>
        <w:t>The Syllable</w:t>
      </w:r>
    </w:p>
    <w:p w14:paraId="33283280"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b/>
          <w:sz w:val="24"/>
          <w:szCs w:val="24"/>
        </w:rPr>
        <w:t xml:space="preserve">            </w:t>
      </w:r>
    </w:p>
    <w:p w14:paraId="28261917"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sz w:val="24"/>
          <w:szCs w:val="24"/>
        </w:rPr>
        <w:t xml:space="preserve">According to Hyman (1975), the syllable is by far the most widely discussed phonological suprasegment.  Roach (2010) says the syllable serves as the locus of operation for suprasegmental (prosodic) features. It is a sequence of phonemes with one syllabic nucleus or peak. From the views of Williamson (1969), the syllable is the smallest unit of sounds which can be pronounced. Roach (2010) has described the syllable as an intermediate level of phonological organization (consonant and vowel) and their combination into words. The view held by many scholars on the syllable is that, the syllable is a beat in an utterance. According to Roach (2007:77), “the syllable is a fundamentally important unit both in Phonetics and in Phonology; every language has its syllabic structures, and babies learn to produce syllables before they can manage to say a word of their native </w:t>
      </w:r>
      <w:r w:rsidRPr="00C26608">
        <w:rPr>
          <w:rFonts w:ascii="Times New Roman" w:hAnsi="Times New Roman"/>
          <w:sz w:val="24"/>
          <w:szCs w:val="24"/>
        </w:rPr>
        <w:lastRenderedPageBreak/>
        <w:t xml:space="preserve">language”. A syllable must contain a vowel (or vowel-like) sound (Yule 1996:57). </w:t>
      </w:r>
    </w:p>
    <w:p w14:paraId="589D50DC"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sz w:val="24"/>
          <w:szCs w:val="24"/>
        </w:rPr>
        <w:t xml:space="preserve">In a nutshell, a syllable is broadly viewed as a segment of speech that consists of a vowel, with or without one or more accompanying consonant sound(s) which precede(s) or follow(s) it. In other words, it is a unit of spoken language that consists of at least a vowel or a syllabic consonant with one or more consonant sounds. The syllable is the number of peaks or prominence we can receive in a given word. </w:t>
      </w:r>
    </w:p>
    <w:p w14:paraId="2633E908"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307F9AF8"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Clarification of Some Terms</w:t>
      </w:r>
    </w:p>
    <w:p w14:paraId="2A68E560"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15346014" w14:textId="77777777" w:rsidR="00D52D8A" w:rsidRPr="00C26608" w:rsidRDefault="00D52D8A" w:rsidP="00D52D8A">
      <w:pPr>
        <w:shd w:val="clear" w:color="auto" w:fill="FFFFFF"/>
        <w:tabs>
          <w:tab w:val="left" w:pos="990"/>
        </w:tabs>
        <w:jc w:val="both"/>
        <w:rPr>
          <w:rFonts w:ascii="Times New Roman" w:hAnsi="Times New Roman"/>
          <w:bCs/>
          <w:sz w:val="24"/>
          <w:szCs w:val="24"/>
        </w:rPr>
      </w:pPr>
      <w:r w:rsidRPr="00C26608">
        <w:rPr>
          <w:rFonts w:ascii="Times New Roman" w:hAnsi="Times New Roman"/>
          <w:bCs/>
          <w:sz w:val="24"/>
          <w:szCs w:val="24"/>
        </w:rPr>
        <w:t xml:space="preserve">Some alphabets have been used in the analyses of the English and Igbo phonotactics in this study to represent some words. Such words and their symbols  include “onset” as /o/, “peak” as /p/ and “coda” as /c/. For consonants, the symbol /c/ has been used while vowel is represented with /v/. Phonotactically, the /cv/ arrangement has been adopted while the syllabic tree description of the (optional) onset and the rhyme scheme which further divides into (vowel) peak and the (optional) ending coda have been codified in the tabular analysis of  the data in this study.. </w:t>
      </w:r>
    </w:p>
    <w:p w14:paraId="1556AEB1" w14:textId="77777777" w:rsidR="00D52D8A" w:rsidRPr="00C26608" w:rsidRDefault="00D52D8A" w:rsidP="00D52D8A">
      <w:pPr>
        <w:shd w:val="clear" w:color="auto" w:fill="FFFFFF"/>
        <w:tabs>
          <w:tab w:val="left" w:pos="990"/>
        </w:tabs>
        <w:jc w:val="both"/>
        <w:rPr>
          <w:rFonts w:ascii="Times New Roman" w:hAnsi="Times New Roman"/>
          <w:bCs/>
          <w:sz w:val="24"/>
          <w:szCs w:val="24"/>
        </w:rPr>
      </w:pPr>
    </w:p>
    <w:p w14:paraId="39788475"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 xml:space="preserve">The Syllabic Structure of English Language </w:t>
      </w:r>
    </w:p>
    <w:p w14:paraId="5F7E534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t>Syllable structure refers to the manner in which vowels and consonants may come together to form a syllable or a word. A syllable has a three-part structure. The structure of the English syllable has been stratified to include the onset, the peak/ nucleus and the coda. Roach (2000:73) represents this on a tree diagram thus:</w:t>
      </w:r>
      <w:r w:rsidRPr="00C26608">
        <w:rPr>
          <w:rFonts w:ascii="Times New Roman" w:hAnsi="Times New Roman"/>
          <w:sz w:val="24"/>
          <w:szCs w:val="24"/>
        </w:rPr>
        <w:br w:type="column"/>
      </w:r>
    </w:p>
    <w:p w14:paraId="0C4D64F2"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0265A74"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59264" behindDoc="0" locked="0" layoutInCell="1" allowOverlap="1" wp14:anchorId="2BCEC1AA" wp14:editId="35E86D00">
                <wp:simplePos x="0" y="0"/>
                <wp:positionH relativeFrom="column">
                  <wp:posOffset>200025</wp:posOffset>
                </wp:positionH>
                <wp:positionV relativeFrom="paragraph">
                  <wp:posOffset>161925</wp:posOffset>
                </wp:positionV>
                <wp:extent cx="1409700" cy="600075"/>
                <wp:effectExtent l="0" t="0" r="38100" b="2857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8" name="AutoShape 86"/>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87"/>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735901" id="Group 47" o:spid="_x0000_s1026" style="position:absolute;margin-left:15.75pt;margin-top:12.75pt;width:111pt;height:47.25pt;z-index:251659264"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NYjaQIAAN0GAAAOAAAAZHJzL2Uyb0RvYy54bWzklc2O2yAQx++V+g6Ie+MP5dOKs6qyu+lh&#10;24202wcgGNuoGBCQOHn7DtjrpGlO26qX5mAxHmaG+f0ZZ3l3bAQ6MGO5kjlORjFGTFJVcFnl+Pvr&#10;46c5RtYRWRChJMvxiVl8t/r4YdnqjKWqVqJgBkESabNW57h2TmdRZGnNGmJHSjMJzlKZhjgwTRUV&#10;hrSQvRFRGsfTqFWm0EZRZi28ve+ceBXylyWj7rksLXNI5BjO5sLThOfOP6PVkmSVIbrmtD8Geccp&#10;GsIlFB1S3RNH0N7w31I1nBplVelGVDWRKktOWegBukniq242Ru116KXK2koPmADtFad3p6XfDluD&#10;eJHj8QwjSRrQKJRFYAOcVlcZ7NkY/aK3pusQlk+K/rDgjq793q66zWjXflUF5CN7pwKcY2kanwLa&#10;RsegwWnQgB0dovAyGceLWQxSUfBN4zieTTqRaA1K+rBkNplgBN5kuhh8D314mqZ97GIcnBHJurLh&#10;qP3RfF9w3+wZqf0zpC810SwoZT2uN6Rw+TuknwFB2IPm0w5r2LeWHVN6lD1TJNW6JrJiYffrSQO/&#10;xEfA8S9CvGFBkNuMUSm4/uIDL2jfwDYwT1Ig6oFfQyOZNtZtmGqQX+TYOkN4Vbu1khKGS5muBjk8&#10;WedPeQ7wpaV65ELAe5IJiVrIP4FK3rRK8MI7g2Gq3VoYdCB+SsMvtHy1DaZBFiFZzUjx0K8d4aJb&#10;Q3Ehe1IeTqfyThWnrXkjCJr/K/EXN8TvZ+pCSZL9ZfE90H7A0vkchuGXSRkkj2F2/iPJw/TDNzRc&#10;0f577z/Sl3a4Oud/pdVPAAAA//8DAFBLAwQUAAYACAAAACEArvZuOt0AAAAJAQAADwAAAGRycy9k&#10;b3ducmV2LnhtbEyPT0vDQBDF74LfYRnBm938ISIxm1KKeiqCrSDepsk0Cc3Ohuw2Sb+940lPM8N7&#10;vPebYr3YXk00+s6xgXgVgSKuXN1xY+Dz8PrwBMoH5Bp7x2TgSh7W5e1NgXntZv6gaR8aJSHsczTQ&#10;hjDkWvuqJYt+5QZi0U5utBjkHBtdjzhLuO11EkWP2mLH0tDiQNuWqvP+Yg28zThv0vhl2p1P2+v3&#10;IXv/2sVkzP3dsnkGFWgJf2b4xRd0KIXp6C5ce9UbSONMnAaSTKboSZbKchSj9IIuC/3/g/IHAAD/&#10;/wMAUEsBAi0AFAAGAAgAAAAhALaDOJL+AAAA4QEAABMAAAAAAAAAAAAAAAAAAAAAAFtDb250ZW50&#10;X1R5cGVzXS54bWxQSwECLQAUAAYACAAAACEAOP0h/9YAAACUAQAACwAAAAAAAAAAAAAAAAAvAQAA&#10;X3JlbHMvLnJlbHNQSwECLQAUAAYACAAAACEAVdzWI2kCAADdBgAADgAAAAAAAAAAAAAAAAAuAgAA&#10;ZHJzL2Uyb0RvYy54bWxQSwECLQAUAAYACAAAACEArvZuOt0AAAAJAQAADwAAAAAAAAAAAAAAAADD&#10;BAAAZHJzL2Rvd25yZXYueG1sUEsFBgAAAAAEAAQA8wAAAM0FAAAAAA==&#10;">
                <v:shapetype id="_x0000_t32" coordsize="21600,21600" o:spt="32" o:oned="t" path="m,l21600,21600e" filled="f">
                  <v:path arrowok="t" fillok="f" o:connecttype="none"/>
                  <o:lock v:ext="edit" shapetype="t"/>
                </v:shapetype>
                <v:shape id="AutoShape 86"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lNwAAAANsAAAAPAAAAZHJzL2Rvd25yZXYueG1sRE9Ni8Iw&#10;EL0v7H8II+xl0bTLIl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FsgZTcAAAADbAAAADwAAAAAA&#10;AAAAAAAAAAAHAgAAZHJzL2Rvd25yZXYueG1sUEsFBgAAAAADAAMAtwAAAPQCAAAAAA==&#10;"/>
                <v:shape id="AutoShape 87"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sidRPr="00C26608">
        <w:rPr>
          <w:rFonts w:ascii="Times New Roman" w:hAnsi="Times New Roman"/>
          <w:sz w:val="24"/>
          <w:szCs w:val="24"/>
        </w:rPr>
        <w:tab/>
        <w:t>Syllable</w:t>
      </w:r>
    </w:p>
    <w:p w14:paraId="2A68D302"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273B66A"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C29CD4E"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6AB63081"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0288" behindDoc="0" locked="0" layoutInCell="1" allowOverlap="1" wp14:anchorId="30AA7576" wp14:editId="16690F41">
                <wp:simplePos x="0" y="0"/>
                <wp:positionH relativeFrom="column">
                  <wp:posOffset>866775</wp:posOffset>
                </wp:positionH>
                <wp:positionV relativeFrom="paragraph">
                  <wp:posOffset>189865</wp:posOffset>
                </wp:positionV>
                <wp:extent cx="1409700" cy="600075"/>
                <wp:effectExtent l="0" t="0" r="38100" b="2857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5" name="AutoShape 89"/>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90"/>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270109" id="Group 44" o:spid="_x0000_s1026" style="position:absolute;margin-left:68.25pt;margin-top:14.95pt;width:111pt;height:47.25pt;z-index:251660288"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WaagIAAN0GAAAOAAAAZHJzL2Uyb0RvYy54bWzklc1u2zAMx+8D9g6C7os/kE8jTjGkbXbo&#10;1gDtHkCRZVuYLAmSEidvP0p2nTTtqRt2WQ6GaIoU+fubyvLm2Ah0YMZyJXOcjGKMmKSq4LLK8c/n&#10;+y9zjKwjsiBCSZbjE7P4ZvX507LVGUtVrUTBDIIk0matznHtnM6iyNKaNcSOlGYSnKUyDXFgmioq&#10;DGkheyOiNI6nUatMoY2izFp4e9s58SrkL0tG3WNZWuaQyDHU5sLThOfOP6PVkmSVIbrmtC+DfKCK&#10;hnAJhw6pbokjaG/4m1QNp0ZZVboRVU2kypJTFnqAbpL4qpuNUXsdeqmyttIDJkB7xenDaemPw9Yg&#10;XuR4PMZIkgY0CscisAFOq6sM9myMftJb03UIywdFf1lwR9d+b1fdZrRrv6sC8pG9UwHOsTSNTwFt&#10;o2PQ4DRowI4OUXiZjOPFLAapKPimcRzPJp1ItAYlfVgym0wwAm8yXQy+uz48TdM+djEOzohk3bGh&#10;1L403xd8b/aM1P4Z0qeaaBaUsh7XC1Kos0P6FRCEPWi+6LCGfWvZMaVH2TNFUq1rIisWdj+fNPBL&#10;fASUfxHiDQuCvM8YlYLrbz7wgvY72AbmSQqVeuDX0EimjXUbphrkFzm2zhBe1W6tpIThUqY7gxwe&#10;rPNVngP80VLdcyHgPcmERC3kn8BJ3rRK8MI7g2Gq3VoYdCB+SsMvtHy1DaZBFiFZzUhx168d4aJb&#10;w+FC9qQ8nE7lnSpOW/NCEDT/V+JP34q/CBfOKyVJ9pfF90D7AUvncxiGV5MySB7D7PxHkofphzs0&#10;fKL9fe8v6Us7fDrnf6XVbwAAAP//AwBQSwMEFAAGAAgAAAAhAIA9YKfgAAAACgEAAA8AAABkcnMv&#10;ZG93bnJldi54bWxMj09rwkAQxe+FfodlCr3VzR8jGrMRkbYnKVQLxduajEkwOxuyaxK/faen9vjm&#10;/XjzXraZTCsG7F1jSUE4C0AgFbZsqFLwdXx7WYJwXlOpW0uo4I4ONvnjQ6bT0o70icPBV4JDyKVa&#10;Qe19l0rpihqNdjPbIbF3sb3RnmVfybLXI4ebVkZBsJBGN8Qfat3hrsbiergZBe+jHrdx+Drsr5fd&#10;/XRMPr73ISr1/DRt1yA8Tv4Pht/6XB1y7nS2NyqdaFnHi4RRBdFqBYKBOFny4cxONJ+DzDP5f0L+&#10;AwAA//8DAFBLAQItABQABgAIAAAAIQC2gziS/gAAAOEBAAATAAAAAAAAAAAAAAAAAAAAAABbQ29u&#10;dGVudF9UeXBlc10ueG1sUEsBAi0AFAAGAAgAAAAhADj9If/WAAAAlAEAAAsAAAAAAAAAAAAAAAAA&#10;LwEAAF9yZWxzLy5yZWxzUEsBAi0AFAAGAAgAAAAhALS+1ZpqAgAA3QYAAA4AAAAAAAAAAAAAAAAA&#10;LgIAAGRycy9lMm9Eb2MueG1sUEsBAi0AFAAGAAgAAAAhAIA9YKfgAAAACgEAAA8AAAAAAAAAAAAA&#10;AAAAxAQAAGRycy9kb3ducmV2LnhtbFBLBQYAAAAABAAEAPMAAADRBQAAAAA=&#10;">
                <v:shape id="AutoShape 89"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bTxAAAANsAAAAPAAAAZHJzL2Rvd25yZXYueG1sRI9BawIx&#10;FITvhf6H8AQvRbMrV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PjJttPEAAAA2wAAAA8A&#10;AAAAAAAAAAAAAAAABwIAAGRycy9kb3ducmV2LnhtbFBLBQYAAAAAAwADALcAAAD4AgAAAAA=&#10;"/>
                <v:shape id="AutoShape 90"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w:pict>
          </mc:Fallback>
        </mc:AlternateContent>
      </w:r>
      <w:r w:rsidRPr="00C26608">
        <w:rPr>
          <w:rFonts w:ascii="Times New Roman" w:hAnsi="Times New Roman"/>
          <w:sz w:val="24"/>
          <w:szCs w:val="24"/>
        </w:rPr>
        <w:t xml:space="preserve">Onset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rhyme </w:t>
      </w:r>
    </w:p>
    <w:p w14:paraId="6A6FB8C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B10840E"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w:t>
      </w:r>
    </w:p>
    <w:p w14:paraId="23A6FE28"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870FBAD"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t xml:space="preserve">Peak </w:t>
      </w:r>
      <w:r w:rsidRPr="00C26608">
        <w:rPr>
          <w:rFonts w:ascii="Times New Roman" w:hAnsi="Times New Roman"/>
          <w:sz w:val="24"/>
          <w:szCs w:val="24"/>
        </w:rPr>
        <w:tab/>
        <w:t xml:space="preserve">                    (coda)      </w:t>
      </w:r>
    </w:p>
    <w:p w14:paraId="0174101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C99051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564FD93"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3E60DAE0"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4B9A19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However, this can be re-presented thus:</w:t>
      </w:r>
    </w:p>
    <w:p w14:paraId="0077D128"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1312" behindDoc="0" locked="0" layoutInCell="1" allowOverlap="1" wp14:anchorId="577AECDB" wp14:editId="21DD68E6">
                <wp:simplePos x="0" y="0"/>
                <wp:positionH relativeFrom="column">
                  <wp:posOffset>485775</wp:posOffset>
                </wp:positionH>
                <wp:positionV relativeFrom="paragraph">
                  <wp:posOffset>189230</wp:posOffset>
                </wp:positionV>
                <wp:extent cx="1409700" cy="600075"/>
                <wp:effectExtent l="0" t="0" r="38100" b="28575"/>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2" name="AutoShape 92"/>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93"/>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DCDD04" id="Group 41" o:spid="_x0000_s1026" style="position:absolute;margin-left:38.25pt;margin-top:14.9pt;width:111pt;height:47.25pt;z-index:251661312"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YdYgIAAN0GAAAOAAAAZHJzL2Uyb0RvYy54bWzkVU2P2jAQvVfqf7B8L/lYYCEirCp2lx62&#10;LdJuf4BxnMSqY1u2IfDvO3aygaWctmov5WB5MjNvPO95zOLu0Ai0Z8ZyJXOcjGKMmKSq4LLK8Y+X&#10;x08zjKwjsiBCSZbjI7P4bvnxw6LVGUtVrUTBDAIQabNW57h2TmdRZGnNGmJHSjMJzlKZhjgwTRUV&#10;hrSA3ogojeNp1CpTaKMosxa+3ndOvAz4Zcmo+16Wljkkcgxnc2E1Yd36NVouSFYZomtO+2OQd5yi&#10;IVxC0QHqnjiCdob/BtVwapRVpRtR1USqLDlloQfoJokvulkbtdOhlyprKz3QBNRe8PRuWPptvzGI&#10;FzkeJxhJ0oBGoSwCG8hpdZVBzNroZ70xXYewfVL0pwV3dOn3dtUFo237VRWAR3ZOBXIOpWk8BLSN&#10;DkGD46ABOzhE4WMyjue3MUhFwTeN4/h20olEa1DSpyW3kwlG4E2m88H30KenadrnzsfBGZGsKxuO&#10;2h/N9wX3zZ4otX9G6XNNNAtKWU/XK6XpK6WfgYIQg+ZpR2uIW8mOU3qQPadIqlVNZMVC9MtRA39B&#10;CDj+WYo3LAhynWNUCq6/+MQztq/QNnCepMCoJ/ySNJJpY92aqQb5TY6tM4RXtVspKWG4lOlqkP2T&#10;df4+nBJ8aakeuRBhxoRELeBPoJL3WCV44Z3BMNV2JQzaEz+l4edJArA3YTANsghgNSPFQ793hItu&#10;D/FChjvZkdOpvFXFcWM8XK/5vxL/5or4N39f/DPJ09kMhuHNpAySxzA7/5HkYfrhDQ23qn/v/SN9&#10;bocrcvpXWv4CAAD//wMAUEsDBBQABgAIAAAAIQDfo7gR3wAAAAkBAAAPAAAAZHJzL2Rvd25yZXYu&#10;eG1sTI9BS8NAEIXvgv9hGcGb3SS1VWM2pRT1VARbQbxNk2kSmp0N2W2S/nvHk56Gmfd4871sNdlW&#10;DdT7xrGBeBaBIi5c2XBl4HP/evcIygfkElvHZOBCHlb59VWGaelG/qBhFyolIexTNFCH0KVa+6Im&#10;i37mOmLRjq63GGTtK132OEq4bXUSRUttsWH5UGNHm5qK0+5sDbyNOK7n8cuwPR03l+/94v1rG5Mx&#10;tzfT+hlUoCn8meEXX9AhF6aDO3PpVWvgYbkQp4HkSRqILlMOBzEm93PQeab/N8h/AAAA//8DAFBL&#10;AQItABQABgAIAAAAIQC2gziS/gAAAOEBAAATAAAAAAAAAAAAAAAAAAAAAABbQ29udGVudF9UeXBl&#10;c10ueG1sUEsBAi0AFAAGAAgAAAAhADj9If/WAAAAlAEAAAsAAAAAAAAAAAAAAAAALwEAAF9yZWxz&#10;Ly5yZWxzUEsBAi0AFAAGAAgAAAAhALjr5h1iAgAA3QYAAA4AAAAAAAAAAAAAAAAALgIAAGRycy9l&#10;Mm9Eb2MueG1sUEsBAi0AFAAGAAgAAAAhAN+juBHfAAAACQEAAA8AAAAAAAAAAAAAAAAAvAQAAGRy&#10;cy9kb3ducmV2LnhtbFBLBQYAAAAABAAEAPMAAADIBQAAAAA=&#10;">
                <v:shape id="AutoShape 92"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C6nwwAAANsAAAAPAAAAZHJzL2Rvd25yZXYueG1sRI9Bi8Iw&#10;FITvC/6H8AQvy5pWFpGuUWRhYfEgqD14fCTPtti81CRb6783woLHYWa+YZbrwbaiJx8axwryaQaC&#10;WDvTcKWgPP58LECEiGywdUwK7hRgvRq9LbEw7sZ76g+xEgnCoUAFdYxdIWXQNVkMU9cRJ+/svMWY&#10;pK+k8XhLcNvKWZbNpcWG00KNHX3XpC+HP6ug2Za7sn+/Rq8X2/zk83A8tVqpyXjYfIGINMRX+L/9&#10;axR8zuD5Jf0AuXoAAAD//wMAUEsBAi0AFAAGAAgAAAAhANvh9svuAAAAhQEAABMAAAAAAAAAAAAA&#10;AAAAAAAAAFtDb250ZW50X1R5cGVzXS54bWxQSwECLQAUAAYACAAAACEAWvQsW78AAAAVAQAACwAA&#10;AAAAAAAAAAAAAAAfAQAAX3JlbHMvLnJlbHNQSwECLQAUAAYACAAAACEAdyAup8MAAADbAAAADwAA&#10;AAAAAAAAAAAAAAAHAgAAZHJzL2Rvd25yZXYueG1sUEsFBgAAAAADAAMAtwAAAPcCAAAAAA==&#10;"/>
                <v:shape id="AutoShape 93"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group>
            </w:pict>
          </mc:Fallback>
        </mc:AlternateContent>
      </w:r>
      <w:r w:rsidRPr="00C26608">
        <w:rPr>
          <w:rFonts w:ascii="Times New Roman" w:hAnsi="Times New Roman"/>
          <w:sz w:val="24"/>
          <w:szCs w:val="24"/>
        </w:rPr>
        <w:tab/>
      </w:r>
      <w:r w:rsidRPr="00C26608">
        <w:rPr>
          <w:rFonts w:ascii="Times New Roman" w:hAnsi="Times New Roman"/>
          <w:sz w:val="24"/>
          <w:szCs w:val="24"/>
        </w:rPr>
        <w:tab/>
        <w:t xml:space="preserve">Syllable </w:t>
      </w:r>
    </w:p>
    <w:p w14:paraId="0F9F95B8"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83F716F"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w:t>
      </w:r>
    </w:p>
    <w:p w14:paraId="34EFA08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67ED49C1"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Onset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Rhyme </w:t>
      </w:r>
    </w:p>
    <w:p w14:paraId="1533699A"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2336" behindDoc="0" locked="0" layoutInCell="1" allowOverlap="1" wp14:anchorId="460E0324" wp14:editId="229B4FC6">
                <wp:simplePos x="0" y="0"/>
                <wp:positionH relativeFrom="page">
                  <wp:posOffset>2875280</wp:posOffset>
                </wp:positionH>
                <wp:positionV relativeFrom="paragraph">
                  <wp:posOffset>15875</wp:posOffset>
                </wp:positionV>
                <wp:extent cx="1409700" cy="600075"/>
                <wp:effectExtent l="0" t="0" r="38100" b="28575"/>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38" name="AutoShape 95"/>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96"/>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679CFF" id="Group 37" o:spid="_x0000_s1026" style="position:absolute;margin-left:226.4pt;margin-top:1.25pt;width:111pt;height:47.25pt;z-index:251662336;mso-position-horizontal-relative:page"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8zFagIAAN0GAAAOAAAAZHJzL2Uyb0RvYy54bWzklclu2zAQhu8F+g4E77WWxptgOSicxD2k&#10;qYGkD0BTlESUIgmStuy375BSZMf1KS16qQ8CR0PO8v0ceXF7aATaM2O5kjlORjFGTFJVcFnl+MfL&#10;w6cZRtYRWRChJMvxkVl8u/z4YdHqjKWqVqJgBkEQabNW57h2TmdRZGnNGmJHSjMJzlKZhjgwTRUV&#10;hrQQvRFRGseTqFWm0EZRZi28veuceBnilyWj7ntZWuaQyDHU5sLThOfWP6PlgmSVIbrmtC+DvKOK&#10;hnAJSYdQd8QRtDP8t1ANp0ZZVboRVU2kypJTFnqAbpL4opu1UTsdeqmyttIDJkB7wendYenTfmMQ&#10;L3L8eYqRJA1oFNIisAFOq6sM9qyNftYb03UIy0dFf1pwR5d+b1fdZrRtv6kC4pGdUwHOoTSNDwFt&#10;o0PQ4DhowA4OUXiZ3MTzaQxSUfBN4jiejjuRaA1K+mPJdDzGCLzJZD747vvjaZr2Z+c3wRmRrEsb&#10;Su1L833BfbMnpPbPkD7XRLOglPW4XpHC5e+QfgEEYQ/qSvbpYd9KdkzpQfZMkVSrmsiKhd0vRw38&#10;Eg8Ayj874g0LglxnjErB9Vd/8Iz2FWwD8yQFoh74JTSSaWPdmqkG+UWOrTOEV7VbKSlhuJTpcpD9&#10;o3W+ytMBn1qqBy4EvCeZkKiF+GPI5E2rBC+8Mxim2q6EQXvipzT8QssX22AaZBGC1YwU9/3aES66&#10;NSQXsifl4XQqb1Vx3JhXgqD5vxJ/fkX8ie/rjZIk+8vie6D9gKWzGQzDm0kZJI/hIv5Hkofph29o&#10;uKL9995/pM/tcHVO/0rLXwAAAP//AwBQSwMEFAAGAAgAAAAhAIUSHG/fAAAACAEAAA8AAABkcnMv&#10;ZG93bnJldi54bWxMj0FLw0AUhO+C/2F5gje7SWxajXkppainUrAVxNs2+5qEZt+G7DZJ/73rSY/D&#10;DDPf5KvJtGKg3jWWEeJZBIK4tLrhCuHz8PbwBMJ5xVq1lgnhSg5Wxe1NrjJtR/6gYe8rEUrYZQqh&#10;9r7LpHRlTUa5me2Ig3eyvVE+yL6SuldjKDetTKJoIY1qOCzUqqNNTeV5fzEI76Ma14/x67A9nzbX&#10;70O6+9rGhHh/N61fQHia/F8YfvEDOhSB6WgvrJ1oEeZpEtA9QpKCCP5iOQ/6iPC8jEAWufx/oPgB&#10;AAD//wMAUEsBAi0AFAAGAAgAAAAhALaDOJL+AAAA4QEAABMAAAAAAAAAAAAAAAAAAAAAAFtDb250&#10;ZW50X1R5cGVzXS54bWxQSwECLQAUAAYACAAAACEAOP0h/9YAAACUAQAACwAAAAAAAAAAAAAAAAAv&#10;AQAAX3JlbHMvLnJlbHNQSwECLQAUAAYACAAAACEA83/MxWoCAADdBgAADgAAAAAAAAAAAAAAAAAu&#10;AgAAZHJzL2Uyb0RvYy54bWxQSwECLQAUAAYACAAAACEAhRIcb98AAAAIAQAADwAAAAAAAAAAAAAA&#10;AADEBAAAZHJzL2Rvd25yZXYueG1sUEsFBgAAAAAEAAQA8wAAANAFAAAAAA==&#10;">
                <v:shape id="AutoShape 95"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owwAAAANsAAAAPAAAAZHJzL2Rvd25yZXYueG1sRE9Ni8Iw&#10;EL0v7H8II+xl0bS7IF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Ts5qMMAAAADbAAAADwAAAAAA&#10;AAAAAAAAAAAHAgAAZHJzL2Rvd25yZXYueG1sUEsFBgAAAAADAAMAtwAAAPQCAAAAAA==&#10;"/>
                <v:shape id="AutoShape 96"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w10:wrap anchorx="page"/>
              </v:group>
            </w:pict>
          </mc:Fallback>
        </mc:AlternateContent>
      </w:r>
      <w:r w:rsidRPr="00C26608">
        <w:rPr>
          <w:rFonts w:ascii="Times New Roman" w:hAnsi="Times New Roman"/>
          <w:noProof/>
          <w:sz w:val="24"/>
          <w:szCs w:val="24"/>
          <w:lang w:val="en-GB" w:eastAsia="en-GB"/>
        </w:rPr>
        <mc:AlternateContent>
          <mc:Choice Requires="wps">
            <w:drawing>
              <wp:anchor distT="0" distB="0" distL="114299" distR="114299" simplePos="0" relativeHeight="251663360" behindDoc="0" locked="0" layoutInCell="1" allowOverlap="1" wp14:anchorId="3B5034A6" wp14:editId="0F00965B">
                <wp:simplePos x="0" y="0"/>
                <wp:positionH relativeFrom="column">
                  <wp:posOffset>494665</wp:posOffset>
                </wp:positionH>
                <wp:positionV relativeFrom="paragraph">
                  <wp:posOffset>15875</wp:posOffset>
                </wp:positionV>
                <wp:extent cx="0" cy="885825"/>
                <wp:effectExtent l="0" t="0" r="19050" b="952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BEE4E" id="Straight Arrow Connector 40" o:spid="_x0000_s1026" type="#_x0000_t32" style="position:absolute;margin-left:38.95pt;margin-top:1.25pt;width:0;height:69.7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9PWzgEAAIwDAAAOAAAAZHJzL2Uyb0RvYy54bWysU8Fu2zAMvQ/YPwi6L06CZciMOEWRrrt0&#10;W4B0H8DIsi1MFgVKiZO/H6U46brdhvpAiKL4+PhIr+5OvRVHTcGgq+RsMpVCO4W1cW0lfz4/flhK&#10;ESK4Giw6XcmzDvJu/f7davClnmOHttYkGMSFcvCV7GL0ZVEE1ekewgS9dhxskHqI7FJb1AQDo/e2&#10;mE+nn4oBqfaESofAtw+XoFxn/KbRKv5omqCjsJVkbjFbynafbLFeQdkS+M6okQb8B4sejOOiN6gH&#10;iCAOZP6B6o0iDNjEicK+wKYxSuceuJvZ9K9udh14nXthcYK/yRTeDlZ9P25JmLqSH1keBz3PaBcJ&#10;TNtFcU+Eg9igc6wjkuAnrNfgQ8lpG7el1LE6uZ1/QvUrCIebDlyrM+/ns2esWcooXqUkJ3iuuh++&#10;Yc1v4BAxi3dqqE+QLIs45RmdbzPSpyjU5VLx7XK5WM4XGRzKa56nEL9q7EU6VDKMfdwamOUqcHwK&#10;MbGC8pqQijp8NNbmfbBODJX8vOACKRLQmjoFs0PtfmNJHCFtVP5GFq+eER5cncE6DfWX8RzB2MuZ&#10;i1s3KpPEuMi6x/q8patiPPLMclzPtFN/+jn75Sda/wYAAP//AwBQSwMEFAAGAAgAAAAhAMRNDKTb&#10;AAAABwEAAA8AAABkcnMvZG93bnJldi54bWxMjk1PwzAQRO9I/AdrK3FB1G5EaRviVBUSB479kLi6&#10;8TYJjddR7DShv54tFziO5mnmZevRNeKCXag9aZhNFQikwtuaSg2H/fvTEkSIhqxpPKGGbwywzu/v&#10;MpNaP9AWL7tYCh6hkBoNVYxtKmUoKnQmTH2LxN3Jd85Ejl0pbWcGHneNTJR6kc7UxA+VafGtwuK8&#10;650GDP18pjYrVx4+rsPjZ3L9Gtq91g+TcfMKIuIY/2C46bM65Ox09D3ZIBoNi8WKSQ3JHATXv/HI&#10;2HOiQOaZ/O+f/wAAAP//AwBQSwECLQAUAAYACAAAACEAtoM4kv4AAADhAQAAEwAAAAAAAAAAAAAA&#10;AAAAAAAAW0NvbnRlbnRfVHlwZXNdLnhtbFBLAQItABQABgAIAAAAIQA4/SH/1gAAAJQBAAALAAAA&#10;AAAAAAAAAAAAAC8BAABfcmVscy8ucmVsc1BLAQItABQABgAIAAAAIQBtp9PWzgEAAIwDAAAOAAAA&#10;AAAAAAAAAAAAAC4CAABkcnMvZTJvRG9jLnhtbFBLAQItABQABgAIAAAAIQDETQyk2wAAAAcBAAAP&#10;AAAAAAAAAAAAAAAAACgEAABkcnMvZG93bnJldi54bWxQSwUGAAAAAAQABADzAAAAMAUAAAAA&#10;"/>
            </w:pict>
          </mc:Fallback>
        </mc:AlternateContent>
      </w:r>
    </w:p>
    <w:p w14:paraId="7066EF6A"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      </w:t>
      </w:r>
    </w:p>
    <w:p w14:paraId="37FBB7BC"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4EC47572"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    Peak </w:t>
      </w:r>
      <w:r w:rsidRPr="00C26608">
        <w:rPr>
          <w:rFonts w:ascii="Times New Roman" w:hAnsi="Times New Roman"/>
          <w:sz w:val="24"/>
          <w:szCs w:val="24"/>
        </w:rPr>
        <w:tab/>
      </w:r>
      <w:r w:rsidRPr="00C26608">
        <w:rPr>
          <w:rFonts w:ascii="Times New Roman" w:hAnsi="Times New Roman"/>
          <w:sz w:val="24"/>
          <w:szCs w:val="24"/>
        </w:rPr>
        <w:tab/>
        <w:t xml:space="preserve">      Coda</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noProof/>
          <w:sz w:val="24"/>
          <w:szCs w:val="24"/>
          <w:lang w:val="en-GB" w:eastAsia="en-GB"/>
        </w:rPr>
        <mc:AlternateContent>
          <mc:Choice Requires="wps">
            <w:drawing>
              <wp:anchor distT="0" distB="0" distL="114299" distR="114299" simplePos="0" relativeHeight="251664384" behindDoc="0" locked="0" layoutInCell="1" allowOverlap="1" wp14:anchorId="2494D091" wp14:editId="7C12044B">
                <wp:simplePos x="0" y="0"/>
                <wp:positionH relativeFrom="column">
                  <wp:posOffset>1189990</wp:posOffset>
                </wp:positionH>
                <wp:positionV relativeFrom="paragraph">
                  <wp:posOffset>55245</wp:posOffset>
                </wp:positionV>
                <wp:extent cx="0" cy="885825"/>
                <wp:effectExtent l="0" t="0" r="19050" b="952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6523B" id="Straight Arrow Connector 36" o:spid="_x0000_s1026" type="#_x0000_t32" style="position:absolute;margin-left:93.7pt;margin-top:4.35pt;width:0;height:69.7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E7zwEAAIwDAAAOAAAAZHJzL2Uyb0RvYy54bWysU8Fu2zAMvQ/YPwi6L04ypMiMOMWQrrt0&#10;W4B0H8DIsi1MFgVKiZO/H6U42brdivpAiKL4+PhIr+5PvRVHTcGgq+RsMpVCO4W1cW0lfz4/flhK&#10;ESK4Giw6XcmzDvJ+/f7davClnmOHttYkGMSFcvCV7GL0ZVEE1ekewgS9dhxskHqI7FJb1AQDo/e2&#10;mE+nd8WAVHtCpUPg24dLUK4zftNoFX80TdBR2Eoyt5gtZbtPtlivoGwJfGfUSANewaIH47joDeoB&#10;IogDmf+geqMIAzZxorAvsGmM0rkH7mY2/aebXQde515YnOBvMoW3g1Xfj1sSpq7kxzspHPQ8o10k&#10;MG0XxWciHMQGnWMdkQQ/Yb0GH0pO27gtpY7Vye38E6pfQTjcdOBanXk/nz1jzVJG8SIlOcFz1f3w&#10;DWt+A4eIWbxTQ32CZFnEKc/ofJuRPkWhLpeKb5fLxXK+yOBQXvM8hfhVYy/SoZJh7OPWwCxXgeNT&#10;iIkVlNeEVNTho7E274N1YqjkpwUXSJGA1tQpmB1q9xtL4ghpo/I3snjxjPDg6gzWaai/jOcIxl7O&#10;XNy6UZkkxkXWPdbnLV0V45FnluN6pp3628/Zf36i9W8AAAD//wMAUEsDBBQABgAIAAAAIQAx5qlg&#10;3QAAAAkBAAAPAAAAZHJzL2Rvd25yZXYueG1sTI/NbsIwEITvlfoO1lbqpSoOES1piINQJQ498iP1&#10;auIlSRuvo9ghgafvwqXc9tOMZmey5WgbccLO144UTCcRCKTCmZpKBfvd+jUB4YMmoxtHqOCMHpb5&#10;40OmU+MG2uBpG0rBIeRTraAKoU2l9EWFVvuJa5FYO7rO6sDYldJ0euBw28g4it6l1TXxh0q3+Flh&#10;8bvtrQL0/ds0Wn3Ycv91GV6+48vP0O6Uen4aVwsQAcfwb4Zrfa4OOXc6uJ6MFw1zMp+xVUEyB3HV&#10;b3zgY5bEIPNM3i/I/wAAAP//AwBQSwECLQAUAAYACAAAACEAtoM4kv4AAADhAQAAEwAAAAAAAAAA&#10;AAAAAAAAAAAAW0NvbnRlbnRfVHlwZXNdLnhtbFBLAQItABQABgAIAAAAIQA4/SH/1gAAAJQBAAAL&#10;AAAAAAAAAAAAAAAAAC8BAABfcmVscy8ucmVsc1BLAQItABQABgAIAAAAIQBMNsE7zwEAAIwDAAAO&#10;AAAAAAAAAAAAAAAAAC4CAABkcnMvZTJvRG9jLnhtbFBLAQItABQABgAIAAAAIQAx5qlg3QAAAAkB&#10;AAAPAAAAAAAAAAAAAAAAACkEAABkcnMvZG93bnJldi54bWxQSwUGAAAAAAQABADzAAAAMwUAAAAA&#10;"/>
            </w:pict>
          </mc:Fallback>
        </mc:AlternateContent>
      </w:r>
      <w:r w:rsidRPr="00C26608">
        <w:rPr>
          <w:rFonts w:ascii="Times New Roman" w:hAnsi="Times New Roman"/>
          <w:noProof/>
          <w:sz w:val="24"/>
          <w:szCs w:val="24"/>
          <w:lang w:val="en-GB" w:eastAsia="en-GB"/>
        </w:rPr>
        <mc:AlternateContent>
          <mc:Choice Requires="wps">
            <w:drawing>
              <wp:anchor distT="0" distB="0" distL="114299" distR="114299" simplePos="0" relativeHeight="251665408" behindDoc="0" locked="0" layoutInCell="1" allowOverlap="1" wp14:anchorId="5A3BA53C" wp14:editId="3D3ECF88">
                <wp:simplePos x="0" y="0"/>
                <wp:positionH relativeFrom="column">
                  <wp:posOffset>2666365</wp:posOffset>
                </wp:positionH>
                <wp:positionV relativeFrom="paragraph">
                  <wp:posOffset>9525</wp:posOffset>
                </wp:positionV>
                <wp:extent cx="0" cy="719455"/>
                <wp:effectExtent l="0" t="0" r="19050" b="2349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9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A2E05" id="Straight Arrow Connector 35" o:spid="_x0000_s1026" type="#_x0000_t32" style="position:absolute;margin-left:209.95pt;margin-top:.75pt;width:0;height:56.6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VDc0QEAAIwDAAAOAAAAZHJzL2Uyb0RvYy54bWysU02PEzEMvSPxH6Lc2WkLBXbU6Qp1WS4L&#10;W6nLD3CTzExEJo6ctNP+e5z0gwVuiDlEcWw/+z17FneHwYm9oWjRN3J6M5HCeIXa+q6R358f3nyU&#10;IibwGhx608ijifJu+frVYgy1mWGPThsSDOJjPYZG9imFuqqi6s0A8QaD8exskQZIbFJXaYKR0QdX&#10;zSaT99WIpAOhMjHy6/3JKZcFv22NSk9tG00SrpHcWyonlXObz2q5gLojCL1V5zbgH7oYwHoueoW6&#10;hwRiR/YvqMEqwohtulE4VNi2VpnCgdlMJ3+w2fQQTOHC4sRwlSn+P1j1bb8mYXUj386l8DDwjDaJ&#10;wHZ9Ep+IcBQr9J51RBIcwnqNIdactvJryozVwW/CI6ofUXhc9eA7U/p+PgbGmuaM6reUbMTAVbfj&#10;V9QcA7uERbxDS0OGZFnEoczoeJ2ROSShTo+KXz9Mb9/NSzsV1Je8QDF9MTiIfGlkPPO4EpiWKrB/&#10;jCl3BfUlIRf1+GCdK/vgvBgbeTufzUtCRGd1duawSN125UjsIW9U+QpF9rwMI9x5XcB6A/rz+Z7A&#10;utOdizt/ViaLcZJ1i/q4potiPPLS5Xk98069tEv2r59o+RMAAP//AwBQSwMEFAAGAAgAAAAhAKnx&#10;jOzbAAAACQEAAA8AAABkcnMvZG93bnJldi54bWxMj0FLw0AQhe+C/2EZwYvYTUorTcymFMGDR9uC&#10;12l2TKLZ2ZDdNLG/3hEPevx4jzffFNvZdepMQ2g9G0gXCSjiytuWawPHw/P9BlSIyBY7z2TgiwJs&#10;y+urAnPrJ36l8z7WSkY45GigibHPtQ5VQw7DwvfEkr37wWEUHGptB5xk3HV6mSQP2mHLcqHBnp4a&#10;qj73ozNAYVynyS5z9fHlMt29LS8fU38w5vZm3j2CijTHvzL86Is6lOJ08iPboDoDqzTLpCrBGpTk&#10;v3wSTlcb0GWh/39QfgMAAP//AwBQSwECLQAUAAYACAAAACEAtoM4kv4AAADhAQAAEwAAAAAAAAAA&#10;AAAAAAAAAAAAW0NvbnRlbnRfVHlwZXNdLnhtbFBLAQItABQABgAIAAAAIQA4/SH/1gAAAJQBAAAL&#10;AAAAAAAAAAAAAAAAAC8BAABfcmVscy8ucmVsc1BLAQItABQABgAIAAAAIQD6uVDc0QEAAIwDAAAO&#10;AAAAAAAAAAAAAAAAAC4CAABkcnMvZTJvRG9jLnhtbFBLAQItABQABgAIAAAAIQCp8Yzs2wAAAAkB&#10;AAAPAAAAAAAAAAAAAAAAACsEAABkcnMvZG93bnJldi54bWxQSwUGAAAAAAQABADzAAAAMwUAAAAA&#10;"/>
            </w:pict>
          </mc:Fallback>
        </mc:AlternateContent>
      </w:r>
    </w:p>
    <w:p w14:paraId="61DA818F"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6A9416A"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63F39A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29393B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Consonant(s)</w:t>
      </w:r>
    </w:p>
    <w:p w14:paraId="22967114"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Vowel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consonant(s)</w:t>
      </w:r>
    </w:p>
    <w:p w14:paraId="007CDC85"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1247C09"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FB73511"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 xml:space="preserve">Fig 1 </w:t>
      </w:r>
      <w:r w:rsidRPr="00C26608">
        <w:rPr>
          <w:rFonts w:ascii="Times New Roman" w:hAnsi="Times New Roman"/>
          <w:b/>
          <w:sz w:val="24"/>
          <w:szCs w:val="24"/>
        </w:rPr>
        <w:tab/>
        <w:t>Stratification of Syllables in tree diagrams (Roach 2000:74)</w:t>
      </w:r>
    </w:p>
    <w:p w14:paraId="327BC3A3"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10D24CC"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 elements in the structure of the syllable in English can be represented as (C</w:t>
      </w:r>
      <w:r w:rsidRPr="00C26608">
        <w:rPr>
          <w:rFonts w:ascii="Times New Roman" w:hAnsi="Times New Roman"/>
          <w:sz w:val="24"/>
          <w:szCs w:val="24"/>
          <w:vertAlign w:val="superscript"/>
        </w:rPr>
        <w:t>0-3</w:t>
      </w:r>
      <w:r w:rsidRPr="00C26608">
        <w:rPr>
          <w:rFonts w:ascii="Times New Roman" w:hAnsi="Times New Roman"/>
          <w:sz w:val="24"/>
          <w:szCs w:val="24"/>
        </w:rPr>
        <w:t>) V (C</w:t>
      </w:r>
      <w:r w:rsidRPr="00C26608">
        <w:rPr>
          <w:rFonts w:ascii="Times New Roman" w:hAnsi="Times New Roman"/>
          <w:sz w:val="24"/>
          <w:szCs w:val="24"/>
          <w:vertAlign w:val="superscript"/>
        </w:rPr>
        <w:t>0-4</w:t>
      </w:r>
      <w:r w:rsidRPr="00C26608">
        <w:rPr>
          <w:rFonts w:ascii="Times New Roman" w:hAnsi="Times New Roman"/>
          <w:sz w:val="24"/>
          <w:szCs w:val="24"/>
        </w:rPr>
        <w:t xml:space="preserve">). This suggests that there are consonant clusters in a language like English, whereas some other languages (like Igbo and Yoruba) do not have. The basic elements of the syllable are the onset, peak/ nucleus and coda. The minimum syllable is a single vowel in isolation, for example, words such as “are” /a:/, “or” /Ͻ:/, and “err” /З:/. These are </w:t>
      </w:r>
      <w:r w:rsidRPr="00C26608">
        <w:rPr>
          <w:rFonts w:ascii="Times New Roman" w:hAnsi="Times New Roman"/>
          <w:sz w:val="24"/>
          <w:szCs w:val="24"/>
        </w:rPr>
        <w:lastRenderedPageBreak/>
        <w:t>preceded and followed by silence. They are isolated sounds such as /m/, which we sometimes produce to indicate agreement, or /ʃ/, to ask for silence.</w:t>
      </w:r>
    </w:p>
    <w:p w14:paraId="0049851F"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Some syllables have onset - that is instead of silence they have one or more consonants preceding the center of the syllable: “bar” /ba:/, key /ki:/, “more” /mϽ:/ .</w:t>
      </w:r>
    </w:p>
    <w:p w14:paraId="1F84B607"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Syllables may have no onset but have a coda, i.e., they end with one or more consonants such as “am” /æm/, “ought” /Ͻ:t/, “ease” /i:z/, etc.</w:t>
      </w:r>
    </w:p>
    <w:p w14:paraId="4147F420"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Some syllables have both onset and coda: “ran” /ræn/ “sat” /sæt/, fill /fil/.</w:t>
      </w:r>
    </w:p>
    <w:p w14:paraId="006D3FBA" w14:textId="77777777" w:rsidR="00D52D8A" w:rsidRPr="00C26608" w:rsidRDefault="00D52D8A" w:rsidP="00D52D8A">
      <w:pPr>
        <w:shd w:val="clear" w:color="auto" w:fill="FFFFFF"/>
        <w:tabs>
          <w:tab w:val="left" w:pos="0"/>
          <w:tab w:val="left" w:pos="720"/>
        </w:tabs>
        <w:jc w:val="both"/>
        <w:rPr>
          <w:rFonts w:ascii="Times New Roman" w:hAnsi="Times New Roman"/>
          <w:b/>
          <w:sz w:val="24"/>
          <w:szCs w:val="24"/>
        </w:rPr>
      </w:pPr>
    </w:p>
    <w:p w14:paraId="7A327CB6" w14:textId="77777777" w:rsidR="00D52D8A" w:rsidRPr="00C26608" w:rsidRDefault="00D52D8A" w:rsidP="00D52D8A">
      <w:pPr>
        <w:shd w:val="clear" w:color="auto" w:fill="FFFFFF"/>
        <w:tabs>
          <w:tab w:val="left" w:pos="0"/>
          <w:tab w:val="left" w:pos="720"/>
        </w:tabs>
        <w:jc w:val="both"/>
        <w:rPr>
          <w:rFonts w:ascii="Times New Roman" w:hAnsi="Times New Roman"/>
          <w:b/>
          <w:sz w:val="24"/>
          <w:szCs w:val="24"/>
        </w:rPr>
      </w:pPr>
      <w:r w:rsidRPr="00C26608">
        <w:rPr>
          <w:rFonts w:ascii="Times New Roman" w:hAnsi="Times New Roman"/>
          <w:b/>
          <w:sz w:val="24"/>
          <w:szCs w:val="24"/>
        </w:rPr>
        <w:t>The Structure of the English Syllable</w:t>
      </w:r>
    </w:p>
    <w:p w14:paraId="7DE75085" w14:textId="77777777" w:rsidR="00D52D8A" w:rsidRPr="00C26608" w:rsidRDefault="00D52D8A" w:rsidP="00D52D8A">
      <w:pPr>
        <w:shd w:val="clear" w:color="auto" w:fill="FFFFFF"/>
        <w:tabs>
          <w:tab w:val="left" w:pos="900"/>
        </w:tabs>
        <w:jc w:val="both"/>
        <w:rPr>
          <w:rFonts w:ascii="Times New Roman" w:hAnsi="Times New Roman"/>
          <w:sz w:val="24"/>
          <w:szCs w:val="24"/>
        </w:rPr>
      </w:pPr>
    </w:p>
    <w:p w14:paraId="2E08F42E" w14:textId="77777777" w:rsidR="00D52D8A" w:rsidRPr="00C26608" w:rsidRDefault="00D52D8A" w:rsidP="00D52D8A">
      <w:pPr>
        <w:shd w:val="clear" w:color="auto" w:fill="FFFFFF"/>
        <w:tabs>
          <w:tab w:val="left" w:pos="900"/>
        </w:tabs>
        <w:jc w:val="both"/>
        <w:rPr>
          <w:rFonts w:ascii="Times New Roman" w:hAnsi="Times New Roman"/>
          <w:sz w:val="24"/>
          <w:szCs w:val="24"/>
        </w:rPr>
      </w:pPr>
      <w:r w:rsidRPr="00C26608">
        <w:rPr>
          <w:rFonts w:ascii="Times New Roman" w:hAnsi="Times New Roman"/>
          <w:sz w:val="24"/>
          <w:szCs w:val="24"/>
        </w:rPr>
        <w:t xml:space="preserve">The first syllable of a word can begin with a vowel (any vowel may occur, though it is rare). This initial syllable has a zero onset. If the syllable begins with one consonant, that initial consonant may be any consonant phoneme but the velar nasal and the palatal alveolar fricatives are rare. When two or more consonants cluster, it is a consonant cluster.  Two-consonant-clusters are of two sorts in English. One sort comprises “S” followed by one or more other consonants. Examples of such clusters are found in words such as “sting” /stɪŋ/, “sway” /sweɪ/, and “smoke” /sməʊk/, etc. The /s/ in the cluster is called the pre-initial consonant while the others, i.e., /t,w,m/, in the above examples are the initial consonant. </w:t>
      </w:r>
    </w:p>
    <w:p w14:paraId="288C57E9" w14:textId="77777777" w:rsidR="00D52D8A" w:rsidRPr="00C26608" w:rsidRDefault="00D52D8A" w:rsidP="00D52D8A">
      <w:pPr>
        <w:pStyle w:val="ListParagraph"/>
        <w:shd w:val="clear" w:color="auto" w:fill="FFFFFF"/>
        <w:tabs>
          <w:tab w:val="left" w:pos="900"/>
        </w:tabs>
        <w:spacing w:line="240" w:lineRule="auto"/>
        <w:ind w:left="90"/>
        <w:jc w:val="both"/>
        <w:rPr>
          <w:rFonts w:ascii="Times New Roman" w:hAnsi="Times New Roman"/>
          <w:sz w:val="24"/>
          <w:szCs w:val="24"/>
        </w:rPr>
      </w:pPr>
    </w:p>
    <w:p w14:paraId="2B155F43" w14:textId="77777777" w:rsidR="00D52D8A" w:rsidRPr="00C26608" w:rsidRDefault="00D52D8A" w:rsidP="00D52D8A">
      <w:pPr>
        <w:pStyle w:val="ListParagraph"/>
        <w:shd w:val="clear" w:color="auto" w:fill="FFFFFF"/>
        <w:tabs>
          <w:tab w:val="left" w:pos="900"/>
        </w:tabs>
        <w:spacing w:line="240" w:lineRule="auto"/>
        <w:ind w:left="90"/>
        <w:jc w:val="both"/>
        <w:rPr>
          <w:rFonts w:ascii="Times New Roman" w:hAnsi="Times New Roman"/>
          <w:sz w:val="24"/>
          <w:szCs w:val="24"/>
        </w:rPr>
      </w:pPr>
      <w:r w:rsidRPr="00C26608">
        <w:rPr>
          <w:rFonts w:ascii="Times New Roman" w:hAnsi="Times New Roman"/>
          <w:sz w:val="24"/>
          <w:szCs w:val="24"/>
        </w:rPr>
        <w:t>The other sort begins with one of about fifteen consonants, followed by one of  / l, r, w, j,/ as in words such  as, “pray” /preɪ/, “try”  /traɪ/ quick /kwɪk/ “few”/ fju/, etc. The first consonant of these clusters is the “initial consonant’ and the second “post-initial”. There are some restrictions to which consonants can co-occur. This can best be shown in a tabular form, as in table 1 below. When we look at three-consonant clusters, we can recognize a clear relationship between them and the two sorts of consonant clusters described above;  examples of a three-consonant initial cluster are: “split”/ splɪt/, “stream” /stri:m/, “square” /skweə/. /s/ is the pre-initial consonant, p, t , k that follow /s/  in the three examples of words are the initial consonant, and the l, r, w are post –initials. In fact, the number of possible initial three-consonant clusters is quite small and they can be set out in full.</w:t>
      </w:r>
    </w:p>
    <w:p w14:paraId="6DF44A1B" w14:textId="77777777" w:rsidR="00D52D8A" w:rsidRPr="00C26608" w:rsidRDefault="00D52D8A" w:rsidP="00D52D8A">
      <w:pPr>
        <w:pStyle w:val="ListParagraph"/>
        <w:shd w:val="clear" w:color="auto" w:fill="FFFFFF"/>
        <w:tabs>
          <w:tab w:val="left" w:pos="900"/>
        </w:tabs>
        <w:spacing w:line="240" w:lineRule="auto"/>
        <w:ind w:left="90" w:firstLine="990"/>
        <w:jc w:val="both"/>
        <w:rPr>
          <w:rFonts w:ascii="Times New Roman" w:hAnsi="Times New Roman"/>
          <w:sz w:val="24"/>
          <w:szCs w:val="24"/>
        </w:rPr>
      </w:pPr>
      <w:r w:rsidRPr="00C26608">
        <w:rPr>
          <w:rFonts w:ascii="Times New Roman" w:hAnsi="Times New Roman"/>
          <w:sz w:val="24"/>
          <w:szCs w:val="24"/>
        </w:rPr>
        <w:t xml:space="preserve"> </w:t>
      </w:r>
    </w:p>
    <w:p w14:paraId="4FCBD390"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br w:type="column"/>
      </w:r>
      <w:r w:rsidRPr="00C26608">
        <w:rPr>
          <w:rFonts w:ascii="Times New Roman" w:hAnsi="Times New Roman"/>
          <w:b/>
          <w:sz w:val="24"/>
          <w:szCs w:val="24"/>
        </w:rPr>
        <w:lastRenderedPageBreak/>
        <w:t>Table 1: Post-Initial Consonants</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4"/>
        <w:gridCol w:w="1269"/>
        <w:gridCol w:w="1093"/>
        <w:gridCol w:w="1288"/>
        <w:gridCol w:w="1213"/>
      </w:tblGrid>
      <w:tr w:rsidR="00D52D8A" w:rsidRPr="00C26608" w14:paraId="4629AF1B" w14:textId="77777777" w:rsidTr="00990604">
        <w:trPr>
          <w:jc w:val="center"/>
        </w:trPr>
        <w:tc>
          <w:tcPr>
            <w:tcW w:w="1818" w:type="dxa"/>
            <w:shd w:val="clear" w:color="auto" w:fill="auto"/>
          </w:tcPr>
          <w:p w14:paraId="5980089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c>
          <w:tcPr>
            <w:tcW w:w="360" w:type="dxa"/>
            <w:shd w:val="clear" w:color="auto" w:fill="auto"/>
          </w:tcPr>
          <w:p w14:paraId="1FD5609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710" w:type="dxa"/>
            <w:shd w:val="clear" w:color="auto" w:fill="auto"/>
          </w:tcPr>
          <w:p w14:paraId="57E675D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splay</w:t>
            </w:r>
          </w:p>
        </w:tc>
        <w:tc>
          <w:tcPr>
            <w:tcW w:w="1530" w:type="dxa"/>
            <w:shd w:val="clear" w:color="auto" w:fill="auto"/>
          </w:tcPr>
          <w:p w14:paraId="3F447B4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Spray</w:t>
            </w:r>
          </w:p>
        </w:tc>
        <w:tc>
          <w:tcPr>
            <w:tcW w:w="1662" w:type="dxa"/>
            <w:shd w:val="clear" w:color="auto" w:fill="auto"/>
          </w:tcPr>
          <w:p w14:paraId="413AEE8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w:t>
            </w:r>
          </w:p>
        </w:tc>
        <w:tc>
          <w:tcPr>
            <w:tcW w:w="1416" w:type="dxa"/>
            <w:shd w:val="clear" w:color="auto" w:fill="auto"/>
          </w:tcPr>
          <w:p w14:paraId="0CDE45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“spew”</w:t>
            </w:r>
          </w:p>
        </w:tc>
      </w:tr>
      <w:tr w:rsidR="00D52D8A" w:rsidRPr="00C26608" w14:paraId="0A836E25" w14:textId="77777777" w:rsidTr="00990604">
        <w:trPr>
          <w:jc w:val="center"/>
        </w:trPr>
        <w:tc>
          <w:tcPr>
            <w:tcW w:w="1818" w:type="dxa"/>
            <w:shd w:val="clear" w:color="auto" w:fill="auto"/>
          </w:tcPr>
          <w:p w14:paraId="482F77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 plus initial </w:t>
            </w:r>
          </w:p>
        </w:tc>
        <w:tc>
          <w:tcPr>
            <w:tcW w:w="360" w:type="dxa"/>
            <w:shd w:val="clear" w:color="auto" w:fill="auto"/>
          </w:tcPr>
          <w:p w14:paraId="60092BE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c>
          <w:tcPr>
            <w:tcW w:w="1710" w:type="dxa"/>
            <w:shd w:val="clear" w:color="auto" w:fill="auto"/>
          </w:tcPr>
          <w:p w14:paraId="5AE6A0D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1530" w:type="dxa"/>
            <w:shd w:val="clear" w:color="auto" w:fill="auto"/>
          </w:tcPr>
          <w:p w14:paraId="5CB593C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string </w:t>
            </w:r>
          </w:p>
        </w:tc>
        <w:tc>
          <w:tcPr>
            <w:tcW w:w="1662" w:type="dxa"/>
            <w:shd w:val="clear" w:color="auto" w:fill="auto"/>
          </w:tcPr>
          <w:p w14:paraId="3CF3F9B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1416" w:type="dxa"/>
            <w:shd w:val="clear" w:color="auto" w:fill="auto"/>
          </w:tcPr>
          <w:p w14:paraId="76BEA31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“stew”</w:t>
            </w:r>
          </w:p>
        </w:tc>
      </w:tr>
      <w:tr w:rsidR="00D52D8A" w:rsidRPr="00C26608" w14:paraId="0B724AA1" w14:textId="77777777" w:rsidTr="00990604">
        <w:trPr>
          <w:jc w:val="center"/>
        </w:trPr>
        <w:tc>
          <w:tcPr>
            <w:tcW w:w="1818" w:type="dxa"/>
            <w:shd w:val="clear" w:color="auto" w:fill="auto"/>
          </w:tcPr>
          <w:p w14:paraId="6F252B5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c>
          <w:tcPr>
            <w:tcW w:w="360" w:type="dxa"/>
            <w:shd w:val="clear" w:color="auto" w:fill="auto"/>
          </w:tcPr>
          <w:p w14:paraId="7FFBFD9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1710" w:type="dxa"/>
            <w:shd w:val="clear" w:color="auto" w:fill="auto"/>
          </w:tcPr>
          <w:p w14:paraId="013CA68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sclerosis</w:t>
            </w:r>
          </w:p>
        </w:tc>
        <w:tc>
          <w:tcPr>
            <w:tcW w:w="1530" w:type="dxa"/>
            <w:shd w:val="clear" w:color="auto" w:fill="auto"/>
          </w:tcPr>
          <w:p w14:paraId="0ECD820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Screen</w:t>
            </w:r>
          </w:p>
        </w:tc>
        <w:tc>
          <w:tcPr>
            <w:tcW w:w="1662" w:type="dxa"/>
            <w:shd w:val="clear" w:color="auto" w:fill="auto"/>
          </w:tcPr>
          <w:p w14:paraId="7D0313F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“squeak”</w:t>
            </w:r>
          </w:p>
        </w:tc>
        <w:tc>
          <w:tcPr>
            <w:tcW w:w="1416" w:type="dxa"/>
            <w:shd w:val="clear" w:color="auto" w:fill="auto"/>
          </w:tcPr>
          <w:p w14:paraId="7A22285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“skewer”</w:t>
            </w:r>
          </w:p>
        </w:tc>
      </w:tr>
    </w:tbl>
    <w:p w14:paraId="3AA5BECE" w14:textId="77777777" w:rsidR="00D52D8A" w:rsidRPr="00C26608" w:rsidRDefault="00D52D8A" w:rsidP="00D52D8A">
      <w:pPr>
        <w:pStyle w:val="ListParagraph"/>
        <w:shd w:val="clear" w:color="auto" w:fill="FFFFFF"/>
        <w:tabs>
          <w:tab w:val="left" w:pos="990"/>
        </w:tabs>
        <w:spacing w:line="240" w:lineRule="auto"/>
        <w:ind w:left="1080"/>
        <w:jc w:val="both"/>
        <w:rPr>
          <w:rFonts w:ascii="Times New Roman" w:hAnsi="Times New Roman"/>
          <w:sz w:val="24"/>
          <w:szCs w:val="24"/>
        </w:rPr>
      </w:pPr>
      <w:r w:rsidRPr="00C26608">
        <w:rPr>
          <w:rFonts w:ascii="Times New Roman" w:hAnsi="Times New Roman"/>
          <w:sz w:val="24"/>
          <w:szCs w:val="24"/>
        </w:rPr>
        <w:t xml:space="preserve">                   </w:t>
      </w:r>
    </w:p>
    <w:p w14:paraId="0395C725" w14:textId="77777777" w:rsidR="00D52D8A" w:rsidRPr="00C26608" w:rsidRDefault="00D52D8A" w:rsidP="00D52D8A">
      <w:pPr>
        <w:pStyle w:val="ListParagraph"/>
        <w:shd w:val="clear" w:color="auto" w:fill="FFFFFF"/>
        <w:tabs>
          <w:tab w:val="left" w:pos="180"/>
          <w:tab w:val="left" w:pos="990"/>
        </w:tabs>
        <w:spacing w:line="240" w:lineRule="auto"/>
        <w:ind w:left="180" w:firstLine="90"/>
        <w:jc w:val="both"/>
        <w:rPr>
          <w:rFonts w:ascii="Times New Roman" w:hAnsi="Times New Roman"/>
          <w:b/>
          <w:sz w:val="24"/>
          <w:szCs w:val="24"/>
        </w:rPr>
      </w:pPr>
      <w:r w:rsidRPr="00C26608">
        <w:rPr>
          <w:rFonts w:ascii="Times New Roman" w:hAnsi="Times New Roman"/>
          <w:b/>
          <w:sz w:val="24"/>
          <w:szCs w:val="24"/>
        </w:rPr>
        <w:t>Table 2</w:t>
      </w:r>
      <w:r w:rsidRPr="00C26608">
        <w:rPr>
          <w:rFonts w:ascii="Times New Roman" w:hAnsi="Times New Roman"/>
          <w:sz w:val="24"/>
          <w:szCs w:val="24"/>
        </w:rPr>
        <w:t xml:space="preserve"> </w:t>
      </w:r>
      <w:r w:rsidRPr="00C26608">
        <w:rPr>
          <w:rFonts w:ascii="Times New Roman" w:hAnsi="Times New Roman"/>
          <w:b/>
          <w:sz w:val="24"/>
          <w:szCs w:val="24"/>
        </w:rPr>
        <w:t>Initial Consonants</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554"/>
        <w:gridCol w:w="606"/>
        <w:gridCol w:w="332"/>
        <w:gridCol w:w="332"/>
        <w:gridCol w:w="332"/>
        <w:gridCol w:w="553"/>
        <w:gridCol w:w="332"/>
        <w:gridCol w:w="307"/>
        <w:gridCol w:w="307"/>
        <w:gridCol w:w="332"/>
        <w:gridCol w:w="332"/>
        <w:gridCol w:w="332"/>
        <w:gridCol w:w="320"/>
        <w:gridCol w:w="656"/>
        <w:gridCol w:w="655"/>
        <w:gridCol w:w="331"/>
      </w:tblGrid>
      <w:tr w:rsidR="00D52D8A" w:rsidRPr="00C26608" w14:paraId="3C63D9AD" w14:textId="77777777" w:rsidTr="00990604">
        <w:trPr>
          <w:trHeight w:val="401"/>
          <w:jc w:val="center"/>
        </w:trPr>
        <w:tc>
          <w:tcPr>
            <w:tcW w:w="871" w:type="dxa"/>
            <w:shd w:val="clear" w:color="auto" w:fill="auto"/>
          </w:tcPr>
          <w:p w14:paraId="240595E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548" w:type="dxa"/>
            <w:shd w:val="clear" w:color="auto" w:fill="auto"/>
          </w:tcPr>
          <w:p w14:paraId="0554B95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c>
          <w:tcPr>
            <w:tcW w:w="769" w:type="dxa"/>
            <w:shd w:val="clear" w:color="auto" w:fill="auto"/>
          </w:tcPr>
          <w:p w14:paraId="1E5783E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568" w:type="dxa"/>
            <w:shd w:val="clear" w:color="auto" w:fill="auto"/>
          </w:tcPr>
          <w:p w14:paraId="1E6BA5A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b</w:t>
            </w:r>
          </w:p>
        </w:tc>
        <w:tc>
          <w:tcPr>
            <w:tcW w:w="769" w:type="dxa"/>
            <w:shd w:val="clear" w:color="auto" w:fill="auto"/>
          </w:tcPr>
          <w:p w14:paraId="22BE0F9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d</w:t>
            </w:r>
          </w:p>
        </w:tc>
        <w:tc>
          <w:tcPr>
            <w:tcW w:w="769" w:type="dxa"/>
            <w:shd w:val="clear" w:color="auto" w:fill="auto"/>
          </w:tcPr>
          <w:p w14:paraId="7069089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g</w:t>
            </w:r>
          </w:p>
        </w:tc>
        <w:tc>
          <w:tcPr>
            <w:tcW w:w="759" w:type="dxa"/>
            <w:shd w:val="clear" w:color="auto" w:fill="auto"/>
          </w:tcPr>
          <w:p w14:paraId="087B88E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670" w:type="dxa"/>
            <w:shd w:val="clear" w:color="auto" w:fill="auto"/>
          </w:tcPr>
          <w:p w14:paraId="0640167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c>
          <w:tcPr>
            <w:tcW w:w="661" w:type="dxa"/>
            <w:shd w:val="clear" w:color="auto" w:fill="auto"/>
          </w:tcPr>
          <w:p w14:paraId="63AA48B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652" w:type="dxa"/>
            <w:tcBorders>
              <w:right w:val="single" w:sz="4" w:space="0" w:color="auto"/>
            </w:tcBorders>
            <w:shd w:val="clear" w:color="auto" w:fill="auto"/>
          </w:tcPr>
          <w:p w14:paraId="16B56A6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769" w:type="dxa"/>
            <w:tcBorders>
              <w:left w:val="single" w:sz="4" w:space="0" w:color="auto"/>
              <w:right w:val="single" w:sz="4" w:space="0" w:color="auto"/>
            </w:tcBorders>
            <w:shd w:val="clear" w:color="auto" w:fill="auto"/>
          </w:tcPr>
          <w:p w14:paraId="48BEDE6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h</w:t>
            </w:r>
          </w:p>
        </w:tc>
        <w:tc>
          <w:tcPr>
            <w:tcW w:w="670" w:type="dxa"/>
            <w:tcBorders>
              <w:left w:val="single" w:sz="4" w:space="0" w:color="auto"/>
              <w:right w:val="single" w:sz="4" w:space="0" w:color="auto"/>
            </w:tcBorders>
            <w:shd w:val="clear" w:color="auto" w:fill="auto"/>
          </w:tcPr>
          <w:p w14:paraId="5D672D7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v</w:t>
            </w:r>
          </w:p>
        </w:tc>
        <w:tc>
          <w:tcPr>
            <w:tcW w:w="572" w:type="dxa"/>
            <w:tcBorders>
              <w:left w:val="single" w:sz="4" w:space="0" w:color="auto"/>
              <w:right w:val="single" w:sz="4" w:space="0" w:color="auto"/>
            </w:tcBorders>
            <w:shd w:val="clear" w:color="auto" w:fill="auto"/>
          </w:tcPr>
          <w:p w14:paraId="5A475D4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g</w:t>
            </w:r>
          </w:p>
        </w:tc>
        <w:tc>
          <w:tcPr>
            <w:tcW w:w="498" w:type="dxa"/>
            <w:tcBorders>
              <w:left w:val="single" w:sz="4" w:space="0" w:color="auto"/>
              <w:right w:val="single" w:sz="4" w:space="0" w:color="auto"/>
            </w:tcBorders>
            <w:shd w:val="clear" w:color="auto" w:fill="auto"/>
          </w:tcPr>
          <w:p w14:paraId="7ED372F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z</w:t>
            </w:r>
          </w:p>
        </w:tc>
        <w:tc>
          <w:tcPr>
            <w:tcW w:w="555" w:type="dxa"/>
            <w:tcBorders>
              <w:left w:val="single" w:sz="4" w:space="0" w:color="auto"/>
              <w:right w:val="single" w:sz="4" w:space="0" w:color="auto"/>
            </w:tcBorders>
            <w:shd w:val="clear" w:color="auto" w:fill="auto"/>
          </w:tcPr>
          <w:p w14:paraId="10ED803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m</w:t>
            </w:r>
          </w:p>
        </w:tc>
        <w:tc>
          <w:tcPr>
            <w:tcW w:w="425" w:type="dxa"/>
            <w:tcBorders>
              <w:left w:val="single" w:sz="4" w:space="0" w:color="auto"/>
              <w:right w:val="single" w:sz="4" w:space="0" w:color="auto"/>
            </w:tcBorders>
            <w:shd w:val="clear" w:color="auto" w:fill="auto"/>
          </w:tcPr>
          <w:p w14:paraId="025B760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n</w:t>
            </w:r>
          </w:p>
        </w:tc>
        <w:tc>
          <w:tcPr>
            <w:tcW w:w="518" w:type="dxa"/>
            <w:tcBorders>
              <w:left w:val="single" w:sz="4" w:space="0" w:color="auto"/>
            </w:tcBorders>
            <w:shd w:val="clear" w:color="auto" w:fill="auto"/>
          </w:tcPr>
          <w:p w14:paraId="09CA993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ŋ</w:t>
            </w:r>
          </w:p>
        </w:tc>
      </w:tr>
      <w:tr w:rsidR="00D52D8A" w:rsidRPr="00C26608" w14:paraId="1A1AF33E" w14:textId="77777777" w:rsidTr="00990604">
        <w:trPr>
          <w:trHeight w:val="419"/>
          <w:jc w:val="center"/>
        </w:trPr>
        <w:tc>
          <w:tcPr>
            <w:tcW w:w="871" w:type="dxa"/>
            <w:shd w:val="clear" w:color="auto" w:fill="auto"/>
          </w:tcPr>
          <w:p w14:paraId="5DA2896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spɪn</w:t>
            </w:r>
          </w:p>
        </w:tc>
        <w:tc>
          <w:tcPr>
            <w:tcW w:w="548" w:type="dxa"/>
            <w:shd w:val="clear" w:color="auto" w:fill="auto"/>
          </w:tcPr>
          <w:p w14:paraId="3F7DC42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stɪk</w:t>
            </w:r>
          </w:p>
        </w:tc>
        <w:tc>
          <w:tcPr>
            <w:tcW w:w="769" w:type="dxa"/>
            <w:shd w:val="clear" w:color="auto" w:fill="auto"/>
          </w:tcPr>
          <w:p w14:paraId="56DAEB8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skɪn</w:t>
            </w:r>
          </w:p>
        </w:tc>
        <w:tc>
          <w:tcPr>
            <w:tcW w:w="568" w:type="dxa"/>
            <w:shd w:val="clear" w:color="auto" w:fill="auto"/>
          </w:tcPr>
          <w:p w14:paraId="278B62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shd w:val="clear" w:color="auto" w:fill="auto"/>
          </w:tcPr>
          <w:p w14:paraId="295B3A5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shd w:val="clear" w:color="auto" w:fill="auto"/>
          </w:tcPr>
          <w:p w14:paraId="2BDA78A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59" w:type="dxa"/>
            <w:shd w:val="clear" w:color="auto" w:fill="auto"/>
          </w:tcPr>
          <w:p w14:paraId="775325A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sfɪə</w:t>
            </w:r>
          </w:p>
        </w:tc>
        <w:tc>
          <w:tcPr>
            <w:tcW w:w="670" w:type="dxa"/>
            <w:shd w:val="clear" w:color="auto" w:fill="auto"/>
          </w:tcPr>
          <w:p w14:paraId="4BD7B3E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61" w:type="dxa"/>
            <w:shd w:val="clear" w:color="auto" w:fill="auto"/>
          </w:tcPr>
          <w:p w14:paraId="2D1EA9D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52" w:type="dxa"/>
            <w:tcBorders>
              <w:right w:val="single" w:sz="4" w:space="0" w:color="auto"/>
            </w:tcBorders>
            <w:shd w:val="clear" w:color="auto" w:fill="auto"/>
          </w:tcPr>
          <w:p w14:paraId="0C67A5E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tcBorders>
              <w:left w:val="single" w:sz="4" w:space="0" w:color="auto"/>
              <w:right w:val="single" w:sz="4" w:space="0" w:color="auto"/>
            </w:tcBorders>
            <w:shd w:val="clear" w:color="auto" w:fill="auto"/>
          </w:tcPr>
          <w:p w14:paraId="7F5388B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70" w:type="dxa"/>
            <w:tcBorders>
              <w:left w:val="single" w:sz="4" w:space="0" w:color="auto"/>
              <w:right w:val="single" w:sz="4" w:space="0" w:color="auto"/>
            </w:tcBorders>
            <w:shd w:val="clear" w:color="auto" w:fill="auto"/>
          </w:tcPr>
          <w:p w14:paraId="42B0EE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572" w:type="dxa"/>
            <w:tcBorders>
              <w:left w:val="single" w:sz="4" w:space="0" w:color="auto"/>
              <w:right w:val="single" w:sz="4" w:space="0" w:color="auto"/>
            </w:tcBorders>
            <w:shd w:val="clear" w:color="auto" w:fill="auto"/>
          </w:tcPr>
          <w:p w14:paraId="18C7421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498" w:type="dxa"/>
            <w:tcBorders>
              <w:left w:val="single" w:sz="4" w:space="0" w:color="auto"/>
              <w:right w:val="single" w:sz="4" w:space="0" w:color="auto"/>
            </w:tcBorders>
            <w:shd w:val="clear" w:color="auto" w:fill="auto"/>
          </w:tcPr>
          <w:p w14:paraId="2F40191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555" w:type="dxa"/>
            <w:tcBorders>
              <w:left w:val="single" w:sz="4" w:space="0" w:color="auto"/>
              <w:right w:val="single" w:sz="4" w:space="0" w:color="auto"/>
            </w:tcBorders>
            <w:shd w:val="clear" w:color="auto" w:fill="auto"/>
          </w:tcPr>
          <w:p w14:paraId="491071C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smel</w:t>
            </w:r>
          </w:p>
        </w:tc>
        <w:tc>
          <w:tcPr>
            <w:tcW w:w="425" w:type="dxa"/>
            <w:tcBorders>
              <w:left w:val="single" w:sz="4" w:space="0" w:color="auto"/>
              <w:right w:val="single" w:sz="4" w:space="0" w:color="auto"/>
            </w:tcBorders>
            <w:shd w:val="clear" w:color="auto" w:fill="auto"/>
          </w:tcPr>
          <w:p w14:paraId="16E9F65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snəʊ</w:t>
            </w:r>
          </w:p>
        </w:tc>
        <w:tc>
          <w:tcPr>
            <w:tcW w:w="518" w:type="dxa"/>
            <w:tcBorders>
              <w:left w:val="single" w:sz="4" w:space="0" w:color="auto"/>
            </w:tcBorders>
            <w:shd w:val="clear" w:color="auto" w:fill="auto"/>
          </w:tcPr>
          <w:p w14:paraId="289C955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r>
    </w:tbl>
    <w:p w14:paraId="16F25EED"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r w:rsidRPr="00C26608">
        <w:rPr>
          <w:rFonts w:ascii="Times New Roman" w:hAnsi="Times New Roman"/>
          <w:sz w:val="24"/>
          <w:szCs w:val="24"/>
        </w:rPr>
        <w:t xml:space="preserve">Note: Two consonant clusters of s plus l, w, j are also possible (e.g. slɪp, swɪŋ, sju:), and even perhaps sr in “syringe” /srɪnʤ/ for many speakers. These clusters can be analyzed either as pre- initials plus l, w, j, r or initial s plus post-initial l, w, j, r.   </w:t>
      </w:r>
    </w:p>
    <w:p w14:paraId="6B3075EC"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p>
    <w:p w14:paraId="3D28D80B"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r w:rsidRPr="00C26608">
        <w:rPr>
          <w:rFonts w:ascii="Times New Roman" w:hAnsi="Times New Roman"/>
          <w:b/>
          <w:sz w:val="24"/>
          <w:szCs w:val="24"/>
        </w:rPr>
        <w:t>Table 3:</w:t>
      </w:r>
      <w:r w:rsidRPr="00C26608">
        <w:rPr>
          <w:rFonts w:ascii="Times New Roman" w:hAnsi="Times New Roman"/>
          <w:sz w:val="24"/>
          <w:szCs w:val="24"/>
        </w:rPr>
        <w:t xml:space="preserve">  </w:t>
      </w:r>
      <w:r w:rsidRPr="00C26608">
        <w:rPr>
          <w:rFonts w:ascii="Times New Roman" w:hAnsi="Times New Roman"/>
          <w:b/>
          <w:sz w:val="24"/>
          <w:szCs w:val="24"/>
        </w:rPr>
        <w:t xml:space="preserve"> Two-consonant cluster with post –initial l, w, r, j (Roach, 2000:74)</w:t>
      </w:r>
    </w:p>
    <w:tbl>
      <w:tblPr>
        <w:tblpPr w:leftFromText="180" w:rightFromText="180" w:vertAnchor="text" w:horzAnchor="margin" w:tblpXSpec="center" w:tblpY="209"/>
        <w:tblW w:w="6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
        <w:gridCol w:w="292"/>
        <w:gridCol w:w="306"/>
        <w:gridCol w:w="307"/>
        <w:gridCol w:w="307"/>
        <w:gridCol w:w="307"/>
        <w:gridCol w:w="282"/>
        <w:gridCol w:w="279"/>
        <w:gridCol w:w="307"/>
        <w:gridCol w:w="293"/>
        <w:gridCol w:w="269"/>
        <w:gridCol w:w="306"/>
        <w:gridCol w:w="278"/>
        <w:gridCol w:w="239"/>
        <w:gridCol w:w="239"/>
        <w:gridCol w:w="239"/>
        <w:gridCol w:w="306"/>
        <w:gridCol w:w="292"/>
        <w:gridCol w:w="239"/>
        <w:gridCol w:w="292"/>
        <w:gridCol w:w="239"/>
        <w:gridCol w:w="239"/>
        <w:gridCol w:w="241"/>
      </w:tblGrid>
      <w:tr w:rsidR="00D52D8A" w:rsidRPr="00C26608" w14:paraId="42ACA26A" w14:textId="77777777" w:rsidTr="00990604">
        <w:trPr>
          <w:trHeight w:val="272"/>
        </w:trPr>
        <w:tc>
          <w:tcPr>
            <w:tcW w:w="251" w:type="dxa"/>
            <w:shd w:val="clear" w:color="auto" w:fill="auto"/>
          </w:tcPr>
          <w:p w14:paraId="62F4FA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p>
        </w:tc>
        <w:tc>
          <w:tcPr>
            <w:tcW w:w="555" w:type="dxa"/>
            <w:shd w:val="clear" w:color="auto" w:fill="auto"/>
          </w:tcPr>
          <w:p w14:paraId="6B47993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w:t>
            </w:r>
          </w:p>
        </w:tc>
        <w:tc>
          <w:tcPr>
            <w:tcW w:w="634" w:type="dxa"/>
            <w:shd w:val="clear" w:color="auto" w:fill="auto"/>
          </w:tcPr>
          <w:p w14:paraId="34CEAD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w:t>
            </w:r>
          </w:p>
        </w:tc>
        <w:tc>
          <w:tcPr>
            <w:tcW w:w="634" w:type="dxa"/>
            <w:shd w:val="clear" w:color="auto" w:fill="auto"/>
          </w:tcPr>
          <w:p w14:paraId="77E3CAF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w:t>
            </w:r>
          </w:p>
        </w:tc>
        <w:tc>
          <w:tcPr>
            <w:tcW w:w="634" w:type="dxa"/>
            <w:shd w:val="clear" w:color="auto" w:fill="auto"/>
          </w:tcPr>
          <w:p w14:paraId="78EE450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w:t>
            </w:r>
          </w:p>
        </w:tc>
        <w:tc>
          <w:tcPr>
            <w:tcW w:w="634" w:type="dxa"/>
            <w:shd w:val="clear" w:color="auto" w:fill="auto"/>
          </w:tcPr>
          <w:p w14:paraId="67DB6C4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w:t>
            </w:r>
          </w:p>
        </w:tc>
        <w:tc>
          <w:tcPr>
            <w:tcW w:w="493" w:type="dxa"/>
            <w:shd w:val="clear" w:color="auto" w:fill="auto"/>
          </w:tcPr>
          <w:p w14:paraId="67D5729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w:t>
            </w:r>
          </w:p>
        </w:tc>
        <w:tc>
          <w:tcPr>
            <w:tcW w:w="476" w:type="dxa"/>
            <w:shd w:val="clear" w:color="auto" w:fill="auto"/>
          </w:tcPr>
          <w:p w14:paraId="029A482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w:t>
            </w:r>
          </w:p>
        </w:tc>
        <w:tc>
          <w:tcPr>
            <w:tcW w:w="634" w:type="dxa"/>
            <w:shd w:val="clear" w:color="auto" w:fill="auto"/>
          </w:tcPr>
          <w:p w14:paraId="73CDC6B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w:t>
            </w:r>
          </w:p>
        </w:tc>
        <w:tc>
          <w:tcPr>
            <w:tcW w:w="555" w:type="dxa"/>
            <w:shd w:val="clear" w:color="auto" w:fill="auto"/>
          </w:tcPr>
          <w:p w14:paraId="384D6B8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w:t>
            </w:r>
          </w:p>
        </w:tc>
        <w:tc>
          <w:tcPr>
            <w:tcW w:w="420" w:type="dxa"/>
            <w:shd w:val="clear" w:color="auto" w:fill="auto"/>
          </w:tcPr>
          <w:p w14:paraId="0D23973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ʃ</w:t>
            </w:r>
          </w:p>
        </w:tc>
        <w:tc>
          <w:tcPr>
            <w:tcW w:w="629" w:type="dxa"/>
            <w:shd w:val="clear" w:color="auto" w:fill="auto"/>
          </w:tcPr>
          <w:p w14:paraId="296D5CD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h</w:t>
            </w:r>
          </w:p>
        </w:tc>
        <w:tc>
          <w:tcPr>
            <w:tcW w:w="472" w:type="dxa"/>
            <w:shd w:val="clear" w:color="auto" w:fill="auto"/>
          </w:tcPr>
          <w:p w14:paraId="638F9CF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v</w:t>
            </w:r>
          </w:p>
        </w:tc>
        <w:tc>
          <w:tcPr>
            <w:tcW w:w="251" w:type="dxa"/>
            <w:shd w:val="clear" w:color="auto" w:fill="auto"/>
          </w:tcPr>
          <w:p w14:paraId="1785890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δ</w:t>
            </w:r>
          </w:p>
        </w:tc>
        <w:tc>
          <w:tcPr>
            <w:tcW w:w="251" w:type="dxa"/>
            <w:shd w:val="clear" w:color="auto" w:fill="auto"/>
          </w:tcPr>
          <w:p w14:paraId="78E7589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z</w:t>
            </w:r>
          </w:p>
        </w:tc>
        <w:tc>
          <w:tcPr>
            <w:tcW w:w="251" w:type="dxa"/>
            <w:shd w:val="clear" w:color="auto" w:fill="auto"/>
          </w:tcPr>
          <w:p w14:paraId="5E3F754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ᶾ</w:t>
            </w:r>
          </w:p>
        </w:tc>
        <w:tc>
          <w:tcPr>
            <w:tcW w:w="629" w:type="dxa"/>
            <w:shd w:val="clear" w:color="auto" w:fill="auto"/>
          </w:tcPr>
          <w:p w14:paraId="4382CA2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m</w:t>
            </w:r>
          </w:p>
        </w:tc>
        <w:tc>
          <w:tcPr>
            <w:tcW w:w="550" w:type="dxa"/>
            <w:shd w:val="clear" w:color="auto" w:fill="auto"/>
          </w:tcPr>
          <w:p w14:paraId="0B93390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n</w:t>
            </w:r>
          </w:p>
        </w:tc>
        <w:tc>
          <w:tcPr>
            <w:tcW w:w="251" w:type="dxa"/>
            <w:shd w:val="clear" w:color="auto" w:fill="auto"/>
          </w:tcPr>
          <w:p w14:paraId="2A00889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ŋ</w:t>
            </w:r>
          </w:p>
        </w:tc>
        <w:tc>
          <w:tcPr>
            <w:tcW w:w="550" w:type="dxa"/>
            <w:shd w:val="clear" w:color="auto" w:fill="auto"/>
          </w:tcPr>
          <w:p w14:paraId="718576D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l </w:t>
            </w:r>
          </w:p>
        </w:tc>
        <w:tc>
          <w:tcPr>
            <w:tcW w:w="251" w:type="dxa"/>
            <w:shd w:val="clear" w:color="auto" w:fill="auto"/>
          </w:tcPr>
          <w:p w14:paraId="282C78A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r</w:t>
            </w:r>
          </w:p>
        </w:tc>
        <w:tc>
          <w:tcPr>
            <w:tcW w:w="251" w:type="dxa"/>
            <w:shd w:val="clear" w:color="auto" w:fill="auto"/>
          </w:tcPr>
          <w:p w14:paraId="4D1DB68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w:t>
            </w:r>
          </w:p>
        </w:tc>
        <w:tc>
          <w:tcPr>
            <w:tcW w:w="263" w:type="dxa"/>
            <w:shd w:val="clear" w:color="auto" w:fill="auto"/>
          </w:tcPr>
          <w:p w14:paraId="07F0F9D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j</w:t>
            </w:r>
          </w:p>
        </w:tc>
      </w:tr>
      <w:tr w:rsidR="00D52D8A" w:rsidRPr="00C26608" w14:paraId="1F505815" w14:textId="77777777" w:rsidTr="00990604">
        <w:trPr>
          <w:trHeight w:val="292"/>
        </w:trPr>
        <w:tc>
          <w:tcPr>
            <w:tcW w:w="251" w:type="dxa"/>
            <w:shd w:val="clear" w:color="auto" w:fill="auto"/>
          </w:tcPr>
          <w:p w14:paraId="73DF8E0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l</w:t>
            </w:r>
          </w:p>
        </w:tc>
        <w:tc>
          <w:tcPr>
            <w:tcW w:w="555" w:type="dxa"/>
            <w:shd w:val="clear" w:color="auto" w:fill="auto"/>
          </w:tcPr>
          <w:p w14:paraId="6258945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pleɪ </w:t>
            </w:r>
          </w:p>
        </w:tc>
        <w:tc>
          <w:tcPr>
            <w:tcW w:w="634" w:type="dxa"/>
            <w:shd w:val="clear" w:color="auto" w:fill="auto"/>
          </w:tcPr>
          <w:p w14:paraId="7B4063F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7047CCB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D84E47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blæk</w:t>
            </w:r>
          </w:p>
        </w:tc>
        <w:tc>
          <w:tcPr>
            <w:tcW w:w="634" w:type="dxa"/>
            <w:shd w:val="clear" w:color="auto" w:fill="auto"/>
          </w:tcPr>
          <w:p w14:paraId="3E3C8EC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93" w:type="dxa"/>
            <w:shd w:val="clear" w:color="auto" w:fill="auto"/>
          </w:tcPr>
          <w:p w14:paraId="343F40D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glu:</w:t>
            </w:r>
          </w:p>
        </w:tc>
        <w:tc>
          <w:tcPr>
            <w:tcW w:w="476" w:type="dxa"/>
            <w:shd w:val="clear" w:color="auto" w:fill="auto"/>
          </w:tcPr>
          <w:p w14:paraId="79A64C7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flaɪ</w:t>
            </w:r>
          </w:p>
        </w:tc>
        <w:tc>
          <w:tcPr>
            <w:tcW w:w="634" w:type="dxa"/>
            <w:shd w:val="clear" w:color="auto" w:fill="auto"/>
          </w:tcPr>
          <w:p w14:paraId="7BCF85E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5" w:type="dxa"/>
            <w:shd w:val="clear" w:color="auto" w:fill="auto"/>
          </w:tcPr>
          <w:p w14:paraId="6351F77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slɪp</w:t>
            </w:r>
          </w:p>
        </w:tc>
        <w:tc>
          <w:tcPr>
            <w:tcW w:w="420" w:type="dxa"/>
            <w:shd w:val="clear" w:color="auto" w:fill="auto"/>
          </w:tcPr>
          <w:p w14:paraId="5A8F81B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4E715D5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6E16D47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CE15E0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6CE0FDF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E7CF62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6AFD14C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0A122C5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63C0C1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78A91D0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ACAAE5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C90217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6061B45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35E23CAF" w14:textId="77777777" w:rsidTr="00990604">
        <w:trPr>
          <w:trHeight w:val="414"/>
        </w:trPr>
        <w:tc>
          <w:tcPr>
            <w:tcW w:w="251" w:type="dxa"/>
            <w:shd w:val="clear" w:color="auto" w:fill="auto"/>
          </w:tcPr>
          <w:p w14:paraId="684FD56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r</w:t>
            </w:r>
          </w:p>
        </w:tc>
        <w:tc>
          <w:tcPr>
            <w:tcW w:w="555" w:type="dxa"/>
            <w:shd w:val="clear" w:color="auto" w:fill="auto"/>
          </w:tcPr>
          <w:p w14:paraId="59B9A31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preɪ</w:t>
            </w:r>
          </w:p>
        </w:tc>
        <w:tc>
          <w:tcPr>
            <w:tcW w:w="634" w:type="dxa"/>
            <w:shd w:val="clear" w:color="auto" w:fill="auto"/>
          </w:tcPr>
          <w:p w14:paraId="41B33DD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tre ɪ</w:t>
            </w:r>
          </w:p>
        </w:tc>
        <w:tc>
          <w:tcPr>
            <w:tcW w:w="634" w:type="dxa"/>
            <w:shd w:val="clear" w:color="auto" w:fill="auto"/>
          </w:tcPr>
          <w:p w14:paraId="145844B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kraɪ</w:t>
            </w:r>
          </w:p>
        </w:tc>
        <w:tc>
          <w:tcPr>
            <w:tcW w:w="634" w:type="dxa"/>
            <w:shd w:val="clear" w:color="auto" w:fill="auto"/>
          </w:tcPr>
          <w:p w14:paraId="194FD6C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brɪŋ</w:t>
            </w:r>
          </w:p>
        </w:tc>
        <w:tc>
          <w:tcPr>
            <w:tcW w:w="634" w:type="dxa"/>
            <w:shd w:val="clear" w:color="auto" w:fill="auto"/>
          </w:tcPr>
          <w:p w14:paraId="26EF44A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drɪp</w:t>
            </w:r>
          </w:p>
        </w:tc>
        <w:tc>
          <w:tcPr>
            <w:tcW w:w="493" w:type="dxa"/>
            <w:shd w:val="clear" w:color="auto" w:fill="auto"/>
          </w:tcPr>
          <w:p w14:paraId="442A2CB0"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grɪn</w:t>
            </w:r>
          </w:p>
        </w:tc>
        <w:tc>
          <w:tcPr>
            <w:tcW w:w="476" w:type="dxa"/>
            <w:shd w:val="clear" w:color="auto" w:fill="auto"/>
          </w:tcPr>
          <w:p w14:paraId="21012A3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fraɪ</w:t>
            </w:r>
          </w:p>
        </w:tc>
        <w:tc>
          <w:tcPr>
            <w:tcW w:w="634" w:type="dxa"/>
            <w:shd w:val="clear" w:color="auto" w:fill="auto"/>
          </w:tcPr>
          <w:p w14:paraId="44BE38E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Өrəʊ</w:t>
            </w:r>
          </w:p>
        </w:tc>
        <w:tc>
          <w:tcPr>
            <w:tcW w:w="555" w:type="dxa"/>
            <w:shd w:val="clear" w:color="auto" w:fill="auto"/>
          </w:tcPr>
          <w:p w14:paraId="5098FDF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?1</w:t>
            </w:r>
          </w:p>
        </w:tc>
        <w:tc>
          <w:tcPr>
            <w:tcW w:w="420" w:type="dxa"/>
            <w:shd w:val="clear" w:color="auto" w:fill="auto"/>
          </w:tcPr>
          <w:p w14:paraId="1853814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ʃru:</w:t>
            </w:r>
          </w:p>
        </w:tc>
        <w:tc>
          <w:tcPr>
            <w:tcW w:w="629" w:type="dxa"/>
            <w:shd w:val="clear" w:color="auto" w:fill="auto"/>
          </w:tcPr>
          <w:p w14:paraId="5692B85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55B6A2A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5A8A60E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9B3F99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587A41B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6537BDA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2672B38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95D834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3381263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CA3B80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2FD829FB"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12CF4DA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4166BA99" w14:textId="77777777" w:rsidTr="00990604">
        <w:trPr>
          <w:trHeight w:val="252"/>
        </w:trPr>
        <w:tc>
          <w:tcPr>
            <w:tcW w:w="251" w:type="dxa"/>
            <w:shd w:val="clear" w:color="auto" w:fill="auto"/>
          </w:tcPr>
          <w:p w14:paraId="433ED09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w:t>
            </w:r>
          </w:p>
        </w:tc>
        <w:tc>
          <w:tcPr>
            <w:tcW w:w="555" w:type="dxa"/>
            <w:shd w:val="clear" w:color="auto" w:fill="auto"/>
          </w:tcPr>
          <w:p w14:paraId="5BD490C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4C352C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twɪk</w:t>
            </w:r>
          </w:p>
        </w:tc>
        <w:tc>
          <w:tcPr>
            <w:tcW w:w="634" w:type="dxa"/>
            <w:shd w:val="clear" w:color="auto" w:fill="auto"/>
          </w:tcPr>
          <w:p w14:paraId="544A60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kwɪk</w:t>
            </w:r>
          </w:p>
        </w:tc>
        <w:tc>
          <w:tcPr>
            <w:tcW w:w="634" w:type="dxa"/>
            <w:shd w:val="clear" w:color="auto" w:fill="auto"/>
          </w:tcPr>
          <w:p w14:paraId="4465C72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F96E2A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dwel</w:t>
            </w:r>
          </w:p>
        </w:tc>
        <w:tc>
          <w:tcPr>
            <w:tcW w:w="493" w:type="dxa"/>
            <w:shd w:val="clear" w:color="auto" w:fill="auto"/>
          </w:tcPr>
          <w:p w14:paraId="2A825B0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?2</w:t>
            </w:r>
          </w:p>
        </w:tc>
        <w:tc>
          <w:tcPr>
            <w:tcW w:w="476" w:type="dxa"/>
            <w:shd w:val="clear" w:color="auto" w:fill="auto"/>
          </w:tcPr>
          <w:p w14:paraId="65EA7853"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p>
        </w:tc>
        <w:tc>
          <w:tcPr>
            <w:tcW w:w="634" w:type="dxa"/>
            <w:shd w:val="clear" w:color="auto" w:fill="auto"/>
          </w:tcPr>
          <w:p w14:paraId="6F16FA1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ӨwϽ:</w:t>
            </w:r>
          </w:p>
        </w:tc>
        <w:tc>
          <w:tcPr>
            <w:tcW w:w="555" w:type="dxa"/>
            <w:shd w:val="clear" w:color="auto" w:fill="auto"/>
          </w:tcPr>
          <w:p w14:paraId="5F86354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swɪm</w:t>
            </w:r>
          </w:p>
        </w:tc>
        <w:tc>
          <w:tcPr>
            <w:tcW w:w="420" w:type="dxa"/>
            <w:shd w:val="clear" w:color="auto" w:fill="auto"/>
          </w:tcPr>
          <w:p w14:paraId="3AB7B41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?3</w:t>
            </w:r>
          </w:p>
        </w:tc>
        <w:tc>
          <w:tcPr>
            <w:tcW w:w="629" w:type="dxa"/>
            <w:shd w:val="clear" w:color="auto" w:fill="auto"/>
          </w:tcPr>
          <w:p w14:paraId="3484F6D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6BFEE5E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2CC5DD0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DBD2BC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D459A7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1244401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5F5AAEC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4F009F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77BC3F3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BD2416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C23E237"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27AA0AA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042339A6" w14:textId="77777777" w:rsidTr="00990604">
        <w:trPr>
          <w:trHeight w:val="414"/>
        </w:trPr>
        <w:tc>
          <w:tcPr>
            <w:tcW w:w="251" w:type="dxa"/>
            <w:shd w:val="clear" w:color="auto" w:fill="auto"/>
          </w:tcPr>
          <w:p w14:paraId="1D115FF1"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j</w:t>
            </w:r>
          </w:p>
        </w:tc>
        <w:tc>
          <w:tcPr>
            <w:tcW w:w="555" w:type="dxa"/>
            <w:shd w:val="clear" w:color="auto" w:fill="auto"/>
          </w:tcPr>
          <w:p w14:paraId="3E9A6AA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pju:</w:t>
            </w:r>
          </w:p>
        </w:tc>
        <w:tc>
          <w:tcPr>
            <w:tcW w:w="634" w:type="dxa"/>
            <w:shd w:val="clear" w:color="auto" w:fill="auto"/>
          </w:tcPr>
          <w:p w14:paraId="44FA7B2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tju:</w:t>
            </w:r>
          </w:p>
        </w:tc>
        <w:tc>
          <w:tcPr>
            <w:tcW w:w="634" w:type="dxa"/>
            <w:shd w:val="clear" w:color="auto" w:fill="auto"/>
          </w:tcPr>
          <w:p w14:paraId="58539C5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kju:</w:t>
            </w:r>
          </w:p>
        </w:tc>
        <w:tc>
          <w:tcPr>
            <w:tcW w:w="634" w:type="dxa"/>
            <w:shd w:val="clear" w:color="auto" w:fill="auto"/>
          </w:tcPr>
          <w:p w14:paraId="1AA1F4F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bju:ti</w:t>
            </w:r>
          </w:p>
        </w:tc>
        <w:tc>
          <w:tcPr>
            <w:tcW w:w="634" w:type="dxa"/>
            <w:shd w:val="clear" w:color="auto" w:fill="auto"/>
          </w:tcPr>
          <w:p w14:paraId="523FCAD9"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dju:</w:t>
            </w:r>
          </w:p>
        </w:tc>
        <w:tc>
          <w:tcPr>
            <w:tcW w:w="493" w:type="dxa"/>
            <w:shd w:val="clear" w:color="auto" w:fill="auto"/>
          </w:tcPr>
          <w:p w14:paraId="7455D13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?4</w:t>
            </w:r>
          </w:p>
        </w:tc>
        <w:tc>
          <w:tcPr>
            <w:tcW w:w="476" w:type="dxa"/>
            <w:shd w:val="clear" w:color="auto" w:fill="auto"/>
          </w:tcPr>
          <w:p w14:paraId="1B489B9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fju:</w:t>
            </w:r>
          </w:p>
        </w:tc>
        <w:tc>
          <w:tcPr>
            <w:tcW w:w="634" w:type="dxa"/>
            <w:shd w:val="clear" w:color="auto" w:fill="auto"/>
          </w:tcPr>
          <w:p w14:paraId="4B8539D5"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?5</w:t>
            </w:r>
          </w:p>
        </w:tc>
        <w:tc>
          <w:tcPr>
            <w:tcW w:w="555" w:type="dxa"/>
            <w:shd w:val="clear" w:color="auto" w:fill="auto"/>
          </w:tcPr>
          <w:p w14:paraId="51087BA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sju:</w:t>
            </w:r>
          </w:p>
        </w:tc>
        <w:tc>
          <w:tcPr>
            <w:tcW w:w="420" w:type="dxa"/>
            <w:shd w:val="clear" w:color="auto" w:fill="auto"/>
          </w:tcPr>
          <w:p w14:paraId="4D7C258F"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2EB9B6C4"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hju:ʤ</w:t>
            </w:r>
          </w:p>
        </w:tc>
        <w:tc>
          <w:tcPr>
            <w:tcW w:w="472" w:type="dxa"/>
            <w:shd w:val="clear" w:color="auto" w:fill="auto"/>
          </w:tcPr>
          <w:p w14:paraId="25A5528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vju:</w:t>
            </w:r>
          </w:p>
        </w:tc>
        <w:tc>
          <w:tcPr>
            <w:tcW w:w="251" w:type="dxa"/>
            <w:shd w:val="clear" w:color="auto" w:fill="auto"/>
          </w:tcPr>
          <w:p w14:paraId="525C9A6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459D321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A96BAA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4383518A"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mju:z</w:t>
            </w:r>
          </w:p>
        </w:tc>
        <w:tc>
          <w:tcPr>
            <w:tcW w:w="550" w:type="dxa"/>
            <w:shd w:val="clear" w:color="auto" w:fill="auto"/>
          </w:tcPr>
          <w:p w14:paraId="1FDBEFCE"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nju:z</w:t>
            </w:r>
          </w:p>
        </w:tc>
        <w:tc>
          <w:tcPr>
            <w:tcW w:w="251" w:type="dxa"/>
            <w:shd w:val="clear" w:color="auto" w:fill="auto"/>
          </w:tcPr>
          <w:p w14:paraId="538B6F0D"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27302EEC"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lju:d</w:t>
            </w:r>
          </w:p>
        </w:tc>
        <w:tc>
          <w:tcPr>
            <w:tcW w:w="251" w:type="dxa"/>
            <w:shd w:val="clear" w:color="auto" w:fill="auto"/>
          </w:tcPr>
          <w:p w14:paraId="7E84EE78"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4CBD7086"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1A929322" w14:textId="77777777" w:rsidR="00D52D8A" w:rsidRPr="00C26608" w:rsidRDefault="00D52D8A" w:rsidP="00990604">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bl>
    <w:p w14:paraId="566754EB"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5319D6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On</w:t>
      </w:r>
      <w:r w:rsidRPr="00C26608">
        <w:rPr>
          <w:rFonts w:ascii="Times New Roman" w:hAnsi="Times New Roman"/>
          <w:sz w:val="24"/>
          <w:szCs w:val="24"/>
          <w:vertAlign w:val="superscript"/>
        </w:rPr>
        <w:t xml:space="preserve"> </w:t>
      </w:r>
      <w:r w:rsidRPr="00C26608">
        <w:rPr>
          <w:rFonts w:ascii="Times New Roman" w:hAnsi="Times New Roman"/>
          <w:sz w:val="24"/>
          <w:szCs w:val="24"/>
        </w:rPr>
        <w:t>the</w:t>
      </w:r>
      <w:r w:rsidRPr="00C26608">
        <w:rPr>
          <w:rFonts w:ascii="Times New Roman" w:hAnsi="Times New Roman"/>
          <w:sz w:val="24"/>
          <w:szCs w:val="24"/>
          <w:vertAlign w:val="superscript"/>
        </w:rPr>
        <w:t xml:space="preserve"> </w:t>
      </w:r>
      <w:r w:rsidRPr="00C26608">
        <w:rPr>
          <w:rFonts w:ascii="Times New Roman" w:hAnsi="Times New Roman"/>
          <w:sz w:val="24"/>
          <w:szCs w:val="24"/>
        </w:rPr>
        <w:t>other hand, Roach (2000, 2010) accounts that here is a similar task to do in studying final consonant clusters. There is the possibility of up to four consonants at the end of a word. If there is no final consonant, we say that there is a zero coda. When there is one consonant only, this is called the final consonant. Any consonant may be a final one, except h, w, j. The consonant /r/ is a special case. It does not occur as final consonant in BBC pronunciation, but there are many rhotic accents of English in which syllables may end with this consonant.</w:t>
      </w:r>
    </w:p>
    <w:p w14:paraId="6B6F5C3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A30A85B"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There are two sorts of two-consonant clusters, one being a final consonant preceded by a pre-final consonant and the other a final consonant followed by a post-final consonant. The pre-final consonant form a small set: m, n, l, s exemplified in ‘bump’ /bᴧmp/, ‘bent’ /bent/, ‘bank’ /bᴂŋk/, ‘belt’ /belt/, ‘ask’ /a:sk/. The post-final consonant also forms a small set: s, z, t, d, in examples of words such as bets, beds, /bedz/, backed, /bækt/, bagged, /bægd/, eigth, /eɪtӨ/. These post-final consonants can often be identified as separate morphemes (although not always axe /æks/ for example, is a single morpheme and its final /s/ has no separate meaning). A point of pronunciation can be pointed out here: the release of the first plosive of a plosive plus-plosive cluster such as the /g/ of /gd/ in “bægd” or the /kt/ in “bækt” is usually without plosion and is therefore practically inaudible.</w:t>
      </w:r>
    </w:p>
    <w:p w14:paraId="27B77BE8"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There are two types of final three-consonant cluster; the first is pre-final plus final plus post-final, as set out in the following table:</w:t>
      </w:r>
    </w:p>
    <w:p w14:paraId="45194CBF"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6A21094"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Table 4: Pre-final plus final plus post-final</w:t>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696"/>
        <w:gridCol w:w="1177"/>
        <w:gridCol w:w="1212"/>
        <w:gridCol w:w="1288"/>
      </w:tblGrid>
      <w:tr w:rsidR="00D52D8A" w:rsidRPr="00C26608" w14:paraId="6301B155" w14:textId="77777777" w:rsidTr="00990604">
        <w:trPr>
          <w:jc w:val="center"/>
        </w:trPr>
        <w:tc>
          <w:tcPr>
            <w:tcW w:w="1098" w:type="dxa"/>
            <w:tcBorders>
              <w:right w:val="single" w:sz="4" w:space="0" w:color="auto"/>
            </w:tcBorders>
            <w:shd w:val="clear" w:color="auto" w:fill="auto"/>
          </w:tcPr>
          <w:p w14:paraId="4262EBC3"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Word</w:t>
            </w:r>
          </w:p>
        </w:tc>
        <w:tc>
          <w:tcPr>
            <w:tcW w:w="1800" w:type="dxa"/>
            <w:tcBorders>
              <w:left w:val="single" w:sz="4" w:space="0" w:color="auto"/>
            </w:tcBorders>
            <w:shd w:val="clear" w:color="auto" w:fill="auto"/>
          </w:tcPr>
          <w:p w14:paraId="67FB6431"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Transcription </w:t>
            </w:r>
          </w:p>
        </w:tc>
        <w:tc>
          <w:tcPr>
            <w:tcW w:w="2160" w:type="dxa"/>
            <w:shd w:val="clear" w:color="auto" w:fill="auto"/>
          </w:tcPr>
          <w:p w14:paraId="323F892A"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Pre-final</w:t>
            </w:r>
          </w:p>
        </w:tc>
        <w:tc>
          <w:tcPr>
            <w:tcW w:w="2131" w:type="dxa"/>
            <w:shd w:val="clear" w:color="auto" w:fill="auto"/>
          </w:tcPr>
          <w:p w14:paraId="4A7DD02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Final</w:t>
            </w:r>
          </w:p>
        </w:tc>
        <w:tc>
          <w:tcPr>
            <w:tcW w:w="2387" w:type="dxa"/>
            <w:shd w:val="clear" w:color="auto" w:fill="auto"/>
          </w:tcPr>
          <w:p w14:paraId="57A7FF80"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Post-final</w:t>
            </w:r>
          </w:p>
        </w:tc>
      </w:tr>
      <w:tr w:rsidR="00D52D8A" w:rsidRPr="00C26608" w14:paraId="00E28041" w14:textId="77777777" w:rsidTr="00990604">
        <w:trPr>
          <w:jc w:val="center"/>
        </w:trPr>
        <w:tc>
          <w:tcPr>
            <w:tcW w:w="1098" w:type="dxa"/>
            <w:tcBorders>
              <w:right w:val="single" w:sz="4" w:space="0" w:color="auto"/>
            </w:tcBorders>
            <w:shd w:val="clear" w:color="auto" w:fill="auto"/>
          </w:tcPr>
          <w:p w14:paraId="52FCEFE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helped</w:t>
            </w:r>
          </w:p>
        </w:tc>
        <w:tc>
          <w:tcPr>
            <w:tcW w:w="1800" w:type="dxa"/>
            <w:tcBorders>
              <w:left w:val="single" w:sz="4" w:space="0" w:color="auto"/>
            </w:tcBorders>
            <w:shd w:val="clear" w:color="auto" w:fill="auto"/>
          </w:tcPr>
          <w:p w14:paraId="4C8D666F"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w:t>
            </w:r>
          </w:p>
        </w:tc>
        <w:tc>
          <w:tcPr>
            <w:tcW w:w="2160" w:type="dxa"/>
            <w:shd w:val="clear" w:color="auto" w:fill="auto"/>
          </w:tcPr>
          <w:p w14:paraId="679F9C85"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w:t>
            </w:r>
          </w:p>
        </w:tc>
        <w:tc>
          <w:tcPr>
            <w:tcW w:w="2131" w:type="dxa"/>
            <w:shd w:val="clear" w:color="auto" w:fill="auto"/>
          </w:tcPr>
          <w:p w14:paraId="71447F3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2387" w:type="dxa"/>
            <w:shd w:val="clear" w:color="auto" w:fill="auto"/>
          </w:tcPr>
          <w:p w14:paraId="6BD2610F"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r w:rsidR="00D52D8A" w:rsidRPr="00C26608" w14:paraId="3486D611" w14:textId="77777777" w:rsidTr="00990604">
        <w:trPr>
          <w:jc w:val="center"/>
        </w:trPr>
        <w:tc>
          <w:tcPr>
            <w:tcW w:w="1098" w:type="dxa"/>
            <w:tcBorders>
              <w:right w:val="single" w:sz="4" w:space="0" w:color="auto"/>
            </w:tcBorders>
            <w:shd w:val="clear" w:color="auto" w:fill="auto"/>
          </w:tcPr>
          <w:p w14:paraId="0C5EDE3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banks</w:t>
            </w:r>
          </w:p>
        </w:tc>
        <w:tc>
          <w:tcPr>
            <w:tcW w:w="1800" w:type="dxa"/>
            <w:tcBorders>
              <w:left w:val="single" w:sz="4" w:space="0" w:color="auto"/>
            </w:tcBorders>
            <w:shd w:val="clear" w:color="auto" w:fill="auto"/>
          </w:tcPr>
          <w:p w14:paraId="2E7F719F"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bæ</w:t>
            </w:r>
          </w:p>
        </w:tc>
        <w:tc>
          <w:tcPr>
            <w:tcW w:w="2160" w:type="dxa"/>
            <w:shd w:val="clear" w:color="auto" w:fill="auto"/>
          </w:tcPr>
          <w:p w14:paraId="6A36A1F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ŋ</w:t>
            </w:r>
          </w:p>
        </w:tc>
        <w:tc>
          <w:tcPr>
            <w:tcW w:w="2131" w:type="dxa"/>
            <w:shd w:val="clear" w:color="auto" w:fill="auto"/>
          </w:tcPr>
          <w:p w14:paraId="4CF1321A"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2387" w:type="dxa"/>
            <w:shd w:val="clear" w:color="auto" w:fill="auto"/>
          </w:tcPr>
          <w:p w14:paraId="5C1BE0AB"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r>
      <w:tr w:rsidR="00D52D8A" w:rsidRPr="00C26608" w14:paraId="22AD293D" w14:textId="77777777" w:rsidTr="00990604">
        <w:trPr>
          <w:jc w:val="center"/>
        </w:trPr>
        <w:tc>
          <w:tcPr>
            <w:tcW w:w="1098" w:type="dxa"/>
            <w:tcBorders>
              <w:right w:val="single" w:sz="4" w:space="0" w:color="auto"/>
            </w:tcBorders>
            <w:shd w:val="clear" w:color="auto" w:fill="auto"/>
          </w:tcPr>
          <w:p w14:paraId="33CF0AC4"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bonds</w:t>
            </w:r>
          </w:p>
        </w:tc>
        <w:tc>
          <w:tcPr>
            <w:tcW w:w="1800" w:type="dxa"/>
            <w:tcBorders>
              <w:left w:val="single" w:sz="4" w:space="0" w:color="auto"/>
            </w:tcBorders>
            <w:shd w:val="clear" w:color="auto" w:fill="auto"/>
          </w:tcPr>
          <w:p w14:paraId="28DCCAB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bα</w:t>
            </w:r>
          </w:p>
        </w:tc>
        <w:tc>
          <w:tcPr>
            <w:tcW w:w="2160" w:type="dxa"/>
            <w:shd w:val="clear" w:color="auto" w:fill="auto"/>
          </w:tcPr>
          <w:p w14:paraId="395962DD"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w:t>
            </w:r>
          </w:p>
        </w:tc>
        <w:tc>
          <w:tcPr>
            <w:tcW w:w="2131" w:type="dxa"/>
            <w:shd w:val="clear" w:color="auto" w:fill="auto"/>
          </w:tcPr>
          <w:p w14:paraId="35327B59"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w:t>
            </w:r>
          </w:p>
        </w:tc>
        <w:tc>
          <w:tcPr>
            <w:tcW w:w="2387" w:type="dxa"/>
            <w:shd w:val="clear" w:color="auto" w:fill="auto"/>
          </w:tcPr>
          <w:p w14:paraId="6CB2CE9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z</w:t>
            </w:r>
          </w:p>
        </w:tc>
      </w:tr>
      <w:tr w:rsidR="00D52D8A" w:rsidRPr="00C26608" w14:paraId="15590AEB" w14:textId="77777777" w:rsidTr="00990604">
        <w:trPr>
          <w:jc w:val="center"/>
        </w:trPr>
        <w:tc>
          <w:tcPr>
            <w:tcW w:w="1098" w:type="dxa"/>
            <w:tcBorders>
              <w:right w:val="single" w:sz="4" w:space="0" w:color="auto"/>
            </w:tcBorders>
            <w:shd w:val="clear" w:color="auto" w:fill="auto"/>
          </w:tcPr>
          <w:p w14:paraId="6813D8A8"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twelfth</w:t>
            </w:r>
          </w:p>
        </w:tc>
        <w:tc>
          <w:tcPr>
            <w:tcW w:w="1800" w:type="dxa"/>
            <w:tcBorders>
              <w:left w:val="single" w:sz="4" w:space="0" w:color="auto"/>
            </w:tcBorders>
            <w:shd w:val="clear" w:color="auto" w:fill="auto"/>
          </w:tcPr>
          <w:p w14:paraId="5C6B9A84"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twe</w:t>
            </w:r>
          </w:p>
        </w:tc>
        <w:tc>
          <w:tcPr>
            <w:tcW w:w="2160" w:type="dxa"/>
            <w:shd w:val="clear" w:color="auto" w:fill="auto"/>
          </w:tcPr>
          <w:p w14:paraId="2713B2F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w:t>
            </w:r>
          </w:p>
        </w:tc>
        <w:tc>
          <w:tcPr>
            <w:tcW w:w="2131" w:type="dxa"/>
            <w:shd w:val="clear" w:color="auto" w:fill="auto"/>
          </w:tcPr>
          <w:p w14:paraId="39C56E9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2387" w:type="dxa"/>
            <w:shd w:val="clear" w:color="auto" w:fill="auto"/>
          </w:tcPr>
          <w:p w14:paraId="663188C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r>
    </w:tbl>
    <w:p w14:paraId="14049DEF"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02B950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 second type shows how more than one post-final consonant can occur in a final cluster: final plus post-final1 plus post-final 2 is again one of /s, z, t, d, Ө/.</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p>
    <w:p w14:paraId="7300A752"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B1FF211"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13966AFE"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Table 5: Pre-final 1 plus final 1 plus post-final 1and post-final 2</w:t>
      </w:r>
      <w:r w:rsidRPr="00C26608">
        <w:rPr>
          <w:rFonts w:ascii="Times New Roman" w:hAnsi="Times New Roman"/>
          <w:b/>
          <w:sz w:val="24"/>
          <w:szCs w:val="24"/>
        </w:rPr>
        <w:tab/>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228"/>
        <w:gridCol w:w="1266"/>
        <w:gridCol w:w="1295"/>
        <w:gridCol w:w="1296"/>
      </w:tblGrid>
      <w:tr w:rsidR="00D52D8A" w:rsidRPr="00C26608" w14:paraId="562C9325" w14:textId="77777777" w:rsidTr="00990604">
        <w:trPr>
          <w:jc w:val="center"/>
        </w:trPr>
        <w:tc>
          <w:tcPr>
            <w:tcW w:w="1915" w:type="dxa"/>
            <w:shd w:val="clear" w:color="auto" w:fill="auto"/>
          </w:tcPr>
          <w:p w14:paraId="0C934CA5"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09F01C8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Pre-final</w:t>
            </w:r>
          </w:p>
        </w:tc>
        <w:tc>
          <w:tcPr>
            <w:tcW w:w="1915" w:type="dxa"/>
            <w:shd w:val="clear" w:color="auto" w:fill="auto"/>
          </w:tcPr>
          <w:p w14:paraId="5B831E90"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Final</w:t>
            </w:r>
          </w:p>
        </w:tc>
        <w:tc>
          <w:tcPr>
            <w:tcW w:w="1915" w:type="dxa"/>
            <w:shd w:val="clear" w:color="auto" w:fill="auto"/>
          </w:tcPr>
          <w:p w14:paraId="50386B01"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Post-</w:t>
            </w:r>
            <w:r w:rsidRPr="00C26608">
              <w:rPr>
                <w:rFonts w:ascii="Times New Roman" w:eastAsia="Times New Roman" w:hAnsi="Times New Roman"/>
                <w:b/>
                <w:sz w:val="24"/>
                <w:szCs w:val="24"/>
              </w:rPr>
              <w:lastRenderedPageBreak/>
              <w:t>final1</w:t>
            </w:r>
          </w:p>
        </w:tc>
        <w:tc>
          <w:tcPr>
            <w:tcW w:w="1916" w:type="dxa"/>
            <w:shd w:val="clear" w:color="auto" w:fill="auto"/>
          </w:tcPr>
          <w:p w14:paraId="1F6DE66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lastRenderedPageBreak/>
              <w:t>Post-</w:t>
            </w:r>
            <w:r w:rsidRPr="00C26608">
              <w:rPr>
                <w:rFonts w:ascii="Times New Roman" w:eastAsia="Times New Roman" w:hAnsi="Times New Roman"/>
                <w:b/>
                <w:sz w:val="24"/>
                <w:szCs w:val="24"/>
              </w:rPr>
              <w:lastRenderedPageBreak/>
              <w:t>final2</w:t>
            </w:r>
          </w:p>
        </w:tc>
      </w:tr>
      <w:tr w:rsidR="00D52D8A" w:rsidRPr="00C26608" w14:paraId="57FBCB2E" w14:textId="77777777" w:rsidTr="00990604">
        <w:trPr>
          <w:jc w:val="center"/>
        </w:trPr>
        <w:tc>
          <w:tcPr>
            <w:tcW w:w="1915" w:type="dxa"/>
            <w:shd w:val="clear" w:color="auto" w:fill="auto"/>
          </w:tcPr>
          <w:p w14:paraId="0715E63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fifths fi</w:t>
            </w:r>
          </w:p>
        </w:tc>
        <w:tc>
          <w:tcPr>
            <w:tcW w:w="1915" w:type="dxa"/>
            <w:shd w:val="clear" w:color="auto" w:fill="auto"/>
          </w:tcPr>
          <w:p w14:paraId="6E2D4B14"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5AA63793"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1915" w:type="dxa"/>
            <w:shd w:val="clear" w:color="auto" w:fill="auto"/>
          </w:tcPr>
          <w:p w14:paraId="35AEDF3D"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c>
          <w:tcPr>
            <w:tcW w:w="1916" w:type="dxa"/>
            <w:shd w:val="clear" w:color="auto" w:fill="auto"/>
          </w:tcPr>
          <w:p w14:paraId="10B7030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r>
      <w:tr w:rsidR="00D52D8A" w:rsidRPr="00C26608" w14:paraId="2035CF89" w14:textId="77777777" w:rsidTr="00990604">
        <w:trPr>
          <w:jc w:val="center"/>
        </w:trPr>
        <w:tc>
          <w:tcPr>
            <w:tcW w:w="1915" w:type="dxa"/>
            <w:shd w:val="clear" w:color="auto" w:fill="auto"/>
          </w:tcPr>
          <w:p w14:paraId="71AE80EB"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next ne</w:t>
            </w:r>
          </w:p>
        </w:tc>
        <w:tc>
          <w:tcPr>
            <w:tcW w:w="1915" w:type="dxa"/>
            <w:shd w:val="clear" w:color="auto" w:fill="auto"/>
          </w:tcPr>
          <w:p w14:paraId="4E94B613"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3A19D6BC"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1915" w:type="dxa"/>
            <w:shd w:val="clear" w:color="auto" w:fill="auto"/>
          </w:tcPr>
          <w:p w14:paraId="0C4FD05A"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1916" w:type="dxa"/>
            <w:shd w:val="clear" w:color="auto" w:fill="auto"/>
          </w:tcPr>
          <w:p w14:paraId="6CF8CF4E"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r w:rsidR="00D52D8A" w:rsidRPr="00C26608" w14:paraId="6A03F77B" w14:textId="77777777" w:rsidTr="00990604">
        <w:trPr>
          <w:jc w:val="center"/>
        </w:trPr>
        <w:tc>
          <w:tcPr>
            <w:tcW w:w="1915" w:type="dxa"/>
            <w:shd w:val="clear" w:color="auto" w:fill="auto"/>
          </w:tcPr>
          <w:p w14:paraId="4B677956"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lapse læ</w:t>
            </w:r>
          </w:p>
        </w:tc>
        <w:tc>
          <w:tcPr>
            <w:tcW w:w="1915" w:type="dxa"/>
            <w:shd w:val="clear" w:color="auto" w:fill="auto"/>
          </w:tcPr>
          <w:p w14:paraId="5BA6A56B"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2324D729"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915" w:type="dxa"/>
            <w:shd w:val="clear" w:color="auto" w:fill="auto"/>
          </w:tcPr>
          <w:p w14:paraId="575EF8D7"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1916" w:type="dxa"/>
            <w:shd w:val="clear" w:color="auto" w:fill="auto"/>
          </w:tcPr>
          <w:p w14:paraId="717D2BBD" w14:textId="77777777" w:rsidR="00D52D8A" w:rsidRPr="00C26608" w:rsidRDefault="00D52D8A" w:rsidP="00990604">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bl>
    <w:p w14:paraId="353A1369"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b/>
          <w:sz w:val="24"/>
          <w:szCs w:val="24"/>
        </w:rPr>
        <w:t>Source: Roach (2010)</w:t>
      </w:r>
    </w:p>
    <w:p w14:paraId="100761F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Most four-consonant cluster can be analyzed as consisting of a final consonant preceded by a pre-final and followed by a pre-final and followed by post-final1 and post-final. A small number of cases seem to require a different analysis, as consisting of a final consonant with no pre-final but three post-final consonants. To sum up discussions on possible syllabic clusters, Roach (2000, 2010) describes the English syllable as having the following maximum phonological structure: </w:t>
      </w:r>
    </w:p>
    <w:p w14:paraId="0644EFE9"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DB46835"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D0E7353"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Pre -</w:t>
      </w:r>
      <w:r w:rsidRPr="00C26608">
        <w:rPr>
          <w:rFonts w:ascii="Times New Roman" w:hAnsi="Times New Roman"/>
          <w:sz w:val="24"/>
          <w:szCs w:val="24"/>
        </w:rPr>
        <w:tab/>
        <w:t xml:space="preserve">              post -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   pre -                 post       post-        post-</w:t>
      </w:r>
    </w:p>
    <w:p w14:paraId="1E6B083A"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noProof/>
          <w:sz w:val="24"/>
          <w:szCs w:val="24"/>
          <w:lang w:val="en-GB" w:eastAsia="en-GB"/>
        </w:rPr>
        <mc:AlternateContent>
          <mc:Choice Requires="wpg">
            <w:drawing>
              <wp:anchor distT="0" distB="0" distL="114300" distR="114300" simplePos="0" relativeHeight="251667456" behindDoc="0" locked="0" layoutInCell="1" allowOverlap="1" wp14:anchorId="2DAC5AFD" wp14:editId="482B79CC">
                <wp:simplePos x="0" y="0"/>
                <wp:positionH relativeFrom="column">
                  <wp:posOffset>2819400</wp:posOffset>
                </wp:positionH>
                <wp:positionV relativeFrom="paragraph">
                  <wp:posOffset>323215</wp:posOffset>
                </wp:positionV>
                <wp:extent cx="1285875" cy="346710"/>
                <wp:effectExtent l="0" t="0" r="28575" b="1524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875" cy="346710"/>
                          <a:chOff x="1575" y="13890"/>
                          <a:chExt cx="2490" cy="1020"/>
                        </a:xfrm>
                      </wpg:grpSpPr>
                      <wps:wsp>
                        <wps:cNvPr id="32" name="AutoShape 131"/>
                        <wps:cNvCnPr>
                          <a:cxnSpLocks noChangeShapeType="1"/>
                        </wps:cNvCnPr>
                        <wps:spPr bwMode="auto">
                          <a:xfrm>
                            <a:off x="1575" y="13890"/>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2"/>
                        <wps:cNvCnPr>
                          <a:cxnSpLocks noChangeShapeType="1"/>
                        </wps:cNvCnPr>
                        <wps:spPr bwMode="auto">
                          <a:xfrm>
                            <a:off x="1575" y="14895"/>
                            <a:ext cx="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3"/>
                        <wps:cNvCnPr>
                          <a:cxnSpLocks noChangeShapeType="1"/>
                        </wps:cNvCnPr>
                        <wps:spPr bwMode="auto">
                          <a:xfrm>
                            <a:off x="4065" y="1390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4FC4A3" id="Group 31" o:spid="_x0000_s1026" style="position:absolute;margin-left:222pt;margin-top:25.45pt;width:101.25pt;height:27.3pt;z-index:251667456" coordorigin="1575,13890" coordsize="249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wuWfQIAAMgIAAAOAAAAZHJzL2Uyb0RvYy54bWzsVslu2zAQvRfoPxC8N1q8xBYiB4WT+JI2&#10;BpJ+wJiiFlQiCZKx7L/vkJJsJ3XRIgVyaX0gSL6Z4cx7GtJX17umJluuTSVFSqOLkBIumMwqUaT0&#10;29PdpxklxoLIoJaCp3TPDb1efPxw1aqEx7KUdcY1wSDCJK1KaWmtSoLAsJI3YC6k4gLBXOoGLC51&#10;EWQaWoze1EEchtOglTpTWjJuDO7edCBd+Ph5zpl9yHPDLalTirlZP2o/btwYLK4gKTSosmJ9GvCG&#10;LBqoBB56CHUDFsizrn4K1VRMSyNze8FkE8g8rxj3NWA1UfiqmpWWz8rXUiRtoQ40IbWveHpzWPZ1&#10;u9akylI6iigR0KBG/liCaySnVUWCNiutHtVadxXi9F6y7wbh4DXu1kVnTDbtF5lhPHi20pOzy3Xj&#10;QmDZZOc12B804DtLGG5G8Wwyu5xQwhAbjaeXUS8SK1FJ5xZNHIxoNJrND+Bt7x+Pcc87R2Hs0QCS&#10;7mCfbJ+cqwy/OHMk1fwdqY8lKO61Mo6wgdR4IPUzkuBtSDQw6w2XoqOV7URPKxFyWYIouDd/2iuk&#10;0GuB+Z+4uIVBTX5L8zm+BrYPVIUTp/aBKkiUNnbFZUPcJKXGaqiK0i6lENhUUkdeUdjeG9s5Dg5O&#10;YCHvqrrGfUhqQdqUzifxxDsYWVeZAx1mdLFZ1ppswXWn//VZvDDDLhCZD1ZyyG77uYWq7uaYdS38&#10;t9gx0mm7kdl+rV1uvdLvJfnonORx10wn+kHyHpKPZ3OvLCSD5McGedkd/yX/gxv5F10+Pif56F0l&#10;H4fT4Vacd818lPzf6nJ/zeNz6a+z/ml37/Hp2t8Kxz8gix8AAAD//wMAUEsDBBQABgAIAAAAIQBg&#10;1AV+4QAAAAoBAAAPAAAAZHJzL2Rvd25yZXYueG1sTI9RS8MwFIXfBf9DuIJvLqk2RWvTMYb6NAQ3&#10;Yewta+7asiYpTdZ2/97rkz5e7sc53ymWs+3YiENovVOQLAQwdJU3rasVfO/eH56Bhaid0Z13qOCK&#10;AZbl7U2hc+Mn94XjNtaMQlzItYImxj7nPFQNWh0WvkdHv5MfrI50DjU3g54o3Hb8UYiMW906amh0&#10;j+sGq/P2YhV8THpaPSVv4+Z8Wl8PO/m53ySo1P3dvHoFFnGOfzD86pM6lOR09BdnAusUpGlKW6IC&#10;KV6AEZClmQR2JFJICbws+P8J5Q8AAAD//wMAUEsBAi0AFAAGAAgAAAAhALaDOJL+AAAA4QEAABMA&#10;AAAAAAAAAAAAAAAAAAAAAFtDb250ZW50X1R5cGVzXS54bWxQSwECLQAUAAYACAAAACEAOP0h/9YA&#10;AACUAQAACwAAAAAAAAAAAAAAAAAvAQAAX3JlbHMvLnJlbHNQSwECLQAUAAYACAAAACEAvcsLln0C&#10;AADICAAADgAAAAAAAAAAAAAAAAAuAgAAZHJzL2Uyb0RvYy54bWxQSwECLQAUAAYACAAAACEAYNQF&#10;fuEAAAAKAQAADwAAAAAAAAAAAAAAAADXBAAAZHJzL2Rvd25yZXYueG1sUEsFBgAAAAAEAAQA8wAA&#10;AOUFAAAAAA==&#10;">
                <v:shape id="AutoShape 131" o:spid="_x0000_s1027" type="#_x0000_t32" style="position:absolute;left:1575;top:13890;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2" o:spid="_x0000_s1028" type="#_x0000_t32" style="position:absolute;left:1575;top:14895;width:2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3" o:spid="_x0000_s1029" type="#_x0000_t32" style="position:absolute;left:4065;top:1390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group>
            </w:pict>
          </mc:Fallback>
        </mc:AlternateContent>
      </w:r>
      <w:r w:rsidRPr="00C26608">
        <w:rPr>
          <w:rFonts w:ascii="Times New Roman" w:hAnsi="Times New Roman"/>
          <w:noProof/>
          <w:sz w:val="24"/>
          <w:szCs w:val="24"/>
          <w:lang w:val="en-GB" w:eastAsia="en-GB"/>
        </w:rPr>
        <mc:AlternateContent>
          <mc:Choice Requires="wpg">
            <w:drawing>
              <wp:anchor distT="0" distB="0" distL="114300" distR="114300" simplePos="0" relativeHeight="251666432" behindDoc="0" locked="0" layoutInCell="1" allowOverlap="1" wp14:anchorId="46EC5170" wp14:editId="72FD16B8">
                <wp:simplePos x="0" y="0"/>
                <wp:positionH relativeFrom="column">
                  <wp:posOffset>-295275</wp:posOffset>
                </wp:positionH>
                <wp:positionV relativeFrom="paragraph">
                  <wp:posOffset>252095</wp:posOffset>
                </wp:positionV>
                <wp:extent cx="1581150" cy="356870"/>
                <wp:effectExtent l="0" t="0" r="19050" b="508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356870"/>
                          <a:chOff x="1575" y="13890"/>
                          <a:chExt cx="2490" cy="1020"/>
                        </a:xfrm>
                      </wpg:grpSpPr>
                      <wps:wsp>
                        <wps:cNvPr id="28" name="AutoShape 127"/>
                        <wps:cNvCnPr>
                          <a:cxnSpLocks noChangeShapeType="1"/>
                        </wps:cNvCnPr>
                        <wps:spPr bwMode="auto">
                          <a:xfrm>
                            <a:off x="1575" y="13890"/>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8"/>
                        <wps:cNvCnPr>
                          <a:cxnSpLocks noChangeShapeType="1"/>
                        </wps:cNvCnPr>
                        <wps:spPr bwMode="auto">
                          <a:xfrm>
                            <a:off x="1575" y="14895"/>
                            <a:ext cx="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9"/>
                        <wps:cNvCnPr>
                          <a:cxnSpLocks noChangeShapeType="1"/>
                        </wps:cNvCnPr>
                        <wps:spPr bwMode="auto">
                          <a:xfrm>
                            <a:off x="4065" y="1390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581B67" id="Group 27" o:spid="_x0000_s1026" style="position:absolute;margin-left:-23.25pt;margin-top:19.85pt;width:124.5pt;height:28.1pt;z-index:251666432" coordorigin="1575,13890" coordsize="249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9ClhAIAAMgIAAAOAAAAZHJzL2Uyb0RvYy54bWzslt1u2yAUx+8n7R0Q94vtJG4Tq041pW1u&#10;ujVSuwc4wfhDswEBiZO33wHbST8yTeqk3my5QMCBwzn/nw/k6nrf1GTHtamkSGk0CinhgsmsEkVK&#10;fzzdfZlRYiyIDGopeEoP3NDrxedPV61K+FiWss64JuhEmKRVKS2tVUkQGFbyBsxIKi7QmEvdgMWh&#10;LoJMQ4vemzoYh+FF0EqdKS0ZNwZnbzojXXj/ec6Zfchzwy2pU4qxWd9q325cGyyuICk0qLJifRjw&#10;jigaqAQeenR1AxbIVldvXDUV09LI3I6YbAKZ5xXjPgfMJgpfZbPScqt8LkXSFuooE0r7Sqd3u2Xf&#10;d2tNqiyl40tKBDTIyB9LcIzitKpIcM1Kq0e11l2G2L2X7KdBc/Da7sZFt5hs2m8yQ3+wtdKLs891&#10;41xg2mTvGRyODPjeEoaTUTyLohhRMbRN4ovZZQ+JlUjSbYviy5gStEaT2fxovO33j6c45zdH4dhb&#10;A0i6g32wfXAuM/zizElU83eiPpaguGdlnGCDqPj5d6J+RRH8GhINyvqFS9HJyvail5UIuSxBFNwv&#10;fzoolDByLDD+Z1vcwCCTP8p8Tq9B7aNUYexPGKSCRGljV1w2xHVSaqyGqijtUgqBRSV15InC7t5Y&#10;F9ppgwMs5F1V1zgPSS1Im9J5PI79BiPrKnNGZzO62CxrTXbgqtP/+iheLMMqEJl3VnLIbvu+haru&#10;+nh4LXp5nCId243MDms9yIakPwr5/BzymUvsBT9IPgL5dDb3ZCEZkJ8K5GV1nAj+R/7bG/l8lU+w&#10;jN5W+fxDkU/Di+FWnHfFfEL+b1W5v+bxufS3Uv+0u/f4+djfFqc/IItfAAAA//8DAFBLAwQUAAYA&#10;CAAAACEAIhwpI+EAAAAJAQAADwAAAGRycy9kb3ducmV2LnhtbEyPwU6DQBCG7ya+w2ZMvLULVGpB&#10;hqZp1FNjYmtietvCFEjZWcJugb6960mPM/Pln+/P1pNuxUC9bQwjhPMABHFhyoYrhK/D22wFwjrF&#10;pWoNE8KNLKzz+7tMpaUZ+ZOGvauED2GbKoTauS6V0hY1aWXnpiP2t7PptXJ+7CtZ9mr04bqVURAs&#10;pVYN+w+16mhbU3HZXzXC+6jGzSJ8HXaX8/Z2PMQf37uQEB8fps0LCEeT+4PhV9+rQ+6dTubKpRUt&#10;wuxpGXsUYZE8g/BAFER+cUJI4gRknsn/DfIfAAAA//8DAFBLAQItABQABgAIAAAAIQC2gziS/gAA&#10;AOEBAAATAAAAAAAAAAAAAAAAAAAAAABbQ29udGVudF9UeXBlc10ueG1sUEsBAi0AFAAGAAgAAAAh&#10;ADj9If/WAAAAlAEAAAsAAAAAAAAAAAAAAAAALwEAAF9yZWxzLy5yZWxzUEsBAi0AFAAGAAgAAAAh&#10;AE+f0KWEAgAAyAgAAA4AAAAAAAAAAAAAAAAALgIAAGRycy9lMm9Eb2MueG1sUEsBAi0AFAAGAAgA&#10;AAAhACIcKSPhAAAACQEAAA8AAAAAAAAAAAAAAAAA3gQAAGRycy9kb3ducmV2LnhtbFBLBQYAAAAA&#10;BAAEAPMAAADsBQAAAAA=&#10;">
                <v:shape id="AutoShape 127" o:spid="_x0000_s1027" type="#_x0000_t32" style="position:absolute;left:1575;top:13890;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8" o:spid="_x0000_s1028" type="#_x0000_t32" style="position:absolute;left:1575;top:14895;width:2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9" o:spid="_x0000_s1029" type="#_x0000_t32" style="position:absolute;left:4065;top:1390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group>
            </w:pict>
          </mc:Fallback>
        </mc:AlternateContent>
      </w:r>
      <w:r w:rsidRPr="00C26608">
        <w:rPr>
          <w:rFonts w:ascii="Times New Roman" w:hAnsi="Times New Roman"/>
          <w:sz w:val="24"/>
          <w:szCs w:val="24"/>
        </w:rPr>
        <w:t xml:space="preserve"> Initial          Initial          Initial                                    final      final      finals     finals      finals</w:t>
      </w:r>
    </w:p>
    <w:p w14:paraId="0B276114"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sz w:val="24"/>
          <w:szCs w:val="24"/>
        </w:rPr>
        <w:t xml:space="preserve">        1            2           3</w:t>
      </w:r>
    </w:p>
    <w:p w14:paraId="00C4051A"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 xml:space="preserve">    </w:t>
      </w:r>
    </w:p>
    <w:p w14:paraId="7B0458D6"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 xml:space="preserve"> ONSET                                                                                CODA</w:t>
      </w:r>
    </w:p>
    <w:p w14:paraId="70D0F1E4"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Source: Roach (2000:76)</w:t>
      </w:r>
    </w:p>
    <w:p w14:paraId="1ADCAFA4" w14:textId="77777777" w:rsidR="00D52D8A" w:rsidRPr="00C26608" w:rsidRDefault="00D52D8A" w:rsidP="00D52D8A">
      <w:pPr>
        <w:shd w:val="clear" w:color="auto" w:fill="FFFFFF"/>
        <w:tabs>
          <w:tab w:val="left" w:pos="3420"/>
        </w:tabs>
        <w:jc w:val="both"/>
        <w:rPr>
          <w:rFonts w:ascii="Times New Roman" w:hAnsi="Times New Roman"/>
          <w:sz w:val="24"/>
          <w:szCs w:val="24"/>
        </w:rPr>
      </w:pPr>
    </w:p>
    <w:p w14:paraId="1F4AEB24" w14:textId="77777777" w:rsidR="00D52D8A" w:rsidRPr="00C26608" w:rsidRDefault="00D52D8A" w:rsidP="00D52D8A">
      <w:pPr>
        <w:shd w:val="clear" w:color="auto" w:fill="FFFFFF"/>
        <w:tabs>
          <w:tab w:val="left" w:pos="3420"/>
        </w:tabs>
        <w:jc w:val="both"/>
        <w:rPr>
          <w:rFonts w:ascii="Times New Roman" w:hAnsi="Times New Roman"/>
          <w:sz w:val="24"/>
          <w:szCs w:val="24"/>
        </w:rPr>
      </w:pPr>
      <w:r w:rsidRPr="00C26608">
        <w:rPr>
          <w:rFonts w:ascii="Times New Roman" w:hAnsi="Times New Roman"/>
          <w:sz w:val="24"/>
          <w:szCs w:val="24"/>
        </w:rPr>
        <w:t>In the above structure, there must be a vowel in the center of the word of the syllable. There is, however, a special case, that of syllabic consonants. For example, the word “students” /stju:dnts/ is analyzed as consisting of one syllable with the three-consonant cluster /stj/ for its onset and a four-consonant final cluster, /dnts/. The word contains two syllables, with the second syllable ending with the cluster /nts/ in other words as though there was a vowel between /d/ and /n/, although a vowel only occurs here in very slow, careful pronunciation.</w:t>
      </w:r>
    </w:p>
    <w:p w14:paraId="182B7F46" w14:textId="77777777" w:rsidR="00D52D8A" w:rsidRPr="00C26608" w:rsidRDefault="00D52D8A" w:rsidP="00D52D8A">
      <w:pPr>
        <w:shd w:val="clear" w:color="auto" w:fill="FFFFFF"/>
        <w:tabs>
          <w:tab w:val="left" w:pos="-720"/>
        </w:tabs>
        <w:ind w:left="-720"/>
        <w:jc w:val="both"/>
        <w:rPr>
          <w:rFonts w:ascii="Times New Roman" w:hAnsi="Times New Roman"/>
          <w:b/>
          <w:sz w:val="24"/>
          <w:szCs w:val="24"/>
        </w:rPr>
      </w:pPr>
      <w:r w:rsidRPr="00C26608">
        <w:rPr>
          <w:rFonts w:ascii="Times New Roman" w:hAnsi="Times New Roman"/>
          <w:b/>
          <w:sz w:val="24"/>
          <w:szCs w:val="24"/>
        </w:rPr>
        <w:t xml:space="preserve">  </w:t>
      </w:r>
      <w:r w:rsidRPr="00C26608">
        <w:rPr>
          <w:rFonts w:ascii="Times New Roman" w:hAnsi="Times New Roman"/>
          <w:b/>
          <w:sz w:val="24"/>
          <w:szCs w:val="24"/>
        </w:rPr>
        <w:tab/>
        <w:t xml:space="preserve"> The Syllable Structure of Igbo language </w:t>
      </w:r>
    </w:p>
    <w:p w14:paraId="57BE66F0" w14:textId="77777777" w:rsidR="00D52D8A" w:rsidRPr="00C26608" w:rsidRDefault="00D52D8A" w:rsidP="00D52D8A">
      <w:pPr>
        <w:shd w:val="clear" w:color="auto" w:fill="FFFFFF"/>
        <w:tabs>
          <w:tab w:val="left" w:pos="1170"/>
        </w:tabs>
        <w:jc w:val="both"/>
        <w:rPr>
          <w:rFonts w:ascii="Times New Roman" w:hAnsi="Times New Roman"/>
          <w:sz w:val="24"/>
          <w:szCs w:val="24"/>
        </w:rPr>
      </w:pPr>
      <w:r w:rsidRPr="00C26608">
        <w:rPr>
          <w:rFonts w:ascii="Times New Roman" w:hAnsi="Times New Roman"/>
          <w:sz w:val="24"/>
          <w:szCs w:val="24"/>
        </w:rPr>
        <w:t>The Igbo language has open syllables whereas the English language has open and closed syllables. The Igbo language has no consonant clusters. The basic Igbo syllable arrangement is CV. For example:</w:t>
      </w:r>
    </w:p>
    <w:p w14:paraId="3E7FDC1B"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4A2BC642"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0C61B2A3"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1B0ED6D5" w14:textId="77777777" w:rsidR="00D52D8A" w:rsidRPr="00C26608" w:rsidRDefault="00D52D8A" w:rsidP="00D52D8A">
      <w:pPr>
        <w:shd w:val="clear" w:color="auto" w:fill="FFFFFF"/>
        <w:tabs>
          <w:tab w:val="left" w:pos="1170"/>
        </w:tabs>
        <w:jc w:val="both"/>
        <w:rPr>
          <w:rFonts w:ascii="Times New Roman" w:hAnsi="Times New Roman"/>
          <w:b/>
          <w:sz w:val="24"/>
          <w:szCs w:val="24"/>
        </w:rPr>
      </w:pPr>
      <w:r w:rsidRPr="00C26608">
        <w:rPr>
          <w:rFonts w:ascii="Times New Roman" w:hAnsi="Times New Roman"/>
          <w:b/>
          <w:sz w:val="24"/>
          <w:szCs w:val="24"/>
        </w:rPr>
        <w:t xml:space="preserve">Table 6: Igbo syllable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tblGrid>
      <w:tr w:rsidR="00D52D8A" w:rsidRPr="00C26608" w14:paraId="5DFF39E7" w14:textId="77777777" w:rsidTr="00990604">
        <w:trPr>
          <w:trHeight w:val="389"/>
        </w:trPr>
        <w:tc>
          <w:tcPr>
            <w:tcW w:w="3473" w:type="dxa"/>
            <w:shd w:val="clear" w:color="auto" w:fill="auto"/>
          </w:tcPr>
          <w:p w14:paraId="23546506" w14:textId="77777777" w:rsidR="00D52D8A" w:rsidRPr="00C26608" w:rsidRDefault="00D52D8A" w:rsidP="00990604">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Si</w:t>
            </w:r>
          </w:p>
        </w:tc>
        <w:tc>
          <w:tcPr>
            <w:tcW w:w="3473" w:type="dxa"/>
            <w:shd w:val="clear" w:color="auto" w:fill="auto"/>
          </w:tcPr>
          <w:p w14:paraId="77B46121" w14:textId="77777777" w:rsidR="00D52D8A" w:rsidRPr="00C26608" w:rsidRDefault="00D52D8A" w:rsidP="00990604">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Cook</w:t>
            </w:r>
          </w:p>
        </w:tc>
      </w:tr>
      <w:tr w:rsidR="00D52D8A" w:rsidRPr="00C26608" w14:paraId="6E981055" w14:textId="77777777" w:rsidTr="00990604">
        <w:trPr>
          <w:trHeight w:val="389"/>
        </w:trPr>
        <w:tc>
          <w:tcPr>
            <w:tcW w:w="3473" w:type="dxa"/>
            <w:shd w:val="clear" w:color="auto" w:fill="auto"/>
          </w:tcPr>
          <w:p w14:paraId="235D4A22" w14:textId="77777777" w:rsidR="00D52D8A" w:rsidRPr="00C26608" w:rsidRDefault="00D52D8A" w:rsidP="00990604">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Zuo</w:t>
            </w:r>
          </w:p>
        </w:tc>
        <w:tc>
          <w:tcPr>
            <w:tcW w:w="3473" w:type="dxa"/>
            <w:shd w:val="clear" w:color="auto" w:fill="auto"/>
          </w:tcPr>
          <w:p w14:paraId="4CF1AD74" w14:textId="77777777" w:rsidR="00D52D8A" w:rsidRPr="00C26608" w:rsidRDefault="00D52D8A" w:rsidP="00990604">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Buy</w:t>
            </w:r>
          </w:p>
        </w:tc>
      </w:tr>
      <w:tr w:rsidR="00D52D8A" w:rsidRPr="00C26608" w14:paraId="11EF4FEF" w14:textId="77777777" w:rsidTr="00990604">
        <w:trPr>
          <w:trHeight w:val="389"/>
        </w:trPr>
        <w:tc>
          <w:tcPr>
            <w:tcW w:w="3473" w:type="dxa"/>
            <w:shd w:val="clear" w:color="auto" w:fill="auto"/>
          </w:tcPr>
          <w:p w14:paraId="5AB77ADF" w14:textId="77777777" w:rsidR="00D52D8A" w:rsidRPr="00C26608" w:rsidRDefault="00D52D8A" w:rsidP="00990604">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Bia</w:t>
            </w:r>
          </w:p>
        </w:tc>
        <w:tc>
          <w:tcPr>
            <w:tcW w:w="3473" w:type="dxa"/>
            <w:shd w:val="clear" w:color="auto" w:fill="auto"/>
          </w:tcPr>
          <w:p w14:paraId="4BF1AFBA" w14:textId="77777777" w:rsidR="00D52D8A" w:rsidRPr="00C26608" w:rsidRDefault="00D52D8A" w:rsidP="00990604">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Come</w:t>
            </w:r>
          </w:p>
        </w:tc>
      </w:tr>
    </w:tbl>
    <w:p w14:paraId="24DA43BD" w14:textId="77777777" w:rsidR="00D52D8A" w:rsidRPr="00C26608" w:rsidRDefault="00D52D8A" w:rsidP="00D52D8A">
      <w:pPr>
        <w:shd w:val="clear" w:color="auto" w:fill="FFFFFF"/>
        <w:tabs>
          <w:tab w:val="left" w:pos="1170"/>
        </w:tabs>
        <w:jc w:val="both"/>
        <w:rPr>
          <w:rFonts w:ascii="Times New Roman" w:hAnsi="Times New Roman"/>
          <w:b/>
          <w:sz w:val="24"/>
          <w:szCs w:val="24"/>
        </w:rPr>
      </w:pPr>
      <w:r w:rsidRPr="00C26608">
        <w:rPr>
          <w:rFonts w:ascii="Times New Roman" w:hAnsi="Times New Roman"/>
          <w:sz w:val="24"/>
          <w:szCs w:val="24"/>
        </w:rPr>
        <w:t xml:space="preserve">Source: Igbo Respondent </w:t>
      </w:r>
    </w:p>
    <w:p w14:paraId="6465812D"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25197B2F" w14:textId="77777777" w:rsidR="00D52D8A" w:rsidRPr="00C26608" w:rsidRDefault="00D52D8A" w:rsidP="00D52D8A">
      <w:pPr>
        <w:shd w:val="clear" w:color="auto" w:fill="FFFFFF"/>
        <w:tabs>
          <w:tab w:val="left" w:pos="1170"/>
        </w:tabs>
        <w:jc w:val="both"/>
        <w:rPr>
          <w:rFonts w:ascii="Times New Roman" w:hAnsi="Times New Roman"/>
          <w:sz w:val="24"/>
          <w:szCs w:val="24"/>
        </w:rPr>
      </w:pPr>
      <w:r w:rsidRPr="00C26608">
        <w:rPr>
          <w:rFonts w:ascii="Times New Roman" w:hAnsi="Times New Roman"/>
          <w:b/>
          <w:sz w:val="24"/>
          <w:szCs w:val="24"/>
        </w:rPr>
        <w:t xml:space="preserve">Methodology </w:t>
      </w:r>
    </w:p>
    <w:p w14:paraId="5D9779C3" w14:textId="77777777" w:rsidR="00D52D8A" w:rsidRPr="00C26608" w:rsidRDefault="00D52D8A" w:rsidP="00D52D8A">
      <w:pPr>
        <w:shd w:val="clear" w:color="auto" w:fill="FFFFFF"/>
        <w:tabs>
          <w:tab w:val="left" w:pos="1170"/>
        </w:tabs>
        <w:jc w:val="both"/>
        <w:rPr>
          <w:rFonts w:ascii="Times New Roman" w:hAnsi="Times New Roman"/>
          <w:sz w:val="24"/>
          <w:szCs w:val="24"/>
        </w:rPr>
      </w:pPr>
    </w:p>
    <w:p w14:paraId="172716D1" w14:textId="77777777" w:rsidR="00D52D8A" w:rsidRPr="00C26608" w:rsidRDefault="00D52D8A" w:rsidP="00D52D8A">
      <w:pPr>
        <w:pStyle w:val="ListParagraph"/>
        <w:shd w:val="clear" w:color="auto" w:fill="FFFFFF"/>
        <w:tabs>
          <w:tab w:val="left" w:pos="1170"/>
        </w:tabs>
        <w:jc w:val="both"/>
        <w:rPr>
          <w:rFonts w:ascii="Times New Roman" w:hAnsi="Times New Roman"/>
          <w:sz w:val="24"/>
          <w:szCs w:val="24"/>
        </w:rPr>
      </w:pPr>
      <w:r w:rsidRPr="00C26608">
        <w:rPr>
          <w:rFonts w:ascii="Times New Roman" w:hAnsi="Times New Roman"/>
          <w:sz w:val="24"/>
          <w:szCs w:val="24"/>
        </w:rPr>
        <w:t xml:space="preserve">Both primary and secondary data have been used for this research. The primary data are expressions of Igbo learners of English in Federal University Lokoja. An Igbo respondent who is an indigene of Imo State in Nigeria provided the lexical items for analyses in the study. Another respondent in the course of the review assisted in the organization of the lexical items and their interpretation. This respondent is 57, Male, uses Standard Igbo, has lived over 40 years in an Igbo environment, and very proficient in both English and Igbo. Secondary sources include textbooks, journals and online textual materials. In this study, words were selected on the basis of syllabic type as monosyllables and bi-syllables. Attention was paid to words with clusters which could serve our purpose in this study.  </w:t>
      </w:r>
      <w:r w:rsidRPr="00C26608">
        <w:rPr>
          <w:rFonts w:ascii="Times New Roman" w:hAnsi="Times New Roman"/>
          <w:b/>
          <w:sz w:val="24"/>
          <w:szCs w:val="24"/>
        </w:rPr>
        <w:t xml:space="preserve"> </w:t>
      </w:r>
      <w:r w:rsidRPr="00C26608">
        <w:rPr>
          <w:rFonts w:ascii="Times New Roman" w:hAnsi="Times New Roman"/>
          <w:sz w:val="24"/>
          <w:szCs w:val="24"/>
        </w:rPr>
        <w:t xml:space="preserve">This research uses the tabular form in analyzing the data collected from Igbo indigenes in Federal University Lokoja. Given that it is a comparative study of the syllabic structure of English and Igbo languages, the tabular form makes obvious the research problems as the possible number of consonants that constitute the onset and the coda of the two languages were laid bare. A normal classical analysis of the syllable structures was carried out in the study and therefore not hinged on any theoretical framework.   </w:t>
      </w:r>
    </w:p>
    <w:p w14:paraId="51A315C2" w14:textId="77777777" w:rsidR="00D52D8A" w:rsidRPr="00C26608" w:rsidRDefault="00D52D8A" w:rsidP="00D52D8A">
      <w:pPr>
        <w:shd w:val="clear" w:color="auto" w:fill="FFFFFF"/>
        <w:ind w:left="-720"/>
        <w:jc w:val="both"/>
        <w:rPr>
          <w:rFonts w:ascii="Times New Roman" w:hAnsi="Times New Roman"/>
          <w:b/>
          <w:sz w:val="24"/>
          <w:szCs w:val="24"/>
        </w:rPr>
      </w:pPr>
      <w:r w:rsidRPr="00C26608">
        <w:rPr>
          <w:rFonts w:ascii="Times New Roman" w:hAnsi="Times New Roman"/>
          <w:b/>
          <w:sz w:val="24"/>
          <w:szCs w:val="24"/>
        </w:rPr>
        <w:tab/>
        <w:t xml:space="preserve">Data Analyses   </w:t>
      </w:r>
    </w:p>
    <w:p w14:paraId="78869867" w14:textId="77777777" w:rsidR="00D52D8A" w:rsidRPr="00C26608" w:rsidRDefault="00D52D8A" w:rsidP="00D52D8A">
      <w:pPr>
        <w:shd w:val="clear" w:color="auto" w:fill="FFFFFF"/>
        <w:ind w:left="-720"/>
        <w:jc w:val="both"/>
        <w:rPr>
          <w:rFonts w:ascii="Times New Roman" w:hAnsi="Times New Roman"/>
          <w:bCs/>
          <w:sz w:val="24"/>
          <w:szCs w:val="24"/>
        </w:rPr>
      </w:pPr>
      <w:r w:rsidRPr="00C26608">
        <w:rPr>
          <w:rFonts w:ascii="Times New Roman" w:hAnsi="Times New Roman"/>
          <w:b/>
          <w:sz w:val="24"/>
          <w:szCs w:val="24"/>
        </w:rPr>
        <w:t xml:space="preserve"> </w:t>
      </w:r>
    </w:p>
    <w:p w14:paraId="5E919AF5" w14:textId="77777777" w:rsidR="00D52D8A" w:rsidRPr="00C26608" w:rsidRDefault="00D52D8A" w:rsidP="00D52D8A">
      <w:pPr>
        <w:shd w:val="clear" w:color="auto" w:fill="FFFFFF"/>
        <w:ind w:left="-720"/>
        <w:jc w:val="both"/>
        <w:rPr>
          <w:rFonts w:ascii="Times New Roman" w:hAnsi="Times New Roman"/>
          <w:bCs/>
          <w:sz w:val="24"/>
          <w:szCs w:val="24"/>
        </w:rPr>
      </w:pPr>
      <w:r w:rsidRPr="00C26608">
        <w:rPr>
          <w:rFonts w:ascii="Times New Roman" w:hAnsi="Times New Roman"/>
          <w:bCs/>
          <w:sz w:val="24"/>
          <w:szCs w:val="24"/>
        </w:rPr>
        <w:t xml:space="preserve">The analysis of monosyllabic words begins with the words and their translations in table 7 below. The analysis is expected to reveal the extent of similarity or divergence in phonotactics between English and Igbo languages. Therefore, under the roll tagged “results”, there are four kinds of results anticipated. The phonotactic arrangement will either be conforming (conf) or non-conforming (non-conf) and it </w:t>
      </w:r>
      <w:r w:rsidRPr="00C26608">
        <w:rPr>
          <w:rFonts w:ascii="Times New Roman" w:hAnsi="Times New Roman"/>
          <w:bCs/>
          <w:sz w:val="24"/>
          <w:szCs w:val="24"/>
        </w:rPr>
        <w:lastRenderedPageBreak/>
        <w:t>could be partially conforming (partial conf) or totally non-conforming (total non-conf). These descriptions will inform further conclusions after the tabular analysis.</w:t>
      </w:r>
    </w:p>
    <w:p w14:paraId="12F28671" w14:textId="77777777" w:rsidR="00D52D8A" w:rsidRPr="00C26608" w:rsidRDefault="00D52D8A" w:rsidP="00D52D8A">
      <w:pPr>
        <w:shd w:val="clear" w:color="auto" w:fill="FFFFFF"/>
        <w:ind w:left="-720"/>
        <w:jc w:val="both"/>
        <w:rPr>
          <w:rFonts w:ascii="Times New Roman" w:hAnsi="Times New Roman"/>
          <w:b/>
          <w:sz w:val="24"/>
          <w:szCs w:val="24"/>
        </w:rPr>
      </w:pPr>
      <w:r w:rsidRPr="00C26608">
        <w:rPr>
          <w:rFonts w:ascii="Times New Roman" w:hAnsi="Times New Roman"/>
          <w:b/>
          <w:sz w:val="24"/>
          <w:szCs w:val="24"/>
        </w:rPr>
        <w:tab/>
      </w:r>
    </w:p>
    <w:p w14:paraId="7D1C63EE"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7: Monosyllabic words in Igbo and English Languages</w:t>
      </w:r>
    </w:p>
    <w:tbl>
      <w:tblPr>
        <w:tblW w:w="7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970"/>
        <w:gridCol w:w="20"/>
        <w:gridCol w:w="1046"/>
        <w:gridCol w:w="1645"/>
        <w:gridCol w:w="18"/>
        <w:gridCol w:w="1710"/>
        <w:gridCol w:w="1360"/>
      </w:tblGrid>
      <w:tr w:rsidR="00D52D8A" w:rsidRPr="00C26608" w14:paraId="7D17DF51" w14:textId="77777777" w:rsidTr="00990604">
        <w:trPr>
          <w:trHeight w:val="269"/>
          <w:jc w:val="center"/>
        </w:trPr>
        <w:tc>
          <w:tcPr>
            <w:tcW w:w="562" w:type="dxa"/>
            <w:shd w:val="clear" w:color="auto" w:fill="auto"/>
          </w:tcPr>
          <w:p w14:paraId="45329B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858" w:type="dxa"/>
            <w:tcBorders>
              <w:right w:val="single" w:sz="4" w:space="0" w:color="auto"/>
            </w:tcBorders>
            <w:shd w:val="clear" w:color="auto" w:fill="auto"/>
          </w:tcPr>
          <w:p w14:paraId="417993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English </w:t>
            </w:r>
          </w:p>
        </w:tc>
        <w:tc>
          <w:tcPr>
            <w:tcW w:w="1066" w:type="dxa"/>
            <w:gridSpan w:val="2"/>
            <w:tcBorders>
              <w:left w:val="single" w:sz="4" w:space="0" w:color="auto"/>
              <w:bottom w:val="single" w:sz="4" w:space="0" w:color="auto"/>
            </w:tcBorders>
            <w:shd w:val="clear" w:color="auto" w:fill="auto"/>
          </w:tcPr>
          <w:p w14:paraId="70214A9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645" w:type="dxa"/>
            <w:tcBorders>
              <w:right w:val="single" w:sz="4" w:space="0" w:color="auto"/>
            </w:tcBorders>
            <w:shd w:val="clear" w:color="auto" w:fill="auto"/>
          </w:tcPr>
          <w:p w14:paraId="4838AC5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Igbo </w:t>
            </w:r>
          </w:p>
        </w:tc>
        <w:tc>
          <w:tcPr>
            <w:tcW w:w="1728" w:type="dxa"/>
            <w:gridSpan w:val="2"/>
            <w:tcBorders>
              <w:left w:val="single" w:sz="4" w:space="0" w:color="auto"/>
            </w:tcBorders>
            <w:shd w:val="clear" w:color="auto" w:fill="auto"/>
          </w:tcPr>
          <w:p w14:paraId="4139A70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360" w:type="dxa"/>
            <w:tcBorders>
              <w:left w:val="single" w:sz="4" w:space="0" w:color="auto"/>
            </w:tcBorders>
          </w:tcPr>
          <w:p w14:paraId="5BC9B4A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Results</w:t>
            </w:r>
          </w:p>
          <w:p w14:paraId="642511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Conf/non-conf</w:t>
            </w:r>
          </w:p>
        </w:tc>
      </w:tr>
      <w:tr w:rsidR="00D52D8A" w:rsidRPr="00C26608" w14:paraId="0A5DF85B" w14:textId="77777777" w:rsidTr="00990604">
        <w:trPr>
          <w:trHeight w:val="269"/>
          <w:jc w:val="center"/>
        </w:trPr>
        <w:tc>
          <w:tcPr>
            <w:tcW w:w="562" w:type="dxa"/>
            <w:shd w:val="clear" w:color="auto" w:fill="auto"/>
          </w:tcPr>
          <w:p w14:paraId="17DF320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858" w:type="dxa"/>
            <w:tcBorders>
              <w:right w:val="single" w:sz="4" w:space="0" w:color="auto"/>
            </w:tcBorders>
            <w:shd w:val="clear" w:color="auto" w:fill="auto"/>
          </w:tcPr>
          <w:p w14:paraId="688EAC9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come   = c v c </w:t>
            </w:r>
          </w:p>
        </w:tc>
        <w:tc>
          <w:tcPr>
            <w:tcW w:w="1066" w:type="dxa"/>
            <w:gridSpan w:val="2"/>
            <w:tcBorders>
              <w:top w:val="single" w:sz="4" w:space="0" w:color="auto"/>
              <w:left w:val="single" w:sz="4" w:space="0" w:color="auto"/>
            </w:tcBorders>
            <w:shd w:val="clear" w:color="auto" w:fill="auto"/>
          </w:tcPr>
          <w:p w14:paraId="447F7D8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69FFCD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bia  = c v </w:t>
            </w:r>
          </w:p>
        </w:tc>
        <w:tc>
          <w:tcPr>
            <w:tcW w:w="1728" w:type="dxa"/>
            <w:gridSpan w:val="2"/>
            <w:tcBorders>
              <w:left w:val="single" w:sz="4" w:space="0" w:color="auto"/>
            </w:tcBorders>
            <w:shd w:val="clear" w:color="auto" w:fill="auto"/>
          </w:tcPr>
          <w:p w14:paraId="1579CF6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p>
        </w:tc>
        <w:tc>
          <w:tcPr>
            <w:tcW w:w="1360" w:type="dxa"/>
            <w:tcBorders>
              <w:left w:val="single" w:sz="4" w:space="0" w:color="auto"/>
            </w:tcBorders>
          </w:tcPr>
          <w:p w14:paraId="7D17853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Partial conf</w:t>
            </w:r>
          </w:p>
        </w:tc>
      </w:tr>
      <w:tr w:rsidR="00D52D8A" w:rsidRPr="00C26608" w14:paraId="2142696D" w14:textId="77777777" w:rsidTr="00990604">
        <w:trPr>
          <w:trHeight w:val="269"/>
          <w:jc w:val="center"/>
        </w:trPr>
        <w:tc>
          <w:tcPr>
            <w:tcW w:w="562" w:type="dxa"/>
            <w:shd w:val="clear" w:color="auto" w:fill="auto"/>
          </w:tcPr>
          <w:p w14:paraId="520D743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858" w:type="dxa"/>
            <w:tcBorders>
              <w:right w:val="single" w:sz="4" w:space="0" w:color="auto"/>
            </w:tcBorders>
            <w:shd w:val="clear" w:color="auto" w:fill="auto"/>
          </w:tcPr>
          <w:p w14:paraId="6930C5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bought = c v c  </w:t>
            </w:r>
          </w:p>
        </w:tc>
        <w:tc>
          <w:tcPr>
            <w:tcW w:w="1066" w:type="dxa"/>
            <w:gridSpan w:val="2"/>
            <w:tcBorders>
              <w:left w:val="single" w:sz="4" w:space="0" w:color="auto"/>
            </w:tcBorders>
            <w:shd w:val="clear" w:color="auto" w:fill="auto"/>
          </w:tcPr>
          <w:p w14:paraId="0F19EB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705E3B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zuru= c vcv </w:t>
            </w:r>
          </w:p>
          <w:p w14:paraId="6A249B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1971C2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1728" w:type="dxa"/>
            <w:gridSpan w:val="2"/>
            <w:tcBorders>
              <w:left w:val="single" w:sz="4" w:space="0" w:color="auto"/>
            </w:tcBorders>
            <w:shd w:val="clear" w:color="auto" w:fill="auto"/>
          </w:tcPr>
          <w:p w14:paraId="3C4B0F3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269445B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Partial conf</w:t>
            </w:r>
          </w:p>
        </w:tc>
      </w:tr>
      <w:tr w:rsidR="00D52D8A" w:rsidRPr="00C26608" w14:paraId="3B717694" w14:textId="77777777" w:rsidTr="00990604">
        <w:trPr>
          <w:trHeight w:val="284"/>
          <w:jc w:val="center"/>
        </w:trPr>
        <w:tc>
          <w:tcPr>
            <w:tcW w:w="562" w:type="dxa"/>
            <w:shd w:val="clear" w:color="auto" w:fill="auto"/>
          </w:tcPr>
          <w:p w14:paraId="0BD3311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858" w:type="dxa"/>
            <w:tcBorders>
              <w:right w:val="single" w:sz="4" w:space="0" w:color="auto"/>
            </w:tcBorders>
            <w:shd w:val="clear" w:color="auto" w:fill="auto"/>
          </w:tcPr>
          <w:p w14:paraId="400E5B6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 = v</w:t>
            </w:r>
          </w:p>
        </w:tc>
        <w:tc>
          <w:tcPr>
            <w:tcW w:w="1066" w:type="dxa"/>
            <w:gridSpan w:val="2"/>
            <w:tcBorders>
              <w:left w:val="single" w:sz="4" w:space="0" w:color="auto"/>
            </w:tcBorders>
            <w:shd w:val="clear" w:color="auto" w:fill="auto"/>
          </w:tcPr>
          <w:p w14:paraId="01D54C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645" w:type="dxa"/>
            <w:tcBorders>
              <w:right w:val="single" w:sz="4" w:space="0" w:color="auto"/>
            </w:tcBorders>
            <w:shd w:val="clear" w:color="auto" w:fill="auto"/>
          </w:tcPr>
          <w:p w14:paraId="6EE1821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M(u)= v c</w:t>
            </w:r>
          </w:p>
        </w:tc>
        <w:tc>
          <w:tcPr>
            <w:tcW w:w="1728" w:type="dxa"/>
            <w:gridSpan w:val="2"/>
            <w:tcBorders>
              <w:left w:val="single" w:sz="4" w:space="0" w:color="auto"/>
            </w:tcBorders>
            <w:shd w:val="clear" w:color="auto" w:fill="auto"/>
          </w:tcPr>
          <w:p w14:paraId="5C4837F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p>
        </w:tc>
        <w:tc>
          <w:tcPr>
            <w:tcW w:w="1360" w:type="dxa"/>
            <w:tcBorders>
              <w:left w:val="single" w:sz="4" w:space="0" w:color="auto"/>
            </w:tcBorders>
          </w:tcPr>
          <w:p w14:paraId="59981BD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53E53EB2" w14:textId="77777777" w:rsidTr="00990604">
        <w:trPr>
          <w:trHeight w:val="269"/>
          <w:jc w:val="center"/>
        </w:trPr>
        <w:tc>
          <w:tcPr>
            <w:tcW w:w="562" w:type="dxa"/>
            <w:shd w:val="clear" w:color="auto" w:fill="auto"/>
          </w:tcPr>
          <w:p w14:paraId="0ADED35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858" w:type="dxa"/>
            <w:tcBorders>
              <w:right w:val="single" w:sz="4" w:space="0" w:color="auto"/>
            </w:tcBorders>
            <w:shd w:val="clear" w:color="auto" w:fill="auto"/>
          </w:tcPr>
          <w:p w14:paraId="215DDC8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book = c v c</w:t>
            </w:r>
          </w:p>
        </w:tc>
        <w:tc>
          <w:tcPr>
            <w:tcW w:w="1066" w:type="dxa"/>
            <w:gridSpan w:val="2"/>
            <w:tcBorders>
              <w:left w:val="single" w:sz="4" w:space="0" w:color="auto"/>
            </w:tcBorders>
            <w:shd w:val="clear" w:color="auto" w:fill="auto"/>
          </w:tcPr>
          <w:p w14:paraId="28E2554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0DED5E2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akwukwo= v</w:t>
            </w:r>
            <w:r>
              <w:rPr>
                <w:rFonts w:ascii="Times New Roman" w:eastAsia="Times New Roman" w:hAnsi="Times New Roman"/>
                <w:sz w:val="24"/>
                <w:szCs w:val="24"/>
              </w:rPr>
              <w:t>/</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cv</w:t>
            </w:r>
          </w:p>
        </w:tc>
        <w:tc>
          <w:tcPr>
            <w:tcW w:w="1728" w:type="dxa"/>
            <w:gridSpan w:val="2"/>
            <w:tcBorders>
              <w:left w:val="single" w:sz="4" w:space="0" w:color="auto"/>
            </w:tcBorders>
            <w:shd w:val="clear" w:color="auto" w:fill="auto"/>
          </w:tcPr>
          <w:p w14:paraId="6641D93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073694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2DD8C543" w14:textId="77777777" w:rsidTr="00990604">
        <w:trPr>
          <w:trHeight w:val="269"/>
          <w:jc w:val="center"/>
        </w:trPr>
        <w:tc>
          <w:tcPr>
            <w:tcW w:w="562" w:type="dxa"/>
            <w:shd w:val="clear" w:color="auto" w:fill="auto"/>
          </w:tcPr>
          <w:p w14:paraId="1CA306E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858" w:type="dxa"/>
            <w:tcBorders>
              <w:right w:val="single" w:sz="4" w:space="0" w:color="auto"/>
            </w:tcBorders>
            <w:shd w:val="clear" w:color="auto" w:fill="auto"/>
          </w:tcPr>
          <w:p w14:paraId="354BEC3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hand =  c v c c</w:t>
            </w:r>
          </w:p>
        </w:tc>
        <w:tc>
          <w:tcPr>
            <w:tcW w:w="1066" w:type="dxa"/>
            <w:gridSpan w:val="2"/>
            <w:tcBorders>
              <w:left w:val="single" w:sz="4" w:space="0" w:color="auto"/>
            </w:tcBorders>
            <w:shd w:val="clear" w:color="auto" w:fill="auto"/>
          </w:tcPr>
          <w:p w14:paraId="3CB295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2A18C2E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aka</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=vcv</w:t>
            </w:r>
          </w:p>
        </w:tc>
        <w:tc>
          <w:tcPr>
            <w:tcW w:w="1728" w:type="dxa"/>
            <w:gridSpan w:val="2"/>
            <w:tcBorders>
              <w:left w:val="single" w:sz="4" w:space="0" w:color="auto"/>
            </w:tcBorders>
            <w:shd w:val="clear" w:color="auto" w:fill="auto"/>
          </w:tcPr>
          <w:p w14:paraId="12FA525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2835AA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E432135" w14:textId="77777777" w:rsidTr="00990604">
        <w:trPr>
          <w:trHeight w:val="269"/>
          <w:jc w:val="center"/>
        </w:trPr>
        <w:tc>
          <w:tcPr>
            <w:tcW w:w="562" w:type="dxa"/>
            <w:tcBorders>
              <w:top w:val="single" w:sz="4" w:space="0" w:color="auto"/>
            </w:tcBorders>
            <w:shd w:val="clear" w:color="auto" w:fill="auto"/>
          </w:tcPr>
          <w:p w14:paraId="701459C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858" w:type="dxa"/>
            <w:tcBorders>
              <w:top w:val="single" w:sz="4" w:space="0" w:color="auto"/>
              <w:right w:val="single" w:sz="4" w:space="0" w:color="auto"/>
            </w:tcBorders>
            <w:shd w:val="clear" w:color="auto" w:fill="auto"/>
          </w:tcPr>
          <w:p w14:paraId="57C426B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pot = c v c </w:t>
            </w:r>
          </w:p>
        </w:tc>
        <w:tc>
          <w:tcPr>
            <w:tcW w:w="1066" w:type="dxa"/>
            <w:gridSpan w:val="2"/>
            <w:tcBorders>
              <w:top w:val="single" w:sz="4" w:space="0" w:color="auto"/>
              <w:left w:val="single" w:sz="4" w:space="0" w:color="auto"/>
            </w:tcBorders>
            <w:shd w:val="clear" w:color="auto" w:fill="auto"/>
          </w:tcPr>
          <w:p w14:paraId="1B0E200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top w:val="single" w:sz="4" w:space="0" w:color="auto"/>
              <w:right w:val="single" w:sz="4" w:space="0" w:color="auto"/>
            </w:tcBorders>
            <w:shd w:val="clear" w:color="auto" w:fill="auto"/>
          </w:tcPr>
          <w:p w14:paraId="07EECB4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ite= vc v</w:t>
            </w:r>
          </w:p>
        </w:tc>
        <w:tc>
          <w:tcPr>
            <w:tcW w:w="1728" w:type="dxa"/>
            <w:gridSpan w:val="2"/>
            <w:tcBorders>
              <w:top w:val="single" w:sz="4" w:space="0" w:color="auto"/>
              <w:left w:val="single" w:sz="4" w:space="0" w:color="auto"/>
            </w:tcBorders>
            <w:shd w:val="clear" w:color="auto" w:fill="auto"/>
          </w:tcPr>
          <w:p w14:paraId="6EF9923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top w:val="single" w:sz="4" w:space="0" w:color="auto"/>
              <w:left w:val="single" w:sz="4" w:space="0" w:color="auto"/>
            </w:tcBorders>
          </w:tcPr>
          <w:p w14:paraId="776A90D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B1A2DC8" w14:textId="77777777" w:rsidTr="00990604">
        <w:trPr>
          <w:trHeight w:val="269"/>
          <w:jc w:val="center"/>
        </w:trPr>
        <w:tc>
          <w:tcPr>
            <w:tcW w:w="562" w:type="dxa"/>
            <w:shd w:val="clear" w:color="auto" w:fill="auto"/>
          </w:tcPr>
          <w:p w14:paraId="005DC26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858" w:type="dxa"/>
            <w:tcBorders>
              <w:right w:val="single" w:sz="4" w:space="0" w:color="auto"/>
            </w:tcBorders>
            <w:shd w:val="clear" w:color="auto" w:fill="auto"/>
          </w:tcPr>
          <w:p w14:paraId="27F79C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church = c v c</w:t>
            </w:r>
          </w:p>
        </w:tc>
        <w:tc>
          <w:tcPr>
            <w:tcW w:w="1066" w:type="dxa"/>
            <w:gridSpan w:val="2"/>
            <w:tcBorders>
              <w:left w:val="single" w:sz="4" w:space="0" w:color="auto"/>
            </w:tcBorders>
            <w:shd w:val="clear" w:color="auto" w:fill="auto"/>
          </w:tcPr>
          <w:p w14:paraId="6130F00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2D75230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Uloaka = v</w:t>
            </w:r>
            <w:r>
              <w:rPr>
                <w:rFonts w:ascii="Times New Roman" w:eastAsia="Times New Roman" w:hAnsi="Times New Roman"/>
                <w:sz w:val="24"/>
                <w:szCs w:val="24"/>
              </w:rPr>
              <w:t>/</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 xml:space="preserve"> v</w:t>
            </w:r>
            <w:r>
              <w:rPr>
                <w:rFonts w:ascii="Times New Roman" w:eastAsia="Times New Roman" w:hAnsi="Times New Roman"/>
                <w:sz w:val="24"/>
                <w:szCs w:val="24"/>
              </w:rPr>
              <w:t>/</w:t>
            </w:r>
            <w:r w:rsidRPr="00C26608">
              <w:rPr>
                <w:rFonts w:ascii="Times New Roman" w:eastAsia="Times New Roman" w:hAnsi="Times New Roman"/>
                <w:sz w:val="24"/>
                <w:szCs w:val="24"/>
              </w:rPr>
              <w:t xml:space="preserve">cv </w:t>
            </w:r>
          </w:p>
        </w:tc>
        <w:tc>
          <w:tcPr>
            <w:tcW w:w="1728" w:type="dxa"/>
            <w:gridSpan w:val="2"/>
            <w:tcBorders>
              <w:left w:val="single" w:sz="4" w:space="0" w:color="auto"/>
            </w:tcBorders>
            <w:shd w:val="clear" w:color="auto" w:fill="auto"/>
          </w:tcPr>
          <w:p w14:paraId="01CE49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 xml:space="preserve"> p</w:t>
            </w:r>
            <w:r>
              <w:rPr>
                <w:rFonts w:ascii="Times New Roman" w:eastAsia="Times New Roman" w:hAnsi="Times New Roman"/>
                <w:sz w:val="24"/>
                <w:szCs w:val="24"/>
              </w:rPr>
              <w:t>/</w:t>
            </w:r>
            <w:r w:rsidRPr="00C26608">
              <w:rPr>
                <w:rFonts w:ascii="Times New Roman" w:eastAsia="Times New Roman" w:hAnsi="Times New Roman"/>
                <w:sz w:val="24"/>
                <w:szCs w:val="24"/>
              </w:rPr>
              <w:t>cp</w:t>
            </w:r>
          </w:p>
        </w:tc>
        <w:tc>
          <w:tcPr>
            <w:tcW w:w="1360" w:type="dxa"/>
            <w:tcBorders>
              <w:left w:val="single" w:sz="4" w:space="0" w:color="auto"/>
            </w:tcBorders>
          </w:tcPr>
          <w:p w14:paraId="61E3615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F8D5D4A" w14:textId="77777777" w:rsidTr="00990604">
        <w:trPr>
          <w:trHeight w:val="284"/>
          <w:jc w:val="center"/>
        </w:trPr>
        <w:tc>
          <w:tcPr>
            <w:tcW w:w="562" w:type="dxa"/>
            <w:shd w:val="clear" w:color="auto" w:fill="auto"/>
          </w:tcPr>
          <w:p w14:paraId="665B47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858" w:type="dxa"/>
            <w:tcBorders>
              <w:right w:val="single" w:sz="4" w:space="0" w:color="auto"/>
            </w:tcBorders>
            <w:shd w:val="clear" w:color="auto" w:fill="auto"/>
          </w:tcPr>
          <w:p w14:paraId="56C2494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learnt = c v c c</w:t>
            </w:r>
          </w:p>
        </w:tc>
        <w:tc>
          <w:tcPr>
            <w:tcW w:w="1066" w:type="dxa"/>
            <w:gridSpan w:val="2"/>
            <w:tcBorders>
              <w:left w:val="single" w:sz="4" w:space="0" w:color="auto"/>
            </w:tcBorders>
            <w:shd w:val="clear" w:color="auto" w:fill="auto"/>
          </w:tcPr>
          <w:p w14:paraId="76828E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099701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mutara = c</w:t>
            </w:r>
            <w:r>
              <w:rPr>
                <w:rFonts w:ascii="Times New Roman" w:eastAsia="Times New Roman" w:hAnsi="Times New Roman"/>
                <w:sz w:val="24"/>
                <w:szCs w:val="24"/>
              </w:rPr>
              <w:t>v/</w:t>
            </w:r>
            <w:r w:rsidRPr="00C26608">
              <w:rPr>
                <w:rFonts w:ascii="Times New Roman" w:eastAsia="Times New Roman" w:hAnsi="Times New Roman"/>
                <w:sz w:val="24"/>
                <w:szCs w:val="24"/>
              </w:rPr>
              <w:t>vc</w:t>
            </w:r>
            <w:r>
              <w:rPr>
                <w:rFonts w:ascii="Times New Roman" w:eastAsia="Times New Roman" w:hAnsi="Times New Roman"/>
                <w:sz w:val="24"/>
                <w:szCs w:val="24"/>
              </w:rPr>
              <w:t>/</w:t>
            </w:r>
            <w:r w:rsidRPr="00C26608">
              <w:rPr>
                <w:rFonts w:ascii="Times New Roman" w:eastAsia="Times New Roman" w:hAnsi="Times New Roman"/>
                <w:sz w:val="24"/>
                <w:szCs w:val="24"/>
              </w:rPr>
              <w:t xml:space="preserve">cv </w:t>
            </w:r>
          </w:p>
        </w:tc>
        <w:tc>
          <w:tcPr>
            <w:tcW w:w="1728" w:type="dxa"/>
            <w:gridSpan w:val="2"/>
            <w:tcBorders>
              <w:left w:val="single" w:sz="4" w:space="0" w:color="auto"/>
            </w:tcBorders>
            <w:shd w:val="clear" w:color="auto" w:fill="auto"/>
          </w:tcPr>
          <w:p w14:paraId="0124D2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7CAA626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0CCA520" w14:textId="77777777" w:rsidTr="00990604">
        <w:trPr>
          <w:trHeight w:val="269"/>
          <w:jc w:val="center"/>
        </w:trPr>
        <w:tc>
          <w:tcPr>
            <w:tcW w:w="562" w:type="dxa"/>
            <w:shd w:val="clear" w:color="auto" w:fill="auto"/>
          </w:tcPr>
          <w:p w14:paraId="5D409F7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858" w:type="dxa"/>
            <w:tcBorders>
              <w:right w:val="single" w:sz="4" w:space="0" w:color="auto"/>
            </w:tcBorders>
            <w:shd w:val="clear" w:color="auto" w:fill="auto"/>
          </w:tcPr>
          <w:p w14:paraId="1333AD2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mine = c v c </w:t>
            </w:r>
          </w:p>
        </w:tc>
        <w:tc>
          <w:tcPr>
            <w:tcW w:w="1066" w:type="dxa"/>
            <w:gridSpan w:val="2"/>
            <w:tcBorders>
              <w:left w:val="single" w:sz="4" w:space="0" w:color="auto"/>
            </w:tcBorders>
            <w:shd w:val="clear" w:color="auto" w:fill="auto"/>
          </w:tcPr>
          <w:p w14:paraId="40862E6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76AEBD3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Nke m = v</w:t>
            </w:r>
            <w:r>
              <w:rPr>
                <w:rFonts w:ascii="Times New Roman" w:eastAsia="Times New Roman" w:hAnsi="Times New Roman"/>
                <w:sz w:val="24"/>
                <w:szCs w:val="24"/>
              </w:rPr>
              <w:t>/</w:t>
            </w:r>
            <w:r w:rsidRPr="00C26608">
              <w:rPr>
                <w:rFonts w:ascii="Times New Roman" w:eastAsia="Times New Roman" w:hAnsi="Times New Roman"/>
                <w:sz w:val="24"/>
                <w:szCs w:val="24"/>
              </w:rPr>
              <w:t>c v</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w:t>
            </w:r>
          </w:p>
        </w:tc>
        <w:tc>
          <w:tcPr>
            <w:tcW w:w="1728" w:type="dxa"/>
            <w:gridSpan w:val="2"/>
            <w:tcBorders>
              <w:left w:val="single" w:sz="4" w:space="0" w:color="auto"/>
            </w:tcBorders>
            <w:shd w:val="clear" w:color="auto" w:fill="auto"/>
          </w:tcPr>
          <w:p w14:paraId="289EEA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c</w:t>
            </w:r>
          </w:p>
        </w:tc>
        <w:tc>
          <w:tcPr>
            <w:tcW w:w="1360" w:type="dxa"/>
            <w:tcBorders>
              <w:left w:val="single" w:sz="4" w:space="0" w:color="auto"/>
            </w:tcBorders>
          </w:tcPr>
          <w:p w14:paraId="739A48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w:t>
            </w:r>
          </w:p>
        </w:tc>
      </w:tr>
      <w:tr w:rsidR="00D52D8A" w:rsidRPr="00C26608" w14:paraId="0AADF1C1" w14:textId="77777777" w:rsidTr="00990604">
        <w:trPr>
          <w:trHeight w:val="269"/>
          <w:jc w:val="center"/>
        </w:trPr>
        <w:tc>
          <w:tcPr>
            <w:tcW w:w="562" w:type="dxa"/>
            <w:shd w:val="clear" w:color="auto" w:fill="auto"/>
          </w:tcPr>
          <w:p w14:paraId="45E77F63"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10</w:t>
            </w:r>
          </w:p>
        </w:tc>
        <w:tc>
          <w:tcPr>
            <w:tcW w:w="858" w:type="dxa"/>
            <w:tcBorders>
              <w:right w:val="single" w:sz="4" w:space="0" w:color="auto"/>
            </w:tcBorders>
            <w:shd w:val="clear" w:color="auto" w:fill="auto"/>
          </w:tcPr>
          <w:p w14:paraId="5D0ECCB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rest = c v c c</w:t>
            </w:r>
          </w:p>
        </w:tc>
        <w:tc>
          <w:tcPr>
            <w:tcW w:w="1066" w:type="dxa"/>
            <w:gridSpan w:val="2"/>
            <w:tcBorders>
              <w:left w:val="single" w:sz="4" w:space="0" w:color="auto"/>
            </w:tcBorders>
            <w:shd w:val="clear" w:color="auto" w:fill="auto"/>
          </w:tcPr>
          <w:p w14:paraId="1BD130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433C71B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izu ike=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 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w:t>
            </w:r>
            <w:r w:rsidRPr="00C26608">
              <w:rPr>
                <w:rFonts w:ascii="Times New Roman" w:eastAsia="Times New Roman" w:hAnsi="Times New Roman"/>
                <w:sz w:val="24"/>
                <w:szCs w:val="24"/>
              </w:rPr>
              <w:t xml:space="preserve">c v </w:t>
            </w:r>
          </w:p>
        </w:tc>
        <w:tc>
          <w:tcPr>
            <w:tcW w:w="1728" w:type="dxa"/>
            <w:gridSpan w:val="2"/>
            <w:tcBorders>
              <w:left w:val="single" w:sz="4" w:space="0" w:color="auto"/>
            </w:tcBorders>
            <w:shd w:val="clear" w:color="auto" w:fill="auto"/>
          </w:tcPr>
          <w:p w14:paraId="00E2327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p/op/p/</w:t>
            </w:r>
            <w:r w:rsidRPr="00C26608">
              <w:rPr>
                <w:rFonts w:ascii="Times New Roman" w:eastAsia="Times New Roman" w:hAnsi="Times New Roman"/>
                <w:sz w:val="24"/>
                <w:szCs w:val="24"/>
              </w:rPr>
              <w:t>op</w:t>
            </w:r>
          </w:p>
        </w:tc>
        <w:tc>
          <w:tcPr>
            <w:tcW w:w="1360" w:type="dxa"/>
            <w:tcBorders>
              <w:left w:val="single" w:sz="4" w:space="0" w:color="auto"/>
            </w:tcBorders>
          </w:tcPr>
          <w:p w14:paraId="00B715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2483FE2" w14:textId="77777777" w:rsidTr="00990604">
        <w:trPr>
          <w:trHeight w:val="269"/>
          <w:jc w:val="center"/>
        </w:trPr>
        <w:tc>
          <w:tcPr>
            <w:tcW w:w="562" w:type="dxa"/>
            <w:shd w:val="clear" w:color="auto" w:fill="auto"/>
          </w:tcPr>
          <w:p w14:paraId="4E203A0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11</w:t>
            </w:r>
          </w:p>
        </w:tc>
        <w:tc>
          <w:tcPr>
            <w:tcW w:w="858" w:type="dxa"/>
            <w:tcBorders>
              <w:right w:val="single" w:sz="4" w:space="0" w:color="auto"/>
            </w:tcBorders>
            <w:shd w:val="clear" w:color="auto" w:fill="auto"/>
          </w:tcPr>
          <w:p w14:paraId="455F505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please = c v c</w:t>
            </w:r>
          </w:p>
        </w:tc>
        <w:tc>
          <w:tcPr>
            <w:tcW w:w="1066" w:type="dxa"/>
            <w:gridSpan w:val="2"/>
            <w:tcBorders>
              <w:left w:val="single" w:sz="4" w:space="0" w:color="auto"/>
            </w:tcBorders>
            <w:shd w:val="clear" w:color="auto" w:fill="auto"/>
          </w:tcPr>
          <w:p w14:paraId="74992D7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3372C3C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biko =  </w:t>
            </w:r>
            <w:r>
              <w:rPr>
                <w:rFonts w:ascii="Times New Roman" w:eastAsia="Times New Roman" w:hAnsi="Times New Roman"/>
                <w:sz w:val="24"/>
                <w:szCs w:val="24"/>
              </w:rPr>
              <w:t>cv/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728" w:type="dxa"/>
            <w:gridSpan w:val="2"/>
            <w:tcBorders>
              <w:left w:val="single" w:sz="4" w:space="0" w:color="auto"/>
            </w:tcBorders>
            <w:shd w:val="clear" w:color="auto" w:fill="auto"/>
          </w:tcPr>
          <w:p w14:paraId="54CD084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360" w:type="dxa"/>
            <w:tcBorders>
              <w:left w:val="single" w:sz="4" w:space="0" w:color="auto"/>
            </w:tcBorders>
          </w:tcPr>
          <w:p w14:paraId="58C2551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233A09A" w14:textId="77777777" w:rsidTr="00990604">
        <w:trPr>
          <w:trHeight w:val="269"/>
          <w:jc w:val="center"/>
        </w:trPr>
        <w:tc>
          <w:tcPr>
            <w:tcW w:w="562" w:type="dxa"/>
            <w:shd w:val="clear" w:color="auto" w:fill="auto"/>
          </w:tcPr>
          <w:p w14:paraId="18C78EBB"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12</w:t>
            </w:r>
          </w:p>
        </w:tc>
        <w:tc>
          <w:tcPr>
            <w:tcW w:w="858" w:type="dxa"/>
            <w:tcBorders>
              <w:right w:val="single" w:sz="4" w:space="0" w:color="auto"/>
            </w:tcBorders>
            <w:shd w:val="clear" w:color="auto" w:fill="auto"/>
          </w:tcPr>
          <w:p w14:paraId="3ABB564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plan = c c v c</w:t>
            </w:r>
          </w:p>
        </w:tc>
        <w:tc>
          <w:tcPr>
            <w:tcW w:w="1066" w:type="dxa"/>
            <w:gridSpan w:val="2"/>
            <w:tcBorders>
              <w:left w:val="single" w:sz="4" w:space="0" w:color="auto"/>
            </w:tcBorders>
            <w:shd w:val="clear" w:color="auto" w:fill="auto"/>
          </w:tcPr>
          <w:p w14:paraId="3FEAB4E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w:t>
            </w:r>
          </w:p>
        </w:tc>
        <w:tc>
          <w:tcPr>
            <w:tcW w:w="1645" w:type="dxa"/>
            <w:tcBorders>
              <w:right w:val="single" w:sz="4" w:space="0" w:color="auto"/>
            </w:tcBorders>
            <w:shd w:val="clear" w:color="auto" w:fill="auto"/>
          </w:tcPr>
          <w:p w14:paraId="2A2B794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chekwube</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c</w:t>
            </w:r>
            <w:r>
              <w:rPr>
                <w:rFonts w:ascii="Times New Roman" w:eastAsia="Times New Roman" w:hAnsi="Times New Roman"/>
                <w:sz w:val="24"/>
                <w:szCs w:val="24"/>
              </w:rPr>
              <w:t>v/</w:t>
            </w:r>
            <w:r w:rsidRPr="00C26608">
              <w:rPr>
                <w:rFonts w:ascii="Times New Roman" w:eastAsia="Times New Roman" w:hAnsi="Times New Roman"/>
                <w:sz w:val="24"/>
                <w:szCs w:val="24"/>
              </w:rPr>
              <w:t>c v</w:t>
            </w:r>
            <w:r>
              <w:rPr>
                <w:rFonts w:ascii="Times New Roman" w:eastAsia="Times New Roman" w:hAnsi="Times New Roman"/>
                <w:sz w:val="24"/>
                <w:szCs w:val="24"/>
              </w:rPr>
              <w:t>/cv</w:t>
            </w:r>
          </w:p>
        </w:tc>
        <w:tc>
          <w:tcPr>
            <w:tcW w:w="1728" w:type="dxa"/>
            <w:gridSpan w:val="2"/>
            <w:tcBorders>
              <w:left w:val="single" w:sz="4" w:space="0" w:color="auto"/>
            </w:tcBorders>
            <w:shd w:val="clear" w:color="auto" w:fill="auto"/>
          </w:tcPr>
          <w:p w14:paraId="60D7A34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Pr>
                <w:rFonts w:ascii="Times New Roman" w:eastAsia="Times New Roman" w:hAnsi="Times New Roman"/>
                <w:sz w:val="24"/>
                <w:szCs w:val="24"/>
              </w:rPr>
              <w:t>p/op/</w:t>
            </w:r>
            <w:r w:rsidRPr="00C26608">
              <w:rPr>
                <w:rFonts w:ascii="Times New Roman" w:eastAsia="Times New Roman" w:hAnsi="Times New Roman"/>
                <w:sz w:val="24"/>
                <w:szCs w:val="24"/>
              </w:rPr>
              <w:t>op</w:t>
            </w:r>
          </w:p>
        </w:tc>
        <w:tc>
          <w:tcPr>
            <w:tcW w:w="1360" w:type="dxa"/>
            <w:tcBorders>
              <w:left w:val="single" w:sz="4" w:space="0" w:color="auto"/>
            </w:tcBorders>
          </w:tcPr>
          <w:p w14:paraId="4BA0C8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64A131E" w14:textId="77777777" w:rsidTr="00990604">
        <w:trPr>
          <w:trHeight w:val="269"/>
          <w:jc w:val="center"/>
        </w:trPr>
        <w:tc>
          <w:tcPr>
            <w:tcW w:w="562" w:type="dxa"/>
            <w:shd w:val="clear" w:color="auto" w:fill="auto"/>
          </w:tcPr>
          <w:p w14:paraId="41A527B6"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13</w:t>
            </w:r>
          </w:p>
        </w:tc>
        <w:tc>
          <w:tcPr>
            <w:tcW w:w="878" w:type="dxa"/>
            <w:gridSpan w:val="2"/>
            <w:tcBorders>
              <w:right w:val="single" w:sz="4" w:space="0" w:color="auto"/>
            </w:tcBorders>
            <w:shd w:val="clear" w:color="auto" w:fill="auto"/>
          </w:tcPr>
          <w:p w14:paraId="77F13D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verb = c v c </w:t>
            </w:r>
          </w:p>
        </w:tc>
        <w:tc>
          <w:tcPr>
            <w:tcW w:w="1046" w:type="dxa"/>
            <w:tcBorders>
              <w:left w:val="single" w:sz="4" w:space="0" w:color="auto"/>
            </w:tcBorders>
            <w:shd w:val="clear" w:color="auto" w:fill="auto"/>
          </w:tcPr>
          <w:p w14:paraId="7CBEC2B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3D41589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ngwa =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c v </w:t>
            </w:r>
          </w:p>
        </w:tc>
        <w:tc>
          <w:tcPr>
            <w:tcW w:w="1710" w:type="dxa"/>
            <w:tcBorders>
              <w:left w:val="single" w:sz="4" w:space="0" w:color="auto"/>
            </w:tcBorders>
            <w:shd w:val="clear" w:color="auto" w:fill="auto"/>
          </w:tcPr>
          <w:p w14:paraId="0EEFD4C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p>
        </w:tc>
        <w:tc>
          <w:tcPr>
            <w:tcW w:w="1360" w:type="dxa"/>
            <w:tcBorders>
              <w:left w:val="single" w:sz="4" w:space="0" w:color="auto"/>
            </w:tcBorders>
          </w:tcPr>
          <w:p w14:paraId="21C178F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D5ED92E" w14:textId="77777777" w:rsidTr="00990604">
        <w:trPr>
          <w:trHeight w:val="269"/>
          <w:jc w:val="center"/>
        </w:trPr>
        <w:tc>
          <w:tcPr>
            <w:tcW w:w="562" w:type="dxa"/>
            <w:shd w:val="clear" w:color="auto" w:fill="auto"/>
          </w:tcPr>
          <w:p w14:paraId="32CC1DA5"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14</w:t>
            </w:r>
          </w:p>
        </w:tc>
        <w:tc>
          <w:tcPr>
            <w:tcW w:w="878" w:type="dxa"/>
            <w:gridSpan w:val="2"/>
            <w:tcBorders>
              <w:right w:val="single" w:sz="4" w:space="0" w:color="auto"/>
            </w:tcBorders>
            <w:shd w:val="clear" w:color="auto" w:fill="auto"/>
          </w:tcPr>
          <w:p w14:paraId="5B9A222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lips = c v c c</w:t>
            </w:r>
          </w:p>
        </w:tc>
        <w:tc>
          <w:tcPr>
            <w:tcW w:w="1046" w:type="dxa"/>
            <w:tcBorders>
              <w:left w:val="single" w:sz="4" w:space="0" w:color="auto"/>
            </w:tcBorders>
            <w:shd w:val="clear" w:color="auto" w:fill="auto"/>
          </w:tcPr>
          <w:p w14:paraId="431DED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63" w:type="dxa"/>
            <w:gridSpan w:val="2"/>
            <w:tcBorders>
              <w:right w:val="single" w:sz="4" w:space="0" w:color="auto"/>
            </w:tcBorders>
            <w:shd w:val="clear" w:color="auto" w:fill="auto"/>
          </w:tcPr>
          <w:p w14:paraId="6E1A9608"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egbubgere onu=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v</w:t>
            </w:r>
            <w:r>
              <w:rPr>
                <w:rFonts w:ascii="Times New Roman" w:eastAsia="Times New Roman" w:hAnsi="Times New Roman"/>
                <w:sz w:val="24"/>
                <w:szCs w:val="24"/>
              </w:rPr>
              <w:t>/cv/</w:t>
            </w:r>
          </w:p>
          <w:p w14:paraId="0CFA9A1C"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04F6D88D"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0CDE4B6E"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470062E6" w14:textId="77777777" w:rsidR="00D52D8A"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p w14:paraId="74DEE44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w:t>
            </w:r>
          </w:p>
        </w:tc>
        <w:tc>
          <w:tcPr>
            <w:tcW w:w="1710" w:type="dxa"/>
            <w:tcBorders>
              <w:left w:val="single" w:sz="4" w:space="0" w:color="auto"/>
            </w:tcBorders>
            <w:shd w:val="clear" w:color="auto" w:fill="auto"/>
          </w:tcPr>
          <w:p w14:paraId="25E83F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C26608">
              <w:rPr>
                <w:rFonts w:ascii="Times New Roman" w:eastAsia="Times New Roman" w:hAnsi="Times New Roman"/>
                <w:sz w:val="24"/>
                <w:szCs w:val="24"/>
              </w:rPr>
              <w:t>o</w:t>
            </w:r>
            <w:r>
              <w:rPr>
                <w:rFonts w:ascii="Times New Roman" w:eastAsia="Times New Roman" w:hAnsi="Times New Roman"/>
                <w:sz w:val="24"/>
                <w:szCs w:val="24"/>
              </w:rPr>
              <w:t>p/ o</w:t>
            </w:r>
            <w:r w:rsidRPr="00C26608">
              <w:rPr>
                <w:rFonts w:ascii="Times New Roman" w:eastAsia="Times New Roman" w:hAnsi="Times New Roman"/>
                <w:sz w:val="24"/>
                <w:szCs w:val="24"/>
              </w:rPr>
              <w:t>op</w:t>
            </w:r>
            <w:r>
              <w:rPr>
                <w:rFonts w:ascii="Times New Roman" w:eastAsia="Times New Roman" w:hAnsi="Times New Roman"/>
                <w:sz w:val="24"/>
                <w:szCs w:val="24"/>
              </w:rPr>
              <w:t>/op</w:t>
            </w:r>
          </w:p>
        </w:tc>
        <w:tc>
          <w:tcPr>
            <w:tcW w:w="1360" w:type="dxa"/>
            <w:tcBorders>
              <w:left w:val="single" w:sz="4" w:space="0" w:color="auto"/>
            </w:tcBorders>
          </w:tcPr>
          <w:p w14:paraId="59DEA4A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8C99479" w14:textId="77777777" w:rsidTr="00990604">
        <w:trPr>
          <w:trHeight w:val="269"/>
          <w:jc w:val="center"/>
        </w:trPr>
        <w:tc>
          <w:tcPr>
            <w:tcW w:w="562" w:type="dxa"/>
            <w:shd w:val="clear" w:color="auto" w:fill="auto"/>
          </w:tcPr>
          <w:p w14:paraId="4ABE9CFE"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15</w:t>
            </w:r>
          </w:p>
        </w:tc>
        <w:tc>
          <w:tcPr>
            <w:tcW w:w="878" w:type="dxa"/>
            <w:gridSpan w:val="2"/>
            <w:tcBorders>
              <w:right w:val="single" w:sz="4" w:space="0" w:color="auto"/>
            </w:tcBorders>
            <w:shd w:val="clear" w:color="auto" w:fill="auto"/>
          </w:tcPr>
          <w:p w14:paraId="0D9989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play = c v </w:t>
            </w:r>
          </w:p>
        </w:tc>
        <w:tc>
          <w:tcPr>
            <w:tcW w:w="1046" w:type="dxa"/>
            <w:tcBorders>
              <w:left w:val="single" w:sz="4" w:space="0" w:color="auto"/>
            </w:tcBorders>
            <w:shd w:val="clear" w:color="auto" w:fill="auto"/>
          </w:tcPr>
          <w:p w14:paraId="56409D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p>
        </w:tc>
        <w:tc>
          <w:tcPr>
            <w:tcW w:w="1663" w:type="dxa"/>
            <w:gridSpan w:val="2"/>
            <w:tcBorders>
              <w:right w:val="single" w:sz="4" w:space="0" w:color="auto"/>
            </w:tcBorders>
            <w:shd w:val="clear" w:color="auto" w:fill="auto"/>
          </w:tcPr>
          <w:p w14:paraId="07F2BEE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 gwu egwu = c</w:t>
            </w:r>
            <w:r>
              <w:rPr>
                <w:rFonts w:ascii="Times New Roman" w:eastAsia="Times New Roman" w:hAnsi="Times New Roman"/>
                <w:sz w:val="24"/>
                <w:szCs w:val="24"/>
              </w:rPr>
              <w:t>v/ v/</w:t>
            </w:r>
            <w:r w:rsidRPr="00C26608">
              <w:rPr>
                <w:rFonts w:ascii="Times New Roman" w:eastAsia="Times New Roman" w:hAnsi="Times New Roman"/>
                <w:sz w:val="24"/>
                <w:szCs w:val="24"/>
              </w:rPr>
              <w:t xml:space="preserve"> cv</w:t>
            </w:r>
          </w:p>
        </w:tc>
        <w:tc>
          <w:tcPr>
            <w:tcW w:w="1710" w:type="dxa"/>
            <w:tcBorders>
              <w:left w:val="single" w:sz="4" w:space="0" w:color="auto"/>
            </w:tcBorders>
            <w:shd w:val="clear" w:color="auto" w:fill="auto"/>
          </w:tcPr>
          <w:p w14:paraId="0692804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/p/op</w:t>
            </w:r>
          </w:p>
        </w:tc>
        <w:tc>
          <w:tcPr>
            <w:tcW w:w="1360" w:type="dxa"/>
            <w:tcBorders>
              <w:left w:val="single" w:sz="4" w:space="0" w:color="auto"/>
            </w:tcBorders>
          </w:tcPr>
          <w:p w14:paraId="3D5108C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0C581492" w14:textId="77777777" w:rsidTr="00990604">
        <w:trPr>
          <w:trHeight w:val="269"/>
          <w:jc w:val="center"/>
        </w:trPr>
        <w:tc>
          <w:tcPr>
            <w:tcW w:w="562" w:type="dxa"/>
            <w:shd w:val="clear" w:color="auto" w:fill="auto"/>
          </w:tcPr>
          <w:p w14:paraId="1851E74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16</w:t>
            </w:r>
          </w:p>
        </w:tc>
        <w:tc>
          <w:tcPr>
            <w:tcW w:w="878" w:type="dxa"/>
            <w:gridSpan w:val="2"/>
            <w:tcBorders>
              <w:right w:val="single" w:sz="4" w:space="0" w:color="auto"/>
            </w:tcBorders>
            <w:shd w:val="clear" w:color="auto" w:fill="auto"/>
          </w:tcPr>
          <w:p w14:paraId="1922A2A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types = c v c </w:t>
            </w:r>
          </w:p>
        </w:tc>
        <w:tc>
          <w:tcPr>
            <w:tcW w:w="1046" w:type="dxa"/>
            <w:tcBorders>
              <w:left w:val="single" w:sz="4" w:space="0" w:color="auto"/>
            </w:tcBorders>
            <w:shd w:val="clear" w:color="auto" w:fill="auto"/>
          </w:tcPr>
          <w:p w14:paraId="60C5BC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1CDA757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udi=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v </w:t>
            </w:r>
          </w:p>
        </w:tc>
        <w:tc>
          <w:tcPr>
            <w:tcW w:w="1710" w:type="dxa"/>
            <w:tcBorders>
              <w:left w:val="single" w:sz="4" w:space="0" w:color="auto"/>
            </w:tcBorders>
            <w:shd w:val="clear" w:color="auto" w:fill="auto"/>
          </w:tcPr>
          <w:p w14:paraId="03D853B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360" w:type="dxa"/>
            <w:tcBorders>
              <w:left w:val="single" w:sz="4" w:space="0" w:color="auto"/>
            </w:tcBorders>
          </w:tcPr>
          <w:p w14:paraId="1D10109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FDF6B49" w14:textId="77777777" w:rsidTr="00990604">
        <w:trPr>
          <w:trHeight w:val="269"/>
          <w:jc w:val="center"/>
        </w:trPr>
        <w:tc>
          <w:tcPr>
            <w:tcW w:w="562" w:type="dxa"/>
            <w:shd w:val="clear" w:color="auto" w:fill="auto"/>
          </w:tcPr>
          <w:p w14:paraId="2A19D79E"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17</w:t>
            </w:r>
          </w:p>
        </w:tc>
        <w:tc>
          <w:tcPr>
            <w:tcW w:w="878" w:type="dxa"/>
            <w:gridSpan w:val="2"/>
            <w:tcBorders>
              <w:right w:val="single" w:sz="4" w:space="0" w:color="auto"/>
            </w:tcBorders>
            <w:shd w:val="clear" w:color="auto" w:fill="auto"/>
          </w:tcPr>
          <w:p w14:paraId="3C71932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tone =c v c</w:t>
            </w:r>
          </w:p>
        </w:tc>
        <w:tc>
          <w:tcPr>
            <w:tcW w:w="1046" w:type="dxa"/>
            <w:tcBorders>
              <w:left w:val="single" w:sz="4" w:space="0" w:color="auto"/>
            </w:tcBorders>
            <w:shd w:val="clear" w:color="auto" w:fill="auto"/>
          </w:tcPr>
          <w:p w14:paraId="6C2809D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570DD3B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udaolu= </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/v/cv</w:t>
            </w:r>
            <w:r w:rsidRPr="00C26608">
              <w:rPr>
                <w:rFonts w:ascii="Times New Roman" w:eastAsia="Times New Roman" w:hAnsi="Times New Roman"/>
                <w:sz w:val="24"/>
                <w:szCs w:val="24"/>
              </w:rPr>
              <w:t xml:space="preserve"> </w:t>
            </w:r>
          </w:p>
        </w:tc>
        <w:tc>
          <w:tcPr>
            <w:tcW w:w="1710" w:type="dxa"/>
            <w:tcBorders>
              <w:left w:val="single" w:sz="4" w:space="0" w:color="auto"/>
            </w:tcBorders>
            <w:shd w:val="clear" w:color="auto" w:fill="auto"/>
          </w:tcPr>
          <w:p w14:paraId="4881160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/p/op</w:t>
            </w:r>
          </w:p>
        </w:tc>
        <w:tc>
          <w:tcPr>
            <w:tcW w:w="1360" w:type="dxa"/>
            <w:tcBorders>
              <w:left w:val="single" w:sz="4" w:space="0" w:color="auto"/>
            </w:tcBorders>
          </w:tcPr>
          <w:p w14:paraId="1B3734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9CD4A3C" w14:textId="77777777" w:rsidTr="00990604">
        <w:trPr>
          <w:trHeight w:val="375"/>
          <w:jc w:val="center"/>
        </w:trPr>
        <w:tc>
          <w:tcPr>
            <w:tcW w:w="562" w:type="dxa"/>
            <w:shd w:val="clear" w:color="auto" w:fill="auto"/>
          </w:tcPr>
          <w:p w14:paraId="2923912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18</w:t>
            </w:r>
          </w:p>
        </w:tc>
        <w:tc>
          <w:tcPr>
            <w:tcW w:w="878" w:type="dxa"/>
            <w:gridSpan w:val="2"/>
            <w:tcBorders>
              <w:right w:val="single" w:sz="4" w:space="0" w:color="auto"/>
            </w:tcBorders>
            <w:shd w:val="clear" w:color="auto" w:fill="auto"/>
          </w:tcPr>
          <w:p w14:paraId="548489D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clause = c c v c</w:t>
            </w:r>
          </w:p>
        </w:tc>
        <w:tc>
          <w:tcPr>
            <w:tcW w:w="1046" w:type="dxa"/>
            <w:tcBorders>
              <w:left w:val="single" w:sz="4" w:space="0" w:color="auto"/>
            </w:tcBorders>
            <w:shd w:val="clear" w:color="auto" w:fill="auto"/>
          </w:tcPr>
          <w:p w14:paraId="7BA9D7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w:t>
            </w:r>
          </w:p>
        </w:tc>
        <w:tc>
          <w:tcPr>
            <w:tcW w:w="1663" w:type="dxa"/>
            <w:gridSpan w:val="2"/>
            <w:tcBorders>
              <w:right w:val="single" w:sz="4" w:space="0" w:color="auto"/>
            </w:tcBorders>
            <w:shd w:val="clear" w:color="auto" w:fill="auto"/>
          </w:tcPr>
          <w:p w14:paraId="3DBA38E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nkebiahiri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v/c</w:t>
            </w:r>
            <w:r w:rsidRPr="00C26608">
              <w:rPr>
                <w:rFonts w:ascii="Times New Roman" w:eastAsia="Times New Roman" w:hAnsi="Times New Roman"/>
                <w:sz w:val="24"/>
                <w:szCs w:val="24"/>
              </w:rPr>
              <w:t>v</w:t>
            </w:r>
            <w:r>
              <w:rPr>
                <w:rFonts w:ascii="Times New Roman" w:eastAsia="Times New Roman" w:hAnsi="Times New Roman"/>
                <w:sz w:val="24"/>
                <w:szCs w:val="24"/>
              </w:rPr>
              <w:t>/v/cv/cv</w:t>
            </w:r>
          </w:p>
        </w:tc>
        <w:tc>
          <w:tcPr>
            <w:tcW w:w="1710" w:type="dxa"/>
            <w:tcBorders>
              <w:left w:val="single" w:sz="4" w:space="0" w:color="auto"/>
            </w:tcBorders>
            <w:shd w:val="clear" w:color="auto" w:fill="auto"/>
          </w:tcPr>
          <w:p w14:paraId="2C25DAB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/op/p/op/op</w:t>
            </w:r>
          </w:p>
        </w:tc>
        <w:tc>
          <w:tcPr>
            <w:tcW w:w="1360" w:type="dxa"/>
            <w:tcBorders>
              <w:left w:val="single" w:sz="4" w:space="0" w:color="auto"/>
            </w:tcBorders>
          </w:tcPr>
          <w:p w14:paraId="4343C4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AC44B0E" w14:textId="77777777" w:rsidTr="00990604">
        <w:trPr>
          <w:trHeight w:val="375"/>
          <w:jc w:val="center"/>
        </w:trPr>
        <w:tc>
          <w:tcPr>
            <w:tcW w:w="562" w:type="dxa"/>
            <w:shd w:val="clear" w:color="auto" w:fill="auto"/>
          </w:tcPr>
          <w:p w14:paraId="73A597FE"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19</w:t>
            </w:r>
          </w:p>
        </w:tc>
        <w:tc>
          <w:tcPr>
            <w:tcW w:w="878" w:type="dxa"/>
            <w:gridSpan w:val="2"/>
            <w:tcBorders>
              <w:right w:val="single" w:sz="4" w:space="0" w:color="auto"/>
            </w:tcBorders>
            <w:shd w:val="clear" w:color="auto" w:fill="auto"/>
          </w:tcPr>
          <w:p w14:paraId="32C4CDF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love = c v c</w:t>
            </w:r>
          </w:p>
        </w:tc>
        <w:tc>
          <w:tcPr>
            <w:tcW w:w="1046" w:type="dxa"/>
            <w:tcBorders>
              <w:left w:val="single" w:sz="4" w:space="0" w:color="auto"/>
            </w:tcBorders>
            <w:shd w:val="clear" w:color="auto" w:fill="auto"/>
          </w:tcPr>
          <w:p w14:paraId="431DEC0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6DF468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Ihunanya</w:t>
            </w:r>
            <w:r>
              <w:rPr>
                <w:rFonts w:ascii="Times New Roman" w:eastAsia="Times New Roman" w:hAnsi="Times New Roman"/>
                <w:sz w:val="24"/>
                <w:szCs w:val="24"/>
              </w:rPr>
              <w:t xml:space="preserve"> </w:t>
            </w:r>
            <w:r w:rsidRPr="00C26608">
              <w:rPr>
                <w:rFonts w:ascii="Times New Roman" w:eastAsia="Times New Roman" w:hAnsi="Times New Roman"/>
                <w:sz w:val="24"/>
                <w:szCs w:val="24"/>
              </w:rPr>
              <w:t>= vcvcvc</w:t>
            </w:r>
            <w:r>
              <w:rPr>
                <w:rFonts w:ascii="Times New Roman" w:eastAsia="Times New Roman" w:hAnsi="Times New Roman"/>
                <w:sz w:val="24"/>
                <w:szCs w:val="24"/>
              </w:rPr>
              <w:t>c</w:t>
            </w:r>
            <w:r w:rsidRPr="00C26608">
              <w:rPr>
                <w:rFonts w:ascii="Times New Roman" w:eastAsia="Times New Roman" w:hAnsi="Times New Roman"/>
                <w:sz w:val="24"/>
                <w:szCs w:val="24"/>
              </w:rPr>
              <w:t>v</w:t>
            </w:r>
          </w:p>
        </w:tc>
        <w:tc>
          <w:tcPr>
            <w:tcW w:w="1710" w:type="dxa"/>
            <w:tcBorders>
              <w:left w:val="single" w:sz="4" w:space="0" w:color="auto"/>
            </w:tcBorders>
            <w:shd w:val="clear" w:color="auto" w:fill="auto"/>
          </w:tcPr>
          <w:p w14:paraId="545E1EF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o</w:t>
            </w:r>
            <w:r w:rsidRPr="00C26608">
              <w:rPr>
                <w:rFonts w:ascii="Times New Roman" w:eastAsia="Times New Roman" w:hAnsi="Times New Roman"/>
                <w:sz w:val="24"/>
                <w:szCs w:val="24"/>
              </w:rPr>
              <w:t>op (poly-syl)</w:t>
            </w:r>
          </w:p>
        </w:tc>
        <w:tc>
          <w:tcPr>
            <w:tcW w:w="1360" w:type="dxa"/>
            <w:tcBorders>
              <w:left w:val="single" w:sz="4" w:space="0" w:color="auto"/>
            </w:tcBorders>
          </w:tcPr>
          <w:p w14:paraId="39D77C3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99474D3" w14:textId="77777777" w:rsidTr="00990604">
        <w:trPr>
          <w:trHeight w:val="375"/>
          <w:jc w:val="center"/>
        </w:trPr>
        <w:tc>
          <w:tcPr>
            <w:tcW w:w="562" w:type="dxa"/>
            <w:shd w:val="clear" w:color="auto" w:fill="auto"/>
          </w:tcPr>
          <w:p w14:paraId="77801719" w14:textId="77777777" w:rsidR="00D52D8A" w:rsidRPr="001A5B06"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20</w:t>
            </w:r>
          </w:p>
        </w:tc>
        <w:tc>
          <w:tcPr>
            <w:tcW w:w="878" w:type="dxa"/>
            <w:gridSpan w:val="2"/>
            <w:tcBorders>
              <w:right w:val="single" w:sz="4" w:space="0" w:color="auto"/>
            </w:tcBorders>
            <w:shd w:val="clear" w:color="auto" w:fill="auto"/>
          </w:tcPr>
          <w:p w14:paraId="0803111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night = c v c  </w:t>
            </w:r>
          </w:p>
        </w:tc>
        <w:tc>
          <w:tcPr>
            <w:tcW w:w="1046" w:type="dxa"/>
            <w:tcBorders>
              <w:left w:val="single" w:sz="4" w:space="0" w:color="auto"/>
            </w:tcBorders>
            <w:shd w:val="clear" w:color="auto" w:fill="auto"/>
          </w:tcPr>
          <w:p w14:paraId="78B2A4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784E34A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abali=vcvc</w:t>
            </w:r>
          </w:p>
        </w:tc>
        <w:tc>
          <w:tcPr>
            <w:tcW w:w="1710" w:type="dxa"/>
            <w:tcBorders>
              <w:left w:val="single" w:sz="4" w:space="0" w:color="auto"/>
            </w:tcBorders>
            <w:shd w:val="clear" w:color="auto" w:fill="auto"/>
          </w:tcPr>
          <w:p w14:paraId="6B463E3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op/op</w:t>
            </w:r>
          </w:p>
        </w:tc>
        <w:tc>
          <w:tcPr>
            <w:tcW w:w="1360" w:type="dxa"/>
            <w:tcBorders>
              <w:left w:val="single" w:sz="4" w:space="0" w:color="auto"/>
            </w:tcBorders>
          </w:tcPr>
          <w:p w14:paraId="00CE68B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bl>
    <w:p w14:paraId="1F52808C" w14:textId="77777777" w:rsidR="00D52D8A" w:rsidRPr="00C26608" w:rsidRDefault="00D52D8A" w:rsidP="00D52D8A">
      <w:pPr>
        <w:shd w:val="clear" w:color="auto" w:fill="FFFFFF"/>
        <w:tabs>
          <w:tab w:val="center" w:pos="4680"/>
        </w:tabs>
        <w:jc w:val="both"/>
        <w:rPr>
          <w:rFonts w:ascii="Times New Roman" w:hAnsi="Times New Roman"/>
          <w:sz w:val="24"/>
          <w:szCs w:val="24"/>
        </w:rPr>
      </w:pPr>
      <w:r w:rsidRPr="00C26608">
        <w:rPr>
          <w:rFonts w:ascii="Times New Roman" w:hAnsi="Times New Roman"/>
          <w:sz w:val="24"/>
          <w:szCs w:val="24"/>
        </w:rPr>
        <w:tab/>
      </w:r>
    </w:p>
    <w:p w14:paraId="3B1A3B30"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785D64BB"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31EE5C9C"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20639E1F"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8: Bi-syllabic words in Igbo and English Languages</w:t>
      </w:r>
    </w:p>
    <w:tbl>
      <w:tblPr>
        <w:tblW w:w="7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947"/>
        <w:gridCol w:w="957"/>
        <w:gridCol w:w="1934"/>
        <w:gridCol w:w="93"/>
        <w:gridCol w:w="1750"/>
        <w:gridCol w:w="1134"/>
      </w:tblGrid>
      <w:tr w:rsidR="00D52D8A" w:rsidRPr="00C26608" w14:paraId="28239BC4" w14:textId="77777777" w:rsidTr="00990604">
        <w:trPr>
          <w:trHeight w:val="269"/>
          <w:jc w:val="center"/>
        </w:trPr>
        <w:tc>
          <w:tcPr>
            <w:tcW w:w="415" w:type="dxa"/>
            <w:shd w:val="clear" w:color="auto" w:fill="auto"/>
          </w:tcPr>
          <w:p w14:paraId="28B5CF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992" w:type="dxa"/>
            <w:tcBorders>
              <w:right w:val="single" w:sz="4" w:space="0" w:color="auto"/>
            </w:tcBorders>
            <w:shd w:val="clear" w:color="auto" w:fill="auto"/>
          </w:tcPr>
          <w:p w14:paraId="61EFACF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English </w:t>
            </w:r>
          </w:p>
        </w:tc>
        <w:tc>
          <w:tcPr>
            <w:tcW w:w="1003" w:type="dxa"/>
            <w:tcBorders>
              <w:left w:val="single" w:sz="4" w:space="0" w:color="auto"/>
            </w:tcBorders>
            <w:shd w:val="clear" w:color="auto" w:fill="auto"/>
          </w:tcPr>
          <w:p w14:paraId="42CBBD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2048" w:type="dxa"/>
            <w:tcBorders>
              <w:right w:val="single" w:sz="4" w:space="0" w:color="auto"/>
            </w:tcBorders>
            <w:shd w:val="clear" w:color="auto" w:fill="auto"/>
          </w:tcPr>
          <w:p w14:paraId="1D2FBB5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Igbo </w:t>
            </w:r>
          </w:p>
        </w:tc>
        <w:tc>
          <w:tcPr>
            <w:tcW w:w="1633" w:type="dxa"/>
            <w:gridSpan w:val="2"/>
            <w:tcBorders>
              <w:left w:val="single" w:sz="4" w:space="0" w:color="auto"/>
            </w:tcBorders>
            <w:shd w:val="clear" w:color="auto" w:fill="auto"/>
          </w:tcPr>
          <w:p w14:paraId="4B320AC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128" w:type="dxa"/>
            <w:tcBorders>
              <w:left w:val="single" w:sz="4" w:space="0" w:color="auto"/>
            </w:tcBorders>
          </w:tcPr>
          <w:p w14:paraId="59D3A9B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b/>
                <w:sz w:val="24"/>
                <w:szCs w:val="24"/>
              </w:rPr>
            </w:pPr>
            <w:r>
              <w:rPr>
                <w:rFonts w:ascii="Times New Roman" w:eastAsia="Times New Roman" w:hAnsi="Times New Roman"/>
                <w:b/>
                <w:sz w:val="24"/>
                <w:szCs w:val="24"/>
              </w:rPr>
              <w:t>Results</w:t>
            </w:r>
          </w:p>
        </w:tc>
      </w:tr>
      <w:tr w:rsidR="00D52D8A" w:rsidRPr="00C26608" w14:paraId="1766D61D" w14:textId="77777777" w:rsidTr="00990604">
        <w:trPr>
          <w:trHeight w:val="269"/>
          <w:jc w:val="center"/>
        </w:trPr>
        <w:tc>
          <w:tcPr>
            <w:tcW w:w="415" w:type="dxa"/>
            <w:shd w:val="clear" w:color="auto" w:fill="auto"/>
          </w:tcPr>
          <w:p w14:paraId="791B7B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992" w:type="dxa"/>
            <w:tcBorders>
              <w:right w:val="single" w:sz="4" w:space="0" w:color="auto"/>
            </w:tcBorders>
            <w:shd w:val="clear" w:color="auto" w:fill="auto"/>
          </w:tcPr>
          <w:p w14:paraId="2E5BF56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mercy =  c v /c v</w:t>
            </w:r>
          </w:p>
        </w:tc>
        <w:tc>
          <w:tcPr>
            <w:tcW w:w="1003" w:type="dxa"/>
            <w:tcBorders>
              <w:left w:val="single" w:sz="4" w:space="0" w:color="auto"/>
            </w:tcBorders>
            <w:shd w:val="clear" w:color="auto" w:fill="auto"/>
          </w:tcPr>
          <w:p w14:paraId="18E1FF0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310199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ebere = </w:t>
            </w:r>
            <w:r>
              <w:rPr>
                <w:rFonts w:ascii="Times New Roman" w:eastAsia="Times New Roman" w:hAnsi="Times New Roman"/>
                <w:sz w:val="24"/>
                <w:szCs w:val="24"/>
              </w:rPr>
              <w:t>v</w:t>
            </w:r>
            <w:r w:rsidRPr="00C26608">
              <w:rPr>
                <w:rFonts w:ascii="Times New Roman" w:eastAsia="Times New Roman" w:hAnsi="Times New Roman"/>
                <w:sz w:val="24"/>
                <w:szCs w:val="24"/>
              </w:rPr>
              <w:t>c v c v</w:t>
            </w:r>
          </w:p>
        </w:tc>
        <w:tc>
          <w:tcPr>
            <w:tcW w:w="1633" w:type="dxa"/>
            <w:gridSpan w:val="2"/>
            <w:tcBorders>
              <w:left w:val="single" w:sz="4" w:space="0" w:color="auto"/>
            </w:tcBorders>
            <w:shd w:val="clear" w:color="auto" w:fill="auto"/>
          </w:tcPr>
          <w:p w14:paraId="256A4A7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1128" w:type="dxa"/>
            <w:tcBorders>
              <w:left w:val="single" w:sz="4" w:space="0" w:color="auto"/>
            </w:tcBorders>
          </w:tcPr>
          <w:p w14:paraId="79B7B34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4A3E499" w14:textId="77777777" w:rsidTr="00990604">
        <w:trPr>
          <w:trHeight w:val="269"/>
          <w:jc w:val="center"/>
        </w:trPr>
        <w:tc>
          <w:tcPr>
            <w:tcW w:w="415" w:type="dxa"/>
            <w:shd w:val="clear" w:color="auto" w:fill="auto"/>
          </w:tcPr>
          <w:p w14:paraId="5F30C61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992" w:type="dxa"/>
            <w:tcBorders>
              <w:right w:val="single" w:sz="4" w:space="0" w:color="auto"/>
            </w:tcBorders>
            <w:shd w:val="clear" w:color="auto" w:fill="auto"/>
          </w:tcPr>
          <w:p w14:paraId="6D2D2D7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money = c v /c v </w:t>
            </w:r>
          </w:p>
        </w:tc>
        <w:tc>
          <w:tcPr>
            <w:tcW w:w="1003" w:type="dxa"/>
            <w:tcBorders>
              <w:left w:val="single" w:sz="4" w:space="0" w:color="auto"/>
            </w:tcBorders>
            <w:shd w:val="clear" w:color="auto" w:fill="auto"/>
          </w:tcPr>
          <w:p w14:paraId="7936DDE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48EC3B3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ego = v c v</w:t>
            </w:r>
          </w:p>
        </w:tc>
        <w:tc>
          <w:tcPr>
            <w:tcW w:w="1633" w:type="dxa"/>
            <w:gridSpan w:val="2"/>
            <w:tcBorders>
              <w:left w:val="single" w:sz="4" w:space="0" w:color="auto"/>
            </w:tcBorders>
            <w:shd w:val="clear" w:color="auto" w:fill="auto"/>
          </w:tcPr>
          <w:p w14:paraId="29A790E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1C6EE06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EB84071" w14:textId="77777777" w:rsidTr="00990604">
        <w:trPr>
          <w:trHeight w:val="269"/>
          <w:jc w:val="center"/>
        </w:trPr>
        <w:tc>
          <w:tcPr>
            <w:tcW w:w="415" w:type="dxa"/>
            <w:shd w:val="clear" w:color="auto" w:fill="auto"/>
          </w:tcPr>
          <w:p w14:paraId="7E85B4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992" w:type="dxa"/>
            <w:tcBorders>
              <w:right w:val="single" w:sz="4" w:space="0" w:color="auto"/>
            </w:tcBorders>
            <w:shd w:val="clear" w:color="auto" w:fill="auto"/>
          </w:tcPr>
          <w:p w14:paraId="6A5FC51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question = c c v c/ v c </w:t>
            </w:r>
          </w:p>
        </w:tc>
        <w:tc>
          <w:tcPr>
            <w:tcW w:w="1003" w:type="dxa"/>
            <w:tcBorders>
              <w:left w:val="single" w:sz="4" w:space="0" w:color="auto"/>
            </w:tcBorders>
            <w:shd w:val="clear" w:color="auto" w:fill="auto"/>
          </w:tcPr>
          <w:p w14:paraId="77193A8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oopc/pc</w:t>
            </w:r>
          </w:p>
        </w:tc>
        <w:tc>
          <w:tcPr>
            <w:tcW w:w="2048" w:type="dxa"/>
            <w:tcBorders>
              <w:right w:val="single" w:sz="4" w:space="0" w:color="auto"/>
            </w:tcBorders>
            <w:shd w:val="clear" w:color="auto" w:fill="auto"/>
          </w:tcPr>
          <w:p w14:paraId="1DE837B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ajuju= v /c v</w:t>
            </w:r>
            <w:r>
              <w:rPr>
                <w:rFonts w:ascii="Times New Roman" w:eastAsia="Times New Roman" w:hAnsi="Times New Roman"/>
                <w:sz w:val="24"/>
                <w:szCs w:val="24"/>
              </w:rPr>
              <w:t>/cv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70AD86E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/op</w:t>
            </w:r>
          </w:p>
        </w:tc>
        <w:tc>
          <w:tcPr>
            <w:tcW w:w="1128" w:type="dxa"/>
            <w:tcBorders>
              <w:left w:val="single" w:sz="4" w:space="0" w:color="auto"/>
            </w:tcBorders>
          </w:tcPr>
          <w:p w14:paraId="4C1CFA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DF704BD" w14:textId="77777777" w:rsidTr="00990604">
        <w:trPr>
          <w:trHeight w:val="269"/>
          <w:jc w:val="center"/>
        </w:trPr>
        <w:tc>
          <w:tcPr>
            <w:tcW w:w="415" w:type="dxa"/>
            <w:shd w:val="clear" w:color="auto" w:fill="auto"/>
          </w:tcPr>
          <w:p w14:paraId="4D8CD97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992" w:type="dxa"/>
            <w:tcBorders>
              <w:right w:val="single" w:sz="4" w:space="0" w:color="auto"/>
            </w:tcBorders>
            <w:shd w:val="clear" w:color="auto" w:fill="auto"/>
          </w:tcPr>
          <w:p w14:paraId="2F7F565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welcome = c v c /c v c </w:t>
            </w:r>
          </w:p>
        </w:tc>
        <w:tc>
          <w:tcPr>
            <w:tcW w:w="1003" w:type="dxa"/>
            <w:tcBorders>
              <w:left w:val="single" w:sz="4" w:space="0" w:color="auto"/>
            </w:tcBorders>
            <w:shd w:val="clear" w:color="auto" w:fill="auto"/>
          </w:tcPr>
          <w:p w14:paraId="4321071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w:t>
            </w:r>
          </w:p>
        </w:tc>
        <w:tc>
          <w:tcPr>
            <w:tcW w:w="2048" w:type="dxa"/>
            <w:tcBorders>
              <w:right w:val="single" w:sz="4" w:space="0" w:color="auto"/>
            </w:tcBorders>
            <w:shd w:val="clear" w:color="auto" w:fill="auto"/>
          </w:tcPr>
          <w:p w14:paraId="651A37B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nnoo= v /c v </w:t>
            </w:r>
          </w:p>
        </w:tc>
        <w:tc>
          <w:tcPr>
            <w:tcW w:w="1633" w:type="dxa"/>
            <w:gridSpan w:val="2"/>
            <w:tcBorders>
              <w:left w:val="single" w:sz="4" w:space="0" w:color="auto"/>
            </w:tcBorders>
            <w:shd w:val="clear" w:color="auto" w:fill="auto"/>
          </w:tcPr>
          <w:p w14:paraId="39D7C4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w:t>
            </w:r>
            <w:r>
              <w:rPr>
                <w:rFonts w:ascii="Times New Roman" w:eastAsia="Times New Roman" w:hAnsi="Times New Roman"/>
                <w:sz w:val="24"/>
                <w:szCs w:val="24"/>
              </w:rPr>
              <w:t>o</w:t>
            </w:r>
          </w:p>
        </w:tc>
        <w:tc>
          <w:tcPr>
            <w:tcW w:w="1128" w:type="dxa"/>
            <w:tcBorders>
              <w:left w:val="single" w:sz="4" w:space="0" w:color="auto"/>
            </w:tcBorders>
          </w:tcPr>
          <w:p w14:paraId="2591304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988D442" w14:textId="77777777" w:rsidTr="00990604">
        <w:trPr>
          <w:trHeight w:val="269"/>
          <w:jc w:val="center"/>
        </w:trPr>
        <w:tc>
          <w:tcPr>
            <w:tcW w:w="415" w:type="dxa"/>
            <w:shd w:val="clear" w:color="auto" w:fill="auto"/>
          </w:tcPr>
          <w:p w14:paraId="187DAFC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992" w:type="dxa"/>
            <w:tcBorders>
              <w:right w:val="single" w:sz="4" w:space="0" w:color="auto"/>
            </w:tcBorders>
            <w:shd w:val="clear" w:color="auto" w:fill="auto"/>
          </w:tcPr>
          <w:p w14:paraId="28CD85C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begin = c v /c v c </w:t>
            </w:r>
          </w:p>
        </w:tc>
        <w:tc>
          <w:tcPr>
            <w:tcW w:w="1003" w:type="dxa"/>
            <w:tcBorders>
              <w:left w:val="single" w:sz="4" w:space="0" w:color="auto"/>
            </w:tcBorders>
            <w:shd w:val="clear" w:color="auto" w:fill="auto"/>
          </w:tcPr>
          <w:p w14:paraId="6F9273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6055477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bido/malite = </w:t>
            </w:r>
            <w:r>
              <w:rPr>
                <w:rFonts w:ascii="Times New Roman" w:eastAsia="Times New Roman" w:hAnsi="Times New Roman"/>
                <w:sz w:val="24"/>
                <w:szCs w:val="24"/>
              </w:rPr>
              <w:t>c</w:t>
            </w:r>
            <w:r w:rsidRPr="00C26608">
              <w:rPr>
                <w:rFonts w:ascii="Times New Roman" w:eastAsia="Times New Roman" w:hAnsi="Times New Roman"/>
                <w:sz w:val="24"/>
                <w:szCs w:val="24"/>
              </w:rPr>
              <w:t xml:space="preserve">v </w:t>
            </w:r>
            <w:r>
              <w:rPr>
                <w:rFonts w:ascii="Times New Roman" w:eastAsia="Times New Roman" w:hAnsi="Times New Roman"/>
                <w:sz w:val="24"/>
                <w:szCs w:val="24"/>
              </w:rPr>
              <w:t>cv</w:t>
            </w:r>
            <w:r w:rsidRPr="00C26608">
              <w:rPr>
                <w:rFonts w:ascii="Times New Roman" w:eastAsia="Times New Roman" w:hAnsi="Times New Roman"/>
                <w:sz w:val="24"/>
                <w:szCs w:val="24"/>
              </w:rPr>
              <w:t>/c v</w:t>
            </w:r>
            <w:r>
              <w:rPr>
                <w:rFonts w:ascii="Times New Roman" w:eastAsia="Times New Roman" w:hAnsi="Times New Roman"/>
                <w:sz w:val="24"/>
                <w:szCs w:val="24"/>
              </w:rPr>
              <w:t>cvcv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42A3767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w:t>
            </w:r>
            <w:r>
              <w:rPr>
                <w:rFonts w:ascii="Times New Roman" w:eastAsia="Times New Roman" w:hAnsi="Times New Roman"/>
                <w:sz w:val="24"/>
                <w:szCs w:val="24"/>
              </w:rPr>
              <w:t>op</w:t>
            </w:r>
            <w:r w:rsidRPr="00C26608">
              <w:rPr>
                <w:rFonts w:ascii="Times New Roman" w:eastAsia="Times New Roman" w:hAnsi="Times New Roman"/>
                <w:sz w:val="24"/>
                <w:szCs w:val="24"/>
              </w:rPr>
              <w:t>/op</w:t>
            </w:r>
            <w:r>
              <w:rPr>
                <w:rFonts w:ascii="Times New Roman" w:eastAsia="Times New Roman" w:hAnsi="Times New Roman"/>
                <w:sz w:val="24"/>
                <w:szCs w:val="24"/>
              </w:rPr>
              <w:t>opop</w:t>
            </w:r>
          </w:p>
        </w:tc>
        <w:tc>
          <w:tcPr>
            <w:tcW w:w="1128" w:type="dxa"/>
            <w:tcBorders>
              <w:left w:val="single" w:sz="4" w:space="0" w:color="auto"/>
            </w:tcBorders>
          </w:tcPr>
          <w:p w14:paraId="1404DC6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5D7B48A5" w14:textId="77777777" w:rsidTr="00990604">
        <w:trPr>
          <w:trHeight w:val="269"/>
          <w:jc w:val="center"/>
        </w:trPr>
        <w:tc>
          <w:tcPr>
            <w:tcW w:w="415" w:type="dxa"/>
            <w:shd w:val="clear" w:color="auto" w:fill="auto"/>
          </w:tcPr>
          <w:p w14:paraId="3143A4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992" w:type="dxa"/>
            <w:tcBorders>
              <w:right w:val="single" w:sz="4" w:space="0" w:color="auto"/>
            </w:tcBorders>
            <w:shd w:val="clear" w:color="auto" w:fill="auto"/>
          </w:tcPr>
          <w:p w14:paraId="0AFFD3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sentenc</w:t>
            </w:r>
            <w:r w:rsidRPr="00C26608">
              <w:rPr>
                <w:rFonts w:ascii="Times New Roman" w:eastAsia="Times New Roman" w:hAnsi="Times New Roman"/>
                <w:sz w:val="24"/>
                <w:szCs w:val="24"/>
              </w:rPr>
              <w:lastRenderedPageBreak/>
              <w:t>e = c v c /c v c c</w:t>
            </w:r>
          </w:p>
        </w:tc>
        <w:tc>
          <w:tcPr>
            <w:tcW w:w="1003" w:type="dxa"/>
            <w:tcBorders>
              <w:left w:val="single" w:sz="4" w:space="0" w:color="auto"/>
            </w:tcBorders>
            <w:shd w:val="clear" w:color="auto" w:fill="auto"/>
          </w:tcPr>
          <w:p w14:paraId="1368A4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opc/op</w:t>
            </w:r>
            <w:r w:rsidRPr="00C26608">
              <w:rPr>
                <w:rFonts w:ascii="Times New Roman" w:eastAsia="Times New Roman" w:hAnsi="Times New Roman"/>
                <w:sz w:val="24"/>
                <w:szCs w:val="24"/>
              </w:rPr>
              <w:lastRenderedPageBreak/>
              <w:t>cc</w:t>
            </w:r>
          </w:p>
        </w:tc>
        <w:tc>
          <w:tcPr>
            <w:tcW w:w="2048" w:type="dxa"/>
            <w:tcBorders>
              <w:right w:val="single" w:sz="4" w:space="0" w:color="auto"/>
            </w:tcBorders>
            <w:shd w:val="clear" w:color="auto" w:fill="auto"/>
          </w:tcPr>
          <w:p w14:paraId="306E8C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 xml:space="preserve">ahiriokwu=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v </w:t>
            </w:r>
            <w:r w:rsidRPr="00C26608">
              <w:rPr>
                <w:rFonts w:ascii="Times New Roman" w:eastAsia="Times New Roman" w:hAnsi="Times New Roman"/>
                <w:sz w:val="24"/>
                <w:szCs w:val="24"/>
              </w:rPr>
              <w:lastRenderedPageBreak/>
              <w:t>/c v</w:t>
            </w:r>
            <w:r>
              <w:rPr>
                <w:rFonts w:ascii="Times New Roman" w:eastAsia="Times New Roman" w:hAnsi="Times New Roman"/>
                <w:sz w:val="24"/>
                <w:szCs w:val="24"/>
              </w:rPr>
              <w:t>vcv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1C14529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C26608">
              <w:rPr>
                <w:rFonts w:ascii="Times New Roman" w:eastAsia="Times New Roman" w:hAnsi="Times New Roman"/>
                <w:sz w:val="24"/>
                <w:szCs w:val="24"/>
              </w:rPr>
              <w:t>op/op</w:t>
            </w:r>
            <w:r>
              <w:rPr>
                <w:rFonts w:ascii="Times New Roman" w:eastAsia="Times New Roman" w:hAnsi="Times New Roman"/>
                <w:sz w:val="24"/>
                <w:szCs w:val="24"/>
              </w:rPr>
              <w:t>pop</w:t>
            </w:r>
          </w:p>
        </w:tc>
        <w:tc>
          <w:tcPr>
            <w:tcW w:w="1128" w:type="dxa"/>
            <w:tcBorders>
              <w:left w:val="single" w:sz="4" w:space="0" w:color="auto"/>
            </w:tcBorders>
          </w:tcPr>
          <w:p w14:paraId="52B0A3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w:t>
            </w:r>
            <w:r>
              <w:rPr>
                <w:rFonts w:ascii="Times New Roman" w:eastAsia="Times New Roman" w:hAnsi="Times New Roman"/>
                <w:sz w:val="24"/>
                <w:szCs w:val="24"/>
              </w:rPr>
              <w:lastRenderedPageBreak/>
              <w:t>conf</w:t>
            </w:r>
          </w:p>
        </w:tc>
      </w:tr>
      <w:tr w:rsidR="00D52D8A" w:rsidRPr="00C26608" w14:paraId="24736B72" w14:textId="77777777" w:rsidTr="00990604">
        <w:trPr>
          <w:trHeight w:val="284"/>
          <w:jc w:val="center"/>
        </w:trPr>
        <w:tc>
          <w:tcPr>
            <w:tcW w:w="415" w:type="dxa"/>
            <w:shd w:val="clear" w:color="auto" w:fill="auto"/>
          </w:tcPr>
          <w:p w14:paraId="5D9EC1E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7</w:t>
            </w:r>
          </w:p>
        </w:tc>
        <w:tc>
          <w:tcPr>
            <w:tcW w:w="992" w:type="dxa"/>
            <w:tcBorders>
              <w:right w:val="single" w:sz="4" w:space="0" w:color="auto"/>
            </w:tcBorders>
            <w:shd w:val="clear" w:color="auto" w:fill="auto"/>
          </w:tcPr>
          <w:p w14:paraId="2E826EB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topic  = c v /c v c</w:t>
            </w:r>
          </w:p>
        </w:tc>
        <w:tc>
          <w:tcPr>
            <w:tcW w:w="1003" w:type="dxa"/>
            <w:tcBorders>
              <w:left w:val="single" w:sz="4" w:space="0" w:color="auto"/>
            </w:tcBorders>
            <w:shd w:val="clear" w:color="auto" w:fill="auto"/>
          </w:tcPr>
          <w:p w14:paraId="5CDE8FF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6144D7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isiokwu = </w:t>
            </w:r>
            <w:r>
              <w:rPr>
                <w:rFonts w:ascii="Times New Roman" w:eastAsia="Times New Roman" w:hAnsi="Times New Roman"/>
                <w:sz w:val="24"/>
                <w:szCs w:val="24"/>
              </w:rPr>
              <w:t>v</w:t>
            </w:r>
            <w:r w:rsidRPr="00C26608">
              <w:rPr>
                <w:rFonts w:ascii="Times New Roman" w:eastAsia="Times New Roman" w:hAnsi="Times New Roman"/>
                <w:sz w:val="24"/>
                <w:szCs w:val="24"/>
              </w:rPr>
              <w:t>c v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v </w:t>
            </w:r>
          </w:p>
        </w:tc>
        <w:tc>
          <w:tcPr>
            <w:tcW w:w="1633" w:type="dxa"/>
            <w:gridSpan w:val="2"/>
            <w:tcBorders>
              <w:left w:val="single" w:sz="4" w:space="0" w:color="auto"/>
            </w:tcBorders>
            <w:shd w:val="clear" w:color="auto" w:fill="auto"/>
          </w:tcPr>
          <w:p w14:paraId="28FE113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5E81B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7FDBB683" w14:textId="77777777" w:rsidTr="00990604">
        <w:trPr>
          <w:trHeight w:val="269"/>
          <w:jc w:val="center"/>
        </w:trPr>
        <w:tc>
          <w:tcPr>
            <w:tcW w:w="415" w:type="dxa"/>
            <w:shd w:val="clear" w:color="auto" w:fill="auto"/>
          </w:tcPr>
          <w:p w14:paraId="7AEDB08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992" w:type="dxa"/>
            <w:tcBorders>
              <w:right w:val="single" w:sz="4" w:space="0" w:color="auto"/>
            </w:tcBorders>
            <w:shd w:val="clear" w:color="auto" w:fill="auto"/>
          </w:tcPr>
          <w:p w14:paraId="0B9938A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dialect c v/v/ c v c c</w:t>
            </w:r>
          </w:p>
        </w:tc>
        <w:tc>
          <w:tcPr>
            <w:tcW w:w="1003" w:type="dxa"/>
            <w:tcBorders>
              <w:left w:val="single" w:sz="4" w:space="0" w:color="auto"/>
            </w:tcBorders>
            <w:shd w:val="clear" w:color="auto" w:fill="auto"/>
          </w:tcPr>
          <w:p w14:paraId="101E446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op/p/opcc</w:t>
            </w:r>
          </w:p>
        </w:tc>
        <w:tc>
          <w:tcPr>
            <w:tcW w:w="2048" w:type="dxa"/>
            <w:tcBorders>
              <w:right w:val="single" w:sz="4" w:space="0" w:color="auto"/>
            </w:tcBorders>
            <w:shd w:val="clear" w:color="auto" w:fill="auto"/>
          </w:tcPr>
          <w:p w14:paraId="74328A3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Olu ndi</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633" w:type="dxa"/>
            <w:gridSpan w:val="2"/>
            <w:tcBorders>
              <w:left w:val="single" w:sz="4" w:space="0" w:color="auto"/>
            </w:tcBorders>
            <w:shd w:val="clear" w:color="auto" w:fill="auto"/>
          </w:tcPr>
          <w:p w14:paraId="51EE45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 p</w:t>
            </w:r>
            <w:r w:rsidRPr="00C26608">
              <w:rPr>
                <w:rFonts w:ascii="Times New Roman" w:eastAsia="Times New Roman" w:hAnsi="Times New Roman"/>
                <w:sz w:val="24"/>
                <w:szCs w:val="24"/>
              </w:rPr>
              <w:t>op</w:t>
            </w:r>
          </w:p>
        </w:tc>
        <w:tc>
          <w:tcPr>
            <w:tcW w:w="1128" w:type="dxa"/>
            <w:tcBorders>
              <w:left w:val="single" w:sz="4" w:space="0" w:color="auto"/>
            </w:tcBorders>
          </w:tcPr>
          <w:p w14:paraId="3CE031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D090900" w14:textId="77777777" w:rsidTr="00990604">
        <w:trPr>
          <w:trHeight w:val="269"/>
          <w:jc w:val="center"/>
        </w:trPr>
        <w:tc>
          <w:tcPr>
            <w:tcW w:w="415" w:type="dxa"/>
            <w:shd w:val="clear" w:color="auto" w:fill="auto"/>
          </w:tcPr>
          <w:p w14:paraId="2AF5AA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992" w:type="dxa"/>
            <w:tcBorders>
              <w:right w:val="single" w:sz="4" w:space="0" w:color="auto"/>
            </w:tcBorders>
            <w:shd w:val="clear" w:color="auto" w:fill="auto"/>
          </w:tcPr>
          <w:p w14:paraId="2D8A060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better =  c v/ c v</w:t>
            </w:r>
          </w:p>
        </w:tc>
        <w:tc>
          <w:tcPr>
            <w:tcW w:w="1003" w:type="dxa"/>
            <w:tcBorders>
              <w:left w:val="single" w:sz="4" w:space="0" w:color="auto"/>
            </w:tcBorders>
            <w:shd w:val="clear" w:color="auto" w:fill="auto"/>
          </w:tcPr>
          <w:p w14:paraId="2314EDD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74F521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ka mma= c v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633" w:type="dxa"/>
            <w:gridSpan w:val="2"/>
            <w:tcBorders>
              <w:left w:val="single" w:sz="4" w:space="0" w:color="auto"/>
            </w:tcBorders>
            <w:shd w:val="clear" w:color="auto" w:fill="auto"/>
          </w:tcPr>
          <w:p w14:paraId="7B18E79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 xml:space="preserve">op    </w:t>
            </w:r>
          </w:p>
        </w:tc>
        <w:tc>
          <w:tcPr>
            <w:tcW w:w="1128" w:type="dxa"/>
            <w:tcBorders>
              <w:left w:val="single" w:sz="4" w:space="0" w:color="auto"/>
            </w:tcBorders>
          </w:tcPr>
          <w:p w14:paraId="057AA4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030D160" w14:textId="77777777" w:rsidTr="00990604">
        <w:trPr>
          <w:trHeight w:val="269"/>
          <w:jc w:val="center"/>
        </w:trPr>
        <w:tc>
          <w:tcPr>
            <w:tcW w:w="415" w:type="dxa"/>
            <w:shd w:val="clear" w:color="auto" w:fill="auto"/>
          </w:tcPr>
          <w:p w14:paraId="6EAB1E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10</w:t>
            </w:r>
          </w:p>
        </w:tc>
        <w:tc>
          <w:tcPr>
            <w:tcW w:w="992" w:type="dxa"/>
            <w:tcBorders>
              <w:right w:val="single" w:sz="4" w:space="0" w:color="auto"/>
            </w:tcBorders>
            <w:shd w:val="clear" w:color="auto" w:fill="auto"/>
          </w:tcPr>
          <w:p w14:paraId="35B110F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Father =  c v /c v</w:t>
            </w:r>
          </w:p>
        </w:tc>
        <w:tc>
          <w:tcPr>
            <w:tcW w:w="1003" w:type="dxa"/>
            <w:tcBorders>
              <w:left w:val="single" w:sz="4" w:space="0" w:color="auto"/>
            </w:tcBorders>
            <w:shd w:val="clear" w:color="auto" w:fill="auto"/>
          </w:tcPr>
          <w:p w14:paraId="64E3C5B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1125DBD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nna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746FD4C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w:t>
            </w:r>
          </w:p>
        </w:tc>
        <w:tc>
          <w:tcPr>
            <w:tcW w:w="1128" w:type="dxa"/>
            <w:tcBorders>
              <w:left w:val="single" w:sz="4" w:space="0" w:color="auto"/>
            </w:tcBorders>
          </w:tcPr>
          <w:p w14:paraId="01435C1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2FB3791" w14:textId="77777777" w:rsidTr="00990604">
        <w:trPr>
          <w:trHeight w:val="269"/>
          <w:jc w:val="center"/>
        </w:trPr>
        <w:tc>
          <w:tcPr>
            <w:tcW w:w="415" w:type="dxa"/>
            <w:shd w:val="clear" w:color="auto" w:fill="auto"/>
          </w:tcPr>
          <w:p w14:paraId="3BDCFC6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11</w:t>
            </w:r>
          </w:p>
        </w:tc>
        <w:tc>
          <w:tcPr>
            <w:tcW w:w="992" w:type="dxa"/>
            <w:tcBorders>
              <w:right w:val="single" w:sz="4" w:space="0" w:color="auto"/>
            </w:tcBorders>
            <w:shd w:val="clear" w:color="auto" w:fill="auto"/>
          </w:tcPr>
          <w:p w14:paraId="27CB1CE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pronoun = c c v /c v c </w:t>
            </w:r>
          </w:p>
        </w:tc>
        <w:tc>
          <w:tcPr>
            <w:tcW w:w="1003" w:type="dxa"/>
            <w:tcBorders>
              <w:left w:val="single" w:sz="4" w:space="0" w:color="auto"/>
            </w:tcBorders>
            <w:shd w:val="clear" w:color="auto" w:fill="auto"/>
          </w:tcPr>
          <w:p w14:paraId="362064E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w:t>
            </w:r>
          </w:p>
        </w:tc>
        <w:tc>
          <w:tcPr>
            <w:tcW w:w="2048" w:type="dxa"/>
            <w:tcBorders>
              <w:right w:val="single" w:sz="4" w:space="0" w:color="auto"/>
            </w:tcBorders>
            <w:shd w:val="clear" w:color="auto" w:fill="auto"/>
          </w:tcPr>
          <w:p w14:paraId="13CB67A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nnochiaha=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 v c v</w:t>
            </w:r>
          </w:p>
        </w:tc>
        <w:tc>
          <w:tcPr>
            <w:tcW w:w="1633" w:type="dxa"/>
            <w:gridSpan w:val="2"/>
            <w:tcBorders>
              <w:left w:val="single" w:sz="4" w:space="0" w:color="auto"/>
            </w:tcBorders>
            <w:shd w:val="clear" w:color="auto" w:fill="auto"/>
          </w:tcPr>
          <w:p w14:paraId="7D544FE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pop/opop</w:t>
            </w:r>
          </w:p>
        </w:tc>
        <w:tc>
          <w:tcPr>
            <w:tcW w:w="1128" w:type="dxa"/>
            <w:tcBorders>
              <w:left w:val="single" w:sz="4" w:space="0" w:color="auto"/>
            </w:tcBorders>
          </w:tcPr>
          <w:p w14:paraId="268B244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DEA3020" w14:textId="77777777" w:rsidTr="00990604">
        <w:trPr>
          <w:trHeight w:val="284"/>
          <w:jc w:val="center"/>
        </w:trPr>
        <w:tc>
          <w:tcPr>
            <w:tcW w:w="415" w:type="dxa"/>
            <w:shd w:val="clear" w:color="auto" w:fill="auto"/>
          </w:tcPr>
          <w:p w14:paraId="3A8FA0F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12</w:t>
            </w:r>
          </w:p>
        </w:tc>
        <w:tc>
          <w:tcPr>
            <w:tcW w:w="992" w:type="dxa"/>
            <w:tcBorders>
              <w:right w:val="single" w:sz="4" w:space="0" w:color="auto"/>
            </w:tcBorders>
            <w:shd w:val="clear" w:color="auto" w:fill="auto"/>
          </w:tcPr>
          <w:p w14:paraId="331F4E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prefix = c c v /c v c c</w:t>
            </w:r>
          </w:p>
        </w:tc>
        <w:tc>
          <w:tcPr>
            <w:tcW w:w="1003" w:type="dxa"/>
            <w:tcBorders>
              <w:left w:val="single" w:sz="4" w:space="0" w:color="auto"/>
            </w:tcBorders>
            <w:shd w:val="clear" w:color="auto" w:fill="auto"/>
          </w:tcPr>
          <w:p w14:paraId="5313100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048" w:type="dxa"/>
            <w:tcBorders>
              <w:right w:val="single" w:sz="4" w:space="0" w:color="auto"/>
            </w:tcBorders>
            <w:shd w:val="clear" w:color="auto" w:fill="auto"/>
          </w:tcPr>
          <w:p w14:paraId="1D5B286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nganihu=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w:t>
            </w:r>
            <w:r>
              <w:rPr>
                <w:rFonts w:ascii="Times New Roman" w:eastAsia="Times New Roman" w:hAnsi="Times New Roman"/>
                <w:sz w:val="24"/>
                <w:szCs w:val="24"/>
              </w:rPr>
              <w:t>v</w:t>
            </w:r>
            <w:r w:rsidRPr="00C26608">
              <w:rPr>
                <w:rFonts w:ascii="Times New Roman" w:eastAsia="Times New Roman" w:hAnsi="Times New Roman"/>
                <w:sz w:val="24"/>
                <w:szCs w:val="24"/>
              </w:rPr>
              <w:t>c v /c  v</w:t>
            </w:r>
          </w:p>
        </w:tc>
        <w:tc>
          <w:tcPr>
            <w:tcW w:w="1633" w:type="dxa"/>
            <w:gridSpan w:val="2"/>
            <w:tcBorders>
              <w:left w:val="single" w:sz="4" w:space="0" w:color="auto"/>
            </w:tcBorders>
            <w:shd w:val="clear" w:color="auto" w:fill="auto"/>
          </w:tcPr>
          <w:p w14:paraId="4D2A9A7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popopop</w:t>
            </w:r>
          </w:p>
        </w:tc>
        <w:tc>
          <w:tcPr>
            <w:tcW w:w="1128" w:type="dxa"/>
            <w:tcBorders>
              <w:left w:val="single" w:sz="4" w:space="0" w:color="auto"/>
            </w:tcBorders>
          </w:tcPr>
          <w:p w14:paraId="7673A76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2E41AE4" w14:textId="77777777" w:rsidTr="00990604">
        <w:trPr>
          <w:trHeight w:val="375"/>
          <w:jc w:val="center"/>
        </w:trPr>
        <w:tc>
          <w:tcPr>
            <w:tcW w:w="415" w:type="dxa"/>
            <w:shd w:val="clear" w:color="auto" w:fill="auto"/>
          </w:tcPr>
          <w:p w14:paraId="2C45127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13</w:t>
            </w:r>
          </w:p>
        </w:tc>
        <w:tc>
          <w:tcPr>
            <w:tcW w:w="992" w:type="dxa"/>
            <w:tcBorders>
              <w:right w:val="single" w:sz="4" w:space="0" w:color="auto"/>
            </w:tcBorders>
            <w:shd w:val="clear" w:color="auto" w:fill="auto"/>
          </w:tcPr>
          <w:p w14:paraId="70E24D1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suffix =cv/cvcc</w:t>
            </w:r>
          </w:p>
        </w:tc>
        <w:tc>
          <w:tcPr>
            <w:tcW w:w="1003" w:type="dxa"/>
            <w:tcBorders>
              <w:left w:val="single" w:sz="4" w:space="0" w:color="auto"/>
            </w:tcBorders>
            <w:shd w:val="clear" w:color="auto" w:fill="auto"/>
          </w:tcPr>
          <w:p w14:paraId="34B3B6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op/opcc</w:t>
            </w:r>
          </w:p>
        </w:tc>
        <w:tc>
          <w:tcPr>
            <w:tcW w:w="2048" w:type="dxa"/>
            <w:tcBorders>
              <w:right w:val="single" w:sz="4" w:space="0" w:color="auto"/>
            </w:tcBorders>
            <w:shd w:val="clear" w:color="auto" w:fill="auto"/>
          </w:tcPr>
          <w:p w14:paraId="6D7416E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nnochiaha=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c v/ c v</w:t>
            </w:r>
          </w:p>
        </w:tc>
        <w:tc>
          <w:tcPr>
            <w:tcW w:w="1633" w:type="dxa"/>
            <w:gridSpan w:val="2"/>
            <w:tcBorders>
              <w:left w:val="single" w:sz="4" w:space="0" w:color="auto"/>
            </w:tcBorders>
            <w:shd w:val="clear" w:color="auto" w:fill="auto"/>
          </w:tcPr>
          <w:p w14:paraId="199EEE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1128" w:type="dxa"/>
            <w:tcBorders>
              <w:left w:val="single" w:sz="4" w:space="0" w:color="auto"/>
            </w:tcBorders>
          </w:tcPr>
          <w:p w14:paraId="01422DC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3945D591" w14:textId="77777777" w:rsidTr="00990604">
        <w:trPr>
          <w:trHeight w:val="375"/>
          <w:jc w:val="center"/>
        </w:trPr>
        <w:tc>
          <w:tcPr>
            <w:tcW w:w="415" w:type="dxa"/>
            <w:shd w:val="clear" w:color="auto" w:fill="auto"/>
          </w:tcPr>
          <w:p w14:paraId="63E87B9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14</w:t>
            </w:r>
          </w:p>
        </w:tc>
        <w:tc>
          <w:tcPr>
            <w:tcW w:w="992" w:type="dxa"/>
            <w:tcBorders>
              <w:right w:val="single" w:sz="4" w:space="0" w:color="auto"/>
            </w:tcBorders>
            <w:shd w:val="clear" w:color="auto" w:fill="auto"/>
          </w:tcPr>
          <w:p w14:paraId="68DB12B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mother = c v /c v</w:t>
            </w:r>
          </w:p>
        </w:tc>
        <w:tc>
          <w:tcPr>
            <w:tcW w:w="1003" w:type="dxa"/>
            <w:tcBorders>
              <w:left w:val="single" w:sz="4" w:space="0" w:color="auto"/>
            </w:tcBorders>
            <w:shd w:val="clear" w:color="auto" w:fill="auto"/>
          </w:tcPr>
          <w:p w14:paraId="376A11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7B201B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633" w:type="dxa"/>
            <w:gridSpan w:val="2"/>
            <w:tcBorders>
              <w:left w:val="single" w:sz="4" w:space="0" w:color="auto"/>
            </w:tcBorders>
            <w:shd w:val="clear" w:color="auto" w:fill="auto"/>
          </w:tcPr>
          <w:p w14:paraId="19CF72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466F5C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3D9CB43C" w14:textId="77777777" w:rsidTr="00990604">
        <w:trPr>
          <w:trHeight w:val="375"/>
          <w:jc w:val="center"/>
        </w:trPr>
        <w:tc>
          <w:tcPr>
            <w:tcW w:w="415" w:type="dxa"/>
            <w:shd w:val="clear" w:color="auto" w:fill="auto"/>
          </w:tcPr>
          <w:p w14:paraId="471EEEC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15</w:t>
            </w:r>
          </w:p>
        </w:tc>
        <w:tc>
          <w:tcPr>
            <w:tcW w:w="992" w:type="dxa"/>
            <w:tcBorders>
              <w:right w:val="single" w:sz="4" w:space="0" w:color="auto"/>
            </w:tcBorders>
            <w:shd w:val="clear" w:color="auto" w:fill="auto"/>
          </w:tcPr>
          <w:p w14:paraId="08BAE64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comma = c v /c v</w:t>
            </w:r>
          </w:p>
        </w:tc>
        <w:tc>
          <w:tcPr>
            <w:tcW w:w="1003" w:type="dxa"/>
            <w:tcBorders>
              <w:left w:val="single" w:sz="4" w:space="0" w:color="auto"/>
            </w:tcBorders>
            <w:shd w:val="clear" w:color="auto" w:fill="auto"/>
          </w:tcPr>
          <w:p w14:paraId="05208B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4C8EF4E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rikom =  c v/ c v c</w:t>
            </w:r>
          </w:p>
        </w:tc>
        <w:tc>
          <w:tcPr>
            <w:tcW w:w="1633" w:type="dxa"/>
            <w:gridSpan w:val="2"/>
            <w:tcBorders>
              <w:left w:val="single" w:sz="4" w:space="0" w:color="auto"/>
            </w:tcBorders>
            <w:shd w:val="clear" w:color="auto" w:fill="auto"/>
          </w:tcPr>
          <w:p w14:paraId="2357244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1128" w:type="dxa"/>
            <w:tcBorders>
              <w:left w:val="single" w:sz="4" w:space="0" w:color="auto"/>
            </w:tcBorders>
          </w:tcPr>
          <w:p w14:paraId="6116AA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94C989A" w14:textId="77777777" w:rsidTr="00990604">
        <w:trPr>
          <w:trHeight w:val="375"/>
          <w:jc w:val="center"/>
        </w:trPr>
        <w:tc>
          <w:tcPr>
            <w:tcW w:w="415" w:type="dxa"/>
            <w:shd w:val="clear" w:color="auto" w:fill="auto"/>
          </w:tcPr>
          <w:p w14:paraId="3FBB422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16</w:t>
            </w:r>
          </w:p>
        </w:tc>
        <w:tc>
          <w:tcPr>
            <w:tcW w:w="992" w:type="dxa"/>
            <w:tcBorders>
              <w:right w:val="single" w:sz="4" w:space="0" w:color="auto"/>
            </w:tcBorders>
            <w:shd w:val="clear" w:color="auto" w:fill="auto"/>
          </w:tcPr>
          <w:p w14:paraId="0DE5C2A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blessing = c c v/ c v c</w:t>
            </w:r>
          </w:p>
        </w:tc>
        <w:tc>
          <w:tcPr>
            <w:tcW w:w="1003" w:type="dxa"/>
            <w:tcBorders>
              <w:left w:val="single" w:sz="4" w:space="0" w:color="auto"/>
            </w:tcBorders>
            <w:shd w:val="clear" w:color="auto" w:fill="auto"/>
          </w:tcPr>
          <w:p w14:paraId="4268B35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w:t>
            </w:r>
          </w:p>
        </w:tc>
        <w:tc>
          <w:tcPr>
            <w:tcW w:w="2048" w:type="dxa"/>
            <w:tcBorders>
              <w:right w:val="single" w:sz="4" w:space="0" w:color="auto"/>
            </w:tcBorders>
            <w:shd w:val="clear" w:color="auto" w:fill="auto"/>
          </w:tcPr>
          <w:p w14:paraId="45B4FF6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ngozi=v/cv</w:t>
            </w:r>
          </w:p>
        </w:tc>
        <w:tc>
          <w:tcPr>
            <w:tcW w:w="1633" w:type="dxa"/>
            <w:gridSpan w:val="2"/>
            <w:tcBorders>
              <w:left w:val="single" w:sz="4" w:space="0" w:color="auto"/>
            </w:tcBorders>
            <w:shd w:val="clear" w:color="auto" w:fill="auto"/>
          </w:tcPr>
          <w:p w14:paraId="4BB7C4E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4089BC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03DE32F" w14:textId="77777777" w:rsidTr="00990604">
        <w:trPr>
          <w:trHeight w:val="375"/>
          <w:jc w:val="center"/>
        </w:trPr>
        <w:tc>
          <w:tcPr>
            <w:tcW w:w="415" w:type="dxa"/>
            <w:shd w:val="clear" w:color="auto" w:fill="auto"/>
          </w:tcPr>
          <w:p w14:paraId="4A87231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17</w:t>
            </w:r>
          </w:p>
        </w:tc>
        <w:tc>
          <w:tcPr>
            <w:tcW w:w="992" w:type="dxa"/>
            <w:tcBorders>
              <w:right w:val="single" w:sz="4" w:space="0" w:color="auto"/>
            </w:tcBorders>
            <w:shd w:val="clear" w:color="auto" w:fill="auto"/>
          </w:tcPr>
          <w:p w14:paraId="3D59E65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market = c v/ c v c</w:t>
            </w:r>
          </w:p>
        </w:tc>
        <w:tc>
          <w:tcPr>
            <w:tcW w:w="1003" w:type="dxa"/>
            <w:tcBorders>
              <w:left w:val="single" w:sz="4" w:space="0" w:color="auto"/>
            </w:tcBorders>
            <w:shd w:val="clear" w:color="auto" w:fill="auto"/>
          </w:tcPr>
          <w:p w14:paraId="3CE6B8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7A45B9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ahia</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c/ c v /c v</w:t>
            </w:r>
          </w:p>
        </w:tc>
        <w:tc>
          <w:tcPr>
            <w:tcW w:w="1633" w:type="dxa"/>
            <w:gridSpan w:val="2"/>
            <w:tcBorders>
              <w:left w:val="single" w:sz="4" w:space="0" w:color="auto"/>
            </w:tcBorders>
            <w:shd w:val="clear" w:color="auto" w:fill="auto"/>
          </w:tcPr>
          <w:p w14:paraId="5FDFBD8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1128" w:type="dxa"/>
            <w:tcBorders>
              <w:left w:val="single" w:sz="4" w:space="0" w:color="auto"/>
            </w:tcBorders>
          </w:tcPr>
          <w:p w14:paraId="2576238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3F7B809" w14:textId="77777777" w:rsidTr="00990604">
        <w:trPr>
          <w:trHeight w:val="375"/>
          <w:jc w:val="center"/>
        </w:trPr>
        <w:tc>
          <w:tcPr>
            <w:tcW w:w="415" w:type="dxa"/>
            <w:shd w:val="clear" w:color="auto" w:fill="auto"/>
          </w:tcPr>
          <w:p w14:paraId="214166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18</w:t>
            </w:r>
          </w:p>
        </w:tc>
        <w:tc>
          <w:tcPr>
            <w:tcW w:w="992" w:type="dxa"/>
            <w:tcBorders>
              <w:right w:val="single" w:sz="4" w:space="0" w:color="auto"/>
            </w:tcBorders>
            <w:shd w:val="clear" w:color="auto" w:fill="auto"/>
          </w:tcPr>
          <w:p w14:paraId="65081F5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student = c  c v/c v c c</w:t>
            </w:r>
          </w:p>
        </w:tc>
        <w:tc>
          <w:tcPr>
            <w:tcW w:w="1003" w:type="dxa"/>
            <w:tcBorders>
              <w:left w:val="single" w:sz="4" w:space="0" w:color="auto"/>
            </w:tcBorders>
            <w:shd w:val="clear" w:color="auto" w:fill="auto"/>
          </w:tcPr>
          <w:p w14:paraId="03A6361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126" w:type="dxa"/>
            <w:gridSpan w:val="2"/>
            <w:tcBorders>
              <w:right w:val="single" w:sz="4" w:space="0" w:color="auto"/>
            </w:tcBorders>
            <w:shd w:val="clear" w:color="auto" w:fill="auto"/>
          </w:tcPr>
          <w:p w14:paraId="1A7553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nwa akwukwo= v</w:t>
            </w:r>
            <w:r>
              <w:rPr>
                <w:rFonts w:ascii="Times New Roman" w:eastAsia="Times New Roman" w:hAnsi="Times New Roman"/>
                <w:sz w:val="24"/>
                <w:szCs w:val="24"/>
              </w:rPr>
              <w:t>cv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r>
              <w:rPr>
                <w:rFonts w:ascii="Times New Roman" w:eastAsia="Times New Roman" w:hAnsi="Times New Roman"/>
                <w:sz w:val="24"/>
                <w:szCs w:val="24"/>
              </w:rPr>
              <w:t>cv</w:t>
            </w:r>
          </w:p>
        </w:tc>
        <w:tc>
          <w:tcPr>
            <w:tcW w:w="1555" w:type="dxa"/>
            <w:tcBorders>
              <w:left w:val="single" w:sz="4" w:space="0" w:color="auto"/>
            </w:tcBorders>
            <w:shd w:val="clear" w:color="auto" w:fill="auto"/>
          </w:tcPr>
          <w:p w14:paraId="2222F5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w:t>
            </w:r>
            <w:r w:rsidRPr="00C26608">
              <w:rPr>
                <w:rFonts w:ascii="Times New Roman" w:eastAsia="Times New Roman" w:hAnsi="Times New Roman"/>
                <w:sz w:val="24"/>
                <w:szCs w:val="24"/>
              </w:rPr>
              <w:t>p</w:t>
            </w:r>
            <w:r>
              <w:rPr>
                <w:rFonts w:ascii="Times New Roman" w:eastAsia="Times New Roman" w:hAnsi="Times New Roman"/>
                <w:sz w:val="24"/>
                <w:szCs w:val="24"/>
              </w:rPr>
              <w:t>/pop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223015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AD5B607" w14:textId="77777777" w:rsidTr="00990604">
        <w:trPr>
          <w:trHeight w:val="375"/>
          <w:jc w:val="center"/>
        </w:trPr>
        <w:tc>
          <w:tcPr>
            <w:tcW w:w="415" w:type="dxa"/>
            <w:shd w:val="clear" w:color="auto" w:fill="auto"/>
          </w:tcPr>
          <w:p w14:paraId="515BD8A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19</w:t>
            </w:r>
          </w:p>
        </w:tc>
        <w:tc>
          <w:tcPr>
            <w:tcW w:w="992" w:type="dxa"/>
            <w:tcBorders>
              <w:right w:val="single" w:sz="4" w:space="0" w:color="auto"/>
            </w:tcBorders>
            <w:shd w:val="clear" w:color="auto" w:fill="auto"/>
          </w:tcPr>
          <w:p w14:paraId="4B9479E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story = c c v c v </w:t>
            </w:r>
          </w:p>
        </w:tc>
        <w:tc>
          <w:tcPr>
            <w:tcW w:w="1003" w:type="dxa"/>
            <w:tcBorders>
              <w:left w:val="single" w:sz="4" w:space="0" w:color="auto"/>
            </w:tcBorders>
            <w:shd w:val="clear" w:color="auto" w:fill="auto"/>
          </w:tcPr>
          <w:p w14:paraId="1A14917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2126" w:type="dxa"/>
            <w:gridSpan w:val="2"/>
            <w:tcBorders>
              <w:right w:val="single" w:sz="4" w:space="0" w:color="auto"/>
            </w:tcBorders>
            <w:shd w:val="clear" w:color="auto" w:fill="auto"/>
          </w:tcPr>
          <w:p w14:paraId="221C7AB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akuko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555" w:type="dxa"/>
            <w:tcBorders>
              <w:left w:val="single" w:sz="4" w:space="0" w:color="auto"/>
            </w:tcBorders>
            <w:shd w:val="clear" w:color="auto" w:fill="auto"/>
          </w:tcPr>
          <w:p w14:paraId="399B753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1BECE9E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756C350E" w14:textId="77777777" w:rsidTr="00990604">
        <w:trPr>
          <w:trHeight w:val="375"/>
          <w:jc w:val="center"/>
        </w:trPr>
        <w:tc>
          <w:tcPr>
            <w:tcW w:w="415" w:type="dxa"/>
            <w:shd w:val="clear" w:color="auto" w:fill="auto"/>
          </w:tcPr>
          <w:p w14:paraId="23B5217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20</w:t>
            </w:r>
          </w:p>
        </w:tc>
        <w:tc>
          <w:tcPr>
            <w:tcW w:w="992" w:type="dxa"/>
            <w:tcBorders>
              <w:right w:val="single" w:sz="4" w:space="0" w:color="auto"/>
            </w:tcBorders>
            <w:shd w:val="clear" w:color="auto" w:fill="auto"/>
          </w:tcPr>
          <w:p w14:paraId="76D1432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forget = c v /c v c</w:t>
            </w:r>
          </w:p>
        </w:tc>
        <w:tc>
          <w:tcPr>
            <w:tcW w:w="1003" w:type="dxa"/>
            <w:tcBorders>
              <w:left w:val="single" w:sz="4" w:space="0" w:color="auto"/>
            </w:tcBorders>
            <w:shd w:val="clear" w:color="auto" w:fill="auto"/>
          </w:tcPr>
          <w:p w14:paraId="550AB5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16D8DA3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chefu= </w:t>
            </w:r>
            <w:r>
              <w:rPr>
                <w:rFonts w:ascii="Times New Roman" w:eastAsia="Times New Roman" w:hAnsi="Times New Roman"/>
                <w:sz w:val="24"/>
                <w:szCs w:val="24"/>
              </w:rPr>
              <w:t>c</w:t>
            </w:r>
            <w:r w:rsidRPr="00C26608">
              <w:rPr>
                <w:rFonts w:ascii="Times New Roman" w:eastAsia="Times New Roman" w:hAnsi="Times New Roman"/>
                <w:sz w:val="24"/>
                <w:szCs w:val="24"/>
              </w:rPr>
              <w:t>v/cv</w:t>
            </w:r>
          </w:p>
        </w:tc>
        <w:tc>
          <w:tcPr>
            <w:tcW w:w="1555" w:type="dxa"/>
            <w:tcBorders>
              <w:left w:val="single" w:sz="4" w:space="0" w:color="auto"/>
            </w:tcBorders>
            <w:shd w:val="clear" w:color="auto" w:fill="auto"/>
          </w:tcPr>
          <w:p w14:paraId="1838CBD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p/op</w:t>
            </w:r>
          </w:p>
        </w:tc>
        <w:tc>
          <w:tcPr>
            <w:tcW w:w="1128" w:type="dxa"/>
            <w:tcBorders>
              <w:left w:val="single" w:sz="4" w:space="0" w:color="auto"/>
            </w:tcBorders>
          </w:tcPr>
          <w:p w14:paraId="55F00E9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802200A" w14:textId="77777777" w:rsidTr="00990604">
        <w:trPr>
          <w:trHeight w:val="375"/>
          <w:jc w:val="center"/>
        </w:trPr>
        <w:tc>
          <w:tcPr>
            <w:tcW w:w="415" w:type="dxa"/>
            <w:shd w:val="clear" w:color="auto" w:fill="auto"/>
          </w:tcPr>
          <w:p w14:paraId="533C4C8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21</w:t>
            </w:r>
          </w:p>
        </w:tc>
        <w:tc>
          <w:tcPr>
            <w:tcW w:w="992" w:type="dxa"/>
            <w:tcBorders>
              <w:right w:val="single" w:sz="4" w:space="0" w:color="auto"/>
            </w:tcBorders>
            <w:shd w:val="clear" w:color="auto" w:fill="auto"/>
          </w:tcPr>
          <w:p w14:paraId="4B4FB26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children = cv/cccvc</w:t>
            </w:r>
          </w:p>
        </w:tc>
        <w:tc>
          <w:tcPr>
            <w:tcW w:w="1003" w:type="dxa"/>
            <w:tcBorders>
              <w:left w:val="single" w:sz="4" w:space="0" w:color="auto"/>
            </w:tcBorders>
            <w:shd w:val="clear" w:color="auto" w:fill="auto"/>
          </w:tcPr>
          <w:p w14:paraId="4B7CD6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op/ooopc</w:t>
            </w:r>
          </w:p>
        </w:tc>
        <w:tc>
          <w:tcPr>
            <w:tcW w:w="2126" w:type="dxa"/>
            <w:gridSpan w:val="2"/>
            <w:tcBorders>
              <w:right w:val="single" w:sz="4" w:space="0" w:color="auto"/>
            </w:tcBorders>
            <w:shd w:val="clear" w:color="auto" w:fill="auto"/>
          </w:tcPr>
          <w:p w14:paraId="0F4F93A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umu= v/cv</w:t>
            </w:r>
          </w:p>
        </w:tc>
        <w:tc>
          <w:tcPr>
            <w:tcW w:w="1555" w:type="dxa"/>
            <w:tcBorders>
              <w:left w:val="single" w:sz="4" w:space="0" w:color="auto"/>
            </w:tcBorders>
            <w:shd w:val="clear" w:color="auto" w:fill="auto"/>
          </w:tcPr>
          <w:p w14:paraId="7ADF4F6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3F6A4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17281FF" w14:textId="77777777" w:rsidTr="00990604">
        <w:trPr>
          <w:trHeight w:val="375"/>
          <w:jc w:val="center"/>
        </w:trPr>
        <w:tc>
          <w:tcPr>
            <w:tcW w:w="415" w:type="dxa"/>
            <w:shd w:val="clear" w:color="auto" w:fill="auto"/>
          </w:tcPr>
          <w:p w14:paraId="5493C1A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22</w:t>
            </w:r>
          </w:p>
        </w:tc>
        <w:tc>
          <w:tcPr>
            <w:tcW w:w="992" w:type="dxa"/>
            <w:tcBorders>
              <w:right w:val="single" w:sz="4" w:space="0" w:color="auto"/>
            </w:tcBorders>
            <w:shd w:val="clear" w:color="auto" w:fill="auto"/>
          </w:tcPr>
          <w:p w14:paraId="4378E8F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heaven = cv/cvc</w:t>
            </w:r>
          </w:p>
        </w:tc>
        <w:tc>
          <w:tcPr>
            <w:tcW w:w="1003" w:type="dxa"/>
            <w:tcBorders>
              <w:left w:val="single" w:sz="4" w:space="0" w:color="auto"/>
            </w:tcBorders>
            <w:shd w:val="clear" w:color="auto" w:fill="auto"/>
          </w:tcPr>
          <w:p w14:paraId="108E995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499D3BE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eluigwe  = v/cv</w:t>
            </w:r>
            <w:r>
              <w:rPr>
                <w:rFonts w:ascii="Times New Roman" w:eastAsia="Times New Roman" w:hAnsi="Times New Roman"/>
                <w:sz w:val="24"/>
                <w:szCs w:val="24"/>
              </w:rPr>
              <w:t>/v/cv</w:t>
            </w:r>
          </w:p>
        </w:tc>
        <w:tc>
          <w:tcPr>
            <w:tcW w:w="1555" w:type="dxa"/>
            <w:tcBorders>
              <w:left w:val="single" w:sz="4" w:space="0" w:color="auto"/>
            </w:tcBorders>
            <w:shd w:val="clear" w:color="auto" w:fill="auto"/>
          </w:tcPr>
          <w:p w14:paraId="300FE79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/p/op</w:t>
            </w:r>
          </w:p>
        </w:tc>
        <w:tc>
          <w:tcPr>
            <w:tcW w:w="1128" w:type="dxa"/>
            <w:tcBorders>
              <w:left w:val="single" w:sz="4" w:space="0" w:color="auto"/>
            </w:tcBorders>
          </w:tcPr>
          <w:p w14:paraId="6D3410B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D909628" w14:textId="77777777" w:rsidTr="00990604">
        <w:trPr>
          <w:trHeight w:val="375"/>
          <w:jc w:val="center"/>
        </w:trPr>
        <w:tc>
          <w:tcPr>
            <w:tcW w:w="415" w:type="dxa"/>
            <w:shd w:val="clear" w:color="auto" w:fill="auto"/>
          </w:tcPr>
          <w:p w14:paraId="20F1BF9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23</w:t>
            </w:r>
          </w:p>
        </w:tc>
        <w:tc>
          <w:tcPr>
            <w:tcW w:w="992" w:type="dxa"/>
            <w:tcBorders>
              <w:right w:val="single" w:sz="4" w:space="0" w:color="auto"/>
            </w:tcBorders>
            <w:shd w:val="clear" w:color="auto" w:fill="auto"/>
          </w:tcPr>
          <w:p w14:paraId="755102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journey = cv/cv</w:t>
            </w:r>
          </w:p>
        </w:tc>
        <w:tc>
          <w:tcPr>
            <w:tcW w:w="1003" w:type="dxa"/>
            <w:tcBorders>
              <w:left w:val="single" w:sz="4" w:space="0" w:color="auto"/>
            </w:tcBorders>
            <w:shd w:val="clear" w:color="auto" w:fill="auto"/>
          </w:tcPr>
          <w:p w14:paraId="3FCBFA1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126" w:type="dxa"/>
            <w:gridSpan w:val="2"/>
            <w:tcBorders>
              <w:right w:val="single" w:sz="4" w:space="0" w:color="auto"/>
            </w:tcBorders>
            <w:shd w:val="clear" w:color="auto" w:fill="auto"/>
          </w:tcPr>
          <w:p w14:paraId="0F45AF2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njem= v/cv</w:t>
            </w:r>
            <w:r>
              <w:rPr>
                <w:rFonts w:ascii="Times New Roman" w:eastAsia="Times New Roman" w:hAnsi="Times New Roman"/>
                <w:sz w:val="24"/>
                <w:szCs w:val="24"/>
              </w:rPr>
              <w:t>c</w:t>
            </w:r>
          </w:p>
        </w:tc>
        <w:tc>
          <w:tcPr>
            <w:tcW w:w="1555" w:type="dxa"/>
            <w:tcBorders>
              <w:left w:val="single" w:sz="4" w:space="0" w:color="auto"/>
            </w:tcBorders>
            <w:shd w:val="clear" w:color="auto" w:fill="auto"/>
          </w:tcPr>
          <w:p w14:paraId="7F5D35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sidRPr="00E3007F">
              <w:rPr>
                <w:rFonts w:ascii="Times New Roman" w:eastAsia="Times New Roman" w:hAnsi="Times New Roman"/>
                <w:b/>
                <w:bCs/>
                <w:sz w:val="24"/>
                <w:szCs w:val="24"/>
              </w:rPr>
              <w:t>opc</w:t>
            </w:r>
          </w:p>
        </w:tc>
        <w:tc>
          <w:tcPr>
            <w:tcW w:w="1128" w:type="dxa"/>
            <w:tcBorders>
              <w:left w:val="single" w:sz="4" w:space="0" w:color="auto"/>
            </w:tcBorders>
          </w:tcPr>
          <w:p w14:paraId="35DA2A2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 conf</w:t>
            </w:r>
          </w:p>
        </w:tc>
      </w:tr>
      <w:tr w:rsidR="00D52D8A" w:rsidRPr="00C26608" w14:paraId="3D2E64AF" w14:textId="77777777" w:rsidTr="00990604">
        <w:trPr>
          <w:trHeight w:val="375"/>
          <w:jc w:val="center"/>
        </w:trPr>
        <w:tc>
          <w:tcPr>
            <w:tcW w:w="415" w:type="dxa"/>
            <w:shd w:val="clear" w:color="auto" w:fill="auto"/>
          </w:tcPr>
          <w:p w14:paraId="7EDD2A8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24</w:t>
            </w:r>
          </w:p>
        </w:tc>
        <w:tc>
          <w:tcPr>
            <w:tcW w:w="992" w:type="dxa"/>
            <w:tcBorders>
              <w:right w:val="single" w:sz="4" w:space="0" w:color="auto"/>
            </w:tcBorders>
            <w:shd w:val="clear" w:color="auto" w:fill="auto"/>
          </w:tcPr>
          <w:p w14:paraId="05B5B7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student = ccv/cvcc</w:t>
            </w:r>
          </w:p>
        </w:tc>
        <w:tc>
          <w:tcPr>
            <w:tcW w:w="1003" w:type="dxa"/>
            <w:tcBorders>
              <w:left w:val="single" w:sz="4" w:space="0" w:color="auto"/>
            </w:tcBorders>
            <w:shd w:val="clear" w:color="auto" w:fill="auto"/>
          </w:tcPr>
          <w:p w14:paraId="275A868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126" w:type="dxa"/>
            <w:gridSpan w:val="2"/>
            <w:tcBorders>
              <w:right w:val="single" w:sz="4" w:space="0" w:color="auto"/>
            </w:tcBorders>
            <w:shd w:val="clear" w:color="auto" w:fill="auto"/>
          </w:tcPr>
          <w:p w14:paraId="56E6BCB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nwa akwukwo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cv/cv</w:t>
            </w:r>
          </w:p>
        </w:tc>
        <w:tc>
          <w:tcPr>
            <w:tcW w:w="1555" w:type="dxa"/>
            <w:tcBorders>
              <w:left w:val="single" w:sz="4" w:space="0" w:color="auto"/>
            </w:tcBorders>
            <w:shd w:val="clear" w:color="auto" w:fill="auto"/>
          </w:tcPr>
          <w:p w14:paraId="6CE24E4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1128" w:type="dxa"/>
            <w:tcBorders>
              <w:left w:val="single" w:sz="4" w:space="0" w:color="auto"/>
            </w:tcBorders>
          </w:tcPr>
          <w:p w14:paraId="40E21AE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F2C90E4" w14:textId="77777777" w:rsidTr="00990604">
        <w:trPr>
          <w:trHeight w:val="375"/>
          <w:jc w:val="center"/>
        </w:trPr>
        <w:tc>
          <w:tcPr>
            <w:tcW w:w="415" w:type="dxa"/>
            <w:shd w:val="clear" w:color="auto" w:fill="auto"/>
          </w:tcPr>
          <w:p w14:paraId="37D96ED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25</w:t>
            </w:r>
          </w:p>
        </w:tc>
        <w:tc>
          <w:tcPr>
            <w:tcW w:w="992" w:type="dxa"/>
            <w:tcBorders>
              <w:right w:val="single" w:sz="4" w:space="0" w:color="auto"/>
            </w:tcBorders>
            <w:shd w:val="clear" w:color="auto" w:fill="auto"/>
          </w:tcPr>
          <w:p w14:paraId="2B7DB26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folktales = cvc/cvc</w:t>
            </w:r>
          </w:p>
        </w:tc>
        <w:tc>
          <w:tcPr>
            <w:tcW w:w="1003" w:type="dxa"/>
            <w:tcBorders>
              <w:left w:val="single" w:sz="4" w:space="0" w:color="auto"/>
            </w:tcBorders>
            <w:shd w:val="clear" w:color="auto" w:fill="auto"/>
          </w:tcPr>
          <w:p w14:paraId="1030F44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w:t>
            </w:r>
          </w:p>
        </w:tc>
        <w:tc>
          <w:tcPr>
            <w:tcW w:w="2126" w:type="dxa"/>
            <w:gridSpan w:val="2"/>
            <w:tcBorders>
              <w:right w:val="single" w:sz="4" w:space="0" w:color="auto"/>
            </w:tcBorders>
            <w:shd w:val="clear" w:color="auto" w:fill="auto"/>
          </w:tcPr>
          <w:p w14:paraId="411814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akuko ifo= </w:t>
            </w:r>
            <w:r>
              <w:rPr>
                <w:rFonts w:ascii="Times New Roman" w:eastAsia="Times New Roman" w:hAnsi="Times New Roman"/>
                <w:sz w:val="24"/>
                <w:szCs w:val="24"/>
              </w:rPr>
              <w:t>v/</w:t>
            </w:r>
            <w:r w:rsidRPr="00C26608">
              <w:rPr>
                <w:rFonts w:ascii="Times New Roman" w:eastAsia="Times New Roman" w:hAnsi="Times New Roman"/>
                <w:sz w:val="24"/>
                <w:szCs w:val="24"/>
              </w:rPr>
              <w:t>cv/cv</w:t>
            </w:r>
            <w:r>
              <w:rPr>
                <w:rFonts w:ascii="Times New Roman" w:eastAsia="Times New Roman" w:hAnsi="Times New Roman"/>
                <w:sz w:val="24"/>
                <w:szCs w:val="24"/>
              </w:rPr>
              <w:t xml:space="preserve"> /v/cv</w:t>
            </w:r>
          </w:p>
        </w:tc>
        <w:tc>
          <w:tcPr>
            <w:tcW w:w="1555" w:type="dxa"/>
            <w:tcBorders>
              <w:left w:val="single" w:sz="4" w:space="0" w:color="auto"/>
            </w:tcBorders>
            <w:shd w:val="clear" w:color="auto" w:fill="auto"/>
          </w:tcPr>
          <w:p w14:paraId="53E0ABC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/p/op</w:t>
            </w:r>
          </w:p>
        </w:tc>
        <w:tc>
          <w:tcPr>
            <w:tcW w:w="1128" w:type="dxa"/>
            <w:tcBorders>
              <w:left w:val="single" w:sz="4" w:space="0" w:color="auto"/>
            </w:tcBorders>
          </w:tcPr>
          <w:p w14:paraId="6D2A69D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A988785" w14:textId="77777777" w:rsidTr="00990604">
        <w:trPr>
          <w:trHeight w:val="375"/>
          <w:jc w:val="center"/>
        </w:trPr>
        <w:tc>
          <w:tcPr>
            <w:tcW w:w="415" w:type="dxa"/>
            <w:shd w:val="clear" w:color="auto" w:fill="auto"/>
          </w:tcPr>
          <w:p w14:paraId="3BBF3E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26</w:t>
            </w:r>
          </w:p>
        </w:tc>
        <w:tc>
          <w:tcPr>
            <w:tcW w:w="992" w:type="dxa"/>
            <w:tcBorders>
              <w:right w:val="single" w:sz="4" w:space="0" w:color="auto"/>
            </w:tcBorders>
            <w:shd w:val="clear" w:color="auto" w:fill="auto"/>
          </w:tcPr>
          <w:p w14:paraId="32CD1C1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support = c v /c v c</w:t>
            </w:r>
          </w:p>
        </w:tc>
        <w:tc>
          <w:tcPr>
            <w:tcW w:w="1003" w:type="dxa"/>
            <w:tcBorders>
              <w:left w:val="single" w:sz="4" w:space="0" w:color="auto"/>
            </w:tcBorders>
            <w:shd w:val="clear" w:color="auto" w:fill="auto"/>
          </w:tcPr>
          <w:p w14:paraId="01BAD68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77C3BEE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nkwado = v/cv</w:t>
            </w:r>
            <w:r>
              <w:rPr>
                <w:rFonts w:ascii="Times New Roman" w:eastAsia="Times New Roman" w:hAnsi="Times New Roman"/>
                <w:sz w:val="24"/>
                <w:szCs w:val="24"/>
              </w:rPr>
              <w:t>/cv</w:t>
            </w:r>
          </w:p>
        </w:tc>
        <w:tc>
          <w:tcPr>
            <w:tcW w:w="1555" w:type="dxa"/>
            <w:tcBorders>
              <w:left w:val="single" w:sz="4" w:space="0" w:color="auto"/>
            </w:tcBorders>
            <w:shd w:val="clear" w:color="auto" w:fill="auto"/>
          </w:tcPr>
          <w:p w14:paraId="2B80361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/op</w:t>
            </w:r>
          </w:p>
        </w:tc>
        <w:tc>
          <w:tcPr>
            <w:tcW w:w="1128" w:type="dxa"/>
            <w:tcBorders>
              <w:left w:val="single" w:sz="4" w:space="0" w:color="auto"/>
            </w:tcBorders>
          </w:tcPr>
          <w:p w14:paraId="70A7A60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1ACF087" w14:textId="77777777" w:rsidTr="00990604">
        <w:trPr>
          <w:trHeight w:val="375"/>
          <w:jc w:val="center"/>
        </w:trPr>
        <w:tc>
          <w:tcPr>
            <w:tcW w:w="415" w:type="dxa"/>
            <w:shd w:val="clear" w:color="auto" w:fill="auto"/>
          </w:tcPr>
          <w:p w14:paraId="7893EFA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27</w:t>
            </w:r>
          </w:p>
        </w:tc>
        <w:tc>
          <w:tcPr>
            <w:tcW w:w="992" w:type="dxa"/>
            <w:tcBorders>
              <w:right w:val="single" w:sz="4" w:space="0" w:color="auto"/>
            </w:tcBorders>
            <w:shd w:val="clear" w:color="auto" w:fill="auto"/>
          </w:tcPr>
          <w:p w14:paraId="5E5CC60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kingsmen = cvcc/cvc</w:t>
            </w:r>
          </w:p>
        </w:tc>
        <w:tc>
          <w:tcPr>
            <w:tcW w:w="1003" w:type="dxa"/>
            <w:tcBorders>
              <w:left w:val="single" w:sz="4" w:space="0" w:color="auto"/>
            </w:tcBorders>
            <w:shd w:val="clear" w:color="auto" w:fill="auto"/>
          </w:tcPr>
          <w:p w14:paraId="28270DE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opcc/opc</w:t>
            </w:r>
          </w:p>
        </w:tc>
        <w:tc>
          <w:tcPr>
            <w:tcW w:w="2126" w:type="dxa"/>
            <w:gridSpan w:val="2"/>
            <w:tcBorders>
              <w:right w:val="single" w:sz="4" w:space="0" w:color="auto"/>
            </w:tcBorders>
            <w:shd w:val="clear" w:color="auto" w:fill="auto"/>
          </w:tcPr>
          <w:p w14:paraId="7D4C682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umunna=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555" w:type="dxa"/>
            <w:tcBorders>
              <w:left w:val="single" w:sz="4" w:space="0" w:color="auto"/>
            </w:tcBorders>
            <w:shd w:val="clear" w:color="auto" w:fill="auto"/>
          </w:tcPr>
          <w:p w14:paraId="77454E5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8DBC1F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1F3F45B0" w14:textId="77777777" w:rsidTr="00990604">
        <w:trPr>
          <w:trHeight w:val="375"/>
          <w:jc w:val="center"/>
        </w:trPr>
        <w:tc>
          <w:tcPr>
            <w:tcW w:w="415" w:type="dxa"/>
            <w:shd w:val="clear" w:color="auto" w:fill="auto"/>
          </w:tcPr>
          <w:p w14:paraId="4294560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28</w:t>
            </w:r>
          </w:p>
        </w:tc>
        <w:tc>
          <w:tcPr>
            <w:tcW w:w="992" w:type="dxa"/>
            <w:tcBorders>
              <w:right w:val="single" w:sz="4" w:space="0" w:color="auto"/>
            </w:tcBorders>
            <w:shd w:val="clear" w:color="auto" w:fill="auto"/>
          </w:tcPr>
          <w:p w14:paraId="4FB5A62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marriage = cv/cvc</w:t>
            </w:r>
          </w:p>
        </w:tc>
        <w:tc>
          <w:tcPr>
            <w:tcW w:w="1003" w:type="dxa"/>
            <w:tcBorders>
              <w:left w:val="single" w:sz="4" w:space="0" w:color="auto"/>
            </w:tcBorders>
            <w:shd w:val="clear" w:color="auto" w:fill="auto"/>
          </w:tcPr>
          <w:p w14:paraId="06B4354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4A6CE27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olulu di na nwunye </w:t>
            </w:r>
            <w:r w:rsidRPr="00C26608">
              <w:rPr>
                <w:rFonts w:ascii="Times New Roman" w:eastAsia="Times New Roman" w:hAnsi="Times New Roman"/>
                <w:strike/>
                <w:sz w:val="24"/>
                <w:szCs w:val="24"/>
              </w:rPr>
              <w:t>=</w:t>
            </w:r>
            <w:r w:rsidRPr="007B6690">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c</w:t>
            </w:r>
            <w:r w:rsidRPr="00C26608">
              <w:rPr>
                <w:rFonts w:ascii="Times New Roman" w:eastAsia="Times New Roman" w:hAnsi="Times New Roman"/>
                <w:sz w:val="24"/>
                <w:szCs w:val="24"/>
              </w:rPr>
              <w:t>v/c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v/vcv</w:t>
            </w:r>
          </w:p>
        </w:tc>
        <w:tc>
          <w:tcPr>
            <w:tcW w:w="1555" w:type="dxa"/>
            <w:tcBorders>
              <w:left w:val="single" w:sz="4" w:space="0" w:color="auto"/>
            </w:tcBorders>
            <w:shd w:val="clear" w:color="auto" w:fill="auto"/>
          </w:tcPr>
          <w:p w14:paraId="4E3820B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w:t>
            </w:r>
            <w:r w:rsidRPr="00C26608">
              <w:rPr>
                <w:rFonts w:ascii="Times New Roman" w:eastAsia="Times New Roman" w:hAnsi="Times New Roman"/>
                <w:sz w:val="24"/>
                <w:szCs w:val="24"/>
              </w:rPr>
              <w:t>p/o</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/pop/p</w:t>
            </w:r>
          </w:p>
        </w:tc>
        <w:tc>
          <w:tcPr>
            <w:tcW w:w="1128" w:type="dxa"/>
            <w:tcBorders>
              <w:left w:val="single" w:sz="4" w:space="0" w:color="auto"/>
            </w:tcBorders>
          </w:tcPr>
          <w:p w14:paraId="5A4B8B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AB26EA8" w14:textId="77777777" w:rsidTr="00990604">
        <w:trPr>
          <w:trHeight w:val="375"/>
          <w:jc w:val="center"/>
        </w:trPr>
        <w:tc>
          <w:tcPr>
            <w:tcW w:w="415" w:type="dxa"/>
            <w:shd w:val="clear" w:color="auto" w:fill="auto"/>
          </w:tcPr>
          <w:p w14:paraId="5961415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29</w:t>
            </w:r>
          </w:p>
        </w:tc>
        <w:tc>
          <w:tcPr>
            <w:tcW w:w="992" w:type="dxa"/>
            <w:tcBorders>
              <w:right w:val="single" w:sz="4" w:space="0" w:color="auto"/>
            </w:tcBorders>
            <w:shd w:val="clear" w:color="auto" w:fill="auto"/>
          </w:tcPr>
          <w:p w14:paraId="031456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million = cv/cvc</w:t>
            </w:r>
          </w:p>
        </w:tc>
        <w:tc>
          <w:tcPr>
            <w:tcW w:w="1003" w:type="dxa"/>
            <w:tcBorders>
              <w:left w:val="single" w:sz="4" w:space="0" w:color="auto"/>
            </w:tcBorders>
            <w:shd w:val="clear" w:color="auto" w:fill="auto"/>
          </w:tcPr>
          <w:p w14:paraId="3E3E0FE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6DF4AFF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nde=</w:t>
            </w:r>
            <w:r>
              <w:rPr>
                <w:rFonts w:ascii="Times New Roman" w:eastAsia="Times New Roman" w:hAnsi="Times New Roman"/>
                <w:sz w:val="24"/>
                <w:szCs w:val="24"/>
              </w:rPr>
              <w:t xml:space="preserve"> </w:t>
            </w:r>
            <w:r w:rsidRPr="00C26608">
              <w:rPr>
                <w:rFonts w:ascii="Times New Roman" w:eastAsia="Times New Roman" w:hAnsi="Times New Roman"/>
                <w:sz w:val="24"/>
                <w:szCs w:val="24"/>
              </w:rPr>
              <w:t>v/cv</w:t>
            </w:r>
          </w:p>
        </w:tc>
        <w:tc>
          <w:tcPr>
            <w:tcW w:w="1555" w:type="dxa"/>
            <w:tcBorders>
              <w:left w:val="single" w:sz="4" w:space="0" w:color="auto"/>
            </w:tcBorders>
            <w:shd w:val="clear" w:color="auto" w:fill="auto"/>
          </w:tcPr>
          <w:p w14:paraId="5F0E82A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4AB7DD5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E400289" w14:textId="77777777" w:rsidTr="00990604">
        <w:trPr>
          <w:trHeight w:val="375"/>
          <w:jc w:val="center"/>
        </w:trPr>
        <w:tc>
          <w:tcPr>
            <w:tcW w:w="415" w:type="dxa"/>
            <w:shd w:val="clear" w:color="auto" w:fill="auto"/>
          </w:tcPr>
          <w:p w14:paraId="7A4BCAA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30</w:t>
            </w:r>
          </w:p>
        </w:tc>
        <w:tc>
          <w:tcPr>
            <w:tcW w:w="992" w:type="dxa"/>
            <w:tcBorders>
              <w:right w:val="single" w:sz="4" w:space="0" w:color="auto"/>
            </w:tcBorders>
            <w:shd w:val="clear" w:color="auto" w:fill="auto"/>
          </w:tcPr>
          <w:p w14:paraId="48AADF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tortoise = </w:t>
            </w:r>
            <w:r w:rsidRPr="00C26608">
              <w:rPr>
                <w:rFonts w:ascii="Times New Roman" w:eastAsia="Times New Roman" w:hAnsi="Times New Roman"/>
                <w:sz w:val="24"/>
                <w:szCs w:val="24"/>
              </w:rPr>
              <w:lastRenderedPageBreak/>
              <w:t>cv/cvc</w:t>
            </w:r>
          </w:p>
        </w:tc>
        <w:tc>
          <w:tcPr>
            <w:tcW w:w="1003" w:type="dxa"/>
            <w:tcBorders>
              <w:left w:val="single" w:sz="4" w:space="0" w:color="auto"/>
            </w:tcBorders>
            <w:shd w:val="clear" w:color="auto" w:fill="auto"/>
          </w:tcPr>
          <w:p w14:paraId="5E46983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op/opc</w:t>
            </w:r>
          </w:p>
        </w:tc>
        <w:tc>
          <w:tcPr>
            <w:tcW w:w="2126" w:type="dxa"/>
            <w:gridSpan w:val="2"/>
            <w:tcBorders>
              <w:right w:val="single" w:sz="4" w:space="0" w:color="auto"/>
            </w:tcBorders>
            <w:shd w:val="clear" w:color="auto" w:fill="auto"/>
          </w:tcPr>
          <w:p w14:paraId="554A7C1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mbe = v/cv</w:t>
            </w:r>
          </w:p>
        </w:tc>
        <w:tc>
          <w:tcPr>
            <w:tcW w:w="1555" w:type="dxa"/>
            <w:tcBorders>
              <w:left w:val="single" w:sz="4" w:space="0" w:color="auto"/>
            </w:tcBorders>
            <w:shd w:val="clear" w:color="auto" w:fill="auto"/>
          </w:tcPr>
          <w:p w14:paraId="2587D08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657B8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bl>
    <w:p w14:paraId="08AE2A39"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1C968821"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9: Poly-syllabic words in Igbo and English Languages</w:t>
      </w:r>
    </w:p>
    <w:tbl>
      <w:tblPr>
        <w:tblW w:w="10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234"/>
        <w:gridCol w:w="10"/>
        <w:gridCol w:w="2243"/>
        <w:gridCol w:w="1587"/>
        <w:gridCol w:w="39"/>
        <w:gridCol w:w="1988"/>
        <w:gridCol w:w="2027"/>
      </w:tblGrid>
      <w:tr w:rsidR="00D52D8A" w:rsidRPr="00C26608" w14:paraId="56D4CC1C" w14:textId="77777777" w:rsidTr="00990604">
        <w:trPr>
          <w:trHeight w:val="269"/>
          <w:jc w:val="center"/>
        </w:trPr>
        <w:tc>
          <w:tcPr>
            <w:tcW w:w="482" w:type="dxa"/>
            <w:shd w:val="clear" w:color="auto" w:fill="auto"/>
          </w:tcPr>
          <w:p w14:paraId="55F10F0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2234" w:type="dxa"/>
            <w:tcBorders>
              <w:right w:val="single" w:sz="4" w:space="0" w:color="auto"/>
            </w:tcBorders>
            <w:shd w:val="clear" w:color="auto" w:fill="auto"/>
          </w:tcPr>
          <w:p w14:paraId="1BDABD3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English </w:t>
            </w:r>
          </w:p>
        </w:tc>
        <w:tc>
          <w:tcPr>
            <w:tcW w:w="2253" w:type="dxa"/>
            <w:gridSpan w:val="2"/>
            <w:tcBorders>
              <w:left w:val="single" w:sz="4" w:space="0" w:color="auto"/>
            </w:tcBorders>
            <w:shd w:val="clear" w:color="auto" w:fill="auto"/>
          </w:tcPr>
          <w:p w14:paraId="3198AA0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p>
        </w:tc>
        <w:tc>
          <w:tcPr>
            <w:tcW w:w="1587" w:type="dxa"/>
            <w:tcBorders>
              <w:right w:val="single" w:sz="4" w:space="0" w:color="auto"/>
            </w:tcBorders>
            <w:shd w:val="clear" w:color="auto" w:fill="auto"/>
          </w:tcPr>
          <w:p w14:paraId="48BF0B2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Igbo </w:t>
            </w:r>
          </w:p>
        </w:tc>
        <w:tc>
          <w:tcPr>
            <w:tcW w:w="2027" w:type="dxa"/>
            <w:gridSpan w:val="2"/>
            <w:tcBorders>
              <w:left w:val="single" w:sz="4" w:space="0" w:color="auto"/>
            </w:tcBorders>
            <w:shd w:val="clear" w:color="auto" w:fill="auto"/>
          </w:tcPr>
          <w:p w14:paraId="641CD89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770B41">
              <w:rPr>
                <w:rFonts w:ascii="Times New Roman" w:eastAsia="Times New Roman" w:hAnsi="Times New Roman"/>
                <w:b/>
                <w:bCs/>
                <w:sz w:val="24"/>
                <w:szCs w:val="24"/>
              </w:rPr>
              <w:t>Analysis</w:t>
            </w:r>
          </w:p>
        </w:tc>
        <w:tc>
          <w:tcPr>
            <w:tcW w:w="2027" w:type="dxa"/>
            <w:tcBorders>
              <w:left w:val="single" w:sz="4" w:space="0" w:color="auto"/>
            </w:tcBorders>
          </w:tcPr>
          <w:p w14:paraId="41AE4D3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770B41">
              <w:rPr>
                <w:rFonts w:ascii="Times New Roman" w:eastAsia="Times New Roman" w:hAnsi="Times New Roman"/>
                <w:b/>
                <w:bCs/>
                <w:sz w:val="24"/>
                <w:szCs w:val="24"/>
              </w:rPr>
              <w:t>Results</w:t>
            </w:r>
          </w:p>
        </w:tc>
      </w:tr>
      <w:tr w:rsidR="00D52D8A" w:rsidRPr="00C26608" w14:paraId="68C14259" w14:textId="77777777" w:rsidTr="00990604">
        <w:trPr>
          <w:trHeight w:val="269"/>
          <w:jc w:val="center"/>
        </w:trPr>
        <w:tc>
          <w:tcPr>
            <w:tcW w:w="482" w:type="dxa"/>
            <w:shd w:val="clear" w:color="auto" w:fill="auto"/>
          </w:tcPr>
          <w:p w14:paraId="3CA730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2234" w:type="dxa"/>
            <w:tcBorders>
              <w:right w:val="single" w:sz="4" w:space="0" w:color="auto"/>
            </w:tcBorders>
            <w:shd w:val="clear" w:color="auto" w:fill="auto"/>
          </w:tcPr>
          <w:p w14:paraId="74FE7E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cassava = c v/ c v /c v</w:t>
            </w:r>
          </w:p>
        </w:tc>
        <w:tc>
          <w:tcPr>
            <w:tcW w:w="2253" w:type="dxa"/>
            <w:gridSpan w:val="2"/>
            <w:tcBorders>
              <w:left w:val="single" w:sz="4" w:space="0" w:color="auto"/>
            </w:tcBorders>
            <w:shd w:val="clear" w:color="auto" w:fill="auto"/>
          </w:tcPr>
          <w:p w14:paraId="623555C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w:t>
            </w:r>
          </w:p>
        </w:tc>
        <w:tc>
          <w:tcPr>
            <w:tcW w:w="1587" w:type="dxa"/>
            <w:tcBorders>
              <w:right w:val="single" w:sz="4" w:space="0" w:color="auto"/>
            </w:tcBorders>
            <w:shd w:val="clear" w:color="auto" w:fill="auto"/>
          </w:tcPr>
          <w:p w14:paraId="332812D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ijakpu = v/ c v/ c v</w:t>
            </w:r>
          </w:p>
        </w:tc>
        <w:tc>
          <w:tcPr>
            <w:tcW w:w="2027" w:type="dxa"/>
            <w:gridSpan w:val="2"/>
            <w:tcBorders>
              <w:left w:val="single" w:sz="4" w:space="0" w:color="auto"/>
            </w:tcBorders>
            <w:shd w:val="clear" w:color="auto" w:fill="auto"/>
          </w:tcPr>
          <w:p w14:paraId="2367F61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6658690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091509C3" w14:textId="77777777" w:rsidTr="00990604">
        <w:trPr>
          <w:trHeight w:val="269"/>
          <w:jc w:val="center"/>
        </w:trPr>
        <w:tc>
          <w:tcPr>
            <w:tcW w:w="482" w:type="dxa"/>
            <w:shd w:val="clear" w:color="auto" w:fill="auto"/>
          </w:tcPr>
          <w:p w14:paraId="591B3B4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2234" w:type="dxa"/>
            <w:tcBorders>
              <w:right w:val="single" w:sz="4" w:space="0" w:color="auto"/>
            </w:tcBorders>
            <w:shd w:val="clear" w:color="auto" w:fill="auto"/>
          </w:tcPr>
          <w:p w14:paraId="04BD0E2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remember = c v/ c v c/ c v</w:t>
            </w:r>
          </w:p>
        </w:tc>
        <w:tc>
          <w:tcPr>
            <w:tcW w:w="2253" w:type="dxa"/>
            <w:gridSpan w:val="2"/>
            <w:tcBorders>
              <w:left w:val="single" w:sz="4" w:space="0" w:color="auto"/>
            </w:tcBorders>
            <w:shd w:val="clear" w:color="auto" w:fill="auto"/>
          </w:tcPr>
          <w:p w14:paraId="63D574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w:t>
            </w:r>
          </w:p>
        </w:tc>
        <w:tc>
          <w:tcPr>
            <w:tcW w:w="1587" w:type="dxa"/>
            <w:tcBorders>
              <w:right w:val="single" w:sz="4" w:space="0" w:color="auto"/>
            </w:tcBorders>
            <w:shd w:val="clear" w:color="auto" w:fill="auto"/>
          </w:tcPr>
          <w:p w14:paraId="0EE2DCB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cheta = </w:t>
            </w:r>
            <w:r>
              <w:rPr>
                <w:rFonts w:ascii="Times New Roman" w:eastAsia="Times New Roman" w:hAnsi="Times New Roman"/>
                <w:sz w:val="24"/>
                <w:szCs w:val="24"/>
              </w:rPr>
              <w:t>c</w:t>
            </w:r>
            <w:r w:rsidRPr="00C26608">
              <w:rPr>
                <w:rFonts w:ascii="Times New Roman" w:eastAsia="Times New Roman" w:hAnsi="Times New Roman"/>
                <w:sz w:val="24"/>
                <w:szCs w:val="24"/>
              </w:rPr>
              <w:t xml:space="preserve">v /c v  </w:t>
            </w:r>
          </w:p>
        </w:tc>
        <w:tc>
          <w:tcPr>
            <w:tcW w:w="2027" w:type="dxa"/>
            <w:gridSpan w:val="2"/>
            <w:tcBorders>
              <w:left w:val="single" w:sz="4" w:space="0" w:color="auto"/>
            </w:tcBorders>
            <w:shd w:val="clear" w:color="auto" w:fill="auto"/>
          </w:tcPr>
          <w:p w14:paraId="303940C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p/op/op</w:t>
            </w:r>
          </w:p>
        </w:tc>
        <w:tc>
          <w:tcPr>
            <w:tcW w:w="2027" w:type="dxa"/>
            <w:tcBorders>
              <w:left w:val="single" w:sz="4" w:space="0" w:color="auto"/>
            </w:tcBorders>
          </w:tcPr>
          <w:p w14:paraId="1F75E66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79EE3E2" w14:textId="77777777" w:rsidTr="00990604">
        <w:trPr>
          <w:trHeight w:val="269"/>
          <w:jc w:val="center"/>
        </w:trPr>
        <w:tc>
          <w:tcPr>
            <w:tcW w:w="482" w:type="dxa"/>
            <w:shd w:val="clear" w:color="auto" w:fill="auto"/>
          </w:tcPr>
          <w:p w14:paraId="0724397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2244" w:type="dxa"/>
            <w:gridSpan w:val="2"/>
            <w:tcBorders>
              <w:right w:val="single" w:sz="4" w:space="0" w:color="auto"/>
            </w:tcBorders>
            <w:shd w:val="clear" w:color="auto" w:fill="auto"/>
          </w:tcPr>
          <w:p w14:paraId="13BE140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question = c c v c/c v c </w:t>
            </w:r>
          </w:p>
        </w:tc>
        <w:tc>
          <w:tcPr>
            <w:tcW w:w="2243" w:type="dxa"/>
            <w:tcBorders>
              <w:left w:val="single" w:sz="4" w:space="0" w:color="auto"/>
            </w:tcBorders>
            <w:shd w:val="clear" w:color="auto" w:fill="auto"/>
          </w:tcPr>
          <w:p w14:paraId="7E12288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oopc/opc</w:t>
            </w:r>
          </w:p>
        </w:tc>
        <w:tc>
          <w:tcPr>
            <w:tcW w:w="1626" w:type="dxa"/>
            <w:gridSpan w:val="2"/>
            <w:tcBorders>
              <w:right w:val="single" w:sz="4" w:space="0" w:color="auto"/>
            </w:tcBorders>
            <w:shd w:val="clear" w:color="auto" w:fill="auto"/>
          </w:tcPr>
          <w:p w14:paraId="19AAA04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ajulu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988" w:type="dxa"/>
            <w:tcBorders>
              <w:left w:val="single" w:sz="4" w:space="0" w:color="auto"/>
            </w:tcBorders>
            <w:shd w:val="clear" w:color="auto" w:fill="auto"/>
          </w:tcPr>
          <w:p w14:paraId="41D3DC1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op/p/op</w:t>
            </w:r>
          </w:p>
        </w:tc>
        <w:tc>
          <w:tcPr>
            <w:tcW w:w="2027" w:type="dxa"/>
            <w:tcBorders>
              <w:left w:val="single" w:sz="4" w:space="0" w:color="auto"/>
            </w:tcBorders>
          </w:tcPr>
          <w:p w14:paraId="77B075A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56A5616C" w14:textId="77777777" w:rsidTr="00990604">
        <w:trPr>
          <w:trHeight w:val="269"/>
          <w:jc w:val="center"/>
        </w:trPr>
        <w:tc>
          <w:tcPr>
            <w:tcW w:w="482" w:type="dxa"/>
            <w:shd w:val="clear" w:color="auto" w:fill="auto"/>
          </w:tcPr>
          <w:p w14:paraId="359928F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2244" w:type="dxa"/>
            <w:gridSpan w:val="2"/>
            <w:tcBorders>
              <w:right w:val="single" w:sz="4" w:space="0" w:color="auto"/>
            </w:tcBorders>
            <w:shd w:val="clear" w:color="auto" w:fill="auto"/>
          </w:tcPr>
          <w:p w14:paraId="4FC4AF9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numeral = c v/ c v/ c v c</w:t>
            </w:r>
          </w:p>
        </w:tc>
        <w:tc>
          <w:tcPr>
            <w:tcW w:w="2243" w:type="dxa"/>
            <w:tcBorders>
              <w:left w:val="single" w:sz="4" w:space="0" w:color="auto"/>
            </w:tcBorders>
            <w:shd w:val="clear" w:color="auto" w:fill="auto"/>
          </w:tcPr>
          <w:p w14:paraId="47903D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op/op/opc</w:t>
            </w:r>
          </w:p>
        </w:tc>
        <w:tc>
          <w:tcPr>
            <w:tcW w:w="1626" w:type="dxa"/>
            <w:gridSpan w:val="2"/>
            <w:tcBorders>
              <w:right w:val="single" w:sz="4" w:space="0" w:color="auto"/>
            </w:tcBorders>
            <w:shd w:val="clear" w:color="auto" w:fill="auto"/>
          </w:tcPr>
          <w:p w14:paraId="03A15E1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onuogugu=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 v /c v </w:t>
            </w:r>
          </w:p>
        </w:tc>
        <w:tc>
          <w:tcPr>
            <w:tcW w:w="1988" w:type="dxa"/>
            <w:tcBorders>
              <w:left w:val="single" w:sz="4" w:space="0" w:color="auto"/>
            </w:tcBorders>
            <w:shd w:val="clear" w:color="auto" w:fill="auto"/>
          </w:tcPr>
          <w:p w14:paraId="60A34AE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/p/op/op</w:t>
            </w:r>
          </w:p>
        </w:tc>
        <w:tc>
          <w:tcPr>
            <w:tcW w:w="2027" w:type="dxa"/>
            <w:tcBorders>
              <w:left w:val="single" w:sz="4" w:space="0" w:color="auto"/>
            </w:tcBorders>
          </w:tcPr>
          <w:p w14:paraId="737E7D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E8EFE21" w14:textId="77777777" w:rsidTr="00990604">
        <w:trPr>
          <w:trHeight w:val="269"/>
          <w:jc w:val="center"/>
        </w:trPr>
        <w:tc>
          <w:tcPr>
            <w:tcW w:w="482" w:type="dxa"/>
            <w:shd w:val="clear" w:color="auto" w:fill="auto"/>
          </w:tcPr>
          <w:p w14:paraId="21975C6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2244" w:type="dxa"/>
            <w:gridSpan w:val="2"/>
            <w:tcBorders>
              <w:right w:val="single" w:sz="4" w:space="0" w:color="auto"/>
            </w:tcBorders>
            <w:shd w:val="clear" w:color="auto" w:fill="auto"/>
          </w:tcPr>
          <w:p w14:paraId="46C0B20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adjective = vc /c c v c /c v c</w:t>
            </w:r>
          </w:p>
        </w:tc>
        <w:tc>
          <w:tcPr>
            <w:tcW w:w="2243" w:type="dxa"/>
            <w:tcBorders>
              <w:left w:val="single" w:sz="4" w:space="0" w:color="auto"/>
            </w:tcBorders>
            <w:shd w:val="clear" w:color="auto" w:fill="auto"/>
          </w:tcPr>
          <w:p w14:paraId="697ADC3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pc/oopc/opc</w:t>
            </w:r>
          </w:p>
        </w:tc>
        <w:tc>
          <w:tcPr>
            <w:tcW w:w="1626" w:type="dxa"/>
            <w:gridSpan w:val="2"/>
            <w:tcBorders>
              <w:right w:val="single" w:sz="4" w:space="0" w:color="auto"/>
            </w:tcBorders>
            <w:shd w:val="clear" w:color="auto" w:fill="auto"/>
          </w:tcPr>
          <w:p w14:paraId="295ECE6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nkowaaha = v/ c v /c 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3520DD2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48D1AAB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82FB67C" w14:textId="77777777" w:rsidTr="00990604">
        <w:trPr>
          <w:trHeight w:val="269"/>
          <w:jc w:val="center"/>
        </w:trPr>
        <w:tc>
          <w:tcPr>
            <w:tcW w:w="482" w:type="dxa"/>
            <w:shd w:val="clear" w:color="auto" w:fill="auto"/>
          </w:tcPr>
          <w:p w14:paraId="3EB8150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2244" w:type="dxa"/>
            <w:gridSpan w:val="2"/>
            <w:tcBorders>
              <w:right w:val="single" w:sz="4" w:space="0" w:color="auto"/>
            </w:tcBorders>
            <w:shd w:val="clear" w:color="auto" w:fill="auto"/>
          </w:tcPr>
          <w:p w14:paraId="370C5E2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complement = c v c/ c c v /cv c</w:t>
            </w:r>
          </w:p>
        </w:tc>
        <w:tc>
          <w:tcPr>
            <w:tcW w:w="2243" w:type="dxa"/>
            <w:tcBorders>
              <w:left w:val="single" w:sz="4" w:space="0" w:color="auto"/>
            </w:tcBorders>
            <w:shd w:val="clear" w:color="auto" w:fill="auto"/>
          </w:tcPr>
          <w:p w14:paraId="7083D99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opc/oop/opc</w:t>
            </w:r>
          </w:p>
        </w:tc>
        <w:tc>
          <w:tcPr>
            <w:tcW w:w="1626" w:type="dxa"/>
            <w:gridSpan w:val="2"/>
            <w:tcBorders>
              <w:right w:val="single" w:sz="4" w:space="0" w:color="auto"/>
            </w:tcBorders>
            <w:shd w:val="clear" w:color="auto" w:fill="auto"/>
          </w:tcPr>
          <w:p w14:paraId="0D40AD7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mmeju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988" w:type="dxa"/>
            <w:tcBorders>
              <w:left w:val="single" w:sz="4" w:space="0" w:color="auto"/>
            </w:tcBorders>
            <w:shd w:val="clear" w:color="auto" w:fill="auto"/>
          </w:tcPr>
          <w:p w14:paraId="054B55B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/op/op/op</w:t>
            </w:r>
          </w:p>
        </w:tc>
        <w:tc>
          <w:tcPr>
            <w:tcW w:w="2027" w:type="dxa"/>
            <w:tcBorders>
              <w:left w:val="single" w:sz="4" w:space="0" w:color="auto"/>
            </w:tcBorders>
          </w:tcPr>
          <w:p w14:paraId="3624431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6417C19A" w14:textId="77777777" w:rsidTr="00990604">
        <w:trPr>
          <w:trHeight w:val="269"/>
          <w:jc w:val="center"/>
        </w:trPr>
        <w:tc>
          <w:tcPr>
            <w:tcW w:w="482" w:type="dxa"/>
            <w:shd w:val="clear" w:color="auto" w:fill="auto"/>
          </w:tcPr>
          <w:p w14:paraId="49786BB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2244" w:type="dxa"/>
            <w:gridSpan w:val="2"/>
            <w:tcBorders>
              <w:right w:val="single" w:sz="4" w:space="0" w:color="auto"/>
            </w:tcBorders>
            <w:shd w:val="clear" w:color="auto" w:fill="auto"/>
          </w:tcPr>
          <w:p w14:paraId="2BC84B6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example = v c /cv c/ cc</w:t>
            </w:r>
          </w:p>
        </w:tc>
        <w:tc>
          <w:tcPr>
            <w:tcW w:w="2243" w:type="dxa"/>
            <w:tcBorders>
              <w:left w:val="single" w:sz="4" w:space="0" w:color="auto"/>
            </w:tcBorders>
            <w:shd w:val="clear" w:color="auto" w:fill="auto"/>
          </w:tcPr>
          <w:p w14:paraId="3E02848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pc/opc/cc</w:t>
            </w:r>
          </w:p>
        </w:tc>
        <w:tc>
          <w:tcPr>
            <w:tcW w:w="1626" w:type="dxa"/>
            <w:gridSpan w:val="2"/>
            <w:tcBorders>
              <w:right w:val="single" w:sz="4" w:space="0" w:color="auto"/>
            </w:tcBorders>
            <w:shd w:val="clear" w:color="auto" w:fill="auto"/>
          </w:tcPr>
          <w:p w14:paraId="01A38A3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omuma atu =v/cv/cv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79F9F8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05C14F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66BD68C9" w14:textId="77777777" w:rsidTr="00990604">
        <w:trPr>
          <w:trHeight w:val="269"/>
          <w:jc w:val="center"/>
        </w:trPr>
        <w:tc>
          <w:tcPr>
            <w:tcW w:w="482" w:type="dxa"/>
            <w:shd w:val="clear" w:color="auto" w:fill="auto"/>
          </w:tcPr>
          <w:p w14:paraId="7E6B180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2244" w:type="dxa"/>
            <w:gridSpan w:val="2"/>
            <w:tcBorders>
              <w:right w:val="single" w:sz="4" w:space="0" w:color="auto"/>
            </w:tcBorders>
            <w:shd w:val="clear" w:color="auto" w:fill="auto"/>
          </w:tcPr>
          <w:p w14:paraId="6D865BC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exams = v c /cv c c</w:t>
            </w:r>
          </w:p>
        </w:tc>
        <w:tc>
          <w:tcPr>
            <w:tcW w:w="2243" w:type="dxa"/>
            <w:tcBorders>
              <w:left w:val="single" w:sz="4" w:space="0" w:color="auto"/>
            </w:tcBorders>
            <w:shd w:val="clear" w:color="auto" w:fill="auto"/>
          </w:tcPr>
          <w:p w14:paraId="567CA06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pc/opcc</w:t>
            </w:r>
          </w:p>
        </w:tc>
        <w:tc>
          <w:tcPr>
            <w:tcW w:w="1626" w:type="dxa"/>
            <w:gridSpan w:val="2"/>
            <w:tcBorders>
              <w:right w:val="single" w:sz="4" w:space="0" w:color="auto"/>
            </w:tcBorders>
            <w:shd w:val="clear" w:color="auto" w:fill="auto"/>
          </w:tcPr>
          <w:p w14:paraId="0622CD5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ule =v/cv</w:t>
            </w:r>
          </w:p>
        </w:tc>
        <w:tc>
          <w:tcPr>
            <w:tcW w:w="1988" w:type="dxa"/>
            <w:tcBorders>
              <w:left w:val="single" w:sz="4" w:space="0" w:color="auto"/>
            </w:tcBorders>
            <w:shd w:val="clear" w:color="auto" w:fill="auto"/>
          </w:tcPr>
          <w:p w14:paraId="002D2DE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2027" w:type="dxa"/>
            <w:tcBorders>
              <w:left w:val="single" w:sz="4" w:space="0" w:color="auto"/>
            </w:tcBorders>
          </w:tcPr>
          <w:p w14:paraId="6045899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EAF0AF9" w14:textId="77777777" w:rsidTr="00990604">
        <w:trPr>
          <w:trHeight w:val="269"/>
          <w:jc w:val="center"/>
        </w:trPr>
        <w:tc>
          <w:tcPr>
            <w:tcW w:w="482" w:type="dxa"/>
            <w:shd w:val="clear" w:color="auto" w:fill="auto"/>
          </w:tcPr>
          <w:p w14:paraId="0B69CEF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2244" w:type="dxa"/>
            <w:gridSpan w:val="2"/>
            <w:tcBorders>
              <w:right w:val="single" w:sz="4" w:space="0" w:color="auto"/>
            </w:tcBorders>
            <w:shd w:val="clear" w:color="auto" w:fill="auto"/>
          </w:tcPr>
          <w:p w14:paraId="7534F14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consonant = c v c/ c v c/c v c c</w:t>
            </w:r>
          </w:p>
        </w:tc>
        <w:tc>
          <w:tcPr>
            <w:tcW w:w="2243" w:type="dxa"/>
            <w:tcBorders>
              <w:left w:val="single" w:sz="4" w:space="0" w:color="auto"/>
            </w:tcBorders>
            <w:shd w:val="clear" w:color="auto" w:fill="auto"/>
          </w:tcPr>
          <w:p w14:paraId="0B19290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opc/opc/opcc</w:t>
            </w:r>
          </w:p>
        </w:tc>
        <w:tc>
          <w:tcPr>
            <w:tcW w:w="1626" w:type="dxa"/>
            <w:gridSpan w:val="2"/>
            <w:tcBorders>
              <w:right w:val="single" w:sz="4" w:space="0" w:color="auto"/>
            </w:tcBorders>
            <w:shd w:val="clear" w:color="auto" w:fill="auto"/>
          </w:tcPr>
          <w:p w14:paraId="5F48C61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ule = v/cv</w:t>
            </w:r>
          </w:p>
        </w:tc>
        <w:tc>
          <w:tcPr>
            <w:tcW w:w="1988" w:type="dxa"/>
            <w:tcBorders>
              <w:left w:val="single" w:sz="4" w:space="0" w:color="auto"/>
            </w:tcBorders>
            <w:shd w:val="clear" w:color="auto" w:fill="auto"/>
          </w:tcPr>
          <w:p w14:paraId="05E44F8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2027" w:type="dxa"/>
            <w:tcBorders>
              <w:left w:val="single" w:sz="4" w:space="0" w:color="auto"/>
            </w:tcBorders>
          </w:tcPr>
          <w:p w14:paraId="22CC9CF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4751295" w14:textId="77777777" w:rsidTr="00990604">
        <w:trPr>
          <w:trHeight w:val="375"/>
          <w:jc w:val="center"/>
        </w:trPr>
        <w:tc>
          <w:tcPr>
            <w:tcW w:w="482" w:type="dxa"/>
            <w:shd w:val="clear" w:color="auto" w:fill="auto"/>
          </w:tcPr>
          <w:p w14:paraId="3C44B8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10</w:t>
            </w:r>
          </w:p>
        </w:tc>
        <w:tc>
          <w:tcPr>
            <w:tcW w:w="2244" w:type="dxa"/>
            <w:gridSpan w:val="2"/>
            <w:tcBorders>
              <w:right w:val="single" w:sz="4" w:space="0" w:color="auto"/>
            </w:tcBorders>
            <w:shd w:val="clear" w:color="auto" w:fill="auto"/>
          </w:tcPr>
          <w:p w14:paraId="3361B3A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interfix = v c/ c v /c v c c</w:t>
            </w:r>
          </w:p>
        </w:tc>
        <w:tc>
          <w:tcPr>
            <w:tcW w:w="2243" w:type="dxa"/>
            <w:tcBorders>
              <w:left w:val="single" w:sz="4" w:space="0" w:color="auto"/>
            </w:tcBorders>
            <w:shd w:val="clear" w:color="auto" w:fill="auto"/>
          </w:tcPr>
          <w:p w14:paraId="463709A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pc/op/opcc</w:t>
            </w:r>
          </w:p>
        </w:tc>
        <w:tc>
          <w:tcPr>
            <w:tcW w:w="1626" w:type="dxa"/>
            <w:gridSpan w:val="2"/>
            <w:tcBorders>
              <w:right w:val="single" w:sz="4" w:space="0" w:color="auto"/>
            </w:tcBorders>
            <w:shd w:val="clear" w:color="auto" w:fill="auto"/>
          </w:tcPr>
          <w:p w14:paraId="4879432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nnonetiti= v/cv/cv</w:t>
            </w:r>
            <w:r>
              <w:rPr>
                <w:rFonts w:ascii="Times New Roman" w:eastAsia="Times New Roman" w:hAnsi="Times New Roman"/>
                <w:sz w:val="24"/>
                <w:szCs w:val="24"/>
              </w:rPr>
              <w:t>/cv/cv</w:t>
            </w:r>
          </w:p>
        </w:tc>
        <w:tc>
          <w:tcPr>
            <w:tcW w:w="1988" w:type="dxa"/>
            <w:tcBorders>
              <w:left w:val="single" w:sz="4" w:space="0" w:color="auto"/>
            </w:tcBorders>
            <w:shd w:val="clear" w:color="auto" w:fill="auto"/>
          </w:tcPr>
          <w:p w14:paraId="6F11E4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/op/op</w:t>
            </w:r>
          </w:p>
        </w:tc>
        <w:tc>
          <w:tcPr>
            <w:tcW w:w="2027" w:type="dxa"/>
            <w:tcBorders>
              <w:left w:val="single" w:sz="4" w:space="0" w:color="auto"/>
            </w:tcBorders>
          </w:tcPr>
          <w:p w14:paraId="1C7B624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295BB9B" w14:textId="77777777" w:rsidTr="00990604">
        <w:trPr>
          <w:trHeight w:val="375"/>
          <w:jc w:val="center"/>
        </w:trPr>
        <w:tc>
          <w:tcPr>
            <w:tcW w:w="482" w:type="dxa"/>
            <w:shd w:val="clear" w:color="auto" w:fill="auto"/>
          </w:tcPr>
          <w:p w14:paraId="5A56B61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11</w:t>
            </w:r>
          </w:p>
        </w:tc>
        <w:tc>
          <w:tcPr>
            <w:tcW w:w="2244" w:type="dxa"/>
            <w:gridSpan w:val="2"/>
            <w:tcBorders>
              <w:right w:val="single" w:sz="4" w:space="0" w:color="auto"/>
            </w:tcBorders>
            <w:shd w:val="clear" w:color="auto" w:fill="auto"/>
          </w:tcPr>
          <w:p w14:paraId="4B949A0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phonetics = c v/ c v/ c v c c</w:t>
            </w:r>
          </w:p>
        </w:tc>
        <w:tc>
          <w:tcPr>
            <w:tcW w:w="2243" w:type="dxa"/>
            <w:tcBorders>
              <w:left w:val="single" w:sz="4" w:space="0" w:color="auto"/>
            </w:tcBorders>
            <w:shd w:val="clear" w:color="auto" w:fill="auto"/>
          </w:tcPr>
          <w:p w14:paraId="1EE4BF5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op/op/opcc</w:t>
            </w:r>
          </w:p>
        </w:tc>
        <w:tc>
          <w:tcPr>
            <w:tcW w:w="1626" w:type="dxa"/>
            <w:gridSpan w:val="2"/>
            <w:tcBorders>
              <w:right w:val="single" w:sz="4" w:space="0" w:color="auto"/>
            </w:tcBorders>
            <w:shd w:val="clear" w:color="auto" w:fill="auto"/>
          </w:tcPr>
          <w:p w14:paraId="488CBE6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odidi uda = </w:t>
            </w:r>
            <w:r>
              <w:rPr>
                <w:rFonts w:ascii="Times New Roman" w:eastAsia="Times New Roman" w:hAnsi="Times New Roman"/>
                <w:sz w:val="24"/>
                <w:szCs w:val="24"/>
              </w:rPr>
              <w:t>v/</w:t>
            </w:r>
            <w:r w:rsidRPr="00C26608">
              <w:rPr>
                <w:rFonts w:ascii="Times New Roman" w:eastAsia="Times New Roman" w:hAnsi="Times New Roman"/>
                <w:sz w:val="24"/>
                <w:szCs w:val="24"/>
              </w:rPr>
              <w:t>cv/cv/</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988" w:type="dxa"/>
            <w:tcBorders>
              <w:left w:val="single" w:sz="4" w:space="0" w:color="auto"/>
            </w:tcBorders>
            <w:shd w:val="clear" w:color="auto" w:fill="auto"/>
          </w:tcPr>
          <w:p w14:paraId="5A703FF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1F51DCF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75E40270" w14:textId="77777777" w:rsidTr="00990604">
        <w:trPr>
          <w:trHeight w:val="375"/>
          <w:jc w:val="center"/>
        </w:trPr>
        <w:tc>
          <w:tcPr>
            <w:tcW w:w="482" w:type="dxa"/>
            <w:shd w:val="clear" w:color="auto" w:fill="auto"/>
          </w:tcPr>
          <w:p w14:paraId="654AE9A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12</w:t>
            </w:r>
          </w:p>
        </w:tc>
        <w:tc>
          <w:tcPr>
            <w:tcW w:w="2244" w:type="dxa"/>
            <w:gridSpan w:val="2"/>
            <w:tcBorders>
              <w:right w:val="single" w:sz="4" w:space="0" w:color="auto"/>
            </w:tcBorders>
            <w:shd w:val="clear" w:color="auto" w:fill="auto"/>
          </w:tcPr>
          <w:p w14:paraId="05F346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parable = c v /c v/ cc (no peak)</w:t>
            </w:r>
          </w:p>
        </w:tc>
        <w:tc>
          <w:tcPr>
            <w:tcW w:w="2243" w:type="dxa"/>
            <w:tcBorders>
              <w:left w:val="single" w:sz="4" w:space="0" w:color="auto"/>
            </w:tcBorders>
            <w:shd w:val="clear" w:color="auto" w:fill="auto"/>
          </w:tcPr>
          <w:p w14:paraId="60E270E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op/op/oo</w:t>
            </w:r>
          </w:p>
        </w:tc>
        <w:tc>
          <w:tcPr>
            <w:tcW w:w="1626" w:type="dxa"/>
            <w:gridSpan w:val="2"/>
            <w:tcBorders>
              <w:right w:val="single" w:sz="4" w:space="0" w:color="auto"/>
            </w:tcBorders>
            <w:shd w:val="clear" w:color="auto" w:fill="auto"/>
          </w:tcPr>
          <w:p w14:paraId="6A11766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ukanjilu= v/cv/</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/cv</w:t>
            </w:r>
          </w:p>
        </w:tc>
        <w:tc>
          <w:tcPr>
            <w:tcW w:w="1988" w:type="dxa"/>
            <w:tcBorders>
              <w:left w:val="single" w:sz="4" w:space="0" w:color="auto"/>
            </w:tcBorders>
            <w:shd w:val="clear" w:color="auto" w:fill="auto"/>
          </w:tcPr>
          <w:p w14:paraId="3AF8214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/op</w:t>
            </w:r>
          </w:p>
        </w:tc>
        <w:tc>
          <w:tcPr>
            <w:tcW w:w="2027" w:type="dxa"/>
            <w:tcBorders>
              <w:left w:val="single" w:sz="4" w:space="0" w:color="auto"/>
            </w:tcBorders>
          </w:tcPr>
          <w:p w14:paraId="5C20EAF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2B1422B" w14:textId="77777777" w:rsidTr="00990604">
        <w:trPr>
          <w:trHeight w:val="375"/>
          <w:jc w:val="center"/>
        </w:trPr>
        <w:tc>
          <w:tcPr>
            <w:tcW w:w="482" w:type="dxa"/>
            <w:shd w:val="clear" w:color="auto" w:fill="auto"/>
          </w:tcPr>
          <w:p w14:paraId="473E7FA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13</w:t>
            </w:r>
          </w:p>
        </w:tc>
        <w:tc>
          <w:tcPr>
            <w:tcW w:w="2244" w:type="dxa"/>
            <w:gridSpan w:val="2"/>
            <w:tcBorders>
              <w:right w:val="single" w:sz="4" w:space="0" w:color="auto"/>
            </w:tcBorders>
            <w:shd w:val="clear" w:color="auto" w:fill="auto"/>
          </w:tcPr>
          <w:p w14:paraId="43B49C1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syllable = c vc/ v /c c</w:t>
            </w:r>
          </w:p>
        </w:tc>
        <w:tc>
          <w:tcPr>
            <w:tcW w:w="2243" w:type="dxa"/>
            <w:tcBorders>
              <w:left w:val="single" w:sz="4" w:space="0" w:color="auto"/>
            </w:tcBorders>
            <w:shd w:val="clear" w:color="auto" w:fill="auto"/>
          </w:tcPr>
          <w:p w14:paraId="02D3DC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opc/p/oo</w:t>
            </w:r>
          </w:p>
        </w:tc>
        <w:tc>
          <w:tcPr>
            <w:tcW w:w="1626" w:type="dxa"/>
            <w:gridSpan w:val="2"/>
            <w:tcBorders>
              <w:right w:val="single" w:sz="4" w:space="0" w:color="auto"/>
            </w:tcBorders>
            <w:shd w:val="clear" w:color="auto" w:fill="auto"/>
          </w:tcPr>
          <w:p w14:paraId="14C2715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nkejiokwu= v/cv/cv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0282B9F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6C256C1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E4EA560" w14:textId="77777777" w:rsidTr="00990604">
        <w:trPr>
          <w:trHeight w:val="375"/>
          <w:jc w:val="center"/>
        </w:trPr>
        <w:tc>
          <w:tcPr>
            <w:tcW w:w="482" w:type="dxa"/>
            <w:shd w:val="clear" w:color="auto" w:fill="auto"/>
          </w:tcPr>
          <w:p w14:paraId="15444DD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14</w:t>
            </w:r>
          </w:p>
        </w:tc>
        <w:tc>
          <w:tcPr>
            <w:tcW w:w="2244" w:type="dxa"/>
            <w:gridSpan w:val="2"/>
            <w:tcBorders>
              <w:right w:val="single" w:sz="4" w:space="0" w:color="auto"/>
            </w:tcBorders>
            <w:shd w:val="clear" w:color="auto" w:fill="auto"/>
          </w:tcPr>
          <w:p w14:paraId="786B832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animal = v /c v/ c v c</w:t>
            </w:r>
          </w:p>
        </w:tc>
        <w:tc>
          <w:tcPr>
            <w:tcW w:w="2243" w:type="dxa"/>
            <w:tcBorders>
              <w:left w:val="single" w:sz="4" w:space="0" w:color="auto"/>
            </w:tcBorders>
            <w:shd w:val="clear" w:color="auto" w:fill="auto"/>
          </w:tcPr>
          <w:p w14:paraId="4F92682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p/op/opc</w:t>
            </w:r>
          </w:p>
        </w:tc>
        <w:tc>
          <w:tcPr>
            <w:tcW w:w="1626" w:type="dxa"/>
            <w:gridSpan w:val="2"/>
            <w:tcBorders>
              <w:right w:val="single" w:sz="4" w:space="0" w:color="auto"/>
            </w:tcBorders>
            <w:shd w:val="clear" w:color="auto" w:fill="auto"/>
          </w:tcPr>
          <w:p w14:paraId="3EB247A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anumanu= v /c v/ c v</w:t>
            </w:r>
          </w:p>
        </w:tc>
        <w:tc>
          <w:tcPr>
            <w:tcW w:w="1988" w:type="dxa"/>
            <w:tcBorders>
              <w:left w:val="single" w:sz="4" w:space="0" w:color="auto"/>
            </w:tcBorders>
            <w:shd w:val="clear" w:color="auto" w:fill="auto"/>
          </w:tcPr>
          <w:p w14:paraId="5873C74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6CB1DBE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E73DA70" w14:textId="77777777" w:rsidTr="00990604">
        <w:trPr>
          <w:trHeight w:val="375"/>
          <w:jc w:val="center"/>
        </w:trPr>
        <w:tc>
          <w:tcPr>
            <w:tcW w:w="482" w:type="dxa"/>
            <w:shd w:val="clear" w:color="auto" w:fill="auto"/>
          </w:tcPr>
          <w:p w14:paraId="2A2B60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15</w:t>
            </w:r>
          </w:p>
        </w:tc>
        <w:tc>
          <w:tcPr>
            <w:tcW w:w="2244" w:type="dxa"/>
            <w:gridSpan w:val="2"/>
            <w:tcBorders>
              <w:right w:val="single" w:sz="4" w:space="0" w:color="auto"/>
            </w:tcBorders>
            <w:shd w:val="clear" w:color="auto" w:fill="auto"/>
          </w:tcPr>
          <w:p w14:paraId="5D1CBFC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exclamation =  vcc/ccv/cv/cvc</w:t>
            </w:r>
          </w:p>
        </w:tc>
        <w:tc>
          <w:tcPr>
            <w:tcW w:w="2243" w:type="dxa"/>
            <w:tcBorders>
              <w:left w:val="single" w:sz="4" w:space="0" w:color="auto"/>
            </w:tcBorders>
            <w:shd w:val="clear" w:color="auto" w:fill="auto"/>
          </w:tcPr>
          <w:p w14:paraId="32F70A8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pcc/oop/op/opc</w:t>
            </w:r>
          </w:p>
        </w:tc>
        <w:tc>
          <w:tcPr>
            <w:tcW w:w="1626" w:type="dxa"/>
            <w:gridSpan w:val="2"/>
            <w:tcBorders>
              <w:right w:val="single" w:sz="4" w:space="0" w:color="auto"/>
            </w:tcBorders>
            <w:shd w:val="clear" w:color="auto" w:fill="auto"/>
          </w:tcPr>
          <w:p w14:paraId="4A5B4B2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mkpu = v /c v /v /c v/ c v </w:t>
            </w:r>
          </w:p>
        </w:tc>
        <w:tc>
          <w:tcPr>
            <w:tcW w:w="1988" w:type="dxa"/>
            <w:tcBorders>
              <w:left w:val="single" w:sz="4" w:space="0" w:color="auto"/>
            </w:tcBorders>
            <w:shd w:val="clear" w:color="auto" w:fill="auto"/>
          </w:tcPr>
          <w:p w14:paraId="2B5E47B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p/op/p/op/op</w:t>
            </w:r>
          </w:p>
        </w:tc>
        <w:tc>
          <w:tcPr>
            <w:tcW w:w="2027" w:type="dxa"/>
            <w:tcBorders>
              <w:left w:val="single" w:sz="4" w:space="0" w:color="auto"/>
            </w:tcBorders>
          </w:tcPr>
          <w:p w14:paraId="5AF32F8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5C9BDCB3" w14:textId="77777777" w:rsidTr="00990604">
        <w:trPr>
          <w:trHeight w:val="375"/>
          <w:jc w:val="center"/>
        </w:trPr>
        <w:tc>
          <w:tcPr>
            <w:tcW w:w="482" w:type="dxa"/>
            <w:shd w:val="clear" w:color="auto" w:fill="auto"/>
          </w:tcPr>
          <w:p w14:paraId="7D8FC6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16</w:t>
            </w:r>
          </w:p>
        </w:tc>
        <w:tc>
          <w:tcPr>
            <w:tcW w:w="2244" w:type="dxa"/>
            <w:gridSpan w:val="2"/>
            <w:tcBorders>
              <w:right w:val="single" w:sz="4" w:space="0" w:color="auto"/>
            </w:tcBorders>
            <w:shd w:val="clear" w:color="auto" w:fill="auto"/>
          </w:tcPr>
          <w:p w14:paraId="0FC268C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nasalization = c v/ c v /c v/ c v/ c v c</w:t>
            </w:r>
          </w:p>
        </w:tc>
        <w:tc>
          <w:tcPr>
            <w:tcW w:w="2243" w:type="dxa"/>
            <w:tcBorders>
              <w:left w:val="single" w:sz="4" w:space="0" w:color="auto"/>
            </w:tcBorders>
            <w:shd w:val="clear" w:color="auto" w:fill="auto"/>
          </w:tcPr>
          <w:p w14:paraId="303A263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op/op/op/op/opc</w:t>
            </w:r>
          </w:p>
        </w:tc>
        <w:tc>
          <w:tcPr>
            <w:tcW w:w="1626" w:type="dxa"/>
            <w:gridSpan w:val="2"/>
            <w:tcBorders>
              <w:right w:val="single" w:sz="4" w:space="0" w:color="auto"/>
            </w:tcBorders>
            <w:shd w:val="clear" w:color="auto" w:fill="auto"/>
          </w:tcPr>
          <w:p w14:paraId="41D8948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mkponimi = v/ c v/ c v /c v </w:t>
            </w:r>
          </w:p>
        </w:tc>
        <w:tc>
          <w:tcPr>
            <w:tcW w:w="1988" w:type="dxa"/>
            <w:tcBorders>
              <w:left w:val="single" w:sz="4" w:space="0" w:color="auto"/>
            </w:tcBorders>
            <w:shd w:val="clear" w:color="auto" w:fill="auto"/>
          </w:tcPr>
          <w:p w14:paraId="2CC6A74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w:t>
            </w:r>
          </w:p>
        </w:tc>
        <w:tc>
          <w:tcPr>
            <w:tcW w:w="2027" w:type="dxa"/>
            <w:tcBorders>
              <w:left w:val="single" w:sz="4" w:space="0" w:color="auto"/>
            </w:tcBorders>
          </w:tcPr>
          <w:p w14:paraId="5C0C3D6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D161259" w14:textId="77777777" w:rsidTr="00990604">
        <w:trPr>
          <w:trHeight w:val="375"/>
          <w:jc w:val="center"/>
        </w:trPr>
        <w:tc>
          <w:tcPr>
            <w:tcW w:w="482" w:type="dxa"/>
            <w:shd w:val="clear" w:color="auto" w:fill="auto"/>
          </w:tcPr>
          <w:p w14:paraId="626EA1C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17</w:t>
            </w:r>
          </w:p>
        </w:tc>
        <w:tc>
          <w:tcPr>
            <w:tcW w:w="2244" w:type="dxa"/>
            <w:gridSpan w:val="2"/>
            <w:tcBorders>
              <w:right w:val="single" w:sz="4" w:space="0" w:color="auto"/>
            </w:tcBorders>
            <w:shd w:val="clear" w:color="auto" w:fill="auto"/>
          </w:tcPr>
          <w:p w14:paraId="49415EE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characteristics = cv/cvc/cv/cvc/cvcc</w:t>
            </w:r>
          </w:p>
        </w:tc>
        <w:tc>
          <w:tcPr>
            <w:tcW w:w="2243" w:type="dxa"/>
            <w:tcBorders>
              <w:left w:val="single" w:sz="4" w:space="0" w:color="auto"/>
            </w:tcBorders>
            <w:shd w:val="clear" w:color="auto" w:fill="auto"/>
          </w:tcPr>
          <w:p w14:paraId="6BE3B22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op/opc/op/opcc</w:t>
            </w:r>
          </w:p>
        </w:tc>
        <w:tc>
          <w:tcPr>
            <w:tcW w:w="1626" w:type="dxa"/>
            <w:gridSpan w:val="2"/>
            <w:tcBorders>
              <w:right w:val="single" w:sz="4" w:space="0" w:color="auto"/>
            </w:tcBorders>
            <w:shd w:val="clear" w:color="auto" w:fill="auto"/>
          </w:tcPr>
          <w:p w14:paraId="1936F01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nke na udi=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/cv/ c v /v /c v</w:t>
            </w:r>
          </w:p>
        </w:tc>
        <w:tc>
          <w:tcPr>
            <w:tcW w:w="1988" w:type="dxa"/>
            <w:tcBorders>
              <w:left w:val="single" w:sz="4" w:space="0" w:color="auto"/>
            </w:tcBorders>
            <w:shd w:val="clear" w:color="auto" w:fill="auto"/>
          </w:tcPr>
          <w:p w14:paraId="6BA48AE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22727C4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16ACF5B" w14:textId="77777777" w:rsidTr="00990604">
        <w:trPr>
          <w:trHeight w:val="375"/>
          <w:jc w:val="center"/>
        </w:trPr>
        <w:tc>
          <w:tcPr>
            <w:tcW w:w="482" w:type="dxa"/>
            <w:shd w:val="clear" w:color="auto" w:fill="auto"/>
          </w:tcPr>
          <w:p w14:paraId="72CAAB6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18</w:t>
            </w:r>
          </w:p>
        </w:tc>
        <w:tc>
          <w:tcPr>
            <w:tcW w:w="2244" w:type="dxa"/>
            <w:gridSpan w:val="2"/>
            <w:tcBorders>
              <w:right w:val="single" w:sz="4" w:space="0" w:color="auto"/>
            </w:tcBorders>
            <w:shd w:val="clear" w:color="auto" w:fill="auto"/>
          </w:tcPr>
          <w:p w14:paraId="641EB52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explanation = vcc/ccv/cv/cvc/</w:t>
            </w:r>
          </w:p>
        </w:tc>
        <w:tc>
          <w:tcPr>
            <w:tcW w:w="2243" w:type="dxa"/>
            <w:tcBorders>
              <w:left w:val="single" w:sz="4" w:space="0" w:color="auto"/>
            </w:tcBorders>
            <w:shd w:val="clear" w:color="auto" w:fill="auto"/>
          </w:tcPr>
          <w:p w14:paraId="0917B90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pcc/oop/op/opc</w:t>
            </w:r>
          </w:p>
        </w:tc>
        <w:tc>
          <w:tcPr>
            <w:tcW w:w="1626" w:type="dxa"/>
            <w:gridSpan w:val="2"/>
            <w:tcBorders>
              <w:right w:val="single" w:sz="4" w:space="0" w:color="auto"/>
            </w:tcBorders>
            <w:shd w:val="clear" w:color="auto" w:fill="auto"/>
          </w:tcPr>
          <w:p w14:paraId="6E22666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nkowa = v /c v/ c v</w:t>
            </w:r>
          </w:p>
        </w:tc>
        <w:tc>
          <w:tcPr>
            <w:tcW w:w="1988" w:type="dxa"/>
            <w:tcBorders>
              <w:left w:val="single" w:sz="4" w:space="0" w:color="auto"/>
            </w:tcBorders>
            <w:shd w:val="clear" w:color="auto" w:fill="auto"/>
          </w:tcPr>
          <w:p w14:paraId="38BEAED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0645737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1C3EC92F" w14:textId="77777777" w:rsidTr="00990604">
        <w:trPr>
          <w:trHeight w:val="375"/>
          <w:jc w:val="center"/>
        </w:trPr>
        <w:tc>
          <w:tcPr>
            <w:tcW w:w="482" w:type="dxa"/>
            <w:shd w:val="clear" w:color="auto" w:fill="auto"/>
          </w:tcPr>
          <w:p w14:paraId="69A1A1F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19</w:t>
            </w:r>
          </w:p>
        </w:tc>
        <w:tc>
          <w:tcPr>
            <w:tcW w:w="2244" w:type="dxa"/>
            <w:gridSpan w:val="2"/>
            <w:tcBorders>
              <w:right w:val="single" w:sz="4" w:space="0" w:color="auto"/>
            </w:tcBorders>
            <w:shd w:val="clear" w:color="auto" w:fill="auto"/>
          </w:tcPr>
          <w:p w14:paraId="78CF344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pedestrian = cv/cvc/ccv/vc</w:t>
            </w:r>
          </w:p>
        </w:tc>
        <w:tc>
          <w:tcPr>
            <w:tcW w:w="2243" w:type="dxa"/>
            <w:tcBorders>
              <w:left w:val="single" w:sz="4" w:space="0" w:color="auto"/>
            </w:tcBorders>
            <w:shd w:val="clear" w:color="auto" w:fill="auto"/>
          </w:tcPr>
          <w:p w14:paraId="401586C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op/opc/oop/pc</w:t>
            </w:r>
          </w:p>
        </w:tc>
        <w:tc>
          <w:tcPr>
            <w:tcW w:w="1626" w:type="dxa"/>
            <w:gridSpan w:val="2"/>
            <w:tcBorders>
              <w:right w:val="single" w:sz="4" w:space="0" w:color="auto"/>
            </w:tcBorders>
            <w:shd w:val="clear" w:color="auto" w:fill="auto"/>
          </w:tcPr>
          <w:p w14:paraId="14E1157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oji ukwu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988" w:type="dxa"/>
            <w:tcBorders>
              <w:left w:val="single" w:sz="4" w:space="0" w:color="auto"/>
            </w:tcBorders>
            <w:shd w:val="clear" w:color="auto" w:fill="auto"/>
          </w:tcPr>
          <w:p w14:paraId="1A00D8B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/p/op</w:t>
            </w:r>
          </w:p>
        </w:tc>
        <w:tc>
          <w:tcPr>
            <w:tcW w:w="2027" w:type="dxa"/>
            <w:tcBorders>
              <w:left w:val="single" w:sz="4" w:space="0" w:color="auto"/>
            </w:tcBorders>
          </w:tcPr>
          <w:p w14:paraId="2D86823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05D7BC24" w14:textId="77777777" w:rsidTr="00990604">
        <w:trPr>
          <w:trHeight w:val="375"/>
          <w:jc w:val="center"/>
        </w:trPr>
        <w:tc>
          <w:tcPr>
            <w:tcW w:w="482" w:type="dxa"/>
            <w:shd w:val="clear" w:color="auto" w:fill="auto"/>
          </w:tcPr>
          <w:p w14:paraId="2FB8C8F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20</w:t>
            </w:r>
          </w:p>
        </w:tc>
        <w:tc>
          <w:tcPr>
            <w:tcW w:w="2244" w:type="dxa"/>
            <w:gridSpan w:val="2"/>
            <w:tcBorders>
              <w:right w:val="single" w:sz="4" w:space="0" w:color="auto"/>
            </w:tcBorders>
            <w:shd w:val="clear" w:color="auto" w:fill="auto"/>
          </w:tcPr>
          <w:p w14:paraId="5F01C09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language = cvc/ccvc</w:t>
            </w:r>
          </w:p>
        </w:tc>
        <w:tc>
          <w:tcPr>
            <w:tcW w:w="2243" w:type="dxa"/>
            <w:tcBorders>
              <w:left w:val="single" w:sz="4" w:space="0" w:color="auto"/>
            </w:tcBorders>
            <w:shd w:val="clear" w:color="auto" w:fill="auto"/>
          </w:tcPr>
          <w:p w14:paraId="6145F7B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opc/oopc</w:t>
            </w:r>
          </w:p>
        </w:tc>
        <w:tc>
          <w:tcPr>
            <w:tcW w:w="1626" w:type="dxa"/>
            <w:gridSpan w:val="2"/>
            <w:tcBorders>
              <w:right w:val="single" w:sz="4" w:space="0" w:color="auto"/>
            </w:tcBorders>
            <w:shd w:val="clear" w:color="auto" w:fill="auto"/>
          </w:tcPr>
          <w:p w14:paraId="543CC3F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asusu = v/ c v/ c v </w:t>
            </w:r>
          </w:p>
        </w:tc>
        <w:tc>
          <w:tcPr>
            <w:tcW w:w="1988" w:type="dxa"/>
            <w:tcBorders>
              <w:left w:val="single" w:sz="4" w:space="0" w:color="auto"/>
            </w:tcBorders>
            <w:shd w:val="clear" w:color="auto" w:fill="auto"/>
          </w:tcPr>
          <w:p w14:paraId="3A36426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4E9D5BC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4F53EB70" w14:textId="77777777" w:rsidTr="00990604">
        <w:trPr>
          <w:trHeight w:val="375"/>
          <w:jc w:val="center"/>
        </w:trPr>
        <w:tc>
          <w:tcPr>
            <w:tcW w:w="482" w:type="dxa"/>
            <w:shd w:val="clear" w:color="auto" w:fill="auto"/>
          </w:tcPr>
          <w:p w14:paraId="40595D7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21</w:t>
            </w:r>
          </w:p>
        </w:tc>
        <w:tc>
          <w:tcPr>
            <w:tcW w:w="2244" w:type="dxa"/>
            <w:gridSpan w:val="2"/>
            <w:tcBorders>
              <w:right w:val="single" w:sz="4" w:space="0" w:color="auto"/>
            </w:tcBorders>
            <w:shd w:val="clear" w:color="auto" w:fill="auto"/>
          </w:tcPr>
          <w:p w14:paraId="3F62598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opportunity = v/cv/cv/cv/cv</w:t>
            </w:r>
          </w:p>
        </w:tc>
        <w:tc>
          <w:tcPr>
            <w:tcW w:w="2243" w:type="dxa"/>
            <w:tcBorders>
              <w:left w:val="single" w:sz="4" w:space="0" w:color="auto"/>
            </w:tcBorders>
            <w:shd w:val="clear" w:color="auto" w:fill="auto"/>
          </w:tcPr>
          <w:p w14:paraId="3B120AC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p/op/op/op/op/op</w:t>
            </w:r>
          </w:p>
        </w:tc>
        <w:tc>
          <w:tcPr>
            <w:tcW w:w="1626" w:type="dxa"/>
            <w:gridSpan w:val="2"/>
            <w:tcBorders>
              <w:right w:val="single" w:sz="4" w:space="0" w:color="auto"/>
            </w:tcBorders>
            <w:shd w:val="clear" w:color="auto" w:fill="auto"/>
          </w:tcPr>
          <w:p w14:paraId="3E335F1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ohere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w:t>
            </w:r>
            <w:r>
              <w:rPr>
                <w:rFonts w:ascii="Times New Roman" w:eastAsia="Times New Roman" w:hAnsi="Times New Roman"/>
                <w:sz w:val="24"/>
                <w:szCs w:val="24"/>
              </w:rPr>
              <w:t>v</w:t>
            </w:r>
          </w:p>
        </w:tc>
        <w:tc>
          <w:tcPr>
            <w:tcW w:w="1988" w:type="dxa"/>
            <w:tcBorders>
              <w:left w:val="single" w:sz="4" w:space="0" w:color="auto"/>
            </w:tcBorders>
            <w:shd w:val="clear" w:color="auto" w:fill="auto"/>
          </w:tcPr>
          <w:p w14:paraId="53D49C9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2027" w:type="dxa"/>
            <w:tcBorders>
              <w:left w:val="single" w:sz="4" w:space="0" w:color="auto"/>
            </w:tcBorders>
          </w:tcPr>
          <w:p w14:paraId="1E87805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1E6D365" w14:textId="77777777" w:rsidTr="00990604">
        <w:trPr>
          <w:trHeight w:val="375"/>
          <w:jc w:val="center"/>
        </w:trPr>
        <w:tc>
          <w:tcPr>
            <w:tcW w:w="482" w:type="dxa"/>
            <w:shd w:val="clear" w:color="auto" w:fill="auto"/>
          </w:tcPr>
          <w:p w14:paraId="617C135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22</w:t>
            </w:r>
          </w:p>
        </w:tc>
        <w:tc>
          <w:tcPr>
            <w:tcW w:w="2244" w:type="dxa"/>
            <w:gridSpan w:val="2"/>
            <w:tcBorders>
              <w:right w:val="single" w:sz="4" w:space="0" w:color="auto"/>
            </w:tcBorders>
            <w:shd w:val="clear" w:color="auto" w:fill="auto"/>
          </w:tcPr>
          <w:p w14:paraId="6FFF8AE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telegrapher = cv/cv/ccv/cv</w:t>
            </w:r>
          </w:p>
        </w:tc>
        <w:tc>
          <w:tcPr>
            <w:tcW w:w="2243" w:type="dxa"/>
            <w:tcBorders>
              <w:left w:val="single" w:sz="4" w:space="0" w:color="auto"/>
            </w:tcBorders>
            <w:shd w:val="clear" w:color="auto" w:fill="auto"/>
          </w:tcPr>
          <w:p w14:paraId="3981DCD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op/op/oop/op</w:t>
            </w:r>
          </w:p>
        </w:tc>
        <w:tc>
          <w:tcPr>
            <w:tcW w:w="1626" w:type="dxa"/>
            <w:gridSpan w:val="2"/>
            <w:tcBorders>
              <w:right w:val="single" w:sz="4" w:space="0" w:color="auto"/>
            </w:tcBorders>
            <w:shd w:val="clear" w:color="auto" w:fill="auto"/>
          </w:tcPr>
          <w:p w14:paraId="46024B9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owaya okwu = v</w:t>
            </w:r>
            <w:r>
              <w:rPr>
                <w:rFonts w:ascii="Times New Roman" w:eastAsia="Times New Roman" w:hAnsi="Times New Roman"/>
                <w:sz w:val="24"/>
                <w:szCs w:val="24"/>
              </w:rPr>
              <w:t>/</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988" w:type="dxa"/>
            <w:tcBorders>
              <w:left w:val="single" w:sz="4" w:space="0" w:color="auto"/>
            </w:tcBorders>
            <w:shd w:val="clear" w:color="auto" w:fill="auto"/>
          </w:tcPr>
          <w:p w14:paraId="6119F89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/op</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p/op</w:t>
            </w:r>
          </w:p>
        </w:tc>
        <w:tc>
          <w:tcPr>
            <w:tcW w:w="2027" w:type="dxa"/>
            <w:tcBorders>
              <w:left w:val="single" w:sz="4" w:space="0" w:color="auto"/>
            </w:tcBorders>
          </w:tcPr>
          <w:p w14:paraId="3C63209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0FD5B75" w14:textId="77777777" w:rsidTr="00990604">
        <w:trPr>
          <w:trHeight w:val="375"/>
          <w:jc w:val="center"/>
        </w:trPr>
        <w:tc>
          <w:tcPr>
            <w:tcW w:w="482" w:type="dxa"/>
            <w:shd w:val="clear" w:color="auto" w:fill="auto"/>
          </w:tcPr>
          <w:p w14:paraId="4F48918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23</w:t>
            </w:r>
          </w:p>
        </w:tc>
        <w:tc>
          <w:tcPr>
            <w:tcW w:w="2244" w:type="dxa"/>
            <w:gridSpan w:val="2"/>
            <w:tcBorders>
              <w:right w:val="single" w:sz="4" w:space="0" w:color="auto"/>
            </w:tcBorders>
            <w:shd w:val="clear" w:color="auto" w:fill="auto"/>
          </w:tcPr>
          <w:p w14:paraId="2E04891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demonstration = cv/cvc/cccv/cvc</w:t>
            </w:r>
          </w:p>
        </w:tc>
        <w:tc>
          <w:tcPr>
            <w:tcW w:w="2243" w:type="dxa"/>
            <w:tcBorders>
              <w:left w:val="single" w:sz="4" w:space="0" w:color="auto"/>
            </w:tcBorders>
            <w:shd w:val="clear" w:color="auto" w:fill="auto"/>
          </w:tcPr>
          <w:p w14:paraId="7F0D14E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op/opc/ooop/opc</w:t>
            </w:r>
          </w:p>
        </w:tc>
        <w:tc>
          <w:tcPr>
            <w:tcW w:w="1626" w:type="dxa"/>
            <w:gridSpan w:val="2"/>
            <w:tcBorders>
              <w:right w:val="single" w:sz="4" w:space="0" w:color="auto"/>
            </w:tcBorders>
            <w:shd w:val="clear" w:color="auto" w:fill="auto"/>
          </w:tcPr>
          <w:p w14:paraId="33E77C9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ngosiputa=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c</w:t>
            </w:r>
            <w:r w:rsidRPr="00C26608">
              <w:rPr>
                <w:rFonts w:ascii="Times New Roman" w:eastAsia="Times New Roman" w:hAnsi="Times New Roman"/>
                <w:sz w:val="24"/>
                <w:szCs w:val="24"/>
              </w:rPr>
              <w:t>v</w:t>
            </w:r>
          </w:p>
        </w:tc>
        <w:tc>
          <w:tcPr>
            <w:tcW w:w="1988" w:type="dxa"/>
            <w:tcBorders>
              <w:left w:val="single" w:sz="4" w:space="0" w:color="auto"/>
            </w:tcBorders>
            <w:shd w:val="clear" w:color="auto" w:fill="auto"/>
          </w:tcPr>
          <w:p w14:paraId="52A3A02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w:t>
            </w:r>
            <w:r w:rsidRPr="00C26608">
              <w:rPr>
                <w:rFonts w:ascii="Times New Roman" w:eastAsia="Times New Roman" w:hAnsi="Times New Roman"/>
                <w:sz w:val="24"/>
                <w:szCs w:val="24"/>
              </w:rPr>
              <w:t>p/op</w:t>
            </w:r>
          </w:p>
        </w:tc>
        <w:tc>
          <w:tcPr>
            <w:tcW w:w="2027" w:type="dxa"/>
            <w:tcBorders>
              <w:left w:val="single" w:sz="4" w:space="0" w:color="auto"/>
            </w:tcBorders>
          </w:tcPr>
          <w:p w14:paraId="6A44805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37A33299" w14:textId="77777777" w:rsidTr="00990604">
        <w:trPr>
          <w:trHeight w:val="375"/>
          <w:jc w:val="center"/>
        </w:trPr>
        <w:tc>
          <w:tcPr>
            <w:tcW w:w="482" w:type="dxa"/>
            <w:shd w:val="clear" w:color="auto" w:fill="auto"/>
          </w:tcPr>
          <w:p w14:paraId="72AA720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24</w:t>
            </w:r>
          </w:p>
        </w:tc>
        <w:tc>
          <w:tcPr>
            <w:tcW w:w="2244" w:type="dxa"/>
            <w:gridSpan w:val="2"/>
            <w:tcBorders>
              <w:right w:val="single" w:sz="4" w:space="0" w:color="auto"/>
            </w:tcBorders>
            <w:shd w:val="clear" w:color="auto" w:fill="auto"/>
          </w:tcPr>
          <w:p w14:paraId="0FE4ED7B"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opposition = v/cv/cv/cvc</w:t>
            </w:r>
          </w:p>
        </w:tc>
        <w:tc>
          <w:tcPr>
            <w:tcW w:w="2243" w:type="dxa"/>
            <w:tcBorders>
              <w:left w:val="single" w:sz="4" w:space="0" w:color="auto"/>
            </w:tcBorders>
            <w:shd w:val="clear" w:color="auto" w:fill="auto"/>
          </w:tcPr>
          <w:p w14:paraId="5C773C0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p/op/op/opc</w:t>
            </w:r>
          </w:p>
        </w:tc>
        <w:tc>
          <w:tcPr>
            <w:tcW w:w="1626" w:type="dxa"/>
            <w:gridSpan w:val="2"/>
            <w:tcBorders>
              <w:right w:val="single" w:sz="4" w:space="0" w:color="auto"/>
            </w:tcBorders>
            <w:shd w:val="clear" w:color="auto" w:fill="auto"/>
          </w:tcPr>
          <w:p w14:paraId="6547E40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ekweghiekwe = v/ c v/ </w:t>
            </w:r>
            <w:r>
              <w:rPr>
                <w:rFonts w:ascii="Times New Roman" w:eastAsia="Times New Roman" w:hAnsi="Times New Roman"/>
                <w:sz w:val="24"/>
                <w:szCs w:val="24"/>
              </w:rPr>
              <w:t>c</w:t>
            </w:r>
            <w:r w:rsidRPr="00C26608">
              <w:rPr>
                <w:rFonts w:ascii="Times New Roman" w:eastAsia="Times New Roman" w:hAnsi="Times New Roman"/>
                <w:sz w:val="24"/>
                <w:szCs w:val="24"/>
              </w:rPr>
              <w:t>v/  v/c v</w:t>
            </w:r>
          </w:p>
        </w:tc>
        <w:tc>
          <w:tcPr>
            <w:tcW w:w="1988" w:type="dxa"/>
            <w:tcBorders>
              <w:left w:val="single" w:sz="4" w:space="0" w:color="auto"/>
            </w:tcBorders>
            <w:shd w:val="clear" w:color="auto" w:fill="auto"/>
          </w:tcPr>
          <w:p w14:paraId="12033BC2"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w:t>
            </w:r>
            <w:r w:rsidRPr="00C26608">
              <w:rPr>
                <w:rFonts w:ascii="Times New Roman" w:eastAsia="Times New Roman" w:hAnsi="Times New Roman"/>
                <w:sz w:val="24"/>
                <w:szCs w:val="24"/>
              </w:rPr>
              <w:t>p/p/op</w:t>
            </w:r>
          </w:p>
        </w:tc>
        <w:tc>
          <w:tcPr>
            <w:tcW w:w="2027" w:type="dxa"/>
            <w:tcBorders>
              <w:left w:val="single" w:sz="4" w:space="0" w:color="auto"/>
            </w:tcBorders>
          </w:tcPr>
          <w:p w14:paraId="21182DD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154CAB16" w14:textId="77777777" w:rsidTr="00990604">
        <w:trPr>
          <w:trHeight w:val="375"/>
          <w:jc w:val="center"/>
        </w:trPr>
        <w:tc>
          <w:tcPr>
            <w:tcW w:w="482" w:type="dxa"/>
            <w:shd w:val="clear" w:color="auto" w:fill="auto"/>
          </w:tcPr>
          <w:p w14:paraId="0AD8F8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25</w:t>
            </w:r>
          </w:p>
        </w:tc>
        <w:tc>
          <w:tcPr>
            <w:tcW w:w="2244" w:type="dxa"/>
            <w:gridSpan w:val="2"/>
            <w:tcBorders>
              <w:right w:val="single" w:sz="4" w:space="0" w:color="auto"/>
            </w:tcBorders>
            <w:shd w:val="clear" w:color="auto" w:fill="auto"/>
          </w:tcPr>
          <w:p w14:paraId="40CF211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reclamation = cv/ccv/cv/cvc</w:t>
            </w:r>
          </w:p>
        </w:tc>
        <w:tc>
          <w:tcPr>
            <w:tcW w:w="2243" w:type="dxa"/>
            <w:tcBorders>
              <w:left w:val="single" w:sz="4" w:space="0" w:color="auto"/>
            </w:tcBorders>
            <w:shd w:val="clear" w:color="auto" w:fill="auto"/>
          </w:tcPr>
          <w:p w14:paraId="6535C9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op/oop/op/opc</w:t>
            </w:r>
          </w:p>
        </w:tc>
        <w:tc>
          <w:tcPr>
            <w:tcW w:w="1626" w:type="dxa"/>
            <w:gridSpan w:val="2"/>
            <w:tcBorders>
              <w:right w:val="single" w:sz="4" w:space="0" w:color="auto"/>
            </w:tcBorders>
            <w:shd w:val="clear" w:color="auto" w:fill="auto"/>
          </w:tcPr>
          <w:p w14:paraId="5B8D56C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nwetachi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cv/ c v</w:t>
            </w:r>
          </w:p>
        </w:tc>
        <w:tc>
          <w:tcPr>
            <w:tcW w:w="1988" w:type="dxa"/>
            <w:tcBorders>
              <w:left w:val="single" w:sz="4" w:space="0" w:color="auto"/>
            </w:tcBorders>
            <w:shd w:val="clear" w:color="auto" w:fill="auto"/>
          </w:tcPr>
          <w:p w14:paraId="5847256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o</w:t>
            </w:r>
            <w:r w:rsidRPr="00C26608">
              <w:rPr>
                <w:rFonts w:ascii="Times New Roman" w:eastAsia="Times New Roman" w:hAnsi="Times New Roman"/>
                <w:sz w:val="24"/>
                <w:szCs w:val="24"/>
              </w:rPr>
              <w:t>p</w:t>
            </w:r>
          </w:p>
        </w:tc>
        <w:tc>
          <w:tcPr>
            <w:tcW w:w="2027" w:type="dxa"/>
            <w:tcBorders>
              <w:left w:val="single" w:sz="4" w:space="0" w:color="auto"/>
            </w:tcBorders>
          </w:tcPr>
          <w:p w14:paraId="3C72A5B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AE08332" w14:textId="77777777" w:rsidTr="00990604">
        <w:trPr>
          <w:trHeight w:val="375"/>
          <w:jc w:val="center"/>
        </w:trPr>
        <w:tc>
          <w:tcPr>
            <w:tcW w:w="482" w:type="dxa"/>
            <w:shd w:val="clear" w:color="auto" w:fill="auto"/>
          </w:tcPr>
          <w:p w14:paraId="394C2E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26</w:t>
            </w:r>
          </w:p>
        </w:tc>
        <w:tc>
          <w:tcPr>
            <w:tcW w:w="2244" w:type="dxa"/>
            <w:gridSpan w:val="2"/>
            <w:tcBorders>
              <w:right w:val="single" w:sz="4" w:space="0" w:color="auto"/>
            </w:tcBorders>
            <w:shd w:val="clear" w:color="auto" w:fill="auto"/>
          </w:tcPr>
          <w:p w14:paraId="3AA69755"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detestable = cv/cvc/cv/cvc</w:t>
            </w:r>
          </w:p>
        </w:tc>
        <w:tc>
          <w:tcPr>
            <w:tcW w:w="2243" w:type="dxa"/>
            <w:tcBorders>
              <w:left w:val="single" w:sz="4" w:space="0" w:color="auto"/>
            </w:tcBorders>
            <w:shd w:val="clear" w:color="auto" w:fill="auto"/>
          </w:tcPr>
          <w:p w14:paraId="2408697A"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op/opc/op/opc</w:t>
            </w:r>
          </w:p>
        </w:tc>
        <w:tc>
          <w:tcPr>
            <w:tcW w:w="1626" w:type="dxa"/>
            <w:gridSpan w:val="2"/>
            <w:tcBorders>
              <w:right w:val="single" w:sz="4" w:space="0" w:color="auto"/>
            </w:tcBorders>
            <w:shd w:val="clear" w:color="auto" w:fill="auto"/>
          </w:tcPr>
          <w:p w14:paraId="71C33FBD"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akpom asi=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w:t>
            </w:r>
            <w:r w:rsidRPr="00C26608">
              <w:rPr>
                <w:rFonts w:ascii="Times New Roman" w:eastAsia="Times New Roman" w:hAnsi="Times New Roman"/>
                <w:sz w:val="24"/>
                <w:szCs w:val="24"/>
              </w:rPr>
              <w:t xml:space="preserve"> v /c v</w:t>
            </w:r>
          </w:p>
        </w:tc>
        <w:tc>
          <w:tcPr>
            <w:tcW w:w="1988" w:type="dxa"/>
            <w:tcBorders>
              <w:left w:val="single" w:sz="4" w:space="0" w:color="auto"/>
            </w:tcBorders>
            <w:shd w:val="clear" w:color="auto" w:fill="auto"/>
          </w:tcPr>
          <w:p w14:paraId="6A712E5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7562A6">
              <w:rPr>
                <w:rFonts w:ascii="Times New Roman" w:eastAsia="Times New Roman" w:hAnsi="Times New Roman"/>
                <w:b/>
                <w:bCs/>
                <w:sz w:val="24"/>
                <w:szCs w:val="24"/>
              </w:rPr>
              <w:t>opc</w:t>
            </w:r>
            <w:r w:rsidRPr="00C26608">
              <w:rPr>
                <w:rFonts w:ascii="Times New Roman" w:eastAsia="Times New Roman" w:hAnsi="Times New Roman"/>
                <w:sz w:val="24"/>
                <w:szCs w:val="24"/>
              </w:rPr>
              <w:t>/p/op</w:t>
            </w:r>
          </w:p>
        </w:tc>
        <w:tc>
          <w:tcPr>
            <w:tcW w:w="2027" w:type="dxa"/>
            <w:tcBorders>
              <w:left w:val="single" w:sz="4" w:space="0" w:color="auto"/>
            </w:tcBorders>
          </w:tcPr>
          <w:p w14:paraId="130CBDF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298722C0" w14:textId="77777777" w:rsidTr="00990604">
        <w:trPr>
          <w:trHeight w:val="375"/>
          <w:jc w:val="center"/>
        </w:trPr>
        <w:tc>
          <w:tcPr>
            <w:tcW w:w="482" w:type="dxa"/>
            <w:shd w:val="clear" w:color="auto" w:fill="auto"/>
          </w:tcPr>
          <w:p w14:paraId="4216068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27</w:t>
            </w:r>
          </w:p>
        </w:tc>
        <w:tc>
          <w:tcPr>
            <w:tcW w:w="2244" w:type="dxa"/>
            <w:gridSpan w:val="2"/>
            <w:tcBorders>
              <w:right w:val="single" w:sz="4" w:space="0" w:color="auto"/>
            </w:tcBorders>
            <w:shd w:val="clear" w:color="auto" w:fill="auto"/>
          </w:tcPr>
          <w:p w14:paraId="62056280"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accommodation = v/cv/cv/cv/cvc</w:t>
            </w:r>
          </w:p>
        </w:tc>
        <w:tc>
          <w:tcPr>
            <w:tcW w:w="2243" w:type="dxa"/>
            <w:tcBorders>
              <w:left w:val="single" w:sz="4" w:space="0" w:color="auto"/>
            </w:tcBorders>
            <w:shd w:val="clear" w:color="auto" w:fill="auto"/>
          </w:tcPr>
          <w:p w14:paraId="03A0B334"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p/op/op/op/opc</w:t>
            </w:r>
          </w:p>
        </w:tc>
        <w:tc>
          <w:tcPr>
            <w:tcW w:w="1626" w:type="dxa"/>
            <w:gridSpan w:val="2"/>
            <w:tcBorders>
              <w:right w:val="single" w:sz="4" w:space="0" w:color="auto"/>
            </w:tcBorders>
            <w:shd w:val="clear" w:color="auto" w:fill="auto"/>
          </w:tcPr>
          <w:p w14:paraId="4707782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ebe obibi = v /c v /v /c v /c v</w:t>
            </w:r>
          </w:p>
        </w:tc>
        <w:tc>
          <w:tcPr>
            <w:tcW w:w="1988" w:type="dxa"/>
            <w:tcBorders>
              <w:left w:val="single" w:sz="4" w:space="0" w:color="auto"/>
            </w:tcBorders>
            <w:shd w:val="clear" w:color="auto" w:fill="auto"/>
          </w:tcPr>
          <w:p w14:paraId="049A4F96"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p/op/p/op/op</w:t>
            </w:r>
          </w:p>
        </w:tc>
        <w:tc>
          <w:tcPr>
            <w:tcW w:w="2027" w:type="dxa"/>
            <w:tcBorders>
              <w:left w:val="single" w:sz="4" w:space="0" w:color="auto"/>
            </w:tcBorders>
          </w:tcPr>
          <w:p w14:paraId="2EEBDCE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0D40777" w14:textId="77777777" w:rsidTr="00990604">
        <w:trPr>
          <w:trHeight w:val="375"/>
          <w:jc w:val="center"/>
        </w:trPr>
        <w:tc>
          <w:tcPr>
            <w:tcW w:w="482" w:type="dxa"/>
            <w:shd w:val="clear" w:color="auto" w:fill="auto"/>
          </w:tcPr>
          <w:p w14:paraId="404CF17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28</w:t>
            </w:r>
          </w:p>
        </w:tc>
        <w:tc>
          <w:tcPr>
            <w:tcW w:w="2244" w:type="dxa"/>
            <w:gridSpan w:val="2"/>
            <w:tcBorders>
              <w:right w:val="single" w:sz="4" w:space="0" w:color="auto"/>
            </w:tcBorders>
            <w:shd w:val="clear" w:color="auto" w:fill="auto"/>
          </w:tcPr>
          <w:p w14:paraId="62D9757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accreditation = v/ccv/cv/cv/cvc</w:t>
            </w:r>
          </w:p>
        </w:tc>
        <w:tc>
          <w:tcPr>
            <w:tcW w:w="2243" w:type="dxa"/>
            <w:tcBorders>
              <w:left w:val="single" w:sz="4" w:space="0" w:color="auto"/>
            </w:tcBorders>
            <w:shd w:val="clear" w:color="auto" w:fill="auto"/>
          </w:tcPr>
          <w:p w14:paraId="4B7D533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p/oop/op/op/opc</w:t>
            </w:r>
          </w:p>
        </w:tc>
        <w:tc>
          <w:tcPr>
            <w:tcW w:w="1626" w:type="dxa"/>
            <w:gridSpan w:val="2"/>
            <w:tcBorders>
              <w:right w:val="single" w:sz="4" w:space="0" w:color="auto"/>
            </w:tcBorders>
            <w:shd w:val="clear" w:color="auto" w:fill="auto"/>
          </w:tcPr>
          <w:p w14:paraId="21EF3DA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ule nnabata  = </w:t>
            </w:r>
            <w:r>
              <w:rPr>
                <w:rFonts w:ascii="Times New Roman" w:eastAsia="Times New Roman" w:hAnsi="Times New Roman"/>
                <w:sz w:val="24"/>
                <w:szCs w:val="24"/>
              </w:rPr>
              <w:t>v/</w:t>
            </w:r>
            <w:r w:rsidRPr="00C26608">
              <w:rPr>
                <w:rFonts w:ascii="Times New Roman" w:eastAsia="Times New Roman" w:hAnsi="Times New Roman"/>
                <w:sz w:val="24"/>
                <w:szCs w:val="24"/>
              </w:rPr>
              <w:t>cv/cv/cv</w:t>
            </w:r>
          </w:p>
        </w:tc>
        <w:tc>
          <w:tcPr>
            <w:tcW w:w="1988" w:type="dxa"/>
            <w:tcBorders>
              <w:left w:val="single" w:sz="4" w:space="0" w:color="auto"/>
            </w:tcBorders>
            <w:shd w:val="clear" w:color="auto" w:fill="auto"/>
          </w:tcPr>
          <w:p w14:paraId="721CF81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w:t>
            </w:r>
          </w:p>
        </w:tc>
        <w:tc>
          <w:tcPr>
            <w:tcW w:w="2027" w:type="dxa"/>
            <w:tcBorders>
              <w:left w:val="single" w:sz="4" w:space="0" w:color="auto"/>
            </w:tcBorders>
          </w:tcPr>
          <w:p w14:paraId="5C67AFE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36FAF472" w14:textId="77777777" w:rsidTr="00990604">
        <w:trPr>
          <w:trHeight w:val="375"/>
          <w:jc w:val="center"/>
        </w:trPr>
        <w:tc>
          <w:tcPr>
            <w:tcW w:w="482" w:type="dxa"/>
            <w:shd w:val="clear" w:color="auto" w:fill="auto"/>
          </w:tcPr>
          <w:p w14:paraId="312F0BD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29</w:t>
            </w:r>
          </w:p>
        </w:tc>
        <w:tc>
          <w:tcPr>
            <w:tcW w:w="2244" w:type="dxa"/>
            <w:gridSpan w:val="2"/>
            <w:tcBorders>
              <w:right w:val="single" w:sz="4" w:space="0" w:color="auto"/>
            </w:tcBorders>
            <w:shd w:val="clear" w:color="auto" w:fill="auto"/>
          </w:tcPr>
          <w:p w14:paraId="74E60601"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explanation = vcc/ccv/cv/cvc</w:t>
            </w:r>
          </w:p>
        </w:tc>
        <w:tc>
          <w:tcPr>
            <w:tcW w:w="2243" w:type="dxa"/>
            <w:tcBorders>
              <w:left w:val="single" w:sz="4" w:space="0" w:color="auto"/>
            </w:tcBorders>
            <w:shd w:val="clear" w:color="auto" w:fill="auto"/>
          </w:tcPr>
          <w:p w14:paraId="3781387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poo/oop/op/opc</w:t>
            </w:r>
          </w:p>
        </w:tc>
        <w:tc>
          <w:tcPr>
            <w:tcW w:w="1626" w:type="dxa"/>
            <w:gridSpan w:val="2"/>
            <w:tcBorders>
              <w:right w:val="single" w:sz="4" w:space="0" w:color="auto"/>
            </w:tcBorders>
            <w:shd w:val="clear" w:color="auto" w:fill="auto"/>
          </w:tcPr>
          <w:p w14:paraId="736020D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nkowa = v /c v/ c v /c v</w:t>
            </w:r>
          </w:p>
        </w:tc>
        <w:tc>
          <w:tcPr>
            <w:tcW w:w="1988" w:type="dxa"/>
            <w:tcBorders>
              <w:left w:val="single" w:sz="4" w:space="0" w:color="auto"/>
            </w:tcBorders>
            <w:shd w:val="clear" w:color="auto" w:fill="auto"/>
          </w:tcPr>
          <w:p w14:paraId="49D8E2B9"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w:t>
            </w:r>
          </w:p>
        </w:tc>
        <w:tc>
          <w:tcPr>
            <w:tcW w:w="2027" w:type="dxa"/>
            <w:tcBorders>
              <w:left w:val="single" w:sz="4" w:space="0" w:color="auto"/>
            </w:tcBorders>
          </w:tcPr>
          <w:p w14:paraId="207EAE8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0B280B6" w14:textId="77777777" w:rsidTr="00990604">
        <w:trPr>
          <w:trHeight w:val="375"/>
          <w:jc w:val="center"/>
        </w:trPr>
        <w:tc>
          <w:tcPr>
            <w:tcW w:w="482" w:type="dxa"/>
            <w:shd w:val="clear" w:color="auto" w:fill="auto"/>
          </w:tcPr>
          <w:p w14:paraId="54808D1C"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30</w:t>
            </w:r>
          </w:p>
        </w:tc>
        <w:tc>
          <w:tcPr>
            <w:tcW w:w="2244" w:type="dxa"/>
            <w:gridSpan w:val="2"/>
            <w:tcBorders>
              <w:right w:val="single" w:sz="4" w:space="0" w:color="auto"/>
            </w:tcBorders>
            <w:shd w:val="clear" w:color="auto" w:fill="auto"/>
          </w:tcPr>
          <w:p w14:paraId="62B240E3"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Profitable = ccv/cv/cv/cc</w:t>
            </w:r>
          </w:p>
        </w:tc>
        <w:tc>
          <w:tcPr>
            <w:tcW w:w="2243" w:type="dxa"/>
            <w:tcBorders>
              <w:left w:val="single" w:sz="4" w:space="0" w:color="auto"/>
            </w:tcBorders>
            <w:shd w:val="clear" w:color="auto" w:fill="auto"/>
          </w:tcPr>
          <w:p w14:paraId="6B703CDF"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oop/op/op/oo (no peak)</w:t>
            </w:r>
          </w:p>
        </w:tc>
        <w:tc>
          <w:tcPr>
            <w:tcW w:w="1626" w:type="dxa"/>
            <w:gridSpan w:val="2"/>
            <w:tcBorders>
              <w:right w:val="single" w:sz="4" w:space="0" w:color="auto"/>
            </w:tcBorders>
            <w:shd w:val="clear" w:color="auto" w:fill="auto"/>
          </w:tcPr>
          <w:p w14:paraId="4BDC333E"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inwe uru = v</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/c v /c v /v /c v  </w:t>
            </w:r>
          </w:p>
        </w:tc>
        <w:tc>
          <w:tcPr>
            <w:tcW w:w="1988" w:type="dxa"/>
            <w:tcBorders>
              <w:left w:val="single" w:sz="4" w:space="0" w:color="auto"/>
            </w:tcBorders>
            <w:shd w:val="clear" w:color="auto" w:fill="auto"/>
          </w:tcPr>
          <w:p w14:paraId="59A6B1A8"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c</w:t>
            </w: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6AFA5597" w14:textId="77777777" w:rsidR="00D52D8A" w:rsidRPr="00C26608" w:rsidRDefault="00D52D8A" w:rsidP="00990604">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bl>
    <w:p w14:paraId="7B008D85" w14:textId="77777777" w:rsidR="00D52D8A" w:rsidRDefault="00D52D8A" w:rsidP="00D52D8A">
      <w:pPr>
        <w:shd w:val="clear" w:color="auto" w:fill="FFFFFF"/>
        <w:jc w:val="both"/>
        <w:rPr>
          <w:rFonts w:ascii="Times New Roman" w:hAnsi="Times New Roman"/>
          <w:b/>
          <w:sz w:val="24"/>
          <w:szCs w:val="24"/>
        </w:rPr>
      </w:pPr>
    </w:p>
    <w:p w14:paraId="5F422B7D" w14:textId="77777777"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Discussion of the Findings</w:t>
      </w:r>
    </w:p>
    <w:p w14:paraId="088B4423" w14:textId="77777777" w:rsidR="00D52D8A" w:rsidRPr="00C26608" w:rsidRDefault="00D52D8A" w:rsidP="00D52D8A">
      <w:pPr>
        <w:shd w:val="clear" w:color="auto" w:fill="FFFFFF"/>
        <w:jc w:val="both"/>
        <w:rPr>
          <w:rFonts w:ascii="Times New Roman" w:hAnsi="Times New Roman"/>
          <w:sz w:val="24"/>
          <w:szCs w:val="24"/>
        </w:rPr>
      </w:pPr>
    </w:p>
    <w:p w14:paraId="61C1B18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Tables 7, 8, and 9 have presented the phonotactic picture of the words whose syllabic compositions have been analysed in this study. In the first instance, the phonotactic arrangement of the words according to number of syllables, i.e., mono, bi and poly syllabic was presented while the syllabic division into onset, peak and coda was done to actually reveal the level of similarity to and difference between the English and the Igbo syllables. Rather than identify the </w:t>
      </w:r>
      <w:r w:rsidRPr="00C26608">
        <w:rPr>
          <w:rFonts w:ascii="Times New Roman" w:hAnsi="Times New Roman"/>
          <w:i/>
          <w:sz w:val="24"/>
          <w:szCs w:val="24"/>
        </w:rPr>
        <w:t xml:space="preserve">rhyme </w:t>
      </w:r>
      <w:r w:rsidRPr="00C26608">
        <w:rPr>
          <w:rFonts w:ascii="Times New Roman" w:hAnsi="Times New Roman"/>
          <w:sz w:val="24"/>
          <w:szCs w:val="24"/>
        </w:rPr>
        <w:t xml:space="preserve">as a part of a syllable comprising the </w:t>
      </w:r>
      <w:r w:rsidRPr="00C26608">
        <w:rPr>
          <w:rFonts w:ascii="Times New Roman" w:hAnsi="Times New Roman"/>
          <w:i/>
          <w:sz w:val="24"/>
          <w:szCs w:val="24"/>
        </w:rPr>
        <w:t xml:space="preserve">peak </w:t>
      </w:r>
      <w:r w:rsidRPr="00C26608">
        <w:rPr>
          <w:rFonts w:ascii="Times New Roman" w:hAnsi="Times New Roman"/>
          <w:sz w:val="24"/>
          <w:szCs w:val="24"/>
        </w:rPr>
        <w:t xml:space="preserve">and </w:t>
      </w:r>
      <w:r w:rsidRPr="00C26608">
        <w:rPr>
          <w:rFonts w:ascii="Times New Roman" w:hAnsi="Times New Roman"/>
          <w:i/>
          <w:sz w:val="24"/>
          <w:szCs w:val="24"/>
        </w:rPr>
        <w:t>coda,</w:t>
      </w:r>
      <w:r w:rsidRPr="00C26608">
        <w:rPr>
          <w:rFonts w:ascii="Times New Roman" w:hAnsi="Times New Roman"/>
          <w:sz w:val="24"/>
          <w:szCs w:val="24"/>
        </w:rPr>
        <w:t xml:space="preserve"> we have isolated the three divisions of a syllable on the basis of their positioning as pre-initial, initial and post initial onset, the obligatory </w:t>
      </w:r>
      <w:r w:rsidRPr="00C26608">
        <w:rPr>
          <w:rFonts w:ascii="Times New Roman" w:hAnsi="Times New Roman"/>
          <w:i/>
          <w:sz w:val="24"/>
          <w:szCs w:val="24"/>
        </w:rPr>
        <w:t xml:space="preserve">peak </w:t>
      </w:r>
      <w:r w:rsidRPr="00C26608">
        <w:rPr>
          <w:rFonts w:ascii="Times New Roman" w:hAnsi="Times New Roman"/>
          <w:sz w:val="24"/>
          <w:szCs w:val="24"/>
        </w:rPr>
        <w:t xml:space="preserve">and the </w:t>
      </w:r>
      <w:r w:rsidRPr="00C26608">
        <w:rPr>
          <w:rFonts w:ascii="Times New Roman" w:hAnsi="Times New Roman"/>
          <w:sz w:val="24"/>
          <w:szCs w:val="24"/>
        </w:rPr>
        <w:lastRenderedPageBreak/>
        <w:t xml:space="preserve">optional pre final, final and post final divisions as </w:t>
      </w:r>
      <w:r w:rsidRPr="00C26608">
        <w:rPr>
          <w:rFonts w:ascii="Times New Roman" w:hAnsi="Times New Roman"/>
          <w:i/>
          <w:sz w:val="24"/>
          <w:szCs w:val="24"/>
        </w:rPr>
        <w:t xml:space="preserve">coda </w:t>
      </w:r>
      <w:r w:rsidRPr="00C26608">
        <w:rPr>
          <w:rFonts w:ascii="Times New Roman" w:hAnsi="Times New Roman"/>
          <w:sz w:val="24"/>
          <w:szCs w:val="24"/>
        </w:rPr>
        <w:t>of the syllable.</w:t>
      </w:r>
      <w:r>
        <w:rPr>
          <w:rFonts w:ascii="Times New Roman" w:hAnsi="Times New Roman"/>
          <w:sz w:val="24"/>
          <w:szCs w:val="24"/>
        </w:rPr>
        <w:t xml:space="preserve"> A third column also reads ‘results’. This column summarises the rate of occurrence of the syllabic features of the English words in contrast with the Igbo syllables.    </w:t>
      </w:r>
    </w:p>
    <w:p w14:paraId="5EC383F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0DA9ABD7"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Th</w:t>
      </w:r>
      <w:r>
        <w:rPr>
          <w:rFonts w:ascii="Times New Roman" w:hAnsi="Times New Roman"/>
          <w:sz w:val="24"/>
          <w:szCs w:val="24"/>
        </w:rPr>
        <w:t>e</w:t>
      </w:r>
      <w:r w:rsidRPr="00C26608">
        <w:rPr>
          <w:rFonts w:ascii="Times New Roman" w:hAnsi="Times New Roman"/>
          <w:sz w:val="24"/>
          <w:szCs w:val="24"/>
        </w:rPr>
        <w:t>s</w:t>
      </w:r>
      <w:r>
        <w:rPr>
          <w:rFonts w:ascii="Times New Roman" w:hAnsi="Times New Roman"/>
          <w:sz w:val="24"/>
          <w:szCs w:val="24"/>
        </w:rPr>
        <w:t>e</w:t>
      </w:r>
      <w:r w:rsidRPr="00C26608">
        <w:rPr>
          <w:rFonts w:ascii="Times New Roman" w:hAnsi="Times New Roman"/>
          <w:sz w:val="24"/>
          <w:szCs w:val="24"/>
        </w:rPr>
        <w:t xml:space="preserve"> </w:t>
      </w:r>
      <w:r>
        <w:rPr>
          <w:rFonts w:ascii="Times New Roman" w:hAnsi="Times New Roman"/>
          <w:sz w:val="24"/>
          <w:szCs w:val="24"/>
        </w:rPr>
        <w:t xml:space="preserve">results </w:t>
      </w:r>
      <w:r w:rsidRPr="00C26608">
        <w:rPr>
          <w:rFonts w:ascii="Times New Roman" w:hAnsi="Times New Roman"/>
          <w:sz w:val="24"/>
          <w:szCs w:val="24"/>
        </w:rPr>
        <w:t>ha</w:t>
      </w:r>
      <w:r>
        <w:rPr>
          <w:rFonts w:ascii="Times New Roman" w:hAnsi="Times New Roman"/>
          <w:sz w:val="24"/>
          <w:szCs w:val="24"/>
        </w:rPr>
        <w:t>ve</w:t>
      </w:r>
      <w:r w:rsidRPr="00C26608">
        <w:rPr>
          <w:rFonts w:ascii="Times New Roman" w:hAnsi="Times New Roman"/>
          <w:sz w:val="24"/>
          <w:szCs w:val="24"/>
        </w:rPr>
        <w:t xml:space="preserve"> revealed from the syllabic analyses that spellings do not determine phonotactic arrangements but the phonemic representations. For instance, the word “characteristics” is transcribed as /kӕrәktәrIstIk/ and phonotactically written as /cv/cvc/cv/cvc/cvcc/ (5 syllables) and corroboratively presented as /op/opc/op/opc/opcc/. Another instance is “nne” which means “mine”, i.e., /vc/ or /pc/ but /c c v/ or /oop/. From the two examples, it is clear that clusters of consonants as onset and coda at the initial and final positions are possibilities while the </w:t>
      </w:r>
      <w:r w:rsidRPr="00C26608">
        <w:rPr>
          <w:rFonts w:ascii="Times New Roman" w:hAnsi="Times New Roman"/>
          <w:i/>
          <w:sz w:val="24"/>
          <w:szCs w:val="24"/>
        </w:rPr>
        <w:t xml:space="preserve">peak </w:t>
      </w:r>
      <w:r w:rsidRPr="00C26608">
        <w:rPr>
          <w:rFonts w:ascii="Times New Roman" w:hAnsi="Times New Roman"/>
          <w:sz w:val="24"/>
          <w:szCs w:val="24"/>
        </w:rPr>
        <w:t xml:space="preserve">vowels are mandatory. This is a possibility </w:t>
      </w:r>
      <w:r>
        <w:rPr>
          <w:rFonts w:ascii="Times New Roman" w:hAnsi="Times New Roman"/>
          <w:sz w:val="24"/>
          <w:szCs w:val="24"/>
        </w:rPr>
        <w:t xml:space="preserve">not </w:t>
      </w:r>
      <w:r w:rsidRPr="00C26608">
        <w:rPr>
          <w:rFonts w:ascii="Times New Roman" w:hAnsi="Times New Roman"/>
          <w:sz w:val="24"/>
          <w:szCs w:val="24"/>
        </w:rPr>
        <w:t>only in the English words</w:t>
      </w:r>
      <w:r>
        <w:rPr>
          <w:rFonts w:ascii="Times New Roman" w:hAnsi="Times New Roman"/>
          <w:sz w:val="24"/>
          <w:szCs w:val="24"/>
        </w:rPr>
        <w:t xml:space="preserve"> because nasal clusters such as ‘nne’ cannot be said to be /cv/ but /v/ or /vcv/ depending on the following phoneme</w:t>
      </w:r>
      <w:r w:rsidRPr="00C26608">
        <w:rPr>
          <w:rFonts w:ascii="Times New Roman" w:hAnsi="Times New Roman"/>
          <w:sz w:val="24"/>
          <w:szCs w:val="24"/>
        </w:rPr>
        <w:t>.</w:t>
      </w:r>
      <w:r>
        <w:rPr>
          <w:rFonts w:ascii="Times New Roman" w:hAnsi="Times New Roman"/>
          <w:sz w:val="24"/>
          <w:szCs w:val="24"/>
        </w:rPr>
        <w:t xml:space="preserve"> Nasal vowels exist in Igbo language.</w:t>
      </w:r>
    </w:p>
    <w:p w14:paraId="4132112D"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38C9BC6C"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The study finds also that in the words nkowa which means “explanation” transcribed as / c/ c v/c v/, mmeju which means “exclamation”  transcribed as /c /c v /c v /and “ntimkpu” which means “fill” transcribed as  c/ c v /c c v/. The first part of the onsets of the three words has a peculiar cluster without a peak. This is different from the characteristic consonant clusters in English words which do not stand as a syllable but as onset or coda of a syllable.</w:t>
      </w:r>
    </w:p>
    <w:p w14:paraId="2E4E433E"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0B766A5B"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Very importantly is the universal nature of phonotactic possibilities in syllables. Where clusters appear without peaks in English, such clusters appear in non-English words. The difference subsumes only in the potentiality of a cluster at the onset position to qualify as a full-fledge syllable. But for the possibility of Igbo syllabic consonants, with different spelling realizations, consonant clusters are properties of both English and non-English word syllables. </w:t>
      </w:r>
    </w:p>
    <w:p w14:paraId="58DAEDD0"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w:t>
      </w:r>
      <w:r w:rsidRPr="00C26608">
        <w:rPr>
          <w:rFonts w:ascii="Times New Roman" w:hAnsi="Times New Roman"/>
          <w:sz w:val="24"/>
          <w:szCs w:val="24"/>
        </w:rPr>
        <w:tab/>
        <w:t xml:space="preserve">  </w:t>
      </w:r>
    </w:p>
    <w:p w14:paraId="61E22CB6" w14:textId="77777777"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The onset of English and Igbo syllable</w:t>
      </w:r>
    </w:p>
    <w:p w14:paraId="3CDA2E64"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In both languages, if the first syllable of the word in question begins with a vowel, we say that initial syllable has a zero onset. Any vowel can occur at the rare position of the English syllable, though /u/ is rare. Conversely, in Igbo language, the back lax unrounded vowel /u/ can constitute the initial syllable. If a syllable begins with one consonant in English that initial consonant may be any consonant phoneme.</w:t>
      </w:r>
      <w:r w:rsidRPr="00C26608" w:rsidDel="00F95D12">
        <w:rPr>
          <w:rFonts w:ascii="Times New Roman" w:hAnsi="Times New Roman"/>
          <w:sz w:val="24"/>
          <w:szCs w:val="24"/>
        </w:rPr>
        <w:t xml:space="preserve"> </w:t>
      </w:r>
      <w:r w:rsidRPr="00C26608">
        <w:rPr>
          <w:rFonts w:ascii="Times New Roman" w:hAnsi="Times New Roman"/>
          <w:sz w:val="24"/>
          <w:szCs w:val="24"/>
        </w:rPr>
        <w:t xml:space="preserve"> In contrast, in the Igbo syllable, </w:t>
      </w:r>
      <w:r w:rsidRPr="00C26608">
        <w:rPr>
          <w:rFonts w:ascii="Times New Roman" w:hAnsi="Times New Roman"/>
          <w:sz w:val="24"/>
          <w:szCs w:val="24"/>
        </w:rPr>
        <w:lastRenderedPageBreak/>
        <w:t>the velar nasal can constitute the onset of a syllable, for example, “ngaji” and “ngozi” (“spoon” and “blessing”). Furthermore, there is a possibility of three consonant clusters at the onset of English syllable whereas in Igbo language, it is usually two consonant clusters at the onset. Some of the findings are summarized below:</w:t>
      </w:r>
    </w:p>
    <w:p w14:paraId="193277DD"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Ending consonants and consonants cluster very rarely occur in Igbo languages.</w:t>
      </w:r>
    </w:p>
    <w:p w14:paraId="402D2257"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Nasal clusters or isolated nasals are regarded as vowels in Igbo language.</w:t>
      </w:r>
    </w:p>
    <w:p w14:paraId="1E8B4145"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There are seventy examples with fourteen cases of conformity with the English phonotactics</w:t>
      </w:r>
    </w:p>
    <w:p w14:paraId="5F53A97D"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  There are seventy examples with thirty-two case with partial conformity with the English phonotactics</w:t>
      </w:r>
    </w:p>
    <w:p w14:paraId="279A0DCF"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 There are twenty-three non-conforming cases with the English phonotactics</w:t>
      </w:r>
    </w:p>
    <w:p w14:paraId="5C10792B"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There is therefore a significant difference between Igbo and English phonotactics considering the number of non-conforming cases of the former to the latter (the English phonotactics).  </w:t>
      </w:r>
    </w:p>
    <w:p w14:paraId="7F053E9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w:t>
      </w:r>
      <w:r>
        <w:rPr>
          <w:rFonts w:ascii="Times New Roman" w:hAnsi="Times New Roman"/>
          <w:sz w:val="24"/>
          <w:szCs w:val="24"/>
        </w:rPr>
        <w:t>Moreover, the /</w:t>
      </w:r>
      <w:r w:rsidRPr="00C26608">
        <w:rPr>
          <w:rFonts w:ascii="Times New Roman" w:hAnsi="Times New Roman"/>
          <w:sz w:val="24"/>
          <w:szCs w:val="24"/>
        </w:rPr>
        <w:t>vcv</w:t>
      </w:r>
      <w:r>
        <w:rPr>
          <w:rFonts w:ascii="Times New Roman" w:hAnsi="Times New Roman"/>
          <w:sz w:val="24"/>
          <w:szCs w:val="24"/>
        </w:rPr>
        <w:t>/</w:t>
      </w:r>
      <w:r w:rsidRPr="00C26608">
        <w:rPr>
          <w:rFonts w:ascii="Times New Roman" w:hAnsi="Times New Roman"/>
          <w:sz w:val="24"/>
          <w:szCs w:val="24"/>
        </w:rPr>
        <w:t xml:space="preserve"> and </w:t>
      </w:r>
      <w:r>
        <w:rPr>
          <w:rFonts w:ascii="Times New Roman" w:hAnsi="Times New Roman"/>
          <w:sz w:val="24"/>
          <w:szCs w:val="24"/>
        </w:rPr>
        <w:t>/</w:t>
      </w:r>
      <w:r w:rsidRPr="00C26608">
        <w:rPr>
          <w:rFonts w:ascii="Times New Roman" w:hAnsi="Times New Roman"/>
          <w:sz w:val="24"/>
          <w:szCs w:val="24"/>
        </w:rPr>
        <w:t>vcvcv</w:t>
      </w:r>
      <w:r>
        <w:rPr>
          <w:rFonts w:ascii="Times New Roman" w:hAnsi="Times New Roman"/>
          <w:sz w:val="24"/>
          <w:szCs w:val="24"/>
        </w:rPr>
        <w:t>/</w:t>
      </w:r>
      <w:r w:rsidRPr="00C26608">
        <w:rPr>
          <w:rFonts w:ascii="Times New Roman" w:hAnsi="Times New Roman"/>
          <w:sz w:val="24"/>
          <w:szCs w:val="24"/>
        </w:rPr>
        <w:t xml:space="preserve"> word structures are more prevalent in Igbo, than the </w:t>
      </w:r>
      <w:r>
        <w:rPr>
          <w:rFonts w:ascii="Times New Roman" w:hAnsi="Times New Roman"/>
          <w:sz w:val="24"/>
          <w:szCs w:val="24"/>
        </w:rPr>
        <w:t>/</w:t>
      </w:r>
      <w:r w:rsidRPr="00C26608">
        <w:rPr>
          <w:rFonts w:ascii="Times New Roman" w:hAnsi="Times New Roman"/>
          <w:sz w:val="24"/>
          <w:szCs w:val="24"/>
        </w:rPr>
        <w:t>cvcv</w:t>
      </w:r>
      <w:r>
        <w:rPr>
          <w:rFonts w:ascii="Times New Roman" w:hAnsi="Times New Roman"/>
          <w:sz w:val="24"/>
          <w:szCs w:val="24"/>
        </w:rPr>
        <w:t>/</w:t>
      </w:r>
      <w:r w:rsidRPr="00C26608">
        <w:rPr>
          <w:rFonts w:ascii="Times New Roman" w:hAnsi="Times New Roman"/>
          <w:sz w:val="24"/>
          <w:szCs w:val="24"/>
        </w:rPr>
        <w:t xml:space="preserve"> used in English.</w:t>
      </w:r>
    </w:p>
    <w:p w14:paraId="073EE3C7"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Many vowels are not differentiated in Igbo. Igbo uses mostly short vowels sounds.</w:t>
      </w:r>
    </w:p>
    <w:p w14:paraId="12B4F05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The Igbo language has the open syllable kind whereas English language has open and closed syllables.</w:t>
      </w:r>
    </w:p>
    <w:p w14:paraId="4274B8B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The Igbo has no consonant cluster while the English language has consonant clusters. Some Igbo speakers of English tend to insert a vowel sound where there is a cluster because of the absence of consonant clusters in Igbo language. </w:t>
      </w:r>
    </w:p>
    <w:p w14:paraId="12DECAB4"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The basic Igbo syllabic possibility comprises /cv/, i.e., onset and peak in words such as “si” – cook, “zu” - buy while the basic English syllable is /vc/ as in “am”, /ӕm/.   </w:t>
      </w:r>
    </w:p>
    <w:p w14:paraId="081311CB" w14:textId="77777777" w:rsidR="00D52D8A" w:rsidRPr="00C26608" w:rsidRDefault="00D52D8A" w:rsidP="00D52D8A">
      <w:pPr>
        <w:shd w:val="clear" w:color="auto" w:fill="FFFFFF"/>
        <w:ind w:left="-720"/>
        <w:jc w:val="both"/>
        <w:rPr>
          <w:rFonts w:ascii="Times New Roman" w:hAnsi="Times New Roman"/>
          <w:sz w:val="24"/>
          <w:szCs w:val="24"/>
        </w:rPr>
      </w:pPr>
      <w:r w:rsidRPr="00C26608">
        <w:rPr>
          <w:rFonts w:ascii="Times New Roman" w:hAnsi="Times New Roman"/>
          <w:b/>
          <w:sz w:val="24"/>
          <w:szCs w:val="24"/>
        </w:rPr>
        <w:tab/>
        <w:t xml:space="preserve">Conclusion </w:t>
      </w:r>
    </w:p>
    <w:p w14:paraId="5E9E4746"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792140E9"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This paper has done a phonotactic study of the syllab</w:t>
      </w:r>
      <w:r>
        <w:rPr>
          <w:rFonts w:ascii="Times New Roman" w:hAnsi="Times New Roman"/>
          <w:sz w:val="24"/>
          <w:szCs w:val="24"/>
        </w:rPr>
        <w:t>le</w:t>
      </w:r>
      <w:r w:rsidRPr="00C26608">
        <w:rPr>
          <w:rFonts w:ascii="Times New Roman" w:hAnsi="Times New Roman"/>
          <w:sz w:val="24"/>
          <w:szCs w:val="24"/>
        </w:rPr>
        <w:t xml:space="preserve"> structure of the English and Igbo languages. In this work, the differences and similarities in the vowels and consonant inventories were established. Due to these differences that exist in the vowels and consonants of the two languages, there are certain predictions of errors that some Igbo speakers of English are bound to make. Also, in English and Igbo languages, sounds are structured </w:t>
      </w:r>
      <w:r w:rsidRPr="00C26608">
        <w:rPr>
          <w:rFonts w:ascii="Times New Roman" w:hAnsi="Times New Roman"/>
          <w:sz w:val="24"/>
          <w:szCs w:val="24"/>
        </w:rPr>
        <w:lastRenderedPageBreak/>
        <w:t xml:space="preserve">in certain ways and this goes to show that no two languages are the same. Some consonants can occur at the onset phonotactic of Igbo language but cannot constitute the onset of the English language. Phonotactics is a topic in Phonology that is concerned with the possible phoneme combinations in a language while the Syllable Structure refers to the manner in which vowels and consonants may co-occur to form a syllable or a word in a language. </w:t>
      </w:r>
    </w:p>
    <w:p w14:paraId="0BC42DD9" w14:textId="77777777" w:rsidR="00D52D8A" w:rsidRPr="00C26608" w:rsidRDefault="00D52D8A" w:rsidP="00D52D8A">
      <w:pPr>
        <w:shd w:val="clear" w:color="auto" w:fill="FFFFFF"/>
        <w:jc w:val="both"/>
        <w:rPr>
          <w:rFonts w:ascii="Times New Roman" w:hAnsi="Times New Roman"/>
          <w:b/>
          <w:sz w:val="24"/>
          <w:szCs w:val="24"/>
        </w:rPr>
      </w:pPr>
    </w:p>
    <w:p w14:paraId="001F9369" w14:textId="0A9DC579"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Acknowledgement</w:t>
      </w:r>
      <w:r w:rsidR="007041C3">
        <w:rPr>
          <w:rFonts w:ascii="Times New Roman" w:hAnsi="Times New Roman"/>
          <w:b/>
          <w:sz w:val="24"/>
          <w:szCs w:val="24"/>
        </w:rPr>
        <w:t>s</w:t>
      </w:r>
    </w:p>
    <w:p w14:paraId="5666D1C0" w14:textId="77777777" w:rsidR="00D52D8A" w:rsidRPr="00C26608" w:rsidRDefault="00D52D8A" w:rsidP="00D52D8A">
      <w:pPr>
        <w:shd w:val="clear" w:color="auto" w:fill="FFFFFF"/>
        <w:jc w:val="both"/>
        <w:rPr>
          <w:rFonts w:ascii="Times New Roman" w:hAnsi="Times New Roman"/>
          <w:b/>
          <w:sz w:val="24"/>
          <w:szCs w:val="24"/>
        </w:rPr>
      </w:pPr>
    </w:p>
    <w:p w14:paraId="41898BD7" w14:textId="65A883A8" w:rsidR="00D52D8A"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 xml:space="preserve">The </w:t>
      </w:r>
      <w:r w:rsidRPr="00C26608">
        <w:rPr>
          <w:rFonts w:ascii="Times New Roman" w:hAnsi="Times New Roman"/>
          <w:bCs/>
          <w:sz w:val="24"/>
          <w:szCs w:val="24"/>
        </w:rPr>
        <w:t xml:space="preserve">author of this paper acknowledges </w:t>
      </w:r>
      <w:r w:rsidRPr="00C26608">
        <w:rPr>
          <w:rFonts w:ascii="Times New Roman" w:hAnsi="Times New Roman"/>
          <w:sz w:val="24"/>
          <w:szCs w:val="24"/>
        </w:rPr>
        <w:t xml:space="preserve">Dr Ogbonna Ndubuisi ANYANWU, Reader of Igbo Linguistics, Department of Linguistics, University of Uyo, Uyo, Akwa Ibom State, Nigeria. He assisted in the interpretation and organization of lexical items and syllables in this paper. </w:t>
      </w:r>
    </w:p>
    <w:p w14:paraId="14893E72" w14:textId="77777777" w:rsidR="007C20B2" w:rsidRPr="00C26608" w:rsidRDefault="007C20B2" w:rsidP="007C20B2">
      <w:pPr>
        <w:shd w:val="clear" w:color="auto" w:fill="FFFFFF"/>
        <w:jc w:val="both"/>
        <w:rPr>
          <w:rFonts w:ascii="Times New Roman" w:hAnsi="Times New Roman"/>
          <w:sz w:val="24"/>
          <w:szCs w:val="24"/>
        </w:rPr>
      </w:pPr>
      <w:r>
        <w:rPr>
          <w:rFonts w:ascii="Times New Roman" w:hAnsi="Times New Roman"/>
          <w:sz w:val="24"/>
          <w:szCs w:val="24"/>
        </w:rPr>
        <w:t>The author also acknowledges the Igbo Respondent who assisted in supplying necessary information and data for the study. The respondent is 24 years of age, female, and a Bachelor of Arts degree in English, a teacher serving the nation as a National Youth Service Corp, from Ihiagwa, Imo State. She is proficient in English and Igbo, having lived in an Igbo speaking environment all her life. She speaks Standard Igbo fluently.</w:t>
      </w:r>
    </w:p>
    <w:p w14:paraId="0CCFA212" w14:textId="77777777" w:rsidR="007C20B2" w:rsidRPr="00C26608" w:rsidRDefault="007C20B2" w:rsidP="00D52D8A">
      <w:pPr>
        <w:shd w:val="clear" w:color="auto" w:fill="FFFFFF"/>
        <w:jc w:val="both"/>
        <w:rPr>
          <w:rFonts w:ascii="Times New Roman" w:hAnsi="Times New Roman"/>
          <w:sz w:val="24"/>
          <w:szCs w:val="24"/>
        </w:rPr>
      </w:pPr>
    </w:p>
    <w:p w14:paraId="54C69E35" w14:textId="77777777" w:rsidR="00D52D8A" w:rsidRPr="00C26608" w:rsidRDefault="00D52D8A" w:rsidP="00D52D8A">
      <w:pPr>
        <w:shd w:val="clear" w:color="auto" w:fill="FFFFFF"/>
        <w:jc w:val="both"/>
        <w:rPr>
          <w:rFonts w:ascii="Times New Roman" w:hAnsi="Times New Roman"/>
          <w:b/>
          <w:sz w:val="24"/>
          <w:szCs w:val="24"/>
        </w:rPr>
      </w:pPr>
    </w:p>
    <w:p w14:paraId="62B02EB2" w14:textId="77777777" w:rsidR="00D52D8A" w:rsidRPr="00C26608" w:rsidRDefault="00D52D8A" w:rsidP="00D52D8A">
      <w:pPr>
        <w:shd w:val="clear" w:color="auto" w:fill="FFFFFF"/>
        <w:jc w:val="both"/>
        <w:rPr>
          <w:rFonts w:ascii="Times New Roman" w:hAnsi="Times New Roman"/>
          <w:b/>
          <w:sz w:val="24"/>
          <w:szCs w:val="24"/>
        </w:rPr>
      </w:pPr>
    </w:p>
    <w:p w14:paraId="1BFC3B88"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References</w:t>
      </w:r>
      <w:r w:rsidRPr="00C26608">
        <w:rPr>
          <w:rFonts w:ascii="Times New Roman" w:hAnsi="Times New Roman"/>
          <w:sz w:val="24"/>
          <w:szCs w:val="24"/>
        </w:rPr>
        <w:t>:</w:t>
      </w:r>
    </w:p>
    <w:p w14:paraId="3684943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Abonyi, D., Nwaozuzu, G. &amp; Agbedo, C. (2013). “Tone in northern Igbo group of dialects. In </w:t>
      </w:r>
      <w:r w:rsidRPr="00C26608">
        <w:rPr>
          <w:rFonts w:ascii="Times New Roman" w:hAnsi="Times New Roman"/>
          <w:sz w:val="24"/>
          <w:szCs w:val="24"/>
        </w:rPr>
        <w:tab/>
      </w:r>
      <w:r w:rsidRPr="00C26608">
        <w:rPr>
          <w:rFonts w:ascii="Times New Roman" w:hAnsi="Times New Roman"/>
          <w:i/>
          <w:sz w:val="24"/>
          <w:szCs w:val="24"/>
        </w:rPr>
        <w:t xml:space="preserve">Nsukka Working Papers in Language, Linguistics, and Literature (NWPLLL). </w:t>
      </w:r>
      <w:r w:rsidRPr="00C26608">
        <w:rPr>
          <w:rFonts w:ascii="Times New Roman" w:hAnsi="Times New Roman"/>
          <w:sz w:val="24"/>
          <w:szCs w:val="24"/>
        </w:rPr>
        <w:t xml:space="preserve"> </w:t>
      </w:r>
      <w:r w:rsidRPr="00C26608">
        <w:rPr>
          <w:rFonts w:ascii="Times New Roman" w:hAnsi="Times New Roman"/>
          <w:sz w:val="24"/>
          <w:szCs w:val="24"/>
        </w:rPr>
        <w:tab/>
        <w:t xml:space="preserve">Vol.1, </w:t>
      </w:r>
      <w:r w:rsidRPr="00C26608">
        <w:rPr>
          <w:rFonts w:ascii="Times New Roman" w:hAnsi="Times New Roman"/>
          <w:sz w:val="24"/>
          <w:szCs w:val="24"/>
        </w:rPr>
        <w:tab/>
        <w:t>Numbers 1&amp; 2, pp. 43-57</w:t>
      </w:r>
    </w:p>
    <w:p w14:paraId="1736EA95"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Akindele, F.  &amp; Adegbite, W. (1999). </w:t>
      </w:r>
      <w:r w:rsidRPr="00C26608">
        <w:rPr>
          <w:rFonts w:ascii="Times New Roman" w:hAnsi="Times New Roman"/>
          <w:i/>
          <w:sz w:val="24"/>
          <w:szCs w:val="24"/>
        </w:rPr>
        <w:t>The Sociology and Politics of English in Nigeria</w:t>
      </w:r>
      <w:r w:rsidRPr="00C26608">
        <w:rPr>
          <w:rFonts w:ascii="Times New Roman" w:hAnsi="Times New Roman"/>
          <w:sz w:val="24"/>
          <w:szCs w:val="24"/>
        </w:rPr>
        <w:t xml:space="preserve"> </w:t>
      </w:r>
    </w:p>
    <w:p w14:paraId="30D21F7C"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Akinjobi, A. 2004.  A phonological Investigation of Vowel Weakening and Unstressed Syllable Obscuration in Education Yoruba English. An unpublished Ph.D Dissertation, University of Ibadan, Ibadan. pp. 38-100</w:t>
      </w:r>
    </w:p>
    <w:p w14:paraId="080EAB39"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Atoye, R. A. (2009). “A Set of Distinctive Features for English Sound Segments”. In </w:t>
      </w:r>
      <w:r w:rsidRPr="00C26608">
        <w:rPr>
          <w:rFonts w:ascii="Times New Roman" w:hAnsi="Times New Roman"/>
          <w:i/>
          <w:sz w:val="24"/>
          <w:szCs w:val="24"/>
        </w:rPr>
        <w:t xml:space="preserve">Papers in </w:t>
      </w:r>
      <w:r w:rsidRPr="00C26608">
        <w:rPr>
          <w:rFonts w:ascii="Times New Roman" w:hAnsi="Times New Roman"/>
          <w:i/>
          <w:sz w:val="24"/>
          <w:szCs w:val="24"/>
        </w:rPr>
        <w:tab/>
        <w:t xml:space="preserve">English and Linguistics (PEL). </w:t>
      </w:r>
      <w:r w:rsidRPr="00C26608">
        <w:rPr>
          <w:rFonts w:ascii="Times New Roman" w:hAnsi="Times New Roman"/>
          <w:sz w:val="24"/>
          <w:szCs w:val="24"/>
        </w:rPr>
        <w:t xml:space="preserve">The Linguistics Association, Obafemi Awolowo </w:t>
      </w:r>
      <w:r w:rsidRPr="00C26608">
        <w:rPr>
          <w:rFonts w:ascii="Times New Roman" w:hAnsi="Times New Roman"/>
          <w:sz w:val="24"/>
          <w:szCs w:val="24"/>
        </w:rPr>
        <w:tab/>
        <w:t>University, Ile-Ife, Nigeria</w:t>
      </w:r>
    </w:p>
    <w:p w14:paraId="35CB4EA6"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Chinelo, N. L. (2010). </w:t>
      </w:r>
      <w:r w:rsidRPr="00C26608">
        <w:rPr>
          <w:rFonts w:ascii="Times New Roman" w:hAnsi="Times New Roman"/>
          <w:i/>
          <w:sz w:val="24"/>
          <w:szCs w:val="24"/>
        </w:rPr>
        <w:t xml:space="preserve"> Phonology in Teacher Education in Nigeria: The Igbo Language</w:t>
      </w:r>
      <w:r w:rsidRPr="00C26608">
        <w:rPr>
          <w:rFonts w:ascii="Times New Roman" w:hAnsi="Times New Roman"/>
          <w:i/>
          <w:sz w:val="24"/>
          <w:szCs w:val="24"/>
        </w:rPr>
        <w:tab/>
        <w:t>Example.</w:t>
      </w:r>
      <w:r w:rsidRPr="00C26608">
        <w:rPr>
          <w:rFonts w:ascii="Times New Roman" w:hAnsi="Times New Roman"/>
          <w:sz w:val="24"/>
          <w:szCs w:val="24"/>
        </w:rPr>
        <w:t xml:space="preserve"> </w:t>
      </w:r>
      <w:r w:rsidRPr="00C26608">
        <w:rPr>
          <w:rFonts w:ascii="Times New Roman" w:hAnsi="Times New Roman"/>
          <w:i/>
          <w:sz w:val="24"/>
          <w:szCs w:val="24"/>
        </w:rPr>
        <w:t xml:space="preserve">African Journal of Teacher Education. </w:t>
      </w:r>
      <w:r w:rsidRPr="00C26608">
        <w:rPr>
          <w:rFonts w:ascii="Times New Roman" w:hAnsi="Times New Roman"/>
          <w:sz w:val="24"/>
          <w:szCs w:val="24"/>
        </w:rPr>
        <w:t>1(1). 48-63</w:t>
      </w:r>
    </w:p>
    <w:p w14:paraId="5394FED6"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lastRenderedPageBreak/>
        <w:t xml:space="preserve">Clark, J., Yallop, C. &amp; Fletcher, J. (2007) </w:t>
      </w:r>
      <w:r w:rsidRPr="00C26608">
        <w:rPr>
          <w:rFonts w:ascii="Times New Roman" w:hAnsi="Times New Roman"/>
          <w:i/>
          <w:sz w:val="24"/>
          <w:szCs w:val="24"/>
        </w:rPr>
        <w:t xml:space="preserve">An Introduction to Phonetics and Phonology, </w:t>
      </w:r>
      <w:r w:rsidRPr="00C26608">
        <w:rPr>
          <w:rFonts w:ascii="Times New Roman" w:hAnsi="Times New Roman"/>
          <w:sz w:val="24"/>
          <w:szCs w:val="24"/>
        </w:rPr>
        <w:t>3</w:t>
      </w:r>
      <w:r w:rsidRPr="00C26608">
        <w:rPr>
          <w:rFonts w:ascii="Times New Roman" w:hAnsi="Times New Roman"/>
          <w:sz w:val="24"/>
          <w:szCs w:val="24"/>
          <w:vertAlign w:val="superscript"/>
        </w:rPr>
        <w:t>rd</w:t>
      </w:r>
      <w:r w:rsidRPr="00C26608">
        <w:rPr>
          <w:rFonts w:ascii="Times New Roman" w:hAnsi="Times New Roman"/>
          <w:sz w:val="24"/>
          <w:szCs w:val="24"/>
        </w:rPr>
        <w:t xml:space="preserve"> edn., Oxford: Blackwell.</w:t>
      </w:r>
    </w:p>
    <w:p w14:paraId="16012AF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Cruttenden, A. (ed.) (2008) </w:t>
      </w:r>
      <w:r w:rsidRPr="00C26608">
        <w:rPr>
          <w:rFonts w:ascii="Times New Roman" w:hAnsi="Times New Roman"/>
          <w:i/>
          <w:sz w:val="24"/>
          <w:szCs w:val="24"/>
        </w:rPr>
        <w:t>Gimson’s Pronunciation of English</w:t>
      </w:r>
      <w:r w:rsidRPr="00C26608">
        <w:rPr>
          <w:rFonts w:ascii="Times New Roman" w:hAnsi="Times New Roman"/>
          <w:sz w:val="24"/>
          <w:szCs w:val="24"/>
        </w:rPr>
        <w:t>, 7</w:t>
      </w:r>
      <w:r w:rsidRPr="00C26608">
        <w:rPr>
          <w:rFonts w:ascii="Times New Roman" w:hAnsi="Times New Roman"/>
          <w:sz w:val="24"/>
          <w:szCs w:val="24"/>
          <w:vertAlign w:val="superscript"/>
        </w:rPr>
        <w:t>th</w:t>
      </w:r>
      <w:r w:rsidRPr="00C26608">
        <w:rPr>
          <w:rFonts w:ascii="Times New Roman" w:hAnsi="Times New Roman"/>
          <w:sz w:val="24"/>
          <w:szCs w:val="24"/>
        </w:rPr>
        <w:t xml:space="preserve"> edn.,</w:t>
      </w:r>
      <w:r w:rsidRPr="00C26608">
        <w:rPr>
          <w:rFonts w:ascii="Times New Roman" w:hAnsi="Times New Roman"/>
          <w:i/>
          <w:sz w:val="24"/>
          <w:szCs w:val="24"/>
        </w:rPr>
        <w:t xml:space="preserve"> </w:t>
      </w:r>
      <w:r w:rsidRPr="00C26608">
        <w:rPr>
          <w:rFonts w:ascii="Times New Roman" w:hAnsi="Times New Roman"/>
          <w:sz w:val="24"/>
          <w:szCs w:val="24"/>
        </w:rPr>
        <w:t>London: Edward Arnold.</w:t>
      </w:r>
    </w:p>
    <w:p w14:paraId="45DAFE2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Davenport, S and Hannah, D.  (2010). </w:t>
      </w:r>
      <w:r w:rsidRPr="00C26608">
        <w:rPr>
          <w:rFonts w:ascii="Times New Roman" w:hAnsi="Times New Roman"/>
          <w:i/>
          <w:sz w:val="24"/>
          <w:szCs w:val="24"/>
        </w:rPr>
        <w:t>The Phonology of Igbo</w:t>
      </w:r>
      <w:r w:rsidRPr="00C26608">
        <w:rPr>
          <w:rFonts w:ascii="Times New Roman" w:hAnsi="Times New Roman"/>
          <w:sz w:val="24"/>
          <w:szCs w:val="24"/>
        </w:rPr>
        <w:t>. Ibadan: University Press Plc.</w:t>
      </w:r>
      <w:r w:rsidRPr="00C26608">
        <w:rPr>
          <w:rFonts w:ascii="Times New Roman" w:hAnsi="Times New Roman"/>
          <w:sz w:val="24"/>
          <w:szCs w:val="24"/>
        </w:rPr>
        <w:tab/>
        <w:t>p.160</w:t>
      </w:r>
    </w:p>
    <w:p w14:paraId="7D56157B"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Demson, C. F. (2003). </w:t>
      </w:r>
      <w:r w:rsidRPr="00C26608">
        <w:rPr>
          <w:rFonts w:ascii="Times New Roman" w:hAnsi="Times New Roman"/>
          <w:i/>
          <w:sz w:val="24"/>
          <w:szCs w:val="24"/>
        </w:rPr>
        <w:t xml:space="preserve"> Igbo Ogbaraohuu Maka Nkuzi na Omumu Asusu na Utoasusu Igbo. </w:t>
      </w:r>
      <w:r w:rsidRPr="00C26608">
        <w:rPr>
          <w:rFonts w:ascii="Times New Roman" w:hAnsi="Times New Roman"/>
          <w:sz w:val="24"/>
          <w:szCs w:val="24"/>
        </w:rPr>
        <w:t>Aba: C-DEMS Books Aba.</w:t>
      </w:r>
    </w:p>
    <w:p w14:paraId="6A8309AA"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Emenanjo, E. N. (1991) </w:t>
      </w:r>
      <w:r w:rsidRPr="00C26608">
        <w:rPr>
          <w:rFonts w:ascii="Times New Roman" w:hAnsi="Times New Roman"/>
          <w:i/>
          <w:sz w:val="24"/>
          <w:szCs w:val="24"/>
        </w:rPr>
        <w:t>Nchikota Asusu na Utoasusu</w:t>
      </w:r>
      <w:r w:rsidRPr="00C26608">
        <w:rPr>
          <w:rFonts w:ascii="Times New Roman" w:hAnsi="Times New Roman"/>
          <w:sz w:val="24"/>
          <w:szCs w:val="24"/>
        </w:rPr>
        <w:t xml:space="preserve"> </w:t>
      </w:r>
      <w:r w:rsidRPr="00C26608">
        <w:rPr>
          <w:rFonts w:ascii="Times New Roman" w:hAnsi="Times New Roman"/>
          <w:i/>
          <w:sz w:val="24"/>
          <w:szCs w:val="24"/>
        </w:rPr>
        <w:t xml:space="preserve">Igbo Izugbe. </w:t>
      </w:r>
      <w:r w:rsidRPr="00C26608">
        <w:rPr>
          <w:rFonts w:ascii="Times New Roman" w:hAnsi="Times New Roman"/>
          <w:sz w:val="24"/>
          <w:szCs w:val="24"/>
        </w:rPr>
        <w:t>Nigeria: Longman Plc.</w:t>
      </w:r>
    </w:p>
    <w:p w14:paraId="4016B3D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Emenanjo, E. O. et al (2006) </w:t>
      </w:r>
      <w:r w:rsidRPr="00C26608">
        <w:rPr>
          <w:rFonts w:ascii="Times New Roman" w:hAnsi="Times New Roman"/>
          <w:i/>
          <w:sz w:val="24"/>
          <w:szCs w:val="24"/>
        </w:rPr>
        <w:t>Igbo Maka Sinio Sekondiri 1</w:t>
      </w:r>
      <w:r w:rsidRPr="00C26608">
        <w:rPr>
          <w:rFonts w:ascii="Times New Roman" w:hAnsi="Times New Roman"/>
          <w:sz w:val="24"/>
          <w:szCs w:val="24"/>
        </w:rPr>
        <w:t>. Ibadan: University Press Plc.</w:t>
      </w:r>
    </w:p>
    <w:p w14:paraId="41FF482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Giegerich, H. (1992) </w:t>
      </w:r>
      <w:r w:rsidRPr="00C26608">
        <w:rPr>
          <w:rFonts w:ascii="Times New Roman" w:hAnsi="Times New Roman"/>
          <w:i/>
          <w:sz w:val="24"/>
          <w:szCs w:val="24"/>
        </w:rPr>
        <w:t xml:space="preserve">English Phonology: An Introduction. </w:t>
      </w:r>
      <w:r w:rsidRPr="00C26608">
        <w:rPr>
          <w:rFonts w:ascii="Times New Roman" w:hAnsi="Times New Roman"/>
          <w:sz w:val="24"/>
          <w:szCs w:val="24"/>
        </w:rPr>
        <w:t>Cambridge: Cambridge University Press.</w:t>
      </w:r>
    </w:p>
    <w:p w14:paraId="7980E233"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Goldsmith, J.A. 1990. </w:t>
      </w:r>
      <w:r w:rsidRPr="00C26608">
        <w:rPr>
          <w:rFonts w:ascii="Times New Roman" w:hAnsi="Times New Roman"/>
          <w:i/>
          <w:iCs/>
          <w:sz w:val="24"/>
          <w:szCs w:val="24"/>
        </w:rPr>
        <w:t xml:space="preserve">Autosegmental and Metrical Phonology, </w:t>
      </w:r>
      <w:r w:rsidRPr="00C26608">
        <w:rPr>
          <w:rFonts w:ascii="Times New Roman" w:hAnsi="Times New Roman"/>
          <w:sz w:val="24"/>
          <w:szCs w:val="24"/>
        </w:rPr>
        <w:t>Oxford and Cambridge: Basil Blackwell p.8</w:t>
      </w:r>
    </w:p>
    <w:p w14:paraId="6072C865"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Hyman, L.M. (1975). </w:t>
      </w:r>
      <w:r w:rsidRPr="00C26608">
        <w:rPr>
          <w:rFonts w:ascii="Times New Roman" w:hAnsi="Times New Roman"/>
          <w:i/>
          <w:iCs/>
          <w:sz w:val="24"/>
          <w:szCs w:val="24"/>
        </w:rPr>
        <w:t>Phonology: Theory and Analysis</w:t>
      </w:r>
      <w:r w:rsidRPr="00C26608">
        <w:rPr>
          <w:rFonts w:ascii="Times New Roman" w:hAnsi="Times New Roman"/>
          <w:sz w:val="24"/>
          <w:szCs w:val="24"/>
        </w:rPr>
        <w:t>. Holt, Rinehart and Winston, New York .1-26.</w:t>
      </w:r>
    </w:p>
    <w:p w14:paraId="2E7EACEC"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Igboanusi, H. (2006). </w:t>
      </w:r>
      <w:r w:rsidRPr="00C26608">
        <w:rPr>
          <w:rFonts w:ascii="Times New Roman" w:hAnsi="Times New Roman"/>
          <w:i/>
          <w:sz w:val="24"/>
          <w:szCs w:val="24"/>
        </w:rPr>
        <w:t xml:space="preserve">A Comparative Study of the Pronunciation Features of Igbo English and Yoruba English Speakers of Nigeria. English Studies. </w:t>
      </w:r>
      <w:r w:rsidRPr="00C26608">
        <w:rPr>
          <w:rFonts w:ascii="Times New Roman" w:hAnsi="Times New Roman"/>
          <w:sz w:val="24"/>
          <w:szCs w:val="24"/>
        </w:rPr>
        <w:t>87(4), $90-497.</w:t>
      </w:r>
    </w:p>
    <w:p w14:paraId="4CBCB89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Ikekenwu, C. I. et al (1987). </w:t>
      </w:r>
      <w:r w:rsidRPr="00C26608">
        <w:rPr>
          <w:rFonts w:ascii="Times New Roman" w:hAnsi="Times New Roman"/>
          <w:i/>
          <w:sz w:val="24"/>
          <w:szCs w:val="24"/>
        </w:rPr>
        <w:t xml:space="preserve"> Fonoloji na Grama Igbo. </w:t>
      </w:r>
      <w:r w:rsidRPr="00C26608">
        <w:rPr>
          <w:rFonts w:ascii="Times New Roman" w:hAnsi="Times New Roman"/>
          <w:sz w:val="24"/>
          <w:szCs w:val="24"/>
        </w:rPr>
        <w:t>Ibadan: University Press Plc.</w:t>
      </w:r>
    </w:p>
    <w:p w14:paraId="7F027768"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Josiah, U. (2009). A Synchronic Analysis of Assimilatory Processes in Educated Spoken Nigerian </w:t>
      </w:r>
      <w:r w:rsidRPr="00C26608">
        <w:rPr>
          <w:rFonts w:ascii="Times New Roman" w:hAnsi="Times New Roman"/>
          <w:sz w:val="24"/>
          <w:szCs w:val="24"/>
        </w:rPr>
        <w:tab/>
        <w:t xml:space="preserve">English </w:t>
      </w:r>
      <w:r w:rsidRPr="00C26608">
        <w:rPr>
          <w:rFonts w:ascii="Times New Roman" w:hAnsi="Times New Roman"/>
          <w:sz w:val="24"/>
          <w:szCs w:val="24"/>
        </w:rPr>
        <w:tab/>
        <w:t xml:space="preserve">(ESNE). An Unpublished Ph.D Thesis. Department of English, University of Ilorin </w:t>
      </w:r>
    </w:p>
    <w:p w14:paraId="1CABC8F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Ladefoged, P. &amp; Johnson, K. (2011)</w:t>
      </w:r>
      <w:r w:rsidRPr="00C26608">
        <w:rPr>
          <w:rFonts w:ascii="Times New Roman" w:hAnsi="Times New Roman"/>
          <w:i/>
          <w:sz w:val="24"/>
          <w:szCs w:val="24"/>
        </w:rPr>
        <w:t>. A Course in Phonetics</w:t>
      </w:r>
      <w:r w:rsidRPr="00C26608">
        <w:rPr>
          <w:rFonts w:ascii="Times New Roman" w:hAnsi="Times New Roman"/>
          <w:sz w:val="24"/>
          <w:szCs w:val="24"/>
        </w:rPr>
        <w:t>. 6</w:t>
      </w:r>
      <w:r w:rsidRPr="00C26608">
        <w:rPr>
          <w:rFonts w:ascii="Times New Roman" w:hAnsi="Times New Roman"/>
          <w:sz w:val="24"/>
          <w:szCs w:val="24"/>
          <w:vertAlign w:val="superscript"/>
        </w:rPr>
        <w:t>th</w:t>
      </w:r>
      <w:r w:rsidRPr="00C26608">
        <w:rPr>
          <w:rFonts w:ascii="Times New Roman" w:hAnsi="Times New Roman"/>
          <w:sz w:val="24"/>
          <w:szCs w:val="24"/>
        </w:rPr>
        <w:t xml:space="preserve"> edn., Canada: Wadsworth Cengage Learning.</w:t>
      </w:r>
    </w:p>
    <w:p w14:paraId="0549930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Knowles, G. (1987). </w:t>
      </w:r>
      <w:r w:rsidRPr="00C26608">
        <w:rPr>
          <w:rFonts w:ascii="Times New Roman" w:hAnsi="Times New Roman"/>
          <w:i/>
          <w:sz w:val="24"/>
          <w:szCs w:val="24"/>
        </w:rPr>
        <w:t xml:space="preserve"> Patterns of Spoken English: An Introduction to English Phonetics.</w:t>
      </w:r>
      <w:r w:rsidRPr="00C26608">
        <w:rPr>
          <w:rFonts w:ascii="Times New Roman" w:hAnsi="Times New Roman"/>
          <w:sz w:val="24"/>
          <w:szCs w:val="24"/>
        </w:rPr>
        <w:t xml:space="preserve">London: Longman.  </w:t>
      </w:r>
    </w:p>
    <w:p w14:paraId="729B6C6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Lado, R. (1957). </w:t>
      </w:r>
      <w:r w:rsidRPr="00C26608">
        <w:rPr>
          <w:rFonts w:ascii="Times New Roman" w:hAnsi="Times New Roman"/>
          <w:i/>
          <w:sz w:val="24"/>
          <w:szCs w:val="24"/>
        </w:rPr>
        <w:t>Linguistics across Cultures: Applied Linguistics for Language Teachers.</w:t>
      </w:r>
      <w:r w:rsidRPr="00C26608">
        <w:rPr>
          <w:rFonts w:ascii="Times New Roman" w:hAnsi="Times New Roman"/>
          <w:sz w:val="24"/>
          <w:szCs w:val="24"/>
        </w:rPr>
        <w:t xml:space="preserve"> Ann Arbor</w:t>
      </w:r>
    </w:p>
    <w:p w14:paraId="4F9BAAD3"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Obafemi, O. et al. (2007) </w:t>
      </w:r>
      <w:r w:rsidRPr="00C26608">
        <w:rPr>
          <w:rFonts w:ascii="Times New Roman" w:hAnsi="Times New Roman"/>
          <w:i/>
          <w:sz w:val="24"/>
          <w:szCs w:val="24"/>
        </w:rPr>
        <w:t>Critical Perspectives on English and Literature.</w:t>
      </w:r>
      <w:r w:rsidRPr="00C26608">
        <w:rPr>
          <w:rFonts w:ascii="Times New Roman" w:hAnsi="Times New Roman"/>
          <w:sz w:val="24"/>
          <w:szCs w:val="24"/>
        </w:rPr>
        <w:t xml:space="preserve"> Ilorin: University of Ilorin.</w:t>
      </w:r>
    </w:p>
    <w:p w14:paraId="21F54C07"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Osisanwo, A. (2012). </w:t>
      </w:r>
      <w:r w:rsidRPr="00C26608">
        <w:rPr>
          <w:rFonts w:ascii="Times New Roman" w:hAnsi="Times New Roman"/>
          <w:i/>
          <w:sz w:val="24"/>
          <w:szCs w:val="24"/>
        </w:rPr>
        <w:t>Fundamentals of English Phonetics and Phonology.</w:t>
      </w:r>
      <w:r w:rsidRPr="00C26608">
        <w:rPr>
          <w:rFonts w:ascii="Times New Roman" w:hAnsi="Times New Roman"/>
          <w:sz w:val="24"/>
          <w:szCs w:val="24"/>
        </w:rPr>
        <w:t>2</w:t>
      </w:r>
      <w:r w:rsidRPr="00C26608">
        <w:rPr>
          <w:rFonts w:ascii="Times New Roman" w:hAnsi="Times New Roman"/>
          <w:sz w:val="24"/>
          <w:szCs w:val="24"/>
          <w:vertAlign w:val="superscript"/>
        </w:rPr>
        <w:t>nd</w:t>
      </w:r>
      <w:r w:rsidRPr="00C26608">
        <w:rPr>
          <w:rFonts w:ascii="Times New Roman" w:hAnsi="Times New Roman"/>
          <w:sz w:val="24"/>
          <w:szCs w:val="24"/>
        </w:rPr>
        <w:t xml:space="preserve"> edn., Lagos: Femolus- Fetop Publishers.</w:t>
      </w:r>
    </w:p>
    <w:p w14:paraId="5A72672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Prenzi, G., Agbedo, C. &amp; Mbah, E. (2013). “The place of Distinctive Features in Igbo. In </w:t>
      </w:r>
      <w:r w:rsidRPr="00C26608">
        <w:rPr>
          <w:rFonts w:ascii="Times New Roman" w:hAnsi="Times New Roman"/>
          <w:i/>
          <w:sz w:val="24"/>
          <w:szCs w:val="24"/>
        </w:rPr>
        <w:t xml:space="preserve">Nsukka Working Papers in Language, Linguistics, And Literature (NWPLLL). </w:t>
      </w:r>
      <w:r w:rsidRPr="00C26608">
        <w:rPr>
          <w:rFonts w:ascii="Times New Roman" w:hAnsi="Times New Roman"/>
          <w:sz w:val="24"/>
          <w:szCs w:val="24"/>
        </w:rPr>
        <w:t xml:space="preserve"> Vol.1, Numbers </w:t>
      </w:r>
      <w:r w:rsidRPr="00C26608">
        <w:rPr>
          <w:rFonts w:ascii="Times New Roman" w:hAnsi="Times New Roman"/>
          <w:sz w:val="24"/>
          <w:szCs w:val="24"/>
        </w:rPr>
        <w:tab/>
        <w:t>1&amp; 2, pp. 7-18</w:t>
      </w:r>
    </w:p>
    <w:p w14:paraId="71ED4A37"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lastRenderedPageBreak/>
        <w:t xml:space="preserve">Roach, P. (2000).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New York:  Cambridge University Press. p.73</w:t>
      </w:r>
    </w:p>
    <w:p w14:paraId="37451F82"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(2007).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4</w:t>
      </w:r>
      <w:r w:rsidRPr="00C26608">
        <w:rPr>
          <w:rFonts w:ascii="Times New Roman" w:hAnsi="Times New Roman"/>
          <w:sz w:val="24"/>
          <w:szCs w:val="24"/>
          <w:vertAlign w:val="superscript"/>
        </w:rPr>
        <w:t>th</w:t>
      </w:r>
      <w:r w:rsidRPr="00C26608">
        <w:rPr>
          <w:rFonts w:ascii="Times New Roman" w:hAnsi="Times New Roman"/>
          <w:sz w:val="24"/>
          <w:szCs w:val="24"/>
        </w:rPr>
        <w:t xml:space="preserve"> edn., New York: Cambridge University Press.</w:t>
      </w:r>
    </w:p>
    <w:p w14:paraId="71D69E0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(2010).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5</w:t>
      </w:r>
      <w:r w:rsidRPr="00C26608">
        <w:rPr>
          <w:rFonts w:ascii="Times New Roman" w:hAnsi="Times New Roman"/>
          <w:sz w:val="24"/>
          <w:szCs w:val="24"/>
          <w:vertAlign w:val="superscript"/>
        </w:rPr>
        <w:t>th</w:t>
      </w:r>
      <w:r w:rsidRPr="00C26608">
        <w:rPr>
          <w:rFonts w:ascii="Times New Roman" w:hAnsi="Times New Roman"/>
          <w:sz w:val="24"/>
          <w:szCs w:val="24"/>
        </w:rPr>
        <w:t xml:space="preserve"> edn., New York: Cambridge University Press.</w:t>
      </w:r>
    </w:p>
    <w:p w14:paraId="517A8B80"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Williamson, K. 1969a. “Igbo” in Dunstan, E. (ed.) pp.85-96</w:t>
      </w:r>
    </w:p>
    <w:p w14:paraId="6546969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Williamson, K. (1972). </w:t>
      </w:r>
      <w:r w:rsidRPr="00C26608">
        <w:rPr>
          <w:rFonts w:ascii="Times New Roman" w:hAnsi="Times New Roman"/>
          <w:i/>
          <w:sz w:val="24"/>
          <w:szCs w:val="24"/>
        </w:rPr>
        <w:t>Dictionary  of Onicha Igbo.</w:t>
      </w:r>
      <w:r w:rsidRPr="00C26608">
        <w:rPr>
          <w:rFonts w:ascii="Times New Roman" w:hAnsi="Times New Roman"/>
          <w:sz w:val="24"/>
          <w:szCs w:val="24"/>
        </w:rPr>
        <w:t xml:space="preserve"> 4</w:t>
      </w:r>
      <w:r w:rsidRPr="00C26608">
        <w:rPr>
          <w:rFonts w:ascii="Times New Roman" w:hAnsi="Times New Roman"/>
          <w:sz w:val="24"/>
          <w:szCs w:val="24"/>
          <w:vertAlign w:val="superscript"/>
        </w:rPr>
        <w:t>th</w:t>
      </w:r>
      <w:r w:rsidRPr="00C26608">
        <w:rPr>
          <w:rFonts w:ascii="Times New Roman" w:hAnsi="Times New Roman"/>
          <w:sz w:val="24"/>
          <w:szCs w:val="24"/>
        </w:rPr>
        <w:t xml:space="preserve"> edn., United Kingdom: Ethiope Press.</w:t>
      </w:r>
    </w:p>
    <w:p w14:paraId="600D4BE5"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Yule, G. (1996). </w:t>
      </w:r>
      <w:r w:rsidRPr="00C26608">
        <w:rPr>
          <w:rFonts w:ascii="Times New Roman" w:hAnsi="Times New Roman"/>
          <w:i/>
          <w:sz w:val="24"/>
          <w:szCs w:val="24"/>
        </w:rPr>
        <w:t xml:space="preserve"> Language. </w:t>
      </w:r>
      <w:r w:rsidRPr="00C26608">
        <w:rPr>
          <w:rFonts w:ascii="Times New Roman" w:hAnsi="Times New Roman"/>
          <w:sz w:val="24"/>
          <w:szCs w:val="24"/>
        </w:rPr>
        <w:t>Cambridge: Cambrdige University Press, p. 57.</w:t>
      </w:r>
    </w:p>
    <w:p w14:paraId="79256CE0" w14:textId="77777777" w:rsidR="00D52D8A" w:rsidRPr="00C26608" w:rsidRDefault="00D52D8A" w:rsidP="00D52D8A">
      <w:pPr>
        <w:rPr>
          <w:rFonts w:ascii="Times New Roman" w:hAnsi="Times New Roman"/>
          <w:sz w:val="24"/>
          <w:szCs w:val="24"/>
        </w:rPr>
      </w:pPr>
    </w:p>
    <w:p w14:paraId="115D68DD" w14:textId="77777777" w:rsidR="00BA0CBB" w:rsidRDefault="00BA0CBB"/>
    <w:sectPr w:rsidR="00BA0CBB" w:rsidSect="00294014">
      <w:footerReference w:type="default" r:id="rId6"/>
      <w:pgSz w:w="11906" w:h="16838"/>
      <w:pgMar w:top="1440" w:right="1983" w:bottom="4253" w:left="2694"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font>
  <w:font w:name="WenQuanYi Micro Hei">
    <w:altName w:val="Times New Roman"/>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8146836"/>
      <w:docPartObj>
        <w:docPartGallery w:val="Page Numbers (Bottom of Page)"/>
        <w:docPartUnique/>
      </w:docPartObj>
    </w:sdtPr>
    <w:sdtEndPr>
      <w:rPr>
        <w:noProof/>
      </w:rPr>
    </w:sdtEndPr>
    <w:sdtContent>
      <w:p w14:paraId="725D734C" w14:textId="77777777" w:rsidR="00452FFB" w:rsidRDefault="007041C3">
        <w:pPr>
          <w:pStyle w:val="Footer"/>
          <w:jc w:val="center"/>
        </w:pPr>
        <w:r>
          <w:fldChar w:fldCharType="begin"/>
        </w:r>
        <w:r>
          <w:instrText xml:space="preserve"> PAGE   \* MERGEFORMAT </w:instrText>
        </w:r>
        <w:r>
          <w:fldChar w:fldCharType="separate"/>
        </w:r>
        <w:r>
          <w:rPr>
            <w:noProof/>
          </w:rPr>
          <w:t>176</w:t>
        </w:r>
        <w:r>
          <w:rPr>
            <w:noProof/>
          </w:rPr>
          <w:fldChar w:fldCharType="end"/>
        </w:r>
      </w:p>
    </w:sdtContent>
  </w:sdt>
  <w:p w14:paraId="061D1E87" w14:textId="77777777" w:rsidR="00452FFB" w:rsidRDefault="007041C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570D"/>
    <w:multiLevelType w:val="hybridMultilevel"/>
    <w:tmpl w:val="D44E5B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D0BF4"/>
    <w:multiLevelType w:val="hybridMultilevel"/>
    <w:tmpl w:val="A6E2C714"/>
    <w:lvl w:ilvl="0" w:tplc="833C3C24">
      <w:start w:val="1"/>
      <w:numFmt w:val="lowerLetter"/>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2" w15:restartNumberingAfterBreak="0">
    <w:nsid w:val="02DD1005"/>
    <w:multiLevelType w:val="hybridMultilevel"/>
    <w:tmpl w:val="18C499F8"/>
    <w:lvl w:ilvl="0" w:tplc="596A9D40">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3631CEC"/>
    <w:multiLevelType w:val="multilevel"/>
    <w:tmpl w:val="324E69F0"/>
    <w:lvl w:ilvl="0">
      <w:start w:val="1"/>
      <w:numFmt w:val="decimal"/>
      <w:lvlText w:val="%1."/>
      <w:lvlJc w:val="left"/>
      <w:pPr>
        <w:ind w:left="1138" w:hanging="57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4864332"/>
    <w:multiLevelType w:val="hybridMultilevel"/>
    <w:tmpl w:val="6416F848"/>
    <w:lvl w:ilvl="0" w:tplc="4C2A48E2">
      <w:start w:val="7"/>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7D22C86"/>
    <w:multiLevelType w:val="hybridMultilevel"/>
    <w:tmpl w:val="F9D4E6DA"/>
    <w:lvl w:ilvl="0" w:tplc="8D36E12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08A30573"/>
    <w:multiLevelType w:val="hybridMultilevel"/>
    <w:tmpl w:val="F6AAA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526A32"/>
    <w:multiLevelType w:val="hybridMultilevel"/>
    <w:tmpl w:val="82FEC0C0"/>
    <w:lvl w:ilvl="0" w:tplc="F19224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21DEA"/>
    <w:multiLevelType w:val="hybridMultilevel"/>
    <w:tmpl w:val="46743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3F19CF"/>
    <w:multiLevelType w:val="hybridMultilevel"/>
    <w:tmpl w:val="9FAAA5AE"/>
    <w:lvl w:ilvl="0" w:tplc="0A664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4A3526"/>
    <w:multiLevelType w:val="hybridMultilevel"/>
    <w:tmpl w:val="1DD843C2"/>
    <w:lvl w:ilvl="0" w:tplc="AE92B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85AC7"/>
    <w:multiLevelType w:val="hybridMultilevel"/>
    <w:tmpl w:val="41EC84B8"/>
    <w:lvl w:ilvl="0" w:tplc="74426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E42FD3"/>
    <w:multiLevelType w:val="hybridMultilevel"/>
    <w:tmpl w:val="E000F66C"/>
    <w:lvl w:ilvl="0" w:tplc="B4026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C405BE"/>
    <w:multiLevelType w:val="hybridMultilevel"/>
    <w:tmpl w:val="4D3C5E0C"/>
    <w:lvl w:ilvl="0" w:tplc="D61ED55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182E2A"/>
    <w:multiLevelType w:val="multilevel"/>
    <w:tmpl w:val="A1E41E60"/>
    <w:lvl w:ilvl="0">
      <w:start w:val="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43C54EA"/>
    <w:multiLevelType w:val="hybridMultilevel"/>
    <w:tmpl w:val="C3A89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3502A"/>
    <w:multiLevelType w:val="hybridMultilevel"/>
    <w:tmpl w:val="8A9AA712"/>
    <w:lvl w:ilvl="0" w:tplc="652EF5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436C8B"/>
    <w:multiLevelType w:val="hybridMultilevel"/>
    <w:tmpl w:val="5706DC6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9CF2A30"/>
    <w:multiLevelType w:val="hybridMultilevel"/>
    <w:tmpl w:val="C590C400"/>
    <w:lvl w:ilvl="0" w:tplc="9FDC46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29A"/>
    <w:multiLevelType w:val="hybridMultilevel"/>
    <w:tmpl w:val="EFEA8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9E7D17"/>
    <w:multiLevelType w:val="hybridMultilevel"/>
    <w:tmpl w:val="2194B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C70FF5"/>
    <w:multiLevelType w:val="hybridMultilevel"/>
    <w:tmpl w:val="22B60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DC2B2A"/>
    <w:multiLevelType w:val="hybridMultilevel"/>
    <w:tmpl w:val="657EE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160DE"/>
    <w:multiLevelType w:val="hybridMultilevel"/>
    <w:tmpl w:val="C27CB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8151DE"/>
    <w:multiLevelType w:val="hybridMultilevel"/>
    <w:tmpl w:val="7C681052"/>
    <w:lvl w:ilvl="0" w:tplc="AB52DD6E">
      <w:start w:val="3"/>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3B127142"/>
    <w:multiLevelType w:val="hybridMultilevel"/>
    <w:tmpl w:val="B7B8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904AAA"/>
    <w:multiLevelType w:val="hybridMultilevel"/>
    <w:tmpl w:val="7B9A4AD2"/>
    <w:lvl w:ilvl="0" w:tplc="044AEC5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A15895"/>
    <w:multiLevelType w:val="hybridMultilevel"/>
    <w:tmpl w:val="D2B88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582D9A"/>
    <w:multiLevelType w:val="hybridMultilevel"/>
    <w:tmpl w:val="39D0309E"/>
    <w:lvl w:ilvl="0" w:tplc="577E08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E32D5A"/>
    <w:multiLevelType w:val="hybridMultilevel"/>
    <w:tmpl w:val="D15408C6"/>
    <w:lvl w:ilvl="0" w:tplc="AB1CCA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34131F"/>
    <w:multiLevelType w:val="hybridMultilevel"/>
    <w:tmpl w:val="16B2FA20"/>
    <w:lvl w:ilvl="0" w:tplc="32266126">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4DB616DC"/>
    <w:multiLevelType w:val="hybridMultilevel"/>
    <w:tmpl w:val="7BC49E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114D87"/>
    <w:multiLevelType w:val="hybridMultilevel"/>
    <w:tmpl w:val="D5547B02"/>
    <w:lvl w:ilvl="0" w:tplc="04090019">
      <w:start w:val="1"/>
      <w:numFmt w:val="lowerLetter"/>
      <w:lvlText w:val="%1."/>
      <w:lvlJc w:val="left"/>
      <w:pPr>
        <w:tabs>
          <w:tab w:val="num" w:pos="720"/>
        </w:tabs>
        <w:ind w:left="720" w:hanging="360"/>
      </w:pPr>
      <w:rPr>
        <w:rFonts w:hint="default"/>
      </w:rPr>
    </w:lvl>
    <w:lvl w:ilvl="1" w:tplc="87428D22">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2E84446"/>
    <w:multiLevelType w:val="hybridMultilevel"/>
    <w:tmpl w:val="7D8ABC60"/>
    <w:lvl w:ilvl="0" w:tplc="1572F5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6B61B8"/>
    <w:multiLevelType w:val="hybridMultilevel"/>
    <w:tmpl w:val="A686FF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E8055A"/>
    <w:multiLevelType w:val="multilevel"/>
    <w:tmpl w:val="F036C8C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880006B"/>
    <w:multiLevelType w:val="multilevel"/>
    <w:tmpl w:val="497ED8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7" w15:restartNumberingAfterBreak="0">
    <w:nsid w:val="58B4367B"/>
    <w:multiLevelType w:val="hybridMultilevel"/>
    <w:tmpl w:val="69CC5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9D2C0B"/>
    <w:multiLevelType w:val="hybridMultilevel"/>
    <w:tmpl w:val="C2D05DB6"/>
    <w:lvl w:ilvl="0" w:tplc="40E05F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9639C3"/>
    <w:multiLevelType w:val="hybridMultilevel"/>
    <w:tmpl w:val="7320FCB0"/>
    <w:lvl w:ilvl="0" w:tplc="3A809012">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A370E0A"/>
    <w:multiLevelType w:val="multilevel"/>
    <w:tmpl w:val="7EA63E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B6E349A"/>
    <w:multiLevelType w:val="multilevel"/>
    <w:tmpl w:val="1A80FB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9B57E9"/>
    <w:multiLevelType w:val="multilevel"/>
    <w:tmpl w:val="1598E85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D372BAE"/>
    <w:multiLevelType w:val="hybridMultilevel"/>
    <w:tmpl w:val="714AA85C"/>
    <w:lvl w:ilvl="0" w:tplc="4E9AD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B36038"/>
    <w:multiLevelType w:val="hybridMultilevel"/>
    <w:tmpl w:val="9FAAA5AE"/>
    <w:lvl w:ilvl="0" w:tplc="0A664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A96BA9"/>
    <w:multiLevelType w:val="hybridMultilevel"/>
    <w:tmpl w:val="3C8666C8"/>
    <w:lvl w:ilvl="0" w:tplc="422287AC">
      <w:start w:val="5"/>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6" w15:restartNumberingAfterBreak="0">
    <w:nsid w:val="7CED5AEE"/>
    <w:multiLevelType w:val="hybridMultilevel"/>
    <w:tmpl w:val="7E726A18"/>
    <w:lvl w:ilvl="0" w:tplc="2EEEED4E">
      <w:numFmt w:val="bullet"/>
      <w:lvlText w:val=""/>
      <w:lvlJc w:val="left"/>
      <w:pPr>
        <w:ind w:left="1500" w:hanging="360"/>
      </w:pPr>
      <w:rPr>
        <w:rFonts w:ascii="Symbol" w:eastAsia="Calibri" w:hAnsi="Symbol"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7" w15:restartNumberingAfterBreak="0">
    <w:nsid w:val="7DFE3FFA"/>
    <w:multiLevelType w:val="hybridMultilevel"/>
    <w:tmpl w:val="110069D0"/>
    <w:lvl w:ilvl="0" w:tplc="3C0C01B0">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261F5F"/>
    <w:multiLevelType w:val="hybridMultilevel"/>
    <w:tmpl w:val="C742E570"/>
    <w:lvl w:ilvl="0" w:tplc="AB40378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48"/>
  </w:num>
  <w:num w:numId="3">
    <w:abstractNumId w:val="26"/>
  </w:num>
  <w:num w:numId="4">
    <w:abstractNumId w:val="28"/>
  </w:num>
  <w:num w:numId="5">
    <w:abstractNumId w:val="18"/>
  </w:num>
  <w:num w:numId="6">
    <w:abstractNumId w:val="38"/>
  </w:num>
  <w:num w:numId="7">
    <w:abstractNumId w:val="13"/>
  </w:num>
  <w:num w:numId="8">
    <w:abstractNumId w:val="0"/>
  </w:num>
  <w:num w:numId="9">
    <w:abstractNumId w:val="40"/>
  </w:num>
  <w:num w:numId="10">
    <w:abstractNumId w:val="21"/>
  </w:num>
  <w:num w:numId="11">
    <w:abstractNumId w:val="41"/>
  </w:num>
  <w:num w:numId="12">
    <w:abstractNumId w:val="10"/>
  </w:num>
  <w:num w:numId="13">
    <w:abstractNumId w:val="4"/>
  </w:num>
  <w:num w:numId="14">
    <w:abstractNumId w:val="12"/>
  </w:num>
  <w:num w:numId="15">
    <w:abstractNumId w:val="6"/>
  </w:num>
  <w:num w:numId="16">
    <w:abstractNumId w:val="16"/>
  </w:num>
  <w:num w:numId="17">
    <w:abstractNumId w:val="14"/>
  </w:num>
  <w:num w:numId="18">
    <w:abstractNumId w:val="29"/>
  </w:num>
  <w:num w:numId="19">
    <w:abstractNumId w:val="15"/>
  </w:num>
  <w:num w:numId="20">
    <w:abstractNumId w:val="11"/>
  </w:num>
  <w:num w:numId="21">
    <w:abstractNumId w:val="7"/>
  </w:num>
  <w:num w:numId="22">
    <w:abstractNumId w:val="34"/>
  </w:num>
  <w:num w:numId="23">
    <w:abstractNumId w:val="19"/>
  </w:num>
  <w:num w:numId="24">
    <w:abstractNumId w:val="23"/>
  </w:num>
  <w:num w:numId="25">
    <w:abstractNumId w:val="9"/>
  </w:num>
  <w:num w:numId="26">
    <w:abstractNumId w:val="44"/>
  </w:num>
  <w:num w:numId="27">
    <w:abstractNumId w:val="24"/>
  </w:num>
  <w:num w:numId="28">
    <w:abstractNumId w:val="37"/>
  </w:num>
  <w:num w:numId="29">
    <w:abstractNumId w:val="3"/>
  </w:num>
  <w:num w:numId="30">
    <w:abstractNumId w:val="45"/>
  </w:num>
  <w:num w:numId="31">
    <w:abstractNumId w:val="5"/>
  </w:num>
  <w:num w:numId="32">
    <w:abstractNumId w:val="2"/>
  </w:num>
  <w:num w:numId="33">
    <w:abstractNumId w:val="36"/>
  </w:num>
  <w:num w:numId="34">
    <w:abstractNumId w:val="39"/>
  </w:num>
  <w:num w:numId="35">
    <w:abstractNumId w:val="47"/>
  </w:num>
  <w:num w:numId="36">
    <w:abstractNumId w:val="46"/>
  </w:num>
  <w:num w:numId="37">
    <w:abstractNumId w:val="33"/>
  </w:num>
  <w:num w:numId="38">
    <w:abstractNumId w:val="43"/>
  </w:num>
  <w:num w:numId="39">
    <w:abstractNumId w:val="30"/>
  </w:num>
  <w:num w:numId="40">
    <w:abstractNumId w:val="25"/>
  </w:num>
  <w:num w:numId="41">
    <w:abstractNumId w:val="27"/>
  </w:num>
  <w:num w:numId="42">
    <w:abstractNumId w:val="42"/>
  </w:num>
  <w:num w:numId="43">
    <w:abstractNumId w:val="8"/>
  </w:num>
  <w:num w:numId="44">
    <w:abstractNumId w:val="1"/>
  </w:num>
  <w:num w:numId="45">
    <w:abstractNumId w:val="35"/>
  </w:num>
  <w:num w:numId="46">
    <w:abstractNumId w:val="17"/>
  </w:num>
  <w:num w:numId="47">
    <w:abstractNumId w:val="22"/>
  </w:num>
  <w:num w:numId="48">
    <w:abstractNumId w:val="20"/>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8A"/>
    <w:rsid w:val="000F1805"/>
    <w:rsid w:val="00294014"/>
    <w:rsid w:val="007041C3"/>
    <w:rsid w:val="007C20B2"/>
    <w:rsid w:val="009D4AD6"/>
    <w:rsid w:val="00BA0CBB"/>
    <w:rsid w:val="00C2712B"/>
    <w:rsid w:val="00CB737A"/>
    <w:rsid w:val="00D52D8A"/>
    <w:rsid w:val="00DD3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465D"/>
  <w15:chartTrackingRefBased/>
  <w15:docId w15:val="{9D54E131-FE3E-4F67-A63F-1F36E970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D8A"/>
    <w:pPr>
      <w:spacing w:after="0" w:line="240" w:lineRule="auto"/>
    </w:pPr>
    <w:rPr>
      <w:rFonts w:ascii="Calibri" w:eastAsia="Calibri" w:hAnsi="Calibri" w:cs="Times New Roman"/>
    </w:rPr>
  </w:style>
  <w:style w:type="paragraph" w:styleId="Heading1">
    <w:name w:val="heading 1"/>
    <w:basedOn w:val="Normal"/>
    <w:next w:val="Normal"/>
    <w:link w:val="Heading1Char"/>
    <w:qFormat/>
    <w:rsid w:val="00D52D8A"/>
    <w:pPr>
      <w:widowControl w:val="0"/>
      <w:autoSpaceDE w:val="0"/>
      <w:autoSpaceDN w:val="0"/>
      <w:adjustRightInd w:val="0"/>
      <w:outlineLvl w:val="0"/>
    </w:pPr>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rsid w:val="00D52D8A"/>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2D8A"/>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52D8A"/>
    <w:rPr>
      <w:rFonts w:ascii="Cambria" w:eastAsia="Times New Roman" w:hAnsi="Cambria" w:cs="Times New Roman"/>
      <w:b/>
      <w:bCs/>
      <w:i/>
      <w:iCs/>
      <w:sz w:val="28"/>
      <w:szCs w:val="28"/>
    </w:rPr>
  </w:style>
  <w:style w:type="paragraph" w:styleId="Header">
    <w:name w:val="header"/>
    <w:basedOn w:val="Normal"/>
    <w:link w:val="HeaderChar"/>
    <w:uiPriority w:val="99"/>
    <w:unhideWhenUsed/>
    <w:rsid w:val="00D52D8A"/>
    <w:pPr>
      <w:tabs>
        <w:tab w:val="center" w:pos="4680"/>
        <w:tab w:val="right" w:pos="9360"/>
      </w:tabs>
    </w:pPr>
  </w:style>
  <w:style w:type="character" w:customStyle="1" w:styleId="HeaderChar">
    <w:name w:val="Header Char"/>
    <w:basedOn w:val="DefaultParagraphFont"/>
    <w:link w:val="Header"/>
    <w:uiPriority w:val="99"/>
    <w:rsid w:val="00D52D8A"/>
    <w:rPr>
      <w:rFonts w:ascii="Calibri" w:eastAsia="Calibri" w:hAnsi="Calibri" w:cs="Times New Roman"/>
    </w:rPr>
  </w:style>
  <w:style w:type="paragraph" w:styleId="Footer">
    <w:name w:val="footer"/>
    <w:basedOn w:val="Normal"/>
    <w:link w:val="FooterChar"/>
    <w:uiPriority w:val="99"/>
    <w:unhideWhenUsed/>
    <w:rsid w:val="00D52D8A"/>
    <w:pPr>
      <w:tabs>
        <w:tab w:val="center" w:pos="4680"/>
        <w:tab w:val="right" w:pos="9360"/>
      </w:tabs>
    </w:pPr>
  </w:style>
  <w:style w:type="character" w:customStyle="1" w:styleId="FooterChar">
    <w:name w:val="Footer Char"/>
    <w:basedOn w:val="DefaultParagraphFont"/>
    <w:link w:val="Footer"/>
    <w:uiPriority w:val="99"/>
    <w:rsid w:val="00D52D8A"/>
    <w:rPr>
      <w:rFonts w:ascii="Calibri" w:eastAsia="Calibri" w:hAnsi="Calibri" w:cs="Times New Roman"/>
    </w:rPr>
  </w:style>
  <w:style w:type="character" w:styleId="PlaceholderText">
    <w:name w:val="Placeholder Text"/>
    <w:uiPriority w:val="99"/>
    <w:semiHidden/>
    <w:rsid w:val="00D52D8A"/>
    <w:rPr>
      <w:color w:val="808080"/>
    </w:rPr>
  </w:style>
  <w:style w:type="paragraph" w:styleId="NormalWeb">
    <w:name w:val="Normal (Web)"/>
    <w:basedOn w:val="Normal"/>
    <w:uiPriority w:val="99"/>
    <w:unhideWhenUsed/>
    <w:rsid w:val="00D52D8A"/>
    <w:pPr>
      <w:spacing w:before="100" w:beforeAutospacing="1" w:after="100" w:afterAutospacing="1"/>
    </w:pPr>
    <w:rPr>
      <w:rFonts w:ascii="Times New Roman" w:eastAsia="Times New Roman" w:hAnsi="Times New Roman"/>
      <w:sz w:val="24"/>
      <w:szCs w:val="24"/>
    </w:rPr>
  </w:style>
  <w:style w:type="paragraph" w:styleId="ListBullet">
    <w:name w:val="List Bullet"/>
    <w:basedOn w:val="Normal"/>
    <w:autoRedefine/>
    <w:rsid w:val="00D52D8A"/>
    <w:pPr>
      <w:widowControl w:val="0"/>
      <w:adjustRightInd w:val="0"/>
      <w:spacing w:line="480" w:lineRule="auto"/>
      <w:ind w:left="720" w:right="-49" w:hanging="720"/>
      <w:jc w:val="both"/>
      <w:textAlignment w:val="baseline"/>
    </w:pPr>
    <w:rPr>
      <w:rFonts w:ascii="Times New Roman" w:eastAsia="Times New Roman" w:hAnsi="Times New Roman"/>
      <w:sz w:val="28"/>
      <w:szCs w:val="28"/>
    </w:rPr>
  </w:style>
  <w:style w:type="character" w:styleId="PageNumber">
    <w:name w:val="page number"/>
    <w:rsid w:val="00D52D8A"/>
  </w:style>
  <w:style w:type="table" w:styleId="TableGrid">
    <w:name w:val="Table Grid"/>
    <w:basedOn w:val="TableNormal"/>
    <w:uiPriority w:val="59"/>
    <w:rsid w:val="00D52D8A"/>
    <w:pPr>
      <w:widowControl w:val="0"/>
      <w:autoSpaceDE w:val="0"/>
      <w:autoSpaceDN w:val="0"/>
      <w:adjustRightInd w:val="0"/>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52D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uiPriority w:val="99"/>
    <w:unhideWhenUsed/>
    <w:rsid w:val="00D52D8A"/>
    <w:rPr>
      <w:color w:val="0000FF"/>
      <w:u w:val="single"/>
    </w:rPr>
  </w:style>
  <w:style w:type="paragraph" w:styleId="ListParagraph">
    <w:name w:val="List Paragraph"/>
    <w:basedOn w:val="Normal"/>
    <w:uiPriority w:val="34"/>
    <w:qFormat/>
    <w:rsid w:val="00D52D8A"/>
    <w:pPr>
      <w:spacing w:after="200" w:line="276" w:lineRule="auto"/>
      <w:ind w:left="720"/>
      <w:contextualSpacing/>
    </w:pPr>
  </w:style>
  <w:style w:type="paragraph" w:customStyle="1" w:styleId="Default">
    <w:name w:val="Default"/>
    <w:rsid w:val="00D52D8A"/>
    <w:pPr>
      <w:autoSpaceDE w:val="0"/>
      <w:autoSpaceDN w:val="0"/>
      <w:adjustRightInd w:val="0"/>
      <w:spacing w:after="0" w:line="240" w:lineRule="auto"/>
    </w:pPr>
    <w:rPr>
      <w:rFonts w:ascii="Book Antiqua" w:eastAsia="Calibri" w:hAnsi="Book Antiqua" w:cs="Book Antiqua"/>
      <w:color w:val="000000"/>
      <w:sz w:val="24"/>
      <w:szCs w:val="24"/>
      <w:lang w:val="en-GB" w:eastAsia="en-GB"/>
    </w:rPr>
  </w:style>
  <w:style w:type="paragraph" w:styleId="BalloonText">
    <w:name w:val="Balloon Text"/>
    <w:basedOn w:val="Normal"/>
    <w:link w:val="BalloonTextChar"/>
    <w:uiPriority w:val="99"/>
    <w:semiHidden/>
    <w:unhideWhenUsed/>
    <w:rsid w:val="00D52D8A"/>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D52D8A"/>
    <w:rPr>
      <w:rFonts w:ascii="Tahoma" w:eastAsia="Calibri" w:hAnsi="Tahoma" w:cs="Tahoma"/>
      <w:sz w:val="16"/>
      <w:szCs w:val="16"/>
      <w:lang w:val="en-GB"/>
    </w:rPr>
  </w:style>
  <w:style w:type="character" w:styleId="CommentReference">
    <w:name w:val="annotation reference"/>
    <w:uiPriority w:val="99"/>
    <w:semiHidden/>
    <w:unhideWhenUsed/>
    <w:rsid w:val="00D52D8A"/>
    <w:rPr>
      <w:sz w:val="16"/>
      <w:szCs w:val="16"/>
    </w:rPr>
  </w:style>
  <w:style w:type="paragraph" w:styleId="CommentText">
    <w:name w:val="annotation text"/>
    <w:basedOn w:val="Normal"/>
    <w:link w:val="CommentTextChar"/>
    <w:uiPriority w:val="99"/>
    <w:unhideWhenUsed/>
    <w:rsid w:val="00D52D8A"/>
    <w:pPr>
      <w:spacing w:after="200"/>
    </w:pPr>
    <w:rPr>
      <w:sz w:val="20"/>
      <w:szCs w:val="20"/>
      <w:lang w:val="en-GB"/>
    </w:rPr>
  </w:style>
  <w:style w:type="character" w:customStyle="1" w:styleId="CommentTextChar">
    <w:name w:val="Comment Text Char"/>
    <w:basedOn w:val="DefaultParagraphFont"/>
    <w:link w:val="CommentText"/>
    <w:uiPriority w:val="99"/>
    <w:rsid w:val="00D52D8A"/>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52D8A"/>
    <w:rPr>
      <w:b/>
      <w:bCs/>
    </w:rPr>
  </w:style>
  <w:style w:type="character" w:customStyle="1" w:styleId="CommentSubjectChar">
    <w:name w:val="Comment Subject Char"/>
    <w:basedOn w:val="CommentTextChar"/>
    <w:link w:val="CommentSubject"/>
    <w:uiPriority w:val="99"/>
    <w:semiHidden/>
    <w:rsid w:val="00D52D8A"/>
    <w:rPr>
      <w:rFonts w:ascii="Calibri" w:eastAsia="Calibri" w:hAnsi="Calibri" w:cs="Times New Roman"/>
      <w:b/>
      <w:bCs/>
      <w:sz w:val="20"/>
      <w:szCs w:val="20"/>
      <w:lang w:val="en-GB"/>
    </w:rPr>
  </w:style>
  <w:style w:type="character" w:customStyle="1" w:styleId="element-citation">
    <w:name w:val="element-citation"/>
    <w:rsid w:val="00D52D8A"/>
  </w:style>
  <w:style w:type="character" w:customStyle="1" w:styleId="ref-journal">
    <w:name w:val="ref-journal"/>
    <w:rsid w:val="00D52D8A"/>
  </w:style>
  <w:style w:type="character" w:customStyle="1" w:styleId="ref-vol">
    <w:name w:val="ref-vol"/>
    <w:rsid w:val="00D52D8A"/>
  </w:style>
  <w:style w:type="character" w:styleId="FollowedHyperlink">
    <w:name w:val="FollowedHyperlink"/>
    <w:uiPriority w:val="99"/>
    <w:semiHidden/>
    <w:unhideWhenUsed/>
    <w:rsid w:val="00D52D8A"/>
    <w:rPr>
      <w:color w:val="800080"/>
      <w:u w:val="single"/>
    </w:rPr>
  </w:style>
  <w:style w:type="paragraph" w:styleId="Title">
    <w:name w:val="Title"/>
    <w:basedOn w:val="Normal"/>
    <w:link w:val="TitleChar"/>
    <w:qFormat/>
    <w:rsid w:val="00D52D8A"/>
    <w:pPr>
      <w:spacing w:line="480" w:lineRule="auto"/>
      <w:jc w:val="center"/>
    </w:pPr>
    <w:rPr>
      <w:rFonts w:ascii="Times New Roman" w:eastAsia="Times New Roman" w:hAnsi="Times New Roman"/>
      <w:b/>
      <w:sz w:val="24"/>
      <w:szCs w:val="20"/>
      <w:u w:val="single"/>
      <w:lang w:val="en-GB"/>
    </w:rPr>
  </w:style>
  <w:style w:type="character" w:customStyle="1" w:styleId="TitleChar">
    <w:name w:val="Title Char"/>
    <w:basedOn w:val="DefaultParagraphFont"/>
    <w:link w:val="Title"/>
    <w:rsid w:val="00D52D8A"/>
    <w:rPr>
      <w:rFonts w:ascii="Times New Roman" w:eastAsia="Times New Roman" w:hAnsi="Times New Roman" w:cs="Times New Roman"/>
      <w:b/>
      <w:sz w:val="24"/>
      <w:szCs w:val="20"/>
      <w:u w:val="single"/>
      <w:lang w:val="en-GB"/>
    </w:rPr>
  </w:style>
  <w:style w:type="character" w:customStyle="1" w:styleId="normal1">
    <w:name w:val="normal1"/>
    <w:rsid w:val="00D52D8A"/>
    <w:rPr>
      <w:rFonts w:ascii="Verdana" w:hAnsi="Verdana" w:hint="default"/>
      <w:b w:val="0"/>
      <w:bCs w:val="0"/>
      <w:i w:val="0"/>
      <w:iCs w:val="0"/>
      <w:sz w:val="20"/>
      <w:szCs w:val="20"/>
    </w:rPr>
  </w:style>
  <w:style w:type="character" w:styleId="Emphasis">
    <w:name w:val="Emphasis"/>
    <w:uiPriority w:val="20"/>
    <w:qFormat/>
    <w:rsid w:val="00D52D8A"/>
    <w:rPr>
      <w:i/>
      <w:iCs/>
    </w:rPr>
  </w:style>
  <w:style w:type="character" w:customStyle="1" w:styleId="result">
    <w:name w:val="result"/>
    <w:rsid w:val="00D52D8A"/>
  </w:style>
  <w:style w:type="character" w:customStyle="1" w:styleId="variable">
    <w:name w:val="variable"/>
    <w:rsid w:val="00D52D8A"/>
  </w:style>
  <w:style w:type="paragraph" w:customStyle="1" w:styleId="NJASpotsikko">
    <w:name w:val="NJAS pääotsikko"/>
    <w:basedOn w:val="Normal"/>
    <w:next w:val="Normal"/>
    <w:rsid w:val="00D52D8A"/>
    <w:pPr>
      <w:autoSpaceDE w:val="0"/>
      <w:autoSpaceDN w:val="0"/>
      <w:adjustRightInd w:val="0"/>
    </w:pPr>
    <w:rPr>
      <w:rFonts w:ascii="Times New Roman" w:eastAsia="Times New Roman" w:hAnsi="Times New Roman"/>
      <w:sz w:val="24"/>
      <w:szCs w:val="24"/>
    </w:rPr>
  </w:style>
  <w:style w:type="paragraph" w:styleId="BodyText2">
    <w:name w:val="Body Text 2"/>
    <w:basedOn w:val="Normal"/>
    <w:link w:val="BodyText2Char"/>
    <w:rsid w:val="00D52D8A"/>
    <w:pPr>
      <w:jc w:val="both"/>
    </w:pPr>
    <w:rPr>
      <w:rFonts w:ascii="Times New Roman" w:eastAsia="Times New Roman" w:hAnsi="Times New Roman"/>
      <w:sz w:val="24"/>
      <w:szCs w:val="24"/>
      <w:lang w:val="en-GB"/>
    </w:rPr>
  </w:style>
  <w:style w:type="character" w:customStyle="1" w:styleId="BodyText2Char">
    <w:name w:val="Body Text 2 Char"/>
    <w:basedOn w:val="DefaultParagraphFont"/>
    <w:link w:val="BodyText2"/>
    <w:rsid w:val="00D52D8A"/>
    <w:rPr>
      <w:rFonts w:ascii="Times New Roman" w:eastAsia="Times New Roman" w:hAnsi="Times New Roman" w:cs="Times New Roman"/>
      <w:sz w:val="24"/>
      <w:szCs w:val="24"/>
      <w:lang w:val="en-GB"/>
    </w:rPr>
  </w:style>
  <w:style w:type="paragraph" w:customStyle="1" w:styleId="Reference">
    <w:name w:val="Reference"/>
    <w:basedOn w:val="Normal"/>
    <w:uiPriority w:val="99"/>
    <w:rsid w:val="00D52D8A"/>
    <w:pPr>
      <w:tabs>
        <w:tab w:val="num" w:pos="360"/>
      </w:tabs>
      <w:ind w:left="357" w:hanging="357"/>
      <w:jc w:val="both"/>
    </w:pPr>
    <w:rPr>
      <w:rFonts w:eastAsia="Times New Roman"/>
      <w:color w:val="000080"/>
      <w:sz w:val="18"/>
      <w:szCs w:val="18"/>
    </w:rPr>
  </w:style>
  <w:style w:type="character" w:customStyle="1" w:styleId="st">
    <w:name w:val="st"/>
    <w:uiPriority w:val="99"/>
    <w:rsid w:val="00D52D8A"/>
    <w:rPr>
      <w:rFonts w:cs="Times New Roman"/>
    </w:rPr>
  </w:style>
  <w:style w:type="paragraph" w:customStyle="1" w:styleId="Textbody">
    <w:name w:val="Text body"/>
    <w:basedOn w:val="Normal"/>
    <w:rsid w:val="00D52D8A"/>
    <w:pPr>
      <w:widowControl w:val="0"/>
      <w:tabs>
        <w:tab w:val="left" w:pos="709"/>
      </w:tabs>
      <w:suppressAutoHyphens/>
      <w:spacing w:after="120" w:line="276" w:lineRule="auto"/>
    </w:pPr>
    <w:rPr>
      <w:rFonts w:ascii="Liberation Serif" w:eastAsia="WenQuanYi Micro Hei" w:hAnsi="Liberation Serif" w:cs="Lohit Hindi"/>
      <w:sz w:val="24"/>
      <w:szCs w:val="24"/>
      <w:lang w:eastAsia="zh-CN" w:bidi="hi-IN"/>
    </w:rPr>
  </w:style>
  <w:style w:type="paragraph" w:customStyle="1" w:styleId="yiv7046317172p1">
    <w:name w:val="yiv7046317172p1"/>
    <w:basedOn w:val="Normal"/>
    <w:rsid w:val="00D52D8A"/>
    <w:pPr>
      <w:spacing w:before="100" w:beforeAutospacing="1" w:after="100" w:afterAutospacing="1"/>
    </w:pPr>
    <w:rPr>
      <w:rFonts w:ascii="Times New Roman" w:eastAsia="Times New Roman" w:hAnsi="Times New Roman"/>
      <w:sz w:val="24"/>
      <w:szCs w:val="24"/>
    </w:rPr>
  </w:style>
  <w:style w:type="character" w:customStyle="1" w:styleId="yiv7046317172s1">
    <w:name w:val="yiv7046317172s1"/>
    <w:rsid w:val="00D52D8A"/>
  </w:style>
  <w:style w:type="character" w:customStyle="1" w:styleId="yiv7046317172apple-converted-space">
    <w:name w:val="yiv7046317172apple-converted-space"/>
    <w:rsid w:val="00D52D8A"/>
  </w:style>
  <w:style w:type="paragraph" w:customStyle="1" w:styleId="yiv7046317172p2">
    <w:name w:val="yiv7046317172p2"/>
    <w:basedOn w:val="Normal"/>
    <w:rsid w:val="00D52D8A"/>
    <w:pPr>
      <w:spacing w:before="100" w:beforeAutospacing="1" w:after="100" w:afterAutospacing="1"/>
    </w:pPr>
    <w:rPr>
      <w:rFonts w:ascii="Times New Roman" w:eastAsia="Times New Roman" w:hAnsi="Times New Roman"/>
      <w:sz w:val="24"/>
      <w:szCs w:val="24"/>
    </w:rPr>
  </w:style>
  <w:style w:type="character" w:customStyle="1" w:styleId="yiv7046317172s2">
    <w:name w:val="yiv7046317172s2"/>
    <w:rsid w:val="00D52D8A"/>
  </w:style>
  <w:style w:type="character" w:customStyle="1" w:styleId="yiv7046317172s3">
    <w:name w:val="yiv7046317172s3"/>
    <w:rsid w:val="00D52D8A"/>
  </w:style>
  <w:style w:type="character" w:customStyle="1" w:styleId="yiv7046317172s4">
    <w:name w:val="yiv7046317172s4"/>
    <w:rsid w:val="00D52D8A"/>
  </w:style>
  <w:style w:type="paragraph" w:customStyle="1" w:styleId="yiv7046317172p4">
    <w:name w:val="yiv7046317172p4"/>
    <w:basedOn w:val="Normal"/>
    <w:rsid w:val="00D52D8A"/>
    <w:pPr>
      <w:spacing w:before="100" w:beforeAutospacing="1" w:after="100" w:afterAutospacing="1"/>
    </w:pPr>
    <w:rPr>
      <w:rFonts w:ascii="Times New Roman" w:eastAsia="Times New Roman" w:hAnsi="Times New Roman"/>
      <w:sz w:val="24"/>
      <w:szCs w:val="24"/>
    </w:rPr>
  </w:style>
  <w:style w:type="paragraph" w:customStyle="1" w:styleId="yiv7046317172p6">
    <w:name w:val="yiv7046317172p6"/>
    <w:basedOn w:val="Normal"/>
    <w:rsid w:val="00D52D8A"/>
    <w:pPr>
      <w:spacing w:before="100" w:beforeAutospacing="1" w:after="100" w:afterAutospacing="1"/>
    </w:pPr>
    <w:rPr>
      <w:rFonts w:ascii="Times New Roman" w:eastAsia="Times New Roman" w:hAnsi="Times New Roman"/>
      <w:sz w:val="24"/>
      <w:szCs w:val="24"/>
    </w:rPr>
  </w:style>
  <w:style w:type="paragraph" w:styleId="BodyText3">
    <w:name w:val="Body Text 3"/>
    <w:basedOn w:val="Normal"/>
    <w:link w:val="BodyText3Char"/>
    <w:uiPriority w:val="99"/>
    <w:unhideWhenUsed/>
    <w:rsid w:val="00D52D8A"/>
    <w:pPr>
      <w:spacing w:after="120"/>
    </w:pPr>
    <w:rPr>
      <w:sz w:val="16"/>
      <w:szCs w:val="16"/>
    </w:rPr>
  </w:style>
  <w:style w:type="character" w:customStyle="1" w:styleId="BodyText3Char">
    <w:name w:val="Body Text 3 Char"/>
    <w:basedOn w:val="DefaultParagraphFont"/>
    <w:link w:val="BodyText3"/>
    <w:uiPriority w:val="99"/>
    <w:rsid w:val="00D52D8A"/>
    <w:rPr>
      <w:rFonts w:ascii="Calibri" w:eastAsia="Calibri" w:hAnsi="Calibri" w:cs="Times New Roman"/>
      <w:sz w:val="16"/>
      <w:szCs w:val="16"/>
    </w:rPr>
  </w:style>
  <w:style w:type="character" w:customStyle="1" w:styleId="pron">
    <w:name w:val="pron"/>
    <w:rsid w:val="00D52D8A"/>
  </w:style>
  <w:style w:type="character" w:customStyle="1" w:styleId="hi">
    <w:name w:val="hi"/>
    <w:rsid w:val="00D52D8A"/>
  </w:style>
  <w:style w:type="character" w:customStyle="1" w:styleId="neutral1">
    <w:name w:val="neutral1"/>
    <w:rsid w:val="00D52D8A"/>
    <w:rPr>
      <w:b w:val="0"/>
      <w:bCs w:val="0"/>
      <w:i w:val="0"/>
      <w:iCs w:val="0"/>
      <w:smallCaps w:val="0"/>
    </w:rPr>
  </w:style>
  <w:style w:type="paragraph" w:styleId="Revision">
    <w:name w:val="Revision"/>
    <w:hidden/>
    <w:uiPriority w:val="99"/>
    <w:semiHidden/>
    <w:rsid w:val="00D52D8A"/>
    <w:pPr>
      <w:spacing w:after="0" w:line="240" w:lineRule="auto"/>
    </w:pPr>
    <w:rPr>
      <w:rFonts w:ascii="Calibri" w:eastAsia="Calibri" w:hAnsi="Calibri" w:cs="Times New Roman"/>
    </w:rPr>
  </w:style>
  <w:style w:type="character" w:customStyle="1" w:styleId="italic">
    <w:name w:val="italic"/>
    <w:rsid w:val="00D52D8A"/>
  </w:style>
  <w:style w:type="character" w:customStyle="1" w:styleId="label">
    <w:name w:val="label"/>
    <w:rsid w:val="00D52D8A"/>
  </w:style>
  <w:style w:type="character" w:customStyle="1" w:styleId="NoSpacingChar">
    <w:name w:val="No Spacing Char"/>
    <w:link w:val="NoSpacing"/>
    <w:uiPriority w:val="1"/>
    <w:locked/>
    <w:rsid w:val="00D52D8A"/>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D4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dejiolaniyi80@gmail.com/0806649728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4810</Words>
  <Characters>27422</Characters>
  <Application>Microsoft Office Word</Application>
  <DocSecurity>0</DocSecurity>
  <Lines>228</Lines>
  <Paragraphs>64</Paragraphs>
  <ScaleCrop>false</ScaleCrop>
  <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2021-01-08T22:37:00Z</dcterms:created>
  <dcterms:modified xsi:type="dcterms:W3CDTF">2021-01-09T01:00:00Z</dcterms:modified>
</cp:coreProperties>
</file>