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55EA2E" w14:textId="77777777"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14:paraId="741FB9D4" w14:textId="77777777" w:rsidR="001240B2" w:rsidRPr="00227CD4" w:rsidRDefault="001240B2" w:rsidP="00A06221">
      <w:pPr>
        <w:spacing w:after="0" w:line="240" w:lineRule="auto"/>
        <w:rPr>
          <w:rFonts w:ascii="Times New Roman" w:eastAsia="Calibri" w:hAnsi="Times New Roman" w:cs="Times New Roman"/>
          <w:b/>
          <w:sz w:val="24"/>
          <w:szCs w:val="24"/>
        </w:rPr>
      </w:pPr>
    </w:p>
    <w:p w14:paraId="0028DF66" w14:textId="77777777"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3B0EF664" w14:textId="77777777"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Markedness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14:paraId="480F25DB" w14:textId="77777777"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14:paraId="082C2E62" w14:textId="77777777"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14:paraId="21FC27B1" w14:textId="77777777" w:rsidR="00593976" w:rsidRDefault="00593976" w:rsidP="00792F19">
      <w:pPr>
        <w:spacing w:before="240" w:line="240" w:lineRule="auto"/>
        <w:jc w:val="both"/>
        <w:rPr>
          <w:rFonts w:ascii="Times New Roman" w:eastAsia="Calibri" w:hAnsi="Times New Roman" w:cs="Times New Roman"/>
          <w:sz w:val="24"/>
          <w:szCs w:val="24"/>
        </w:rPr>
      </w:pPr>
    </w:p>
    <w:p w14:paraId="618B6CB8" w14:textId="77777777"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14:paraId="3CD6AA42" w14:textId="77777777"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 cluster. These strategies are: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14:paraId="124E7089" w14:textId="77777777"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 xml:space="preserve">lify the coda. For instance, </w:t>
      </w:r>
      <w:r w:rsidR="00E040B6">
        <w:rPr>
          <w:rFonts w:ascii="Times New Roman" w:eastAsia="Calibri" w:hAnsi="Times New Roman" w:cs="Times New Roman"/>
          <w:sz w:val="24"/>
          <w:szCs w:val="24"/>
        </w:rPr>
        <w:lastRenderedPageBreak/>
        <w:t>/desk/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r w:rsidR="00E040B6">
        <w:rPr>
          <w:rFonts w:ascii="Times New Roman" w:eastAsia="Calibri" w:hAnsi="Times New Roman" w:cs="Times New Roman"/>
          <w:sz w:val="24"/>
          <w:szCs w:val="24"/>
        </w:rPr>
        <w:t>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14:paraId="663FE0FA" w14:textId="77777777"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14:paraId="3BA6D347" w14:textId="77777777"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w:t>
      </w:r>
      <w:r w:rsidR="00146C77">
        <w:rPr>
          <w:rFonts w:ascii="Times New Roman" w:eastAsia="Calibri" w:hAnsi="Times New Roman" w:cs="Times New Roman"/>
          <w:sz w:val="24"/>
          <w:szCs w:val="24"/>
          <w:lang w:val="en-GB"/>
        </w:rPr>
        <w:t>effect of spelling</w:t>
      </w:r>
      <w:r w:rsidRPr="00D20F4B">
        <w:rPr>
          <w:rFonts w:ascii="Times New Roman" w:eastAsia="Calibri" w:hAnsi="Times New Roman" w:cs="Times New Roman"/>
          <w:sz w:val="24"/>
          <w:szCs w:val="24"/>
          <w:lang w:val="en-GB"/>
        </w:rPr>
        <w:t xml:space="preserve"> also influences the pronunciation patterns of newscasters of the Nigerian Television Authority. For instance, </w:t>
      </w:r>
      <w:r w:rsidR="009E5B3A">
        <w:rPr>
          <w:rFonts w:ascii="Times New Roman" w:eastAsia="Calibri" w:hAnsi="Times New Roman" w:cs="Times New Roman"/>
          <w:sz w:val="24"/>
          <w:szCs w:val="24"/>
          <w:lang w:val="en-GB"/>
        </w:rPr>
        <w:t xml:space="preserve">the English word </w:t>
      </w:r>
      <w:r w:rsidRPr="00D20F4B">
        <w:rPr>
          <w:rFonts w:ascii="Times New Roman" w:eastAsia="Calibri" w:hAnsi="Times New Roman" w:cs="Times New Roman"/>
          <w:sz w:val="24"/>
          <w:szCs w:val="24"/>
          <w:lang w:val="en-GB"/>
        </w:rPr>
        <w:t>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009E5B3A">
        <w:rPr>
          <w:rFonts w:ascii="Times New Roman" w:eastAsia="Calibri" w:hAnsi="Times New Roman" w:cs="Times New Roman"/>
          <w:sz w:val="24"/>
          <w:szCs w:val="24"/>
          <w:lang w:val="en-GB"/>
        </w:rPr>
        <w:t xml:space="preserve"> is produced as [</w:t>
      </w:r>
      <w:r w:rsidR="009E5B3A" w:rsidRPr="00D20F4B">
        <w:rPr>
          <w:rFonts w:ascii="Times New Roman" w:eastAsia="Calibri" w:hAnsi="Times New Roman" w:cs="Times New Roman"/>
          <w:sz w:val="24"/>
          <w:szCs w:val="24"/>
          <w:lang w:val="en-GB"/>
        </w:rPr>
        <w:t>ɡ</w:t>
      </w:r>
      <w:r w:rsidR="004920F4" w:rsidRPr="00A60B06">
        <w:rPr>
          <w:rFonts w:ascii="Times New Roman" w:hAnsi="Times New Roman" w:cs="Times New Roman"/>
          <w:sz w:val="24"/>
          <w:szCs w:val="24"/>
        </w:rPr>
        <w:t>ɪ</w:t>
      </w:r>
      <w:proofErr w:type="spellStart"/>
      <w:r w:rsidR="009A05D7" w:rsidRPr="00D20F4B">
        <w:rPr>
          <w:rFonts w:ascii="Times New Roman" w:eastAsia="Calibri" w:hAnsi="Times New Roman" w:cs="Times New Roman"/>
          <w:sz w:val="24"/>
          <w:szCs w:val="24"/>
          <w:lang w:val="en-GB"/>
        </w:rPr>
        <w:t>ɡ</w:t>
      </w:r>
      <w:r w:rsidR="009A05D7">
        <w:rPr>
          <w:rFonts w:ascii="Times New Roman" w:eastAsia="Calibri" w:hAnsi="Times New Roman" w:cs="Times New Roman"/>
          <w:sz w:val="24"/>
          <w:szCs w:val="24"/>
          <w:lang w:val="en-GB"/>
        </w:rPr>
        <w:t>ant</w:t>
      </w:r>
      <w:r w:rsidR="009A05D7" w:rsidRPr="00A60B06">
        <w:rPr>
          <w:rFonts w:ascii="Times New Roman" w:hAnsi="Times New Roman" w:cs="Times New Roman"/>
          <w:sz w:val="24"/>
          <w:szCs w:val="24"/>
        </w:rPr>
        <w:t>ɪ</w:t>
      </w:r>
      <w:r w:rsidR="009A05D7">
        <w:rPr>
          <w:rFonts w:ascii="Times New Roman" w:hAnsi="Times New Roman" w:cs="Times New Roman"/>
          <w:sz w:val="24"/>
          <w:szCs w:val="24"/>
        </w:rPr>
        <w:t>k</w:t>
      </w:r>
      <w:proofErr w:type="spellEnd"/>
      <w:r w:rsidR="009A05D7">
        <w:rPr>
          <w:rFonts w:ascii="Times New Roman" w:hAnsi="Times New Roman" w:cs="Times New Roman"/>
          <w:sz w:val="24"/>
          <w:szCs w:val="24"/>
        </w:rPr>
        <w:t>]</w:t>
      </w:r>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009A05D7">
        <w:rPr>
          <w:rFonts w:ascii="Times New Roman" w:eastAsia="Calibri" w:hAnsi="Times New Roman" w:cs="Times New Roman"/>
          <w:sz w:val="24"/>
          <w:szCs w:val="24"/>
          <w:lang w:val="en-GB"/>
        </w:rPr>
        <w:t xml:space="preserve"> and t</w:t>
      </w:r>
      <w:r w:rsidRPr="00D20F4B">
        <w:rPr>
          <w:rFonts w:ascii="Times New Roman" w:eastAsia="Calibri" w:hAnsi="Times New Roman" w:cs="Times New Roman"/>
          <w:sz w:val="24"/>
          <w:szCs w:val="24"/>
          <w:lang w:val="en-GB"/>
        </w:rPr>
        <w:t xml:space="preserve">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w:t>
      </w:r>
      <w:r w:rsidR="006D786B">
        <w:rPr>
          <w:rFonts w:ascii="Times New Roman" w:eastAsia="Calibri" w:hAnsi="Times New Roman" w:cs="Times New Roman"/>
          <w:sz w:val="24"/>
          <w:szCs w:val="24"/>
          <w:lang w:val="en-GB"/>
        </w:rPr>
        <w:t>The findings</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and suggests for intensive linguistic training in order to improve their proficiency. The study gives insight into the problems of broadcasters in southern Nige</w:t>
      </w:r>
      <w:r w:rsidR="006D786B">
        <w:rPr>
          <w:rFonts w:ascii="Times New Roman" w:eastAsia="Calibri" w:hAnsi="Times New Roman" w:cs="Times New Roman"/>
          <w:sz w:val="24"/>
          <w:szCs w:val="24"/>
          <w:lang w:val="en-GB"/>
        </w:rPr>
        <w:t>ria who use Igbo English.</w:t>
      </w:r>
    </w:p>
    <w:p w14:paraId="0A041952" w14:textId="77777777"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w:t>
      </w:r>
      <w:r w:rsidR="00221E22">
        <w:rPr>
          <w:rFonts w:ascii="Times New Roman" w:eastAsia="Calibri" w:hAnsi="Times New Roman" w:cs="Times New Roman"/>
          <w:sz w:val="24"/>
          <w:szCs w:val="24"/>
          <w:lang w:val="en-GB"/>
        </w:rPr>
        <w:t xml:space="preserve">and </w:t>
      </w:r>
      <w:proofErr w:type="spellStart"/>
      <w:r w:rsidR="00221E22">
        <w:rPr>
          <w:rFonts w:ascii="Times New Roman" w:eastAsia="Calibri" w:hAnsi="Times New Roman" w:cs="Times New Roman"/>
          <w:sz w:val="24"/>
          <w:szCs w:val="24"/>
          <w:lang w:val="en-GB"/>
        </w:rPr>
        <w:t>Onu</w:t>
      </w:r>
      <w:proofErr w:type="spellEnd"/>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CE1E80">
        <w:rPr>
          <w:rFonts w:ascii="Times New Roman" w:eastAsia="Calibri" w:hAnsi="Times New Roman" w:cs="Times New Roman"/>
          <w:sz w:val="24"/>
          <w:szCs w:val="24"/>
          <w:lang w:val="en-GB"/>
        </w:rPr>
        <w:t xml:space="preserve">State, </w:t>
      </w:r>
      <w:r w:rsidR="009D5F6B">
        <w:rPr>
          <w:rFonts w:ascii="Times New Roman" w:eastAsia="Calibri" w:hAnsi="Times New Roman" w:cs="Times New Roman"/>
          <w:sz w:val="24"/>
          <w:szCs w:val="24"/>
          <w:lang w:val="en-GB"/>
        </w:rPr>
        <w:t>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[lpt] is realized as [pd] and [kts]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14:paraId="5A4C200D" w14:textId="77777777"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14:paraId="35767494" w14:textId="77777777"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14:paraId="1C633426" w14:textId="77777777"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w:t>
      </w:r>
      <w:r w:rsidR="00642EF1" w:rsidRPr="00421E04">
        <w:rPr>
          <w:rFonts w:ascii="Times New Roman" w:eastAsia="Calibri" w:hAnsi="Times New Roman" w:cs="Times New Roman"/>
          <w:sz w:val="24"/>
          <w:szCs w:val="24"/>
          <w:lang w:val="en-GB"/>
        </w:rPr>
        <w:lastRenderedPageBreak/>
        <w:t>McCarthy</w:t>
      </w:r>
      <w:r w:rsidR="0029724E">
        <w:rPr>
          <w:rFonts w:ascii="Times New Roman" w:eastAsia="Calibri" w:hAnsi="Times New Roman" w:cs="Times New Roman"/>
          <w:sz w:val="24"/>
          <w:szCs w:val="24"/>
          <w:lang w:val="en-GB"/>
        </w:rPr>
        <w:t xml:space="preserve"> and Prince</w:t>
      </w:r>
      <w:r w:rsidR="00642EF1" w:rsidRPr="00421E04">
        <w:rPr>
          <w:rFonts w:ascii="Times New Roman" w:eastAsia="Calibri" w:hAnsi="Times New Roman" w:cs="Times New Roman"/>
          <w:sz w:val="24"/>
          <w:szCs w:val="24"/>
          <w:lang w:val="en-GB"/>
        </w:rPr>
        <w:t xml:space="preserve">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9002C3">
        <w:rPr>
          <w:rFonts w:ascii="Times New Roman" w:eastAsia="Calibri" w:hAnsi="Times New Roman" w:cs="Times New Roman"/>
          <w:sz w:val="24"/>
          <w:szCs w:val="24"/>
          <w:lang w:val="en-GB"/>
        </w:rPr>
        <w:t>of Markedness,</w:t>
      </w:r>
      <w:r w:rsidR="00642EF1" w:rsidRPr="00421E04">
        <w:rPr>
          <w:rFonts w:ascii="Times New Roman" w:eastAsia="Calibri" w:hAnsi="Times New Roman" w:cs="Times New Roman"/>
          <w:sz w:val="24"/>
          <w:szCs w:val="24"/>
          <w:lang w:val="en-GB"/>
        </w:rPr>
        <w:t xml:space="preserve"> Faithfulness</w:t>
      </w:r>
      <w:r w:rsidR="009002C3">
        <w:rPr>
          <w:rFonts w:ascii="Times New Roman" w:eastAsia="Calibri" w:hAnsi="Times New Roman" w:cs="Times New Roman"/>
          <w:sz w:val="24"/>
          <w:szCs w:val="24"/>
          <w:lang w:val="en-GB"/>
        </w:rPr>
        <w:t xml:space="preserve"> and Alignment Constraints</w:t>
      </w:r>
      <w:r w:rsidR="00642EF1" w:rsidRPr="00421E04">
        <w:rPr>
          <w:rFonts w:ascii="Times New Roman" w:eastAsia="Calibri" w:hAnsi="Times New Roman" w:cs="Times New Roman"/>
          <w:sz w:val="24"/>
          <w:szCs w:val="24"/>
          <w:lang w:val="en-GB"/>
        </w:rPr>
        <w:t xml:space="preserve">. </w:t>
      </w:r>
      <w:r w:rsidR="009002C3">
        <w:rPr>
          <w:rFonts w:ascii="Times New Roman" w:eastAsia="Calibri" w:hAnsi="Times New Roman" w:cs="Times New Roman"/>
          <w:sz w:val="24"/>
          <w:szCs w:val="24"/>
          <w:lang w:val="en-GB"/>
        </w:rPr>
        <w:t xml:space="preserve">However, this study is cantered within Markedness and Faithfulness Constraints. </w:t>
      </w:r>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w:t>
      </w:r>
      <w:r w:rsidR="00084BB2">
        <w:rPr>
          <w:rFonts w:ascii="Times New Roman" w:hAnsi="Times New Roman" w:cs="Times New Roman"/>
          <w:sz w:val="24"/>
          <w:szCs w:val="24"/>
        </w:rPr>
        <w:t xml:space="preserve">se different types of constraints are hierarchically ordered and </w:t>
      </w:r>
      <w:r w:rsidR="00BC5678">
        <w:rPr>
          <w:rFonts w:ascii="Times New Roman" w:hAnsi="Times New Roman" w:cs="Times New Roman"/>
          <w:sz w:val="24"/>
          <w:szCs w:val="24"/>
        </w:rPr>
        <w:t>evaluated in</w:t>
      </w:r>
      <w:r w:rsidR="00084BB2">
        <w:rPr>
          <w:rFonts w:ascii="Times New Roman" w:hAnsi="Times New Roman" w:cs="Times New Roman"/>
          <w:sz w:val="24"/>
          <w:szCs w:val="24"/>
        </w:rPr>
        <w:t xml:space="preserve"> a parallel fashion so as to generate the output. </w:t>
      </w:r>
      <w:r w:rsidR="00642EF1" w:rsidRPr="00421E04">
        <w:rPr>
          <w:rFonts w:ascii="Times New Roman" w:hAnsi="Times New Roman" w:cs="Times New Roman"/>
          <w:sz w:val="24"/>
          <w:szCs w:val="24"/>
        </w:rPr>
        <w:t xml:space="preserve">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BC5678">
        <w:rPr>
          <w:rFonts w:ascii="Times New Roman" w:hAnsi="Times New Roman" w:cs="Times New Roman"/>
          <w:sz w:val="24"/>
          <w:szCs w:val="24"/>
        </w:rPr>
        <w:t xml:space="preserve">). </w:t>
      </w:r>
      <w:r w:rsidR="00642EF1" w:rsidRPr="00421E04">
        <w:rPr>
          <w:rFonts w:ascii="Times New Roman" w:hAnsi="Times New Roman" w:cs="Times New Roman"/>
          <w:sz w:val="24"/>
          <w:szCs w:val="24"/>
        </w:rPr>
        <w:t>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w:t>
      </w:r>
    </w:p>
    <w:p w14:paraId="24D45C3D"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Markedness Constraints</w:t>
      </w:r>
    </w:p>
    <w:p w14:paraId="01E3601D"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14:paraId="0AEAE4BF" w14:textId="77777777"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14:paraId="70562D4E" w14:textId="77777777"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9F429F">
        <w:rPr>
          <w:rFonts w:ascii="Times New Roman" w:eastAsia="Calibri" w:hAnsi="Times New Roman" w:cs="Times New Roman"/>
          <w:sz w:val="24"/>
          <w:szCs w:val="24"/>
          <w:lang w:val="en-GB"/>
        </w:rPr>
        <w:t xml:space="preserve"> simple. </w:t>
      </w:r>
    </w:p>
    <w:p w14:paraId="351509D4"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14:paraId="0326E85B"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r w:rsidR="009F429F">
        <w:rPr>
          <w:rFonts w:ascii="Times New Roman" w:eastAsia="Calibri" w:hAnsi="Times New Roman" w:cs="Times New Roman"/>
          <w:sz w:val="24"/>
          <w:szCs w:val="24"/>
          <w:lang w:val="en-GB"/>
        </w:rPr>
        <w:t>.</w:t>
      </w:r>
    </w:p>
    <w:p w14:paraId="06AC927A"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9F429F">
        <w:rPr>
          <w:rFonts w:ascii="Times New Roman" w:eastAsia="Calibri" w:hAnsi="Times New Roman" w:cs="Times New Roman"/>
          <w:sz w:val="24"/>
          <w:szCs w:val="24"/>
          <w:lang w:val="en-GB"/>
        </w:rPr>
        <w:t xml:space="preserve">    </w:t>
      </w:r>
    </w:p>
    <w:p w14:paraId="257BF444"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14:paraId="1F56AA0A" w14:textId="77777777"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9F429F">
        <w:rPr>
          <w:rFonts w:ascii="Times New Roman" w:eastAsia="Calibri" w:hAnsi="Times New Roman" w:cs="Times New Roman"/>
          <w:sz w:val="24"/>
          <w:szCs w:val="24"/>
          <w:lang w:val="en-GB"/>
        </w:rPr>
        <w:t xml:space="preserve"> simple</w:t>
      </w:r>
      <w:r w:rsidR="00642EF1">
        <w:rPr>
          <w:rFonts w:ascii="Times New Roman" w:eastAsia="Calibri" w:hAnsi="Times New Roman" w:cs="Times New Roman"/>
          <w:sz w:val="24"/>
          <w:szCs w:val="24"/>
          <w:lang w:val="en-GB"/>
        </w:rPr>
        <w:t>.</w:t>
      </w:r>
    </w:p>
    <w:p w14:paraId="5AC607F4"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14:paraId="7A2BF451"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sidR="009F429F">
        <w:rPr>
          <w:rFonts w:ascii="Times New Roman" w:eastAsia="Calibri" w:hAnsi="Times New Roman" w:cs="Times New Roman"/>
          <w:sz w:val="24"/>
          <w:szCs w:val="24"/>
          <w:lang w:val="en-GB"/>
        </w:rPr>
        <w:t xml:space="preserve"> prohibited</w:t>
      </w:r>
      <w:r>
        <w:rPr>
          <w:rFonts w:ascii="Times New Roman" w:eastAsia="Calibri" w:hAnsi="Times New Roman" w:cs="Times New Roman"/>
          <w:sz w:val="24"/>
          <w:szCs w:val="24"/>
          <w:lang w:val="en-GB"/>
        </w:rPr>
        <w:t>.</w:t>
      </w:r>
    </w:p>
    <w:p w14:paraId="0348B354" w14:textId="77777777" w:rsidR="00642EF1" w:rsidRDefault="00642EF1" w:rsidP="00792F19">
      <w:pPr>
        <w:spacing w:after="200" w:line="240" w:lineRule="auto"/>
        <w:jc w:val="both"/>
        <w:rPr>
          <w:rFonts w:ascii="Times New Roman" w:eastAsia="Calibri" w:hAnsi="Times New Roman" w:cs="Times New Roman"/>
          <w:sz w:val="24"/>
          <w:szCs w:val="24"/>
          <w:lang w:val="en-GB"/>
        </w:rPr>
      </w:pPr>
    </w:p>
    <w:p w14:paraId="17144036"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14:paraId="7EF00EEA" w14:textId="77777777"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14:paraId="5A7919CC"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14:paraId="72DF8B70" w14:textId="77777777"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w:t>
      </w:r>
      <w:r w:rsidR="009F429F">
        <w:rPr>
          <w:rFonts w:ascii="Times New Roman" w:hAnsi="Times New Roman" w:cs="Times New Roman"/>
          <w:sz w:val="24"/>
          <w:szCs w:val="24"/>
        </w:rPr>
        <w:t>.</w:t>
      </w:r>
      <w:r w:rsidRPr="008C1E05">
        <w:rPr>
          <w:rFonts w:ascii="Times New Roman" w:hAnsi="Times New Roman" w:cs="Times New Roman"/>
          <w:sz w:val="24"/>
          <w:szCs w:val="24"/>
        </w:rPr>
        <w:t xml:space="preserve"> </w:t>
      </w:r>
    </w:p>
    <w:p w14:paraId="04F529D9" w14:textId="77777777" w:rsidR="00642EF1" w:rsidRDefault="009F429F"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C531B82" w14:textId="77777777"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14:paraId="2B53347A" w14:textId="77777777"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14:paraId="3210F587"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14:paraId="4FA80147" w14:textId="77777777"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lastRenderedPageBreak/>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14:paraId="7B45D456" w14:textId="77777777"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14:paraId="40EFD563" w14:textId="77777777"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14:paraId="4BDA1167" w14:textId="77777777"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14:paraId="07DA7F7A" w14:textId="77777777" w:rsidR="00EF2F71" w:rsidRPr="00EF2F71" w:rsidRDefault="002635A9" w:rsidP="00EF2F71">
      <w:pPr>
        <w:pStyle w:val="Default"/>
        <w:spacing w:line="480" w:lineRule="auto"/>
        <w:jc w:val="both"/>
        <w:rPr>
          <w:b/>
        </w:rPr>
      </w:pPr>
      <w:r>
        <w:rPr>
          <w:b/>
        </w:rPr>
        <w:t>4</w:t>
      </w:r>
      <w:r w:rsidR="00EF2F71" w:rsidRPr="00EF2F71">
        <w:rPr>
          <w:b/>
        </w:rPr>
        <w:t>. Method</w:t>
      </w:r>
    </w:p>
    <w:p w14:paraId="645923BD" w14:textId="77777777"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14:paraId="4ABD013F" w14:textId="77777777"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14:paraId="4FE5A3D4" w14:textId="77777777"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14:paraId="37CAE2F8" w14:textId="77777777"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14:paraId="7D720D98" w14:textId="77777777"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14:paraId="1B8087B1" w14:textId="77777777"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14:paraId="2CE2545D" w14:textId="77777777"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68BEEC01" wp14:editId="7F70D034">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p w14:paraId="01CB3D12" w14:textId="77777777" w:rsidR="009945FF" w:rsidRPr="00A60B06" w:rsidRDefault="009945FF"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14:paraId="322579F2" w14:textId="77777777"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14:paraId="6CF28160" w14:textId="77777777"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14:paraId="2E5A35AB"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14:paraId="55C999FE" w14:textId="77777777"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14:paraId="07DBB3EB" w14:textId="77777777"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14:paraId="62C3F621"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14:paraId="12C63931"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598CC12D" w14:textId="77777777" w:rsidR="00C26E45" w:rsidRPr="00A60B06" w:rsidRDefault="00C26E45" w:rsidP="00792F19">
            <w:pPr>
              <w:ind w:left="405"/>
              <w:contextualSpacing/>
            </w:pPr>
            <w:r w:rsidRPr="00A60B06">
              <w:t xml:space="preserve">           </w:t>
            </w:r>
          </w:p>
        </w:tc>
      </w:tr>
      <w:tr w:rsidR="00C26E45" w:rsidRPr="00A60B06" w14:paraId="3DEB3D9D" w14:textId="77777777"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14:paraId="1291E65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14:paraId="023D376D" w14:textId="77777777"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183F218"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04A79809" w14:textId="77777777" w:rsidR="00D16262" w:rsidRDefault="00D16262" w:rsidP="00792F19">
      <w:pPr>
        <w:spacing w:line="240" w:lineRule="auto"/>
        <w:jc w:val="both"/>
        <w:rPr>
          <w:rFonts w:ascii="Times New Roman" w:hAnsi="Times New Roman" w:cs="Times New Roman"/>
          <w:sz w:val="24"/>
          <w:szCs w:val="24"/>
        </w:rPr>
      </w:pPr>
    </w:p>
    <w:p w14:paraId="2C803623" w14:textId="77777777" w:rsidR="00C26E45" w:rsidRPr="00A60B06" w:rsidRDefault="00C26E45"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Markedness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w:t>
      </w:r>
      <w:r w:rsidRPr="00A60B06">
        <w:rPr>
          <w:rFonts w:ascii="Times New Roman" w:eastAsia="Calibri" w:hAnsi="Times New Roman" w:cs="Times New Roman"/>
          <w:sz w:val="24"/>
          <w:szCs w:val="24"/>
        </w:rPr>
        <w:lastRenderedPageBreak/>
        <w:t xml:space="preserve">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14:paraId="4DA99E47" w14:textId="77777777"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14:paraId="7F29E128" w14:textId="77777777"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25F06609" wp14:editId="12872696">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p w14:paraId="04AFB3CC" w14:textId="77777777"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14:paraId="62885A45" w14:textId="77777777"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14:paraId="63913AC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14:paraId="5587C6F1"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14:paraId="54E7FAAB"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14:paraId="63EAFC03" w14:textId="77777777"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14:paraId="23FBF557"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14:paraId="13FFD024"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57E0BE22" w14:textId="77777777" w:rsidR="00C26E45" w:rsidRPr="00A60B06" w:rsidRDefault="00C26E45" w:rsidP="00792F19">
            <w:pPr>
              <w:ind w:left="405"/>
              <w:contextualSpacing/>
            </w:pPr>
            <w:r w:rsidRPr="00A60B06">
              <w:t xml:space="preserve">           </w:t>
            </w:r>
          </w:p>
        </w:tc>
      </w:tr>
      <w:tr w:rsidR="00C26E45" w:rsidRPr="00A60B06" w14:paraId="45AF8D85" w14:textId="77777777"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14:paraId="48D2DAE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14:paraId="5C23B0C5" w14:textId="77777777"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04156E6"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7AD50A98" w14:textId="77777777" w:rsidR="00C26E45" w:rsidRPr="00A60B06" w:rsidRDefault="00C26E45" w:rsidP="00792F19">
      <w:pPr>
        <w:spacing w:line="240" w:lineRule="auto"/>
        <w:jc w:val="both"/>
        <w:rPr>
          <w:rFonts w:ascii="Times New Roman" w:hAnsi="Times New Roman" w:cs="Times New Roman"/>
          <w:sz w:val="24"/>
          <w:szCs w:val="24"/>
        </w:rPr>
      </w:pPr>
    </w:p>
    <w:p w14:paraId="5A045CE8" w14:textId="77777777"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14:paraId="746D1B80" w14:textId="77777777"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14:paraId="18C4FAE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Markedness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14:paraId="57DB58FF" w14:textId="77777777"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14:paraId="14F214FE" w14:textId="77777777"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5E00EA0" wp14:editId="5F9DEA90">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14:paraId="261C0C66" w14:textId="77777777"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14:paraId="77490B53" w14:textId="77777777"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14:paraId="1D145A6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14:paraId="30DD07D9"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14:paraId="2A82CEEC"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64754BA4" w14:textId="77777777"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14:paraId="484455F4"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14:paraId="00A2539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E6CF163"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3FDD0E5F" w14:textId="77777777"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14:paraId="02E3AE8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14:paraId="73AAD2E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B6A80D3" w14:textId="77777777" w:rsidR="001F7BF3" w:rsidRPr="00A60B06" w:rsidRDefault="001F7BF3" w:rsidP="00792F19">
            <w:r w:rsidRPr="00A60B06">
              <w:t xml:space="preserve">                                              </w:t>
            </w:r>
          </w:p>
        </w:tc>
      </w:tr>
    </w:tbl>
    <w:p w14:paraId="1E7D25C2" w14:textId="77777777" w:rsidR="001F7BF3" w:rsidRPr="00A60B06" w:rsidRDefault="001F7BF3" w:rsidP="00792F19">
      <w:pPr>
        <w:spacing w:line="240" w:lineRule="auto"/>
        <w:jc w:val="right"/>
        <w:rPr>
          <w:rFonts w:ascii="Times New Roman" w:hAnsi="Times New Roman" w:cs="Times New Roman"/>
          <w:sz w:val="24"/>
          <w:szCs w:val="24"/>
        </w:rPr>
      </w:pPr>
    </w:p>
    <w:p w14:paraId="421E55B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14:paraId="20CC6B29" w14:textId="77777777"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5D37D783" w14:textId="77777777"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253B1B4" w14:textId="77777777" w:rsidR="00E50D6D" w:rsidRPr="00A06221" w:rsidRDefault="003341F0" w:rsidP="003341F0">
      <w:pPr>
        <w:spacing w:after="0" w:line="360" w:lineRule="auto"/>
        <w:ind w:right="144"/>
        <w:jc w:val="both"/>
        <w:rPr>
          <w:rFonts w:ascii="Times New Roman" w:hAnsi="Times New Roman" w:cs="Times New Roman"/>
          <w:sz w:val="24"/>
          <w:szCs w:val="24"/>
          <w:lang w:val="de-DE"/>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483C795E" wp14:editId="5308E9EF">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sidRPr="00A06221">
        <w:rPr>
          <w:rFonts w:ascii="Times New Roman" w:eastAsia="Calibri" w:hAnsi="Times New Roman" w:cs="Times New Roman"/>
          <w:sz w:val="24"/>
          <w:szCs w:val="24"/>
        </w:rPr>
        <w:t xml:space="preserve">                              </w:t>
      </w:r>
      <w:r w:rsidR="001F7BF3" w:rsidRPr="00A06221">
        <w:rPr>
          <w:rFonts w:ascii="Times New Roman" w:eastAsia="Calibri" w:hAnsi="Times New Roman" w:cs="Times New Roman"/>
          <w:sz w:val="24"/>
          <w:szCs w:val="24"/>
          <w:lang w:val="de-DE"/>
        </w:rPr>
        <w:t>Input /</w:t>
      </w:r>
      <w:r w:rsidR="001F7BF3" w:rsidRPr="00A06221">
        <w:rPr>
          <w:rFonts w:ascii="Times New Roman" w:hAnsi="Times New Roman" w:cs="Times New Roman"/>
          <w:sz w:val="24"/>
          <w:szCs w:val="24"/>
          <w:lang w:val="de-DE"/>
        </w:rPr>
        <w:t xml:space="preserve">ɪ ɡ. z æ k t/                 Output [e </w:t>
      </w:r>
      <w:proofErr w:type="gramStart"/>
      <w:r w:rsidR="001F7BF3" w:rsidRPr="00A06221">
        <w:rPr>
          <w:rFonts w:ascii="Times New Roman" w:hAnsi="Times New Roman" w:cs="Times New Roman"/>
          <w:sz w:val="24"/>
          <w:szCs w:val="24"/>
          <w:lang w:val="de-DE"/>
        </w:rPr>
        <w:t>ɡ .</w:t>
      </w:r>
      <w:proofErr w:type="gramEnd"/>
      <w:r w:rsidR="001F7BF3" w:rsidRPr="00A06221">
        <w:rPr>
          <w:rFonts w:ascii="Times New Roman" w:hAnsi="Times New Roman" w:cs="Times New Roman"/>
          <w:sz w:val="24"/>
          <w:szCs w:val="24"/>
          <w:lang w:val="de-DE"/>
        </w:rPr>
        <w:t xml:space="preserve"> z a t]</w:t>
      </w:r>
    </w:p>
    <w:p w14:paraId="1FD51C8F" w14:textId="77777777" w:rsidR="001F7BF3" w:rsidRPr="00A60B06" w:rsidRDefault="00E50D6D" w:rsidP="003341F0">
      <w:pPr>
        <w:spacing w:after="0" w:line="360" w:lineRule="auto"/>
        <w:ind w:right="144"/>
        <w:jc w:val="both"/>
        <w:rPr>
          <w:rFonts w:ascii="Times New Roman" w:hAnsi="Times New Roman" w:cs="Times New Roman"/>
          <w:sz w:val="24"/>
          <w:szCs w:val="24"/>
        </w:rPr>
      </w:pPr>
      <w:r w:rsidRPr="00A06221">
        <w:rPr>
          <w:rFonts w:ascii="Times New Roman" w:hAnsi="Times New Roman" w:cs="Times New Roman"/>
          <w:sz w:val="24"/>
          <w:szCs w:val="24"/>
          <w:lang w:val="de-DE"/>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14:paraId="456222C9" w14:textId="77777777"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14:paraId="4DB56F7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14:paraId="4481258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14:paraId="298A9AD2"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7600D56F" w14:textId="77777777"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14:paraId="60DD513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14:paraId="2581567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DDDEE03"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44300B71" w14:textId="77777777"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14:paraId="1908F65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14:paraId="07DF3A8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9D60FFD" w14:textId="77777777" w:rsidR="001F7BF3" w:rsidRPr="00A60B06" w:rsidRDefault="001F7BF3" w:rsidP="00792F19">
            <w:r w:rsidRPr="00A60B06">
              <w:t xml:space="preserve">                                              </w:t>
            </w:r>
          </w:p>
        </w:tc>
      </w:tr>
    </w:tbl>
    <w:p w14:paraId="0233C02D" w14:textId="77777777" w:rsidR="001F7BF3" w:rsidRDefault="001F7BF3" w:rsidP="00792F19">
      <w:pPr>
        <w:spacing w:line="240" w:lineRule="auto"/>
        <w:jc w:val="both"/>
        <w:rPr>
          <w:rFonts w:ascii="Times New Roman" w:hAnsi="Times New Roman" w:cs="Times New Roman"/>
          <w:sz w:val="24"/>
          <w:szCs w:val="24"/>
        </w:rPr>
      </w:pPr>
    </w:p>
    <w:p w14:paraId="166034D3" w14:textId="77777777"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Markedness constraint dominates Faithfulness constraint.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14:paraId="03D73828" w14:textId="77777777"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14:paraId="7292152B"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14:paraId="69430D20" w14:textId="77777777"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4C5B843A" w14:textId="77777777"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1803470D" wp14:editId="50C96D4D">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/s t r e s/                   Output /[s ɪ t r e s]</w:t>
      </w:r>
    </w:p>
    <w:p w14:paraId="6DEC8BB8" w14:textId="77777777"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14:paraId="0ACDEFEA" w14:textId="77777777"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14:paraId="26B90C3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14:paraId="2415F232"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14:paraId="78F930B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354ABCBF" w14:textId="77777777"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14:paraId="19798FFE"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14:paraId="6795CEA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7925AC2A" w14:textId="77777777" w:rsidR="001F7BF3" w:rsidRPr="00A60B06" w:rsidRDefault="001F7BF3" w:rsidP="00792F19">
            <w:pPr>
              <w:ind w:left="405"/>
              <w:contextualSpacing/>
            </w:pPr>
            <w:r w:rsidRPr="00A60B06">
              <w:t xml:space="preserve">           </w:t>
            </w:r>
          </w:p>
        </w:tc>
      </w:tr>
      <w:tr w:rsidR="001F7BF3" w:rsidRPr="00A60B06" w14:paraId="3E895245" w14:textId="77777777"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14:paraId="0F37BE09"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14:paraId="68822028" w14:textId="77777777"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31883E8"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3525E5A0" w14:textId="77777777" w:rsidR="001F7BF3" w:rsidRPr="00A60B06" w:rsidRDefault="001F7BF3" w:rsidP="00792F19">
      <w:pPr>
        <w:spacing w:line="240" w:lineRule="auto"/>
        <w:jc w:val="both"/>
        <w:rPr>
          <w:rFonts w:ascii="Times New Roman" w:eastAsia="Calibri" w:hAnsi="Times New Roman" w:cs="Times New Roman"/>
          <w:sz w:val="24"/>
          <w:szCs w:val="24"/>
        </w:rPr>
      </w:pPr>
    </w:p>
    <w:p w14:paraId="09E70CA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14:paraId="7FDE5C14" w14:textId="77777777" w:rsidR="007516D9" w:rsidRDefault="007516D9" w:rsidP="00792F19">
      <w:pPr>
        <w:spacing w:before="240" w:line="240" w:lineRule="auto"/>
        <w:jc w:val="both"/>
        <w:rPr>
          <w:rFonts w:ascii="Times New Roman" w:hAnsi="Times New Roman" w:cs="Times New Roman"/>
          <w:sz w:val="24"/>
          <w:szCs w:val="24"/>
        </w:rPr>
      </w:pPr>
    </w:p>
    <w:p w14:paraId="107F688D" w14:textId="77777777" w:rsidR="007516D9" w:rsidRDefault="007516D9" w:rsidP="00792F19">
      <w:pPr>
        <w:spacing w:before="240" w:line="240" w:lineRule="auto"/>
        <w:jc w:val="both"/>
        <w:rPr>
          <w:rFonts w:ascii="Times New Roman" w:hAnsi="Times New Roman" w:cs="Times New Roman"/>
          <w:sz w:val="24"/>
          <w:szCs w:val="24"/>
        </w:rPr>
      </w:pPr>
    </w:p>
    <w:p w14:paraId="02DA9150" w14:textId="77777777" w:rsidR="007516D9" w:rsidRDefault="007516D9" w:rsidP="00792F19">
      <w:pPr>
        <w:spacing w:before="240" w:line="240" w:lineRule="auto"/>
        <w:jc w:val="both"/>
        <w:rPr>
          <w:rFonts w:ascii="Times New Roman" w:hAnsi="Times New Roman" w:cs="Times New Roman"/>
          <w:sz w:val="24"/>
          <w:szCs w:val="24"/>
        </w:rPr>
      </w:pPr>
    </w:p>
    <w:p w14:paraId="1605645C" w14:textId="77777777"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14:paraId="67E7DD09" w14:textId="77777777"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14:anchorId="5A7309EC" wp14:editId="0A50929B">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k .  r ɪ n] </w:t>
      </w:r>
    </w:p>
    <w:p w14:paraId="45179B47" w14:textId="77777777"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14:paraId="724DDF0F" w14:textId="77777777"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14:paraId="35ACDA0C"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14:paraId="4335BD6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14:paraId="7FAEDC7F"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44CB9806" w14:textId="77777777"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14:paraId="30732415"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lastRenderedPageBreak/>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14:paraId="4C3C072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35EC497A" w14:textId="77777777" w:rsidR="001F7BF3" w:rsidRPr="00A60B06" w:rsidRDefault="001F7BF3" w:rsidP="00792F19">
            <w:pPr>
              <w:ind w:left="405"/>
              <w:contextualSpacing/>
            </w:pPr>
            <w:r w:rsidRPr="00A60B06">
              <w:t xml:space="preserve">           </w:t>
            </w:r>
          </w:p>
        </w:tc>
      </w:tr>
      <w:tr w:rsidR="001F7BF3" w:rsidRPr="00A60B06" w14:paraId="518F55A2" w14:textId="77777777"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14:paraId="5193FBB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14:paraId="352B8327" w14:textId="77777777"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1533E71"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02D506DD" w14:textId="77777777"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14:paraId="41750C0D" w14:textId="77777777"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Markedness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14:paraId="425C184E" w14:textId="77777777"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14:paraId="621D410D" w14:textId="77777777"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14:paraId="17556BF6" w14:textId="77777777"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14:paraId="431B86D9" w14:textId="77777777"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5014FF0D" wp14:editId="50897F25">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D165C82" id="_x0000_t32" coordsize="21600,21600" o:spt="32" o:oned="t" path="m,l21600,21600e" filled="f">
                <v:path arrowok="t" fillok="f" o:connecttype="none"/>
                <o:lock v:ext="edit" shapetype="t"/>
              </v:shapetype>
              <v:shape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14:paraId="53575C40" w14:textId="77777777"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14:paraId="1210FB71"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14:paraId="308AD1E7"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14:paraId="58A35911"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14:paraId="0D9CCC54" w14:textId="77777777"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14:paraId="40E1EF51" w14:textId="77777777"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14:paraId="597AE3C2" w14:textId="77777777"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14:paraId="5A806184"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14:paraId="0A29EF34"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05CA6719" w14:textId="77777777" w:rsidR="006C2510" w:rsidRPr="00A60B06" w:rsidRDefault="006C2510" w:rsidP="006C2510">
            <w:pPr>
              <w:ind w:left="405"/>
              <w:contextualSpacing/>
            </w:pPr>
            <w:r w:rsidRPr="00A60B06">
              <w:t xml:space="preserve">           </w:t>
            </w:r>
          </w:p>
        </w:tc>
      </w:tr>
      <w:tr w:rsidR="006C2510" w:rsidRPr="00A60B06" w14:paraId="3A090738" w14:textId="77777777"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14:paraId="36A6C9F9"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14:paraId="379F1D3D" w14:textId="77777777"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14:paraId="6E318772" w14:textId="77777777"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D261BE4" w14:textId="77777777"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14:paraId="0766BFE5" w14:textId="77777777"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14:paraId="0BDC71C9" w14:textId="77777777" w:rsidR="001F7BF3" w:rsidRDefault="001F7BF3" w:rsidP="00792F19">
      <w:pPr>
        <w:spacing w:line="240" w:lineRule="auto"/>
        <w:jc w:val="both"/>
        <w:rPr>
          <w:rFonts w:ascii="Times New Roman" w:hAnsi="Times New Roman" w:cs="Times New Roman"/>
          <w:sz w:val="24"/>
          <w:szCs w:val="24"/>
        </w:rPr>
      </w:pPr>
    </w:p>
    <w:p w14:paraId="2305EB56" w14:textId="77777777" w:rsidR="006C2510" w:rsidRPr="00A60B06" w:rsidRDefault="006C2510" w:rsidP="00792F19">
      <w:pPr>
        <w:spacing w:line="240" w:lineRule="auto"/>
        <w:jc w:val="both"/>
        <w:rPr>
          <w:rFonts w:ascii="Times New Roman" w:hAnsi="Times New Roman" w:cs="Times New Roman"/>
          <w:sz w:val="24"/>
          <w:szCs w:val="24"/>
        </w:rPr>
      </w:pPr>
    </w:p>
    <w:p w14:paraId="35220860"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14:paraId="75A8254F" w14:textId="77777777" w:rsidR="00194D37" w:rsidRDefault="00194D37" w:rsidP="00792F19">
      <w:pPr>
        <w:spacing w:before="240" w:line="240" w:lineRule="auto"/>
        <w:jc w:val="both"/>
        <w:rPr>
          <w:rFonts w:ascii="Times New Roman" w:hAnsi="Times New Roman" w:cs="Times New Roman"/>
          <w:sz w:val="24"/>
          <w:szCs w:val="24"/>
        </w:rPr>
      </w:pPr>
    </w:p>
    <w:p w14:paraId="4EAC511E" w14:textId="77777777" w:rsidR="00194D37" w:rsidRDefault="00194D37" w:rsidP="00792F19">
      <w:pPr>
        <w:spacing w:before="240" w:line="240" w:lineRule="auto"/>
        <w:jc w:val="both"/>
        <w:rPr>
          <w:rFonts w:ascii="Times New Roman" w:hAnsi="Times New Roman" w:cs="Times New Roman"/>
          <w:sz w:val="24"/>
          <w:szCs w:val="24"/>
        </w:rPr>
      </w:pPr>
    </w:p>
    <w:p w14:paraId="43B0CAD5" w14:textId="77777777" w:rsidR="00194D37" w:rsidRDefault="00194D37" w:rsidP="00792F19">
      <w:pPr>
        <w:spacing w:before="240" w:line="240" w:lineRule="auto"/>
        <w:jc w:val="both"/>
        <w:rPr>
          <w:rFonts w:ascii="Times New Roman" w:hAnsi="Times New Roman" w:cs="Times New Roman"/>
          <w:sz w:val="24"/>
          <w:szCs w:val="24"/>
        </w:rPr>
      </w:pPr>
    </w:p>
    <w:p w14:paraId="70622C89" w14:textId="77777777"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14:paraId="015377D6" w14:textId="77777777"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45DF9E16" wp14:editId="2EC07E32">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p w14:paraId="7A290E27" w14:textId="77777777"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14:paraId="651C3236" w14:textId="77777777"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14:paraId="1410DDF7"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14:paraId="66200C0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14:paraId="767AEE7D" w14:textId="77777777"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14:paraId="76C20606" w14:textId="77777777"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14:paraId="05BF24C0"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14:paraId="10F1992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1F8CC72F" w14:textId="77777777" w:rsidR="001F7BF3" w:rsidRPr="00A60B06" w:rsidRDefault="001F7BF3" w:rsidP="00792F19">
            <w:pPr>
              <w:ind w:left="405"/>
              <w:contextualSpacing/>
            </w:pPr>
            <w:r w:rsidRPr="00A60B06">
              <w:t xml:space="preserve">           </w:t>
            </w:r>
          </w:p>
        </w:tc>
      </w:tr>
      <w:tr w:rsidR="001F7BF3" w:rsidRPr="00A60B06" w14:paraId="0D74B583" w14:textId="77777777"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14:paraId="0C6E1DF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14:paraId="7780B4CB" w14:textId="77777777"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FA4B9B2"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51641FE1" w14:textId="77777777" w:rsidR="006C2510" w:rsidRDefault="006C2510" w:rsidP="00792F19">
      <w:pPr>
        <w:spacing w:line="240" w:lineRule="auto"/>
        <w:jc w:val="both"/>
        <w:rPr>
          <w:rFonts w:ascii="Times New Roman" w:eastAsia="Calibri" w:hAnsi="Times New Roman" w:cs="Times New Roman"/>
          <w:sz w:val="24"/>
          <w:szCs w:val="24"/>
        </w:rPr>
      </w:pPr>
    </w:p>
    <w:p w14:paraId="0927EAE9"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14:paraId="5B6B9CE6" w14:textId="77777777" w:rsidR="00924C89" w:rsidRDefault="00924C89" w:rsidP="006C2510">
      <w:pPr>
        <w:spacing w:line="240" w:lineRule="auto"/>
        <w:jc w:val="both"/>
        <w:rPr>
          <w:rFonts w:ascii="Times New Roman" w:hAnsi="Times New Roman" w:cs="Times New Roman"/>
          <w:i/>
          <w:sz w:val="24"/>
          <w:szCs w:val="24"/>
        </w:rPr>
      </w:pPr>
    </w:p>
    <w:p w14:paraId="4A6EFC7F" w14:textId="77777777" w:rsidR="001F7BF3" w:rsidRPr="0011277F" w:rsidRDefault="00194D37"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14:paraId="1ED95EEB" w14:textId="77777777"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/kt/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 xml:space="preserve">Simo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14:paraId="141B1B7D" w14:textId="77777777"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r w:rsidR="006A6491">
        <w:rPr>
          <w:rFonts w:ascii="Times New Roman" w:hAnsi="Times New Roman" w:cs="Times New Roman"/>
          <w:sz w:val="24"/>
          <w:szCs w:val="24"/>
        </w:rPr>
        <w:t xml:space="preserve">Mbah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 cluster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14:paraId="6EFA5423" w14:textId="77777777" w:rsidR="006A6491" w:rsidRDefault="006A6491" w:rsidP="006A6491">
      <w:pPr>
        <w:spacing w:after="0" w:line="240" w:lineRule="auto"/>
        <w:jc w:val="both"/>
        <w:rPr>
          <w:rFonts w:ascii="Times New Roman" w:hAnsi="Times New Roman" w:cs="Times New Roman"/>
          <w:sz w:val="24"/>
          <w:szCs w:val="24"/>
        </w:rPr>
      </w:pPr>
    </w:p>
    <w:p w14:paraId="147AB8BB" w14:textId="77777777"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r w:rsidRPr="00842E4C">
        <w:rPr>
          <w:rFonts w:ascii="Times New Roman" w:eastAsiaTheme="minorEastAsia" w:hAnsi="Times New Roman" w:cs="Times New Roman"/>
          <w:b/>
          <w:sz w:val="24"/>
          <w:szCs w:val="24"/>
        </w:rPr>
        <w:t>References</w:t>
      </w:r>
    </w:p>
    <w:p w14:paraId="430D94B5" w14:textId="77777777"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14:paraId="7B0EB51F" w14:textId="77777777" w:rsidR="002A684C" w:rsidRPr="00C132C0" w:rsidRDefault="002A684C" w:rsidP="00773D91">
      <w:pPr>
        <w:spacing w:after="0"/>
        <w:ind w:left="720" w:hanging="72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w:t>
      </w:r>
      <w:r w:rsidR="00C26768">
        <w:rPr>
          <w:rFonts w:ascii="Times New Roman" w:hAnsi="Times New Roman" w:cs="Times New Roman"/>
        </w:rPr>
        <w:t>imeon,</w:t>
      </w:r>
      <w:r w:rsidR="005321DA" w:rsidRPr="00C132C0">
        <w:rPr>
          <w:rFonts w:ascii="Times New Roman" w:hAnsi="Times New Roman" w:cs="Times New Roman"/>
        </w:rPr>
        <w:t xml:space="preserve"> A</w:t>
      </w:r>
      <w:r w:rsidR="00C26768">
        <w:rPr>
          <w:rFonts w:ascii="Times New Roman" w:hAnsi="Times New Roman" w:cs="Times New Roman"/>
        </w:rPr>
        <w:t>de.</w:t>
      </w:r>
      <w:r w:rsidR="005321DA" w:rsidRPr="00C132C0">
        <w:rPr>
          <w:rFonts w:ascii="Times New Roman" w:hAnsi="Times New Roman" w:cs="Times New Roman"/>
        </w:rPr>
        <w:t xml:space="preserve">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6"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14:paraId="7E477080" w14:textId="77777777"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lastRenderedPageBreak/>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xml:space="preserve">, </w:t>
      </w:r>
      <w:r w:rsidR="00C26768" w:rsidRPr="00C132C0">
        <w:rPr>
          <w:rFonts w:ascii="Times New Roman" w:hAnsi="Times New Roman" w:cs="Times New Roman"/>
        </w:rPr>
        <w:t>Luke</w:t>
      </w:r>
      <w:r w:rsidR="00C26768">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C26768">
        <w:rPr>
          <w:rFonts w:ascii="Times New Roman" w:hAnsi="Times New Roman" w:cs="Times New Roman"/>
        </w:rPr>
        <w:t>Paul</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14:paraId="15B3E3A7" w14:textId="77777777"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9B54F2">
        <w:rPr>
          <w:rFonts w:ascii="Times New Roman" w:hAnsi="Times New Roman" w:cs="Times New Roman"/>
        </w:rPr>
        <w:t>amuel.</w:t>
      </w:r>
      <w:r w:rsidR="00006D7B" w:rsidRPr="00C132C0">
        <w:rPr>
          <w:rFonts w:ascii="Times New Roman" w:hAnsi="Times New Roman" w:cs="Times New Roman"/>
        </w:rPr>
        <w:t xml:space="preserve">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14:paraId="3131289A" w14:textId="77777777"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 xml:space="preserve">Awang,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006C318A">
        <w:rPr>
          <w:rFonts w:ascii="Times New Roman" w:hAnsi="Times New Roman" w:cs="Times New Roman"/>
        </w:rPr>
        <w:t>(2nd ed)</w:t>
      </w:r>
      <w:r w:rsidRPr="00C132C0">
        <w:rPr>
          <w:rFonts w:ascii="Times New Roman" w:hAnsi="Times New Roman" w:cs="Times New Roman"/>
        </w:rPr>
        <w:t xml:space="preserve"> </w:t>
      </w:r>
      <w:r w:rsidR="00A0273B">
        <w:rPr>
          <w:rFonts w:ascii="Times New Roman" w:hAnsi="Times New Roman" w:cs="Times New Roman"/>
        </w:rPr>
        <w:t>.</w:t>
      </w:r>
      <w:r w:rsidRPr="00C132C0">
        <w:rPr>
          <w:rFonts w:ascii="Times New Roman" w:hAnsi="Times New Roman" w:cs="Times New Roman"/>
        </w:rPr>
        <w:t>University Technology MARA press.</w:t>
      </w:r>
    </w:p>
    <w:p w14:paraId="45EF78DB" w14:textId="77777777"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14:paraId="0EFC4C64" w14:textId="77777777" w:rsidR="002A684C" w:rsidRPr="00C132C0" w:rsidRDefault="00AB23F6" w:rsidP="00AB23F6">
      <w:pPr>
        <w:spacing w:after="0"/>
        <w:ind w:left="720" w:hanging="720"/>
        <w:jc w:val="both"/>
        <w:rPr>
          <w:rFonts w:ascii="Times New Roman" w:hAnsi="Times New Roman" w:cs="Times New Roman"/>
        </w:rPr>
      </w:pPr>
      <w:r>
        <w:rPr>
          <w:rFonts w:ascii="Times New Roman" w:eastAsiaTheme="minorEastAsia" w:hAnsi="Times New Roman" w:cs="Times New Roman"/>
        </w:rPr>
        <w:t>Emeka</w:t>
      </w:r>
      <w:r w:rsidR="00BC3E1D">
        <w:rPr>
          <w:rFonts w:ascii="Times New Roman" w:eastAsiaTheme="minorEastAsia" w:hAnsi="Times New Roman" w:cs="Times New Roman"/>
        </w:rPr>
        <w:t>-</w:t>
      </w:r>
      <w:proofErr w:type="spellStart"/>
      <w:r w:rsidR="00BC3E1D">
        <w:rPr>
          <w:rFonts w:ascii="Times New Roman" w:eastAsiaTheme="minorEastAsia" w:hAnsi="Times New Roman" w:cs="Times New Roman"/>
        </w:rPr>
        <w:t>Nwobia</w:t>
      </w:r>
      <w:proofErr w:type="spellEnd"/>
      <w:r w:rsidR="00BC3E1D">
        <w:rPr>
          <w:rFonts w:ascii="Times New Roman" w:eastAsiaTheme="minorEastAsia" w:hAnsi="Times New Roman" w:cs="Times New Roman"/>
        </w:rPr>
        <w:t>,</w:t>
      </w:r>
      <w:r w:rsidR="002A684C" w:rsidRPr="00C132C0">
        <w:rPr>
          <w:rFonts w:ascii="Times New Roman" w:eastAsiaTheme="minorEastAsia" w:hAnsi="Times New Roman" w:cs="Times New Roman"/>
        </w:rPr>
        <w:t xml:space="preserve"> N</w:t>
      </w:r>
      <w:r w:rsidR="00BC3E1D">
        <w:rPr>
          <w:rFonts w:ascii="Times New Roman" w:eastAsiaTheme="minorEastAsia" w:hAnsi="Times New Roman" w:cs="Times New Roman"/>
        </w:rPr>
        <w:t>gozi</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Onu</w:t>
      </w:r>
      <w:proofErr w:type="spellEnd"/>
      <w:r w:rsidR="002A684C"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513E89" w:rsidRPr="00C132C0">
        <w:rPr>
          <w:rFonts w:ascii="Times New Roman" w:hAnsi="Times New Roman" w:cs="Times New Roman"/>
          <w:i/>
        </w:rPr>
        <w:t>.</w:t>
      </w:r>
    </w:p>
    <w:p w14:paraId="000B6236" w14:textId="77777777"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14:paraId="4FC368D7" w14:textId="77777777"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14:paraId="1699D4EE" w14:textId="77777777"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14:paraId="268A60E4" w14:textId="77777777"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14:paraId="25B3C7AC" w14:textId="77777777"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Mbah, </w:t>
      </w:r>
      <w:r w:rsidR="00AB23F6" w:rsidRPr="00C132C0">
        <w:rPr>
          <w:rFonts w:ascii="Times New Roman" w:eastAsiaTheme="minorEastAsia" w:hAnsi="Times New Roman" w:cs="Times New Roman"/>
        </w:rPr>
        <w:t>Evelyn</w:t>
      </w:r>
      <w:r w:rsidR="00AB23F6">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&amp;</w:t>
      </w:r>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D</w:t>
      </w:r>
      <w:r w:rsidR="00AB23F6">
        <w:rPr>
          <w:rFonts w:ascii="Times New Roman" w:eastAsiaTheme="minorEastAsia" w:hAnsi="Times New Roman" w:cs="Times New Roman"/>
        </w:rPr>
        <w:t>avid</w:t>
      </w:r>
      <w:r w:rsidR="00C26768">
        <w:rPr>
          <w:rFonts w:ascii="Times New Roman" w:eastAsiaTheme="minorEastAsia" w:hAnsi="Times New Roman" w:cs="Times New Roman"/>
        </w:rPr>
        <w:t>.</w:t>
      </w:r>
      <w:r w:rsidR="00AB23F6">
        <w:rPr>
          <w:rFonts w:ascii="Times New Roman" w:eastAsiaTheme="minorEastAsia" w:hAnsi="Times New Roman" w:cs="Times New Roman"/>
        </w:rPr>
        <w:t xml:space="preserve"> </w:t>
      </w:r>
      <w:r w:rsidR="00C26768">
        <w:rPr>
          <w:rFonts w:ascii="Times New Roman" w:eastAsiaTheme="minorEastAsia" w:hAnsi="Times New Roman" w:cs="Times New Roman"/>
        </w:rPr>
        <w:t xml:space="preserve"> </w:t>
      </w:r>
      <w:r w:rsidR="00AB23F6" w:rsidRPr="00C132C0">
        <w:rPr>
          <w:rFonts w:ascii="Times New Roman" w:eastAsiaTheme="minorEastAsia" w:hAnsi="Times New Roman" w:cs="Times New Roman"/>
        </w:rPr>
        <w:t>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14:paraId="7CFFD7D7" w14:textId="77777777" w:rsidR="00A30967" w:rsidRPr="00C132C0" w:rsidRDefault="00AB23F6" w:rsidP="001200AD">
      <w:pPr>
        <w:spacing w:after="0" w:line="240" w:lineRule="auto"/>
        <w:ind w:left="720" w:hanging="720"/>
        <w:jc w:val="both"/>
        <w:rPr>
          <w:rFonts w:ascii="Times New Roman" w:eastAsiaTheme="minorEastAsia" w:hAnsi="Times New Roman" w:cs="Times New Roman"/>
        </w:rPr>
      </w:pPr>
      <w:r>
        <w:rPr>
          <w:rFonts w:ascii="Times New Roman" w:eastAsiaTheme="minorEastAsia" w:hAnsi="Times New Roman" w:cs="Times New Roman"/>
        </w:rPr>
        <w:t xml:space="preserve">McCarthy, </w:t>
      </w:r>
      <w:r w:rsidR="00513E89">
        <w:rPr>
          <w:rFonts w:ascii="Times New Roman" w:eastAsiaTheme="minorEastAsia" w:hAnsi="Times New Roman" w:cs="Times New Roman"/>
        </w:rPr>
        <w:t xml:space="preserve">John </w:t>
      </w:r>
      <w:r w:rsidR="00513E89" w:rsidRPr="00C132C0">
        <w:rPr>
          <w:rFonts w:ascii="Times New Roman" w:eastAsiaTheme="minorEastAsia" w:hAnsi="Times New Roman" w:cs="Times New Roman"/>
        </w:rPr>
        <w:t>2008</w:t>
      </w:r>
      <w:r w:rsidR="00A30967" w:rsidRPr="00C132C0">
        <w:rPr>
          <w:rFonts w:ascii="Times New Roman" w:eastAsiaTheme="minorEastAsia" w:hAnsi="Times New Roman" w:cs="Times New Roman"/>
        </w:rPr>
        <w:t xml:space="preserve">. </w:t>
      </w:r>
      <w:r w:rsidR="00A30967" w:rsidRPr="00C132C0">
        <w:rPr>
          <w:rFonts w:ascii="Times New Roman" w:eastAsiaTheme="minorEastAsia" w:hAnsi="Times New Roman" w:cs="Times New Roman"/>
          <w:i/>
          <w:iCs/>
        </w:rPr>
        <w:t xml:space="preserve">Doing Optimality Theory. </w:t>
      </w:r>
      <w:r w:rsidR="00A30967" w:rsidRPr="00C132C0">
        <w:rPr>
          <w:rFonts w:ascii="Times New Roman" w:eastAsiaTheme="minorEastAsia" w:hAnsi="Times New Roman" w:cs="Times New Roman"/>
        </w:rPr>
        <w:t>MA and Oxford: Blackwell Publishing.</w:t>
      </w:r>
    </w:p>
    <w:p w14:paraId="7E084272"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14:paraId="1DEA0C9F" w14:textId="77777777" w:rsidR="00A30967" w:rsidRDefault="002A684C" w:rsidP="001200AD">
      <w:pPr>
        <w:spacing w:after="0"/>
        <w:ind w:left="708" w:hanging="708"/>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14:paraId="36F2F752" w14:textId="77777777" w:rsidR="0051674A" w:rsidRPr="00C132C0" w:rsidRDefault="0051674A" w:rsidP="0051674A">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Prince, Alan.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xml:space="preserve">, Paul. 1993.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14:paraId="2206CA2D" w14:textId="77777777" w:rsidR="00BC6D88" w:rsidRPr="00C132C0" w:rsidRDefault="00BC6D88" w:rsidP="0051674A">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 xml:space="preserve">Simo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14:paraId="7986DB77" w14:textId="77777777"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C26768">
        <w:rPr>
          <w:rFonts w:ascii="Times New Roman" w:eastAsiaTheme="minorEastAsia" w:hAnsi="Times New Roman" w:cs="Times New Roman"/>
        </w:rPr>
        <w:t>aleye</w:t>
      </w:r>
      <w:proofErr w:type="spellEnd"/>
      <w:r w:rsidR="00513E89">
        <w:rPr>
          <w:rFonts w:ascii="Times New Roman" w:eastAsiaTheme="minorEastAsia" w:hAnsi="Times New Roman" w:cs="Times New Roman"/>
        </w:rPr>
        <w:t>.</w:t>
      </w:r>
      <w:r w:rsidR="00825AA7" w:rsidRPr="00C132C0">
        <w:rPr>
          <w:rFonts w:ascii="Times New Roman" w:eastAsiaTheme="minorEastAsia" w:hAnsi="Times New Roman" w:cs="Times New Roman"/>
        </w:rPr>
        <w:t xml:space="preserve">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14:paraId="459E4A22" w14:textId="77777777"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14:paraId="4F9D8332" w14:textId="61200E2D" w:rsidR="006A74FC" w:rsidRPr="00A06221" w:rsidRDefault="009145AA" w:rsidP="00A06221">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r w:rsidR="00F32294">
        <w:rPr>
          <w:rFonts w:ascii="Times New Roman" w:hAnsi="Times New Roman" w:cs="Times New Roman"/>
          <w:sz w:val="24"/>
          <w:szCs w:val="24"/>
        </w:rPr>
        <w:t xml:space="preserve"> </w:t>
      </w:r>
    </w:p>
    <w:sectPr w:rsidR="006A74FC" w:rsidRPr="00A06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775"/>
    <w:rsid w:val="00006D7B"/>
    <w:rsid w:val="00007C43"/>
    <w:rsid w:val="00024C11"/>
    <w:rsid w:val="000408D9"/>
    <w:rsid w:val="000523AF"/>
    <w:rsid w:val="00062815"/>
    <w:rsid w:val="00084BB2"/>
    <w:rsid w:val="000D5CC9"/>
    <w:rsid w:val="0011277F"/>
    <w:rsid w:val="001200AD"/>
    <w:rsid w:val="001240B2"/>
    <w:rsid w:val="0013239E"/>
    <w:rsid w:val="00146C77"/>
    <w:rsid w:val="001628BF"/>
    <w:rsid w:val="00165BAC"/>
    <w:rsid w:val="00193841"/>
    <w:rsid w:val="00194D37"/>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9724E"/>
    <w:rsid w:val="002A684C"/>
    <w:rsid w:val="002C6CB3"/>
    <w:rsid w:val="002D2F2F"/>
    <w:rsid w:val="003172A7"/>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6EBA"/>
    <w:rsid w:val="004644E5"/>
    <w:rsid w:val="004667F5"/>
    <w:rsid w:val="00486F10"/>
    <w:rsid w:val="004920F4"/>
    <w:rsid w:val="00496C39"/>
    <w:rsid w:val="004A1CA9"/>
    <w:rsid w:val="004C754E"/>
    <w:rsid w:val="004D4BE1"/>
    <w:rsid w:val="004E4046"/>
    <w:rsid w:val="00513E89"/>
    <w:rsid w:val="00514784"/>
    <w:rsid w:val="0051674A"/>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318A"/>
    <w:rsid w:val="006C733A"/>
    <w:rsid w:val="006C7C64"/>
    <w:rsid w:val="006D0368"/>
    <w:rsid w:val="006D38A5"/>
    <w:rsid w:val="006D786B"/>
    <w:rsid w:val="006E1ABE"/>
    <w:rsid w:val="006E64DF"/>
    <w:rsid w:val="006F2B53"/>
    <w:rsid w:val="007049A9"/>
    <w:rsid w:val="00713EA4"/>
    <w:rsid w:val="007222D0"/>
    <w:rsid w:val="0072759B"/>
    <w:rsid w:val="00730CE1"/>
    <w:rsid w:val="007516D9"/>
    <w:rsid w:val="00762756"/>
    <w:rsid w:val="00762920"/>
    <w:rsid w:val="00773D91"/>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D5901"/>
    <w:rsid w:val="008E0EE2"/>
    <w:rsid w:val="008E62F7"/>
    <w:rsid w:val="008E77F7"/>
    <w:rsid w:val="009002C3"/>
    <w:rsid w:val="009145AA"/>
    <w:rsid w:val="00924C89"/>
    <w:rsid w:val="00935CDC"/>
    <w:rsid w:val="00945364"/>
    <w:rsid w:val="00946A91"/>
    <w:rsid w:val="00967E46"/>
    <w:rsid w:val="009932A9"/>
    <w:rsid w:val="00994587"/>
    <w:rsid w:val="009945FF"/>
    <w:rsid w:val="009A05D7"/>
    <w:rsid w:val="009A622C"/>
    <w:rsid w:val="009B54F2"/>
    <w:rsid w:val="009D5F6B"/>
    <w:rsid w:val="009E5B3A"/>
    <w:rsid w:val="009F41DD"/>
    <w:rsid w:val="009F429F"/>
    <w:rsid w:val="00A0273B"/>
    <w:rsid w:val="00A06221"/>
    <w:rsid w:val="00A14F45"/>
    <w:rsid w:val="00A20A79"/>
    <w:rsid w:val="00A2231C"/>
    <w:rsid w:val="00A30967"/>
    <w:rsid w:val="00A46C8D"/>
    <w:rsid w:val="00A64921"/>
    <w:rsid w:val="00A663CC"/>
    <w:rsid w:val="00A73FB6"/>
    <w:rsid w:val="00A80693"/>
    <w:rsid w:val="00AB0123"/>
    <w:rsid w:val="00AB23F6"/>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3E1D"/>
    <w:rsid w:val="00BC5678"/>
    <w:rsid w:val="00BC6D88"/>
    <w:rsid w:val="00BE3D6E"/>
    <w:rsid w:val="00C132C0"/>
    <w:rsid w:val="00C26768"/>
    <w:rsid w:val="00C26E45"/>
    <w:rsid w:val="00C32CD7"/>
    <w:rsid w:val="00C32FBD"/>
    <w:rsid w:val="00C357D4"/>
    <w:rsid w:val="00C5154A"/>
    <w:rsid w:val="00C535C4"/>
    <w:rsid w:val="00C57C97"/>
    <w:rsid w:val="00C62247"/>
    <w:rsid w:val="00C65EF9"/>
    <w:rsid w:val="00C85985"/>
    <w:rsid w:val="00CA23B7"/>
    <w:rsid w:val="00CA2CB0"/>
    <w:rsid w:val="00CA4C4A"/>
    <w:rsid w:val="00CC0320"/>
    <w:rsid w:val="00CD7458"/>
    <w:rsid w:val="00CE1E80"/>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A5003"/>
  <w15:chartTrackingRefBased/>
  <w15:docId w15:val="{D1C9D6DA-3893-44F8-8B1A-5BADC010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nlineresearchjournals.org/IJ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DB572-208B-482A-A131-3C72077C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1876</TotalTime>
  <Pages>9</Pages>
  <Words>3635</Words>
  <Characters>20726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REGINALD AKUOKO  DUAH</cp:lastModifiedBy>
  <cp:revision>141</cp:revision>
  <dcterms:created xsi:type="dcterms:W3CDTF">2018-08-15T09:36:00Z</dcterms:created>
  <dcterms:modified xsi:type="dcterms:W3CDTF">2020-10-28T07:03:00Z</dcterms:modified>
</cp:coreProperties>
</file>