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447E" w:rsidRPr="00095E63" w:rsidRDefault="00095E63" w:rsidP="00095E63">
      <w:pPr>
        <w:jc w:val="center"/>
        <w:rPr>
          <w:rFonts w:ascii="Times New Roman" w:hAnsi="Times New Roman" w:cs="Times New Roman"/>
        </w:rPr>
      </w:pPr>
      <w:r w:rsidRPr="00095E63">
        <w:rPr>
          <w:rFonts w:ascii="Times New Roman" w:hAnsi="Times New Roman" w:cs="Times New Roman"/>
        </w:rPr>
        <w:t>PEER REVIEW</w:t>
      </w:r>
    </w:p>
    <w:p w:rsidR="00095E63" w:rsidRDefault="00095E63" w:rsidP="00095E63">
      <w:pPr>
        <w:pStyle w:val="ListParagraph"/>
        <w:spacing w:after="0" w:line="240" w:lineRule="auto"/>
        <w:jc w:val="center"/>
        <w:rPr>
          <w:rFonts w:ascii="Times New Roman" w:hAnsi="Times New Roman" w:cs="Times New Roman"/>
          <w:sz w:val="24"/>
          <w:szCs w:val="24"/>
        </w:rPr>
      </w:pPr>
      <w:r w:rsidRPr="00095E63">
        <w:rPr>
          <w:rFonts w:ascii="Times New Roman" w:hAnsi="Times New Roman" w:cs="Times New Roman"/>
          <w:sz w:val="24"/>
          <w:szCs w:val="24"/>
        </w:rPr>
        <w:t>Self-Profiling and Agenda Marketing in Buhari’s May 29, 2018 Broadcast and Adjoining Pronouncements</w:t>
      </w:r>
    </w:p>
    <w:p w:rsidR="00095E63" w:rsidRDefault="00095E63" w:rsidP="00095E63">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General observations: </w:t>
      </w:r>
    </w:p>
    <w:p w:rsidR="000F4AA2" w:rsidRDefault="000F4AA2" w:rsidP="000F4AA2">
      <w:pPr>
        <w:pStyle w:val="ListParagraph"/>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The paper is good </w:t>
      </w:r>
      <w:r w:rsidR="006135A8">
        <w:rPr>
          <w:rFonts w:ascii="Times New Roman" w:hAnsi="Times New Roman" w:cs="Times New Roman"/>
          <w:sz w:val="24"/>
          <w:szCs w:val="24"/>
        </w:rPr>
        <w:t>and should be accepted for publication after corrections are made. It is generally a strong paper apart from issues about methodology, style</w:t>
      </w:r>
      <w:r w:rsidR="007B4AEC">
        <w:rPr>
          <w:rFonts w:ascii="Times New Roman" w:hAnsi="Times New Roman" w:cs="Times New Roman"/>
          <w:sz w:val="24"/>
          <w:szCs w:val="24"/>
        </w:rPr>
        <w:t>, problem statement, punctuation and bibliography, details of which I have provided below.</w:t>
      </w:r>
    </w:p>
    <w:p w:rsidR="007B4AEC" w:rsidRDefault="007B4AEC" w:rsidP="007B4AEC">
      <w:pPr>
        <w:pStyle w:val="ListParagraph"/>
        <w:numPr>
          <w:ilvl w:val="0"/>
          <w:numId w:val="1"/>
        </w:numPr>
        <w:jc w:val="both"/>
        <w:rPr>
          <w:rFonts w:ascii="Times New Roman" w:hAnsi="Times New Roman" w:cs="Times New Roman"/>
        </w:rPr>
      </w:pPr>
      <w:r>
        <w:rPr>
          <w:rFonts w:ascii="Times New Roman" w:hAnsi="Times New Roman" w:cs="Times New Roman"/>
        </w:rPr>
        <w:t>Statement of the problem</w:t>
      </w:r>
    </w:p>
    <w:p w:rsidR="007B4AEC" w:rsidRDefault="007B4AEC" w:rsidP="007B4AEC">
      <w:pPr>
        <w:pStyle w:val="ListParagraph"/>
        <w:ind w:left="1080"/>
        <w:jc w:val="both"/>
        <w:rPr>
          <w:rFonts w:ascii="Times New Roman" w:hAnsi="Times New Roman" w:cs="Times New Roman"/>
          <w:sz w:val="24"/>
        </w:rPr>
      </w:pPr>
      <w:r w:rsidRPr="007B4AEC">
        <w:rPr>
          <w:rFonts w:ascii="Times New Roman" w:hAnsi="Times New Roman" w:cs="Times New Roman"/>
          <w:sz w:val="24"/>
        </w:rPr>
        <w:t xml:space="preserve">What </w:t>
      </w:r>
      <w:r>
        <w:rPr>
          <w:rFonts w:ascii="Times New Roman" w:hAnsi="Times New Roman" w:cs="Times New Roman"/>
          <w:sz w:val="24"/>
        </w:rPr>
        <w:t>the author has done problem statement is</w:t>
      </w:r>
      <w:r w:rsidRPr="007B4AEC">
        <w:rPr>
          <w:rFonts w:ascii="Times New Roman" w:hAnsi="Times New Roman" w:cs="Times New Roman"/>
          <w:sz w:val="24"/>
        </w:rPr>
        <w:t xml:space="preserve"> not problem statement at all. The</w:t>
      </w:r>
      <w:r>
        <w:rPr>
          <w:rFonts w:ascii="Times New Roman" w:hAnsi="Times New Roman" w:cs="Times New Roman"/>
          <w:sz w:val="24"/>
        </w:rPr>
        <w:t>y may</w:t>
      </w:r>
      <w:r w:rsidRPr="007B4AEC">
        <w:rPr>
          <w:rFonts w:ascii="Times New Roman" w:hAnsi="Times New Roman" w:cs="Times New Roman"/>
          <w:sz w:val="24"/>
        </w:rPr>
        <w:t xml:space="preserve"> pass for research questions. Your introduction has a sense</w:t>
      </w:r>
      <w:r>
        <w:rPr>
          <w:rFonts w:ascii="Times New Roman" w:hAnsi="Times New Roman" w:cs="Times New Roman"/>
          <w:sz w:val="24"/>
        </w:rPr>
        <w:t xml:space="preserve"> of</w:t>
      </w:r>
      <w:r w:rsidRPr="007B4AEC">
        <w:rPr>
          <w:rFonts w:ascii="Times New Roman" w:hAnsi="Times New Roman" w:cs="Times New Roman"/>
          <w:sz w:val="24"/>
        </w:rPr>
        <w:t xml:space="preserve"> problem statement. Thus, if </w:t>
      </w:r>
      <w:r>
        <w:rPr>
          <w:rFonts w:ascii="Times New Roman" w:hAnsi="Times New Roman" w:cs="Times New Roman"/>
          <w:sz w:val="24"/>
        </w:rPr>
        <w:t>the author</w:t>
      </w:r>
      <w:r w:rsidRPr="007B4AEC">
        <w:rPr>
          <w:rFonts w:ascii="Times New Roman" w:hAnsi="Times New Roman" w:cs="Times New Roman"/>
          <w:sz w:val="24"/>
        </w:rPr>
        <w:t xml:space="preserve"> leave</w:t>
      </w:r>
      <w:r>
        <w:rPr>
          <w:rFonts w:ascii="Times New Roman" w:hAnsi="Times New Roman" w:cs="Times New Roman"/>
          <w:sz w:val="24"/>
        </w:rPr>
        <w:t>s</w:t>
      </w:r>
      <w:r w:rsidRPr="007B4AEC">
        <w:rPr>
          <w:rFonts w:ascii="Times New Roman" w:hAnsi="Times New Roman" w:cs="Times New Roman"/>
          <w:sz w:val="24"/>
        </w:rPr>
        <w:t xml:space="preserve"> out </w:t>
      </w:r>
      <w:r>
        <w:rPr>
          <w:rFonts w:ascii="Times New Roman" w:hAnsi="Times New Roman" w:cs="Times New Roman"/>
          <w:sz w:val="24"/>
        </w:rPr>
        <w:t>the</w:t>
      </w:r>
      <w:r w:rsidRPr="007B4AEC">
        <w:rPr>
          <w:rFonts w:ascii="Times New Roman" w:hAnsi="Times New Roman" w:cs="Times New Roman"/>
          <w:sz w:val="24"/>
        </w:rPr>
        <w:t xml:space="preserve"> section on problem statement it won</w:t>
      </w:r>
      <w:r>
        <w:rPr>
          <w:rFonts w:ascii="Times New Roman" w:hAnsi="Times New Roman" w:cs="Times New Roman"/>
          <w:sz w:val="24"/>
        </w:rPr>
        <w:t>’</w:t>
      </w:r>
      <w:r w:rsidRPr="007B4AEC">
        <w:rPr>
          <w:rFonts w:ascii="Times New Roman" w:hAnsi="Times New Roman" w:cs="Times New Roman"/>
          <w:sz w:val="24"/>
        </w:rPr>
        <w:t xml:space="preserve">t affect </w:t>
      </w:r>
      <w:r>
        <w:rPr>
          <w:rFonts w:ascii="Times New Roman" w:hAnsi="Times New Roman" w:cs="Times New Roman"/>
          <w:sz w:val="24"/>
        </w:rPr>
        <w:t>the</w:t>
      </w:r>
      <w:r w:rsidRPr="007B4AEC">
        <w:rPr>
          <w:rFonts w:ascii="Times New Roman" w:hAnsi="Times New Roman" w:cs="Times New Roman"/>
          <w:sz w:val="24"/>
        </w:rPr>
        <w:t xml:space="preserve"> work. I would recommend that </w:t>
      </w:r>
      <w:r>
        <w:rPr>
          <w:rFonts w:ascii="Times New Roman" w:hAnsi="Times New Roman" w:cs="Times New Roman"/>
          <w:sz w:val="24"/>
        </w:rPr>
        <w:t>s/he</w:t>
      </w:r>
      <w:r w:rsidRPr="007B4AEC">
        <w:rPr>
          <w:rFonts w:ascii="Times New Roman" w:hAnsi="Times New Roman" w:cs="Times New Roman"/>
          <w:sz w:val="24"/>
        </w:rPr>
        <w:t xml:space="preserve"> make</w:t>
      </w:r>
      <w:r>
        <w:rPr>
          <w:rFonts w:ascii="Times New Roman" w:hAnsi="Times New Roman" w:cs="Times New Roman"/>
          <w:sz w:val="24"/>
        </w:rPr>
        <w:t>s</w:t>
      </w:r>
      <w:r w:rsidRPr="007B4AEC">
        <w:rPr>
          <w:rFonts w:ascii="Times New Roman" w:hAnsi="Times New Roman" w:cs="Times New Roman"/>
          <w:sz w:val="24"/>
        </w:rPr>
        <w:t xml:space="preserve"> questions raised under this section </w:t>
      </w:r>
      <w:r>
        <w:rPr>
          <w:rFonts w:ascii="Times New Roman" w:hAnsi="Times New Roman" w:cs="Times New Roman"/>
          <w:sz w:val="24"/>
        </w:rPr>
        <w:t>hi/her</w:t>
      </w:r>
      <w:r w:rsidRPr="007B4AEC">
        <w:rPr>
          <w:rFonts w:ascii="Times New Roman" w:hAnsi="Times New Roman" w:cs="Times New Roman"/>
          <w:sz w:val="24"/>
        </w:rPr>
        <w:t xml:space="preserve"> research questions.</w:t>
      </w:r>
    </w:p>
    <w:p w:rsidR="00511314" w:rsidRDefault="00511314" w:rsidP="00511314">
      <w:pPr>
        <w:pStyle w:val="ListParagraph"/>
        <w:numPr>
          <w:ilvl w:val="0"/>
          <w:numId w:val="1"/>
        </w:numPr>
        <w:jc w:val="both"/>
        <w:rPr>
          <w:rFonts w:ascii="Times New Roman" w:hAnsi="Times New Roman" w:cs="Times New Roman"/>
        </w:rPr>
      </w:pPr>
      <w:r>
        <w:rPr>
          <w:rFonts w:ascii="Times New Roman" w:hAnsi="Times New Roman" w:cs="Times New Roman"/>
        </w:rPr>
        <w:t>M</w:t>
      </w:r>
      <w:r w:rsidR="007B4AEC">
        <w:rPr>
          <w:rFonts w:ascii="Times New Roman" w:hAnsi="Times New Roman" w:cs="Times New Roman"/>
        </w:rPr>
        <w:t>ethodology</w:t>
      </w:r>
    </w:p>
    <w:p w:rsidR="00511314" w:rsidRDefault="00511314" w:rsidP="00511314">
      <w:pPr>
        <w:pStyle w:val="ListParagraph"/>
        <w:ind w:left="1080"/>
        <w:jc w:val="both"/>
        <w:rPr>
          <w:rFonts w:ascii="Times New Roman" w:hAnsi="Times New Roman" w:cs="Times New Roman"/>
          <w:sz w:val="24"/>
        </w:rPr>
      </w:pPr>
      <w:r>
        <w:rPr>
          <w:rFonts w:ascii="Times New Roman" w:hAnsi="Times New Roman" w:cs="Times New Roman"/>
          <w:sz w:val="24"/>
        </w:rPr>
        <w:t>The methodology leaves out a number of crucial ingredients including:</w:t>
      </w:r>
    </w:p>
    <w:p w:rsidR="00511314" w:rsidRDefault="00511314" w:rsidP="00511314">
      <w:pPr>
        <w:pStyle w:val="ListParagraph"/>
        <w:numPr>
          <w:ilvl w:val="0"/>
          <w:numId w:val="2"/>
        </w:numPr>
        <w:jc w:val="both"/>
        <w:rPr>
          <w:rFonts w:ascii="Times New Roman" w:hAnsi="Times New Roman" w:cs="Times New Roman"/>
          <w:sz w:val="24"/>
        </w:rPr>
      </w:pPr>
      <w:r w:rsidRPr="00511314">
        <w:rPr>
          <w:rFonts w:ascii="Times New Roman" w:hAnsi="Times New Roman" w:cs="Times New Roman"/>
          <w:sz w:val="24"/>
        </w:rPr>
        <w:t>a statement on Buhari’s speeches</w:t>
      </w:r>
      <w:r>
        <w:rPr>
          <w:rFonts w:ascii="Times New Roman" w:hAnsi="Times New Roman" w:cs="Times New Roman"/>
          <w:sz w:val="24"/>
        </w:rPr>
        <w:t>; about how many are available</w:t>
      </w:r>
      <w:r w:rsidRPr="00511314">
        <w:rPr>
          <w:rFonts w:ascii="Times New Roman" w:hAnsi="Times New Roman" w:cs="Times New Roman"/>
          <w:sz w:val="24"/>
        </w:rPr>
        <w:t xml:space="preserve"> out of which </w:t>
      </w:r>
      <w:r>
        <w:rPr>
          <w:rFonts w:ascii="Times New Roman" w:hAnsi="Times New Roman" w:cs="Times New Roman"/>
          <w:sz w:val="24"/>
        </w:rPr>
        <w:t>the author</w:t>
      </w:r>
      <w:r w:rsidRPr="00511314">
        <w:rPr>
          <w:rFonts w:ascii="Times New Roman" w:hAnsi="Times New Roman" w:cs="Times New Roman"/>
          <w:sz w:val="24"/>
        </w:rPr>
        <w:t xml:space="preserve"> purposively selected three; </w:t>
      </w:r>
    </w:p>
    <w:p w:rsidR="00511314" w:rsidRDefault="00511314" w:rsidP="00511314">
      <w:pPr>
        <w:pStyle w:val="ListParagraph"/>
        <w:numPr>
          <w:ilvl w:val="0"/>
          <w:numId w:val="2"/>
        </w:numPr>
        <w:jc w:val="both"/>
        <w:rPr>
          <w:rFonts w:ascii="Times New Roman" w:hAnsi="Times New Roman" w:cs="Times New Roman"/>
          <w:sz w:val="24"/>
        </w:rPr>
      </w:pPr>
      <w:r>
        <w:rPr>
          <w:rFonts w:ascii="Times New Roman" w:hAnsi="Times New Roman" w:cs="Times New Roman"/>
          <w:sz w:val="24"/>
        </w:rPr>
        <w:t xml:space="preserve">a </w:t>
      </w:r>
      <w:r w:rsidRPr="00511314">
        <w:rPr>
          <w:rFonts w:ascii="Times New Roman" w:hAnsi="Times New Roman" w:cs="Times New Roman"/>
          <w:sz w:val="24"/>
        </w:rPr>
        <w:t xml:space="preserve">justification of </w:t>
      </w:r>
      <w:r>
        <w:rPr>
          <w:rFonts w:ascii="Times New Roman" w:hAnsi="Times New Roman" w:cs="Times New Roman"/>
          <w:sz w:val="24"/>
        </w:rPr>
        <w:t>the</w:t>
      </w:r>
      <w:r w:rsidRPr="00511314">
        <w:rPr>
          <w:rFonts w:ascii="Times New Roman" w:hAnsi="Times New Roman" w:cs="Times New Roman"/>
          <w:sz w:val="24"/>
        </w:rPr>
        <w:t xml:space="preserve"> purposive selection of the three </w:t>
      </w:r>
      <w:r>
        <w:rPr>
          <w:rFonts w:ascii="Times New Roman" w:hAnsi="Times New Roman" w:cs="Times New Roman"/>
          <w:sz w:val="24"/>
        </w:rPr>
        <w:t xml:space="preserve">texts </w:t>
      </w:r>
      <w:r w:rsidRPr="00511314">
        <w:rPr>
          <w:rFonts w:ascii="Times New Roman" w:hAnsi="Times New Roman" w:cs="Times New Roman"/>
          <w:sz w:val="24"/>
        </w:rPr>
        <w:t xml:space="preserve">and why </w:t>
      </w:r>
      <w:r>
        <w:rPr>
          <w:rFonts w:ascii="Times New Roman" w:hAnsi="Times New Roman" w:cs="Times New Roman"/>
          <w:sz w:val="24"/>
        </w:rPr>
        <w:t xml:space="preserve">the author thinks </w:t>
      </w:r>
      <w:r w:rsidRPr="00511314">
        <w:rPr>
          <w:rFonts w:ascii="Times New Roman" w:hAnsi="Times New Roman" w:cs="Times New Roman"/>
          <w:sz w:val="24"/>
        </w:rPr>
        <w:t xml:space="preserve">three </w:t>
      </w:r>
      <w:r>
        <w:rPr>
          <w:rFonts w:ascii="Times New Roman" w:hAnsi="Times New Roman" w:cs="Times New Roman"/>
          <w:sz w:val="24"/>
        </w:rPr>
        <w:t>texts are</w:t>
      </w:r>
      <w:r w:rsidRPr="00511314">
        <w:rPr>
          <w:rFonts w:ascii="Times New Roman" w:hAnsi="Times New Roman" w:cs="Times New Roman"/>
          <w:sz w:val="24"/>
        </w:rPr>
        <w:t xml:space="preserve"> adequate for the study; and </w:t>
      </w:r>
    </w:p>
    <w:p w:rsidR="00511314" w:rsidRDefault="00511314" w:rsidP="00511314">
      <w:pPr>
        <w:pStyle w:val="ListParagraph"/>
        <w:numPr>
          <w:ilvl w:val="0"/>
          <w:numId w:val="2"/>
        </w:numPr>
        <w:jc w:val="both"/>
        <w:rPr>
          <w:rFonts w:ascii="Times New Roman" w:hAnsi="Times New Roman" w:cs="Times New Roman"/>
          <w:sz w:val="24"/>
        </w:rPr>
      </w:pPr>
      <w:r w:rsidRPr="00511314">
        <w:rPr>
          <w:rFonts w:ascii="Times New Roman" w:hAnsi="Times New Roman" w:cs="Times New Roman"/>
          <w:sz w:val="24"/>
        </w:rPr>
        <w:t xml:space="preserve">a statement on </w:t>
      </w:r>
      <w:r>
        <w:rPr>
          <w:rFonts w:ascii="Times New Roman" w:hAnsi="Times New Roman" w:cs="Times New Roman"/>
          <w:sz w:val="24"/>
        </w:rPr>
        <w:t>the</w:t>
      </w:r>
      <w:r w:rsidRPr="00511314">
        <w:rPr>
          <w:rFonts w:ascii="Times New Roman" w:hAnsi="Times New Roman" w:cs="Times New Roman"/>
          <w:sz w:val="24"/>
        </w:rPr>
        <w:t xml:space="preserve"> analytical methodology.</w:t>
      </w:r>
    </w:p>
    <w:p w:rsidR="00AD0A17" w:rsidRDefault="00AD0A17" w:rsidP="00AD0A17">
      <w:pPr>
        <w:pStyle w:val="CommentText"/>
        <w:numPr>
          <w:ilvl w:val="0"/>
          <w:numId w:val="1"/>
        </w:numPr>
        <w:rPr>
          <w:rFonts w:ascii="Times New Roman" w:hAnsi="Times New Roman" w:cs="Times New Roman"/>
          <w:sz w:val="24"/>
        </w:rPr>
      </w:pPr>
      <w:r>
        <w:rPr>
          <w:rFonts w:ascii="Times New Roman" w:hAnsi="Times New Roman" w:cs="Times New Roman"/>
          <w:sz w:val="24"/>
        </w:rPr>
        <w:t xml:space="preserve">Theory </w:t>
      </w:r>
    </w:p>
    <w:p w:rsidR="00AD0A17" w:rsidRDefault="00AD0A17" w:rsidP="00AD0A17">
      <w:pPr>
        <w:pStyle w:val="CommentText"/>
        <w:ind w:left="1080"/>
        <w:rPr>
          <w:rFonts w:ascii="Times New Roman" w:hAnsi="Times New Roman" w:cs="Times New Roman"/>
          <w:sz w:val="24"/>
        </w:rPr>
      </w:pPr>
      <w:r>
        <w:rPr>
          <w:rFonts w:ascii="Times New Roman" w:hAnsi="Times New Roman" w:cs="Times New Roman"/>
          <w:sz w:val="24"/>
        </w:rPr>
        <w:t xml:space="preserve">The theoretical background is adequately explained. However, the theories appear detached from the analysis and discussions. The observation is that though the author discusses the data under theoretical subthemes, references are not made to relevant aspects of the theory from time to time. </w:t>
      </w:r>
    </w:p>
    <w:p w:rsidR="00AD0A17" w:rsidRDefault="00AD0A17" w:rsidP="00AD0A17">
      <w:pPr>
        <w:pStyle w:val="CommentText"/>
        <w:ind w:left="1080"/>
        <w:rPr>
          <w:rFonts w:ascii="Times New Roman" w:hAnsi="Times New Roman" w:cs="Times New Roman"/>
          <w:sz w:val="24"/>
        </w:rPr>
      </w:pPr>
      <w:r>
        <w:rPr>
          <w:rFonts w:ascii="Times New Roman" w:hAnsi="Times New Roman" w:cs="Times New Roman"/>
          <w:sz w:val="24"/>
        </w:rPr>
        <w:t>Similarly, references are being made to politeness and face which are not presented among the theories. Since these are theoretical concepts, I will recommend that the author explains them among the theoretical concepts in order not to take the readers for granted.</w:t>
      </w:r>
    </w:p>
    <w:p w:rsidR="00511314" w:rsidRDefault="00347018" w:rsidP="00AD0A17">
      <w:pPr>
        <w:pStyle w:val="ListParagraph"/>
        <w:numPr>
          <w:ilvl w:val="0"/>
          <w:numId w:val="1"/>
        </w:numPr>
        <w:jc w:val="both"/>
        <w:rPr>
          <w:rFonts w:ascii="Times New Roman" w:hAnsi="Times New Roman" w:cs="Times New Roman"/>
        </w:rPr>
      </w:pPr>
      <w:r>
        <w:rPr>
          <w:rFonts w:ascii="Times New Roman" w:hAnsi="Times New Roman" w:cs="Times New Roman"/>
        </w:rPr>
        <w:t>Q</w:t>
      </w:r>
      <w:r w:rsidR="00AD0A17">
        <w:rPr>
          <w:rFonts w:ascii="Times New Roman" w:hAnsi="Times New Roman" w:cs="Times New Roman"/>
        </w:rPr>
        <w:t>uot</w:t>
      </w:r>
      <w:r>
        <w:rPr>
          <w:rFonts w:ascii="Times New Roman" w:hAnsi="Times New Roman" w:cs="Times New Roman"/>
        </w:rPr>
        <w:t>ed</w:t>
      </w:r>
      <w:r w:rsidR="00AD0A17">
        <w:rPr>
          <w:rFonts w:ascii="Times New Roman" w:hAnsi="Times New Roman" w:cs="Times New Roman"/>
        </w:rPr>
        <w:t xml:space="preserve"> excerpts</w:t>
      </w:r>
    </w:p>
    <w:p w:rsidR="00AD0A17" w:rsidRDefault="00AD0A17" w:rsidP="00AD0A17">
      <w:pPr>
        <w:ind w:left="1080"/>
        <w:jc w:val="both"/>
        <w:rPr>
          <w:rFonts w:ascii="Times New Roman" w:hAnsi="Times New Roman" w:cs="Times New Roman"/>
        </w:rPr>
      </w:pPr>
      <w:r>
        <w:rPr>
          <w:rFonts w:ascii="Times New Roman" w:hAnsi="Times New Roman" w:cs="Times New Roman"/>
        </w:rPr>
        <w:t>The</w:t>
      </w:r>
      <w:r w:rsidR="00347018">
        <w:rPr>
          <w:rFonts w:ascii="Times New Roman" w:hAnsi="Times New Roman" w:cs="Times New Roman"/>
        </w:rPr>
        <w:t>re are</w:t>
      </w:r>
      <w:r>
        <w:rPr>
          <w:rFonts w:ascii="Times New Roman" w:hAnsi="Times New Roman" w:cs="Times New Roman"/>
        </w:rPr>
        <w:t xml:space="preserve"> styl</w:t>
      </w:r>
      <w:r w:rsidR="00347018">
        <w:rPr>
          <w:rFonts w:ascii="Times New Roman" w:hAnsi="Times New Roman" w:cs="Times New Roman"/>
        </w:rPr>
        <w:t>istic issues with</w:t>
      </w:r>
      <w:r>
        <w:rPr>
          <w:rFonts w:ascii="Times New Roman" w:hAnsi="Times New Roman" w:cs="Times New Roman"/>
        </w:rPr>
        <w:t xml:space="preserve"> quoted excerpts </w:t>
      </w:r>
      <w:r w:rsidR="00347018">
        <w:rPr>
          <w:rFonts w:ascii="Times New Roman" w:hAnsi="Times New Roman" w:cs="Times New Roman"/>
        </w:rPr>
        <w:t>which creates a major confusion</w:t>
      </w:r>
      <w:r>
        <w:rPr>
          <w:rFonts w:ascii="Times New Roman" w:hAnsi="Times New Roman" w:cs="Times New Roman"/>
        </w:rPr>
        <w:t xml:space="preserve">. At some point, you do not know whether </w:t>
      </w:r>
      <w:r w:rsidR="00347018">
        <w:rPr>
          <w:rFonts w:ascii="Times New Roman" w:hAnsi="Times New Roman" w:cs="Times New Roman"/>
        </w:rPr>
        <w:t>you are reading an excerpt or a main text. I recommend the author consistently block quoted excerpts to cure this confusion.</w:t>
      </w:r>
    </w:p>
    <w:p w:rsidR="00347018" w:rsidRDefault="00347018" w:rsidP="00AD0A17">
      <w:pPr>
        <w:ind w:left="1080"/>
        <w:jc w:val="both"/>
        <w:rPr>
          <w:rFonts w:ascii="Times New Roman" w:hAnsi="Times New Roman" w:cs="Times New Roman"/>
        </w:rPr>
      </w:pPr>
    </w:p>
    <w:p w:rsidR="00347018" w:rsidRDefault="00347018" w:rsidP="00AD0A17">
      <w:pPr>
        <w:ind w:left="1080"/>
        <w:jc w:val="both"/>
        <w:rPr>
          <w:rFonts w:ascii="Times New Roman" w:hAnsi="Times New Roman" w:cs="Times New Roman"/>
        </w:rPr>
      </w:pPr>
      <w:r>
        <w:rPr>
          <w:rFonts w:ascii="Times New Roman" w:hAnsi="Times New Roman" w:cs="Times New Roman"/>
        </w:rPr>
        <w:t>Besides, I do not under why the author consistently refers to each excerpt in the plural (Excerpts 1, for instant). The author should go through the entire work and change the infelicitous use of the plural forms.</w:t>
      </w:r>
    </w:p>
    <w:p w:rsidR="002230D9" w:rsidRDefault="002230D9" w:rsidP="00AD0A17">
      <w:pPr>
        <w:ind w:left="1080"/>
        <w:jc w:val="both"/>
        <w:rPr>
          <w:rFonts w:ascii="Times New Roman" w:hAnsi="Times New Roman" w:cs="Times New Roman"/>
        </w:rPr>
      </w:pPr>
    </w:p>
    <w:p w:rsidR="00347018" w:rsidRDefault="00082BC9" w:rsidP="00082BC9">
      <w:pPr>
        <w:pStyle w:val="ListParagraph"/>
        <w:numPr>
          <w:ilvl w:val="0"/>
          <w:numId w:val="1"/>
        </w:numPr>
        <w:jc w:val="both"/>
        <w:rPr>
          <w:rFonts w:ascii="Times New Roman" w:hAnsi="Times New Roman" w:cs="Times New Roman"/>
        </w:rPr>
      </w:pPr>
      <w:r>
        <w:rPr>
          <w:rFonts w:ascii="Times New Roman" w:hAnsi="Times New Roman" w:cs="Times New Roman"/>
        </w:rPr>
        <w:t xml:space="preserve">In-text Citations and </w:t>
      </w:r>
      <w:r w:rsidR="00CE75C1">
        <w:rPr>
          <w:rFonts w:ascii="Times New Roman" w:hAnsi="Times New Roman" w:cs="Times New Roman"/>
        </w:rPr>
        <w:t>Bibliography</w:t>
      </w:r>
    </w:p>
    <w:p w:rsidR="00B54CC9" w:rsidRDefault="00082BC9" w:rsidP="00082BC9">
      <w:pPr>
        <w:pStyle w:val="ListParagraph"/>
        <w:ind w:left="1080"/>
        <w:jc w:val="both"/>
        <w:rPr>
          <w:rFonts w:ascii="Times New Roman" w:hAnsi="Times New Roman" w:cs="Times New Roman"/>
        </w:rPr>
      </w:pPr>
      <w:r>
        <w:rPr>
          <w:rFonts w:ascii="Times New Roman" w:hAnsi="Times New Roman" w:cs="Times New Roman"/>
        </w:rPr>
        <w:t>There a number of instances that</w:t>
      </w:r>
      <w:r w:rsidR="002230D9">
        <w:rPr>
          <w:rFonts w:ascii="Times New Roman" w:hAnsi="Times New Roman" w:cs="Times New Roman"/>
        </w:rPr>
        <w:t xml:space="preserve"> </w:t>
      </w:r>
      <w:r w:rsidR="00B54CC9">
        <w:rPr>
          <w:rFonts w:ascii="Times New Roman" w:hAnsi="Times New Roman" w:cs="Times New Roman"/>
        </w:rPr>
        <w:t>directed quotations have been cited without page numbers. The author should include page numbers for all direct quotations</w:t>
      </w:r>
      <w:r w:rsidR="005E2720">
        <w:rPr>
          <w:rFonts w:ascii="Times New Roman" w:hAnsi="Times New Roman" w:cs="Times New Roman"/>
        </w:rPr>
        <w:t>.</w:t>
      </w:r>
    </w:p>
    <w:p w:rsidR="008A7860" w:rsidRPr="008A7860" w:rsidRDefault="008A7860" w:rsidP="008A7860">
      <w:pPr>
        <w:pStyle w:val="ListParagraph"/>
        <w:ind w:left="1080"/>
        <w:jc w:val="both"/>
        <w:rPr>
          <w:rFonts w:ascii="Times New Roman" w:hAnsi="Times New Roman" w:cs="Times New Roman"/>
        </w:rPr>
      </w:pPr>
      <w:r>
        <w:rPr>
          <w:rFonts w:ascii="Times New Roman" w:hAnsi="Times New Roman" w:cs="Times New Roman"/>
        </w:rPr>
        <w:lastRenderedPageBreak/>
        <w:t>The following contain an improper quotation ‘</w:t>
      </w:r>
      <w:r w:rsidRPr="00863C75">
        <w:t xml:space="preserve">John </w:t>
      </w:r>
      <w:proofErr w:type="spellStart"/>
      <w:proofErr w:type="gramStart"/>
      <w:r w:rsidRPr="00863C75">
        <w:t>Alechenu</w:t>
      </w:r>
      <w:proofErr w:type="spellEnd"/>
      <w:r w:rsidRPr="00863C75">
        <w:t xml:space="preserve">  quoted</w:t>
      </w:r>
      <w:proofErr w:type="gramEnd"/>
      <w:r w:rsidRPr="00863C75">
        <w:t xml:space="preserve"> Abubakar Atiku</w:t>
      </w:r>
      <w:r>
        <w:t>…’ line  page 4</w:t>
      </w:r>
    </w:p>
    <w:p w:rsidR="00CE75C1" w:rsidRDefault="00CE75C1" w:rsidP="00082BC9">
      <w:pPr>
        <w:pStyle w:val="ListParagraph"/>
        <w:ind w:left="1080"/>
        <w:jc w:val="both"/>
        <w:rPr>
          <w:rFonts w:ascii="Times New Roman" w:hAnsi="Times New Roman" w:cs="Times New Roman"/>
        </w:rPr>
      </w:pPr>
      <w:r>
        <w:rPr>
          <w:rFonts w:ascii="Times New Roman" w:hAnsi="Times New Roman" w:cs="Times New Roman"/>
        </w:rPr>
        <w:t>The bibliography/reference has a number of irregularities:</w:t>
      </w:r>
    </w:p>
    <w:p w:rsidR="00CE75C1" w:rsidRDefault="00CE75C1" w:rsidP="005810F1">
      <w:pPr>
        <w:pStyle w:val="ListParagraph"/>
        <w:numPr>
          <w:ilvl w:val="0"/>
          <w:numId w:val="3"/>
        </w:numPr>
        <w:jc w:val="both"/>
        <w:rPr>
          <w:rFonts w:ascii="Times New Roman" w:hAnsi="Times New Roman" w:cs="Times New Roman"/>
          <w:sz w:val="24"/>
        </w:rPr>
      </w:pPr>
      <w:r w:rsidRPr="00CE75C1">
        <w:rPr>
          <w:rFonts w:ascii="Times New Roman" w:hAnsi="Times New Roman" w:cs="Times New Roman"/>
          <w:sz w:val="24"/>
        </w:rPr>
        <w:t xml:space="preserve">Missing works: </w:t>
      </w:r>
      <w:proofErr w:type="spellStart"/>
      <w:r w:rsidRPr="00CE75C1">
        <w:rPr>
          <w:rFonts w:ascii="Times New Roman" w:hAnsi="Times New Roman" w:cs="Times New Roman"/>
          <w:sz w:val="24"/>
        </w:rPr>
        <w:t>Wodak</w:t>
      </w:r>
      <w:proofErr w:type="spellEnd"/>
      <w:r w:rsidRPr="00CE75C1">
        <w:rPr>
          <w:rFonts w:ascii="Times New Roman" w:hAnsi="Times New Roman" w:cs="Times New Roman"/>
          <w:sz w:val="24"/>
        </w:rPr>
        <w:t xml:space="preserve"> (2009)</w:t>
      </w:r>
    </w:p>
    <w:p w:rsidR="00CE75C1" w:rsidRDefault="00CE75C1" w:rsidP="005810F1">
      <w:pPr>
        <w:pStyle w:val="ListParagraph"/>
        <w:numPr>
          <w:ilvl w:val="0"/>
          <w:numId w:val="3"/>
        </w:numPr>
        <w:jc w:val="both"/>
        <w:rPr>
          <w:rFonts w:ascii="Times New Roman" w:hAnsi="Times New Roman" w:cs="Times New Roman"/>
          <w:sz w:val="24"/>
        </w:rPr>
      </w:pPr>
      <w:r>
        <w:rPr>
          <w:rFonts w:ascii="Times New Roman" w:hAnsi="Times New Roman" w:cs="Times New Roman"/>
          <w:sz w:val="24"/>
        </w:rPr>
        <w:t xml:space="preserve">Spelling inconsistency: </w:t>
      </w:r>
      <w:proofErr w:type="spellStart"/>
      <w:r>
        <w:rPr>
          <w:rFonts w:ascii="Times New Roman" w:hAnsi="Times New Roman" w:cs="Times New Roman"/>
          <w:sz w:val="24"/>
        </w:rPr>
        <w:t>Shandama</w:t>
      </w:r>
      <w:proofErr w:type="spellEnd"/>
      <w:r>
        <w:rPr>
          <w:rFonts w:ascii="Times New Roman" w:hAnsi="Times New Roman" w:cs="Times New Roman"/>
          <w:sz w:val="24"/>
        </w:rPr>
        <w:t>/</w:t>
      </w:r>
      <w:proofErr w:type="spellStart"/>
      <w:r>
        <w:rPr>
          <w:rFonts w:ascii="Times New Roman" w:hAnsi="Times New Roman" w:cs="Times New Roman"/>
          <w:sz w:val="24"/>
        </w:rPr>
        <w:t>Sharndama</w:t>
      </w:r>
      <w:proofErr w:type="spellEnd"/>
      <w:r>
        <w:rPr>
          <w:rFonts w:ascii="Times New Roman" w:hAnsi="Times New Roman" w:cs="Times New Roman"/>
          <w:sz w:val="24"/>
        </w:rPr>
        <w:t xml:space="preserve">, </w:t>
      </w:r>
    </w:p>
    <w:p w:rsidR="00CE75C1" w:rsidRDefault="00CE75C1" w:rsidP="005810F1">
      <w:pPr>
        <w:pStyle w:val="ListParagraph"/>
        <w:numPr>
          <w:ilvl w:val="0"/>
          <w:numId w:val="3"/>
        </w:numPr>
        <w:jc w:val="both"/>
        <w:rPr>
          <w:rFonts w:ascii="Times New Roman" w:hAnsi="Times New Roman" w:cs="Times New Roman"/>
          <w:sz w:val="24"/>
        </w:rPr>
      </w:pPr>
      <w:r>
        <w:rPr>
          <w:rFonts w:ascii="Times New Roman" w:hAnsi="Times New Roman" w:cs="Times New Roman"/>
          <w:sz w:val="24"/>
        </w:rPr>
        <w:t xml:space="preserve">Inconsistency in dates: </w:t>
      </w:r>
      <w:proofErr w:type="spellStart"/>
      <w:r>
        <w:rPr>
          <w:rFonts w:ascii="Times New Roman" w:hAnsi="Times New Roman" w:cs="Times New Roman"/>
          <w:sz w:val="24"/>
        </w:rPr>
        <w:t>Enyi</w:t>
      </w:r>
      <w:proofErr w:type="spellEnd"/>
      <w:r>
        <w:rPr>
          <w:rFonts w:ascii="Times New Roman" w:hAnsi="Times New Roman" w:cs="Times New Roman"/>
          <w:sz w:val="24"/>
        </w:rPr>
        <w:t xml:space="preserve"> 2016/</w:t>
      </w:r>
      <w:proofErr w:type="spellStart"/>
      <w:r>
        <w:rPr>
          <w:rFonts w:ascii="Times New Roman" w:hAnsi="Times New Roman" w:cs="Times New Roman"/>
          <w:sz w:val="24"/>
        </w:rPr>
        <w:t>Enyi</w:t>
      </w:r>
      <w:proofErr w:type="spellEnd"/>
      <w:r>
        <w:rPr>
          <w:rFonts w:ascii="Times New Roman" w:hAnsi="Times New Roman" w:cs="Times New Roman"/>
          <w:sz w:val="24"/>
        </w:rPr>
        <w:t xml:space="preserve"> 2015</w:t>
      </w:r>
    </w:p>
    <w:p w:rsidR="00CE75C1" w:rsidRDefault="00CE75C1" w:rsidP="005810F1">
      <w:pPr>
        <w:pStyle w:val="ListParagraph"/>
        <w:numPr>
          <w:ilvl w:val="0"/>
          <w:numId w:val="3"/>
        </w:numPr>
        <w:jc w:val="both"/>
        <w:rPr>
          <w:rFonts w:ascii="Times New Roman" w:eastAsia="Goudy Old Style" w:hAnsi="Times New Roman" w:cs="Times New Roman"/>
          <w:sz w:val="24"/>
          <w:szCs w:val="24"/>
        </w:rPr>
      </w:pPr>
      <w:r>
        <w:rPr>
          <w:rFonts w:ascii="Times New Roman" w:hAnsi="Times New Roman" w:cs="Times New Roman"/>
          <w:sz w:val="24"/>
        </w:rPr>
        <w:t>Incomplete entries:</w:t>
      </w:r>
      <w:r w:rsidRPr="00CE75C1">
        <w:rPr>
          <w:rFonts w:ascii="Times New Roman" w:eastAsia="Goudy Old Style" w:hAnsi="Times New Roman" w:cs="Times New Roman"/>
          <w:sz w:val="24"/>
          <w:szCs w:val="24"/>
        </w:rPr>
        <w:t xml:space="preserve"> </w:t>
      </w:r>
      <w:proofErr w:type="spellStart"/>
      <w:r>
        <w:rPr>
          <w:rFonts w:ascii="Times New Roman" w:eastAsia="Goudy Old Style" w:hAnsi="Times New Roman" w:cs="Times New Roman"/>
          <w:sz w:val="24"/>
          <w:szCs w:val="24"/>
        </w:rPr>
        <w:t>Ademilokun</w:t>
      </w:r>
      <w:proofErr w:type="spellEnd"/>
      <w:r>
        <w:rPr>
          <w:rFonts w:ascii="Times New Roman" w:eastAsia="Goudy Old Style" w:hAnsi="Times New Roman" w:cs="Times New Roman"/>
          <w:sz w:val="24"/>
          <w:szCs w:val="24"/>
        </w:rPr>
        <w:t>, M. (2015)</w:t>
      </w:r>
      <w:r>
        <w:rPr>
          <w:rFonts w:ascii="Times New Roman" w:eastAsia="Goudy Old Style" w:hAnsi="Times New Roman" w:cs="Times New Roman"/>
          <w:sz w:val="24"/>
          <w:szCs w:val="24"/>
        </w:rPr>
        <w:t>;</w:t>
      </w:r>
      <w:r w:rsidRPr="00CE75C1">
        <w:rPr>
          <w:rFonts w:ascii="Times New Roman" w:eastAsia="Goudy Old Style" w:hAnsi="Times New Roman" w:cs="Times New Roman"/>
          <w:sz w:val="24"/>
          <w:szCs w:val="24"/>
        </w:rPr>
        <w:t xml:space="preserve"> </w:t>
      </w:r>
      <w:proofErr w:type="spellStart"/>
      <w:r w:rsidRPr="00793ADA">
        <w:rPr>
          <w:rFonts w:ascii="Times New Roman" w:eastAsia="Goudy Old Style" w:hAnsi="Times New Roman" w:cs="Times New Roman"/>
          <w:sz w:val="24"/>
          <w:szCs w:val="24"/>
        </w:rPr>
        <w:t>Berkes</w:t>
      </w:r>
      <w:proofErr w:type="spellEnd"/>
      <w:r w:rsidRPr="00793ADA">
        <w:rPr>
          <w:rFonts w:ascii="Times New Roman" w:eastAsia="Goudy Old Style" w:hAnsi="Times New Roman" w:cs="Times New Roman"/>
          <w:sz w:val="24"/>
          <w:szCs w:val="24"/>
        </w:rPr>
        <w:t>, J. (2000)</w:t>
      </w:r>
      <w:r>
        <w:rPr>
          <w:rFonts w:ascii="Times New Roman" w:eastAsia="Goudy Old Style" w:hAnsi="Times New Roman" w:cs="Times New Roman"/>
          <w:sz w:val="24"/>
          <w:szCs w:val="24"/>
        </w:rPr>
        <w:t>;</w:t>
      </w:r>
    </w:p>
    <w:p w:rsidR="00CE75C1" w:rsidRPr="005810F1" w:rsidRDefault="00CE75C1" w:rsidP="005810F1">
      <w:pPr>
        <w:pStyle w:val="ListParagraph"/>
        <w:numPr>
          <w:ilvl w:val="0"/>
          <w:numId w:val="3"/>
        </w:numPr>
        <w:jc w:val="both"/>
        <w:rPr>
          <w:rFonts w:ascii="Times New Roman" w:hAnsi="Times New Roman" w:cs="Times New Roman"/>
          <w:sz w:val="24"/>
        </w:rPr>
      </w:pPr>
      <w:r>
        <w:rPr>
          <w:rFonts w:ascii="Times New Roman" w:hAnsi="Times New Roman" w:cs="Times New Roman"/>
          <w:sz w:val="24"/>
        </w:rPr>
        <w:t xml:space="preserve">Unconventional style: </w:t>
      </w:r>
      <w:r w:rsidR="005810F1">
        <w:rPr>
          <w:rFonts w:ascii="Times New Roman" w:hAnsi="Times New Roman" w:cs="Times New Roman"/>
          <w:sz w:val="24"/>
        </w:rPr>
        <w:t xml:space="preserve">‘fourth </w:t>
      </w:r>
      <w:proofErr w:type="spellStart"/>
      <w:r w:rsidR="005810F1">
        <w:rPr>
          <w:rFonts w:ascii="Times New Roman" w:hAnsi="Times New Roman" w:cs="Times New Roman"/>
          <w:sz w:val="24"/>
        </w:rPr>
        <w:t>edn</w:t>
      </w:r>
      <w:proofErr w:type="spellEnd"/>
      <w:r w:rsidR="005810F1">
        <w:rPr>
          <w:rFonts w:ascii="Times New Roman" w:hAnsi="Times New Roman" w:cs="Times New Roman"/>
          <w:sz w:val="24"/>
        </w:rPr>
        <w:t>’ in ‘</w:t>
      </w:r>
      <w:r w:rsidR="005810F1" w:rsidRPr="00863C75">
        <w:rPr>
          <w:rFonts w:ascii="Times New Roman" w:hAnsi="Times New Roman" w:cs="Times New Roman"/>
          <w:w w:val="109"/>
          <w:sz w:val="24"/>
          <w:szCs w:val="24"/>
        </w:rPr>
        <w:t>Klemperer,</w:t>
      </w:r>
      <w:r w:rsidR="005810F1" w:rsidRPr="00863C75">
        <w:rPr>
          <w:rFonts w:ascii="Times New Roman" w:hAnsi="Times New Roman" w:cs="Times New Roman"/>
          <w:spacing w:val="15"/>
          <w:w w:val="109"/>
          <w:sz w:val="24"/>
          <w:szCs w:val="24"/>
        </w:rPr>
        <w:t xml:space="preserve"> </w:t>
      </w:r>
      <w:r w:rsidR="005810F1" w:rsidRPr="00863C75">
        <w:rPr>
          <w:rFonts w:ascii="Times New Roman" w:hAnsi="Times New Roman" w:cs="Times New Roman"/>
          <w:sz w:val="24"/>
          <w:szCs w:val="24"/>
        </w:rPr>
        <w:t>V.</w:t>
      </w:r>
      <w:r w:rsidR="005810F1" w:rsidRPr="00863C75">
        <w:rPr>
          <w:rFonts w:ascii="Times New Roman" w:hAnsi="Times New Roman" w:cs="Times New Roman"/>
          <w:spacing w:val="18"/>
          <w:sz w:val="24"/>
          <w:szCs w:val="24"/>
        </w:rPr>
        <w:t xml:space="preserve"> </w:t>
      </w:r>
      <w:r w:rsidR="005810F1" w:rsidRPr="00863C75">
        <w:rPr>
          <w:rFonts w:ascii="Times New Roman" w:hAnsi="Times New Roman" w:cs="Times New Roman"/>
          <w:sz w:val="24"/>
          <w:szCs w:val="24"/>
        </w:rPr>
        <w:t>(1987</w:t>
      </w:r>
      <w:r w:rsidR="005810F1" w:rsidRPr="00863C75">
        <w:rPr>
          <w:rFonts w:ascii="Times New Roman" w:hAnsi="Times New Roman" w:cs="Times New Roman"/>
          <w:spacing w:val="14"/>
          <w:sz w:val="24"/>
          <w:szCs w:val="24"/>
        </w:rPr>
        <w:t xml:space="preserve"> </w:t>
      </w:r>
      <w:r w:rsidR="005810F1" w:rsidRPr="00863C75">
        <w:rPr>
          <w:rFonts w:ascii="Times New Roman" w:hAnsi="Times New Roman" w:cs="Times New Roman"/>
          <w:sz w:val="24"/>
          <w:szCs w:val="24"/>
        </w:rPr>
        <w:t>[1947])</w:t>
      </w:r>
      <w:r w:rsidR="005810F1" w:rsidRPr="00863C75">
        <w:rPr>
          <w:rFonts w:ascii="Times New Roman" w:hAnsi="Times New Roman" w:cs="Times New Roman"/>
          <w:spacing w:val="14"/>
          <w:sz w:val="24"/>
          <w:szCs w:val="24"/>
        </w:rPr>
        <w:t xml:space="preserve"> </w:t>
      </w:r>
      <w:r w:rsidR="005810F1" w:rsidRPr="00863C75">
        <w:rPr>
          <w:rFonts w:ascii="Times New Roman" w:hAnsi="Times New Roman" w:cs="Times New Roman"/>
          <w:sz w:val="24"/>
          <w:szCs w:val="24"/>
        </w:rPr>
        <w:t>LTI.</w:t>
      </w:r>
      <w:r w:rsidR="005810F1" w:rsidRPr="00863C75">
        <w:rPr>
          <w:rFonts w:ascii="Times New Roman" w:hAnsi="Times New Roman" w:cs="Times New Roman"/>
          <w:spacing w:val="6"/>
          <w:sz w:val="24"/>
          <w:szCs w:val="24"/>
        </w:rPr>
        <w:t xml:space="preserve"> </w:t>
      </w:r>
      <w:proofErr w:type="spellStart"/>
      <w:r w:rsidR="005810F1" w:rsidRPr="00863C75">
        <w:rPr>
          <w:rFonts w:ascii="Times New Roman" w:hAnsi="Times New Roman" w:cs="Times New Roman"/>
          <w:sz w:val="24"/>
          <w:szCs w:val="24"/>
        </w:rPr>
        <w:t>Notizbuch</w:t>
      </w:r>
      <w:proofErr w:type="spellEnd"/>
      <w:r w:rsidR="005810F1" w:rsidRPr="00863C75">
        <w:rPr>
          <w:rFonts w:ascii="Times New Roman" w:hAnsi="Times New Roman" w:cs="Times New Roman"/>
          <w:spacing w:val="20"/>
          <w:sz w:val="24"/>
          <w:szCs w:val="24"/>
        </w:rPr>
        <w:t xml:space="preserve"> </w:t>
      </w:r>
      <w:proofErr w:type="spellStart"/>
      <w:r w:rsidR="005810F1" w:rsidRPr="00863C75">
        <w:rPr>
          <w:rFonts w:ascii="Times New Roman" w:hAnsi="Times New Roman" w:cs="Times New Roman"/>
          <w:sz w:val="24"/>
          <w:szCs w:val="24"/>
        </w:rPr>
        <w:t>eines</w:t>
      </w:r>
      <w:proofErr w:type="spellEnd"/>
      <w:r w:rsidR="005810F1" w:rsidRPr="00863C75">
        <w:rPr>
          <w:rFonts w:ascii="Times New Roman" w:hAnsi="Times New Roman" w:cs="Times New Roman"/>
          <w:spacing w:val="4"/>
          <w:sz w:val="24"/>
          <w:szCs w:val="24"/>
        </w:rPr>
        <w:t xml:space="preserve"> </w:t>
      </w:r>
      <w:proofErr w:type="spellStart"/>
      <w:r w:rsidR="005810F1" w:rsidRPr="00863C75">
        <w:rPr>
          <w:rFonts w:ascii="Times New Roman" w:hAnsi="Times New Roman" w:cs="Times New Roman"/>
          <w:sz w:val="24"/>
          <w:szCs w:val="24"/>
        </w:rPr>
        <w:t>philologe</w:t>
      </w:r>
      <w:r w:rsidR="005810F1" w:rsidRPr="00863C75">
        <w:rPr>
          <w:rFonts w:ascii="Times New Roman" w:hAnsi="Times New Roman" w:cs="Times New Roman"/>
          <w:spacing w:val="1"/>
          <w:sz w:val="24"/>
          <w:szCs w:val="24"/>
        </w:rPr>
        <w:t>n</w:t>
      </w:r>
      <w:proofErr w:type="spellEnd"/>
      <w:r w:rsidR="005810F1" w:rsidRPr="00863C75">
        <w:rPr>
          <w:rFonts w:ascii="Times New Roman" w:hAnsi="Times New Roman" w:cs="Times New Roman"/>
          <w:sz w:val="24"/>
          <w:szCs w:val="24"/>
        </w:rPr>
        <w:t>,</w:t>
      </w:r>
      <w:r w:rsidR="005810F1" w:rsidRPr="00863C75">
        <w:rPr>
          <w:rFonts w:ascii="Times New Roman" w:hAnsi="Times New Roman" w:cs="Times New Roman"/>
          <w:spacing w:val="3"/>
          <w:sz w:val="24"/>
          <w:szCs w:val="24"/>
        </w:rPr>
        <w:t xml:space="preserve"> </w:t>
      </w:r>
      <w:r w:rsidR="005810F1" w:rsidRPr="00863C75">
        <w:rPr>
          <w:rFonts w:ascii="Times New Roman" w:hAnsi="Times New Roman" w:cs="Times New Roman"/>
          <w:w w:val="113"/>
          <w:sz w:val="24"/>
          <w:szCs w:val="24"/>
        </w:rPr>
        <w:t>fourth</w:t>
      </w:r>
      <w:r w:rsidR="005810F1" w:rsidRPr="00863C75">
        <w:rPr>
          <w:rFonts w:ascii="Times New Roman" w:hAnsi="Times New Roman" w:cs="Times New Roman"/>
          <w:spacing w:val="13"/>
          <w:w w:val="113"/>
          <w:sz w:val="24"/>
          <w:szCs w:val="24"/>
        </w:rPr>
        <w:t xml:space="preserve"> </w:t>
      </w:r>
      <w:proofErr w:type="spellStart"/>
      <w:r w:rsidR="005810F1" w:rsidRPr="00863C75">
        <w:rPr>
          <w:rFonts w:ascii="Times New Roman" w:hAnsi="Times New Roman" w:cs="Times New Roman"/>
          <w:sz w:val="24"/>
          <w:szCs w:val="24"/>
        </w:rPr>
        <w:t>edn</w:t>
      </w:r>
      <w:proofErr w:type="spellEnd"/>
      <w:r w:rsidR="005810F1" w:rsidRPr="00863C75">
        <w:rPr>
          <w:rFonts w:ascii="Times New Roman" w:hAnsi="Times New Roman" w:cs="Times New Roman"/>
          <w:sz w:val="24"/>
          <w:szCs w:val="24"/>
        </w:rPr>
        <w:t xml:space="preserve">. </w:t>
      </w:r>
      <w:r w:rsidR="005810F1" w:rsidRPr="00863C75">
        <w:rPr>
          <w:rFonts w:ascii="Times New Roman" w:hAnsi="Times New Roman" w:cs="Times New Roman"/>
          <w:w w:val="107"/>
          <w:sz w:val="24"/>
          <w:szCs w:val="24"/>
        </w:rPr>
        <w:t>Cologne:</w:t>
      </w:r>
      <w:r w:rsidR="005810F1" w:rsidRPr="00863C75">
        <w:rPr>
          <w:rFonts w:ascii="Times New Roman" w:hAnsi="Times New Roman" w:cs="Times New Roman"/>
          <w:sz w:val="24"/>
          <w:szCs w:val="24"/>
        </w:rPr>
        <w:t xml:space="preserve"> </w:t>
      </w:r>
      <w:proofErr w:type="spellStart"/>
      <w:r w:rsidR="005810F1" w:rsidRPr="00863C75">
        <w:rPr>
          <w:rFonts w:ascii="Times New Roman" w:hAnsi="Times New Roman" w:cs="Times New Roman"/>
          <w:w w:val="99"/>
          <w:sz w:val="24"/>
          <w:szCs w:val="24"/>
        </w:rPr>
        <w:t>R</w:t>
      </w:r>
      <w:r w:rsidR="005810F1" w:rsidRPr="00863C75">
        <w:rPr>
          <w:rFonts w:ascii="Times New Roman" w:hAnsi="Times New Roman" w:cs="Times New Roman"/>
          <w:spacing w:val="-78"/>
          <w:w w:val="107"/>
          <w:sz w:val="24"/>
          <w:szCs w:val="24"/>
        </w:rPr>
        <w:t>o</w:t>
      </w:r>
      <w:r w:rsidR="005810F1" w:rsidRPr="00863C75">
        <w:rPr>
          <w:rFonts w:ascii="Times New Roman" w:hAnsi="Times New Roman" w:cs="Times New Roman"/>
          <w:w w:val="54"/>
          <w:sz w:val="24"/>
          <w:szCs w:val="24"/>
        </w:rPr>
        <w:t>È</w:t>
      </w:r>
      <w:proofErr w:type="spellEnd"/>
      <w:r w:rsidR="005810F1" w:rsidRPr="00863C75">
        <w:rPr>
          <w:rFonts w:ascii="Times New Roman" w:hAnsi="Times New Roman" w:cs="Times New Roman"/>
          <w:spacing w:val="-26"/>
          <w:sz w:val="24"/>
          <w:szCs w:val="24"/>
        </w:rPr>
        <w:t xml:space="preserve"> </w:t>
      </w:r>
      <w:proofErr w:type="spellStart"/>
      <w:r w:rsidR="005810F1" w:rsidRPr="00863C75">
        <w:rPr>
          <w:rFonts w:ascii="Times New Roman" w:hAnsi="Times New Roman" w:cs="Times New Roman"/>
          <w:w w:val="112"/>
          <w:sz w:val="24"/>
          <w:szCs w:val="24"/>
        </w:rPr>
        <w:t>derberg</w:t>
      </w:r>
      <w:proofErr w:type="spellEnd"/>
      <w:r w:rsidR="005810F1" w:rsidRPr="00863C75">
        <w:rPr>
          <w:rFonts w:ascii="Times New Roman" w:hAnsi="Times New Roman" w:cs="Times New Roman"/>
          <w:w w:val="112"/>
          <w:sz w:val="24"/>
          <w:szCs w:val="24"/>
        </w:rPr>
        <w:t>.</w:t>
      </w:r>
      <w:r w:rsidR="005810F1">
        <w:rPr>
          <w:rFonts w:ascii="Times New Roman" w:hAnsi="Times New Roman" w:cs="Times New Roman"/>
          <w:w w:val="112"/>
          <w:sz w:val="24"/>
          <w:szCs w:val="24"/>
        </w:rPr>
        <w:t>’</w:t>
      </w:r>
    </w:p>
    <w:p w:rsidR="005810F1" w:rsidRDefault="005810F1" w:rsidP="005810F1">
      <w:pPr>
        <w:pStyle w:val="ListParagraph"/>
        <w:numPr>
          <w:ilvl w:val="0"/>
          <w:numId w:val="1"/>
        </w:numPr>
        <w:jc w:val="both"/>
        <w:rPr>
          <w:rFonts w:ascii="Times New Roman" w:hAnsi="Times New Roman" w:cs="Times New Roman"/>
        </w:rPr>
      </w:pPr>
      <w:r w:rsidRPr="005810F1">
        <w:rPr>
          <w:rFonts w:ascii="Times New Roman" w:hAnsi="Times New Roman" w:cs="Times New Roman"/>
        </w:rPr>
        <w:t>Punctuation problems:</w:t>
      </w:r>
    </w:p>
    <w:p w:rsidR="005810F1" w:rsidRDefault="005810F1" w:rsidP="005B0763">
      <w:pPr>
        <w:pStyle w:val="ListParagraph"/>
        <w:numPr>
          <w:ilvl w:val="0"/>
          <w:numId w:val="5"/>
        </w:numPr>
        <w:jc w:val="both"/>
        <w:rPr>
          <w:rFonts w:ascii="Times New Roman" w:hAnsi="Times New Roman" w:cs="Times New Roman"/>
        </w:rPr>
      </w:pPr>
      <w:r w:rsidRPr="005810F1">
        <w:rPr>
          <w:rFonts w:ascii="Times New Roman" w:hAnsi="Times New Roman" w:cs="Times New Roman"/>
        </w:rPr>
        <w:t>Wrong insertion/deletion of comma: Too many instances to cite here. The author should carefully go through the work and fix them</w:t>
      </w:r>
    </w:p>
    <w:p w:rsidR="005B0763" w:rsidRPr="005B0763" w:rsidRDefault="005B0763" w:rsidP="005B0763">
      <w:pPr>
        <w:pStyle w:val="ListParagraph"/>
        <w:numPr>
          <w:ilvl w:val="0"/>
          <w:numId w:val="5"/>
        </w:numPr>
        <w:jc w:val="both"/>
        <w:rPr>
          <w:rFonts w:ascii="Times New Roman" w:hAnsi="Times New Roman" w:cs="Times New Roman"/>
        </w:rPr>
      </w:pPr>
      <w:r>
        <w:rPr>
          <w:rFonts w:ascii="Times New Roman" w:hAnsi="Times New Roman" w:cs="Times New Roman"/>
        </w:rPr>
        <w:t>Check the use of apostrophe in ‘</w:t>
      </w:r>
      <w:r w:rsidRPr="00863C75">
        <w:rPr>
          <w:rFonts w:ascii="Times New Roman" w:eastAsia="Times New Roman" w:hAnsi="Times New Roman" w:cs="Times New Roman"/>
          <w:sz w:val="24"/>
          <w:szCs w:val="24"/>
          <w:lang w:eastAsia="en-GB"/>
        </w:rPr>
        <w:t>Widdowson’s (2007:67) had earlier submitted that</w:t>
      </w:r>
      <w:r>
        <w:rPr>
          <w:rFonts w:ascii="Times New Roman" w:eastAsia="Times New Roman" w:hAnsi="Times New Roman" w:cs="Times New Roman"/>
          <w:sz w:val="24"/>
          <w:szCs w:val="24"/>
          <w:lang w:eastAsia="en-GB"/>
        </w:rPr>
        <w:t xml:space="preserve">’, last line page 2 </w:t>
      </w:r>
    </w:p>
    <w:p w:rsidR="005B0763" w:rsidRDefault="005B0763" w:rsidP="005B0763">
      <w:pPr>
        <w:pStyle w:val="ListParagraph"/>
        <w:numPr>
          <w:ilvl w:val="0"/>
          <w:numId w:val="5"/>
        </w:numPr>
        <w:jc w:val="both"/>
        <w:rPr>
          <w:rFonts w:ascii="Times New Roman" w:hAnsi="Times New Roman" w:cs="Times New Roman"/>
        </w:rPr>
      </w:pPr>
      <w:r>
        <w:rPr>
          <w:rFonts w:ascii="Times New Roman" w:hAnsi="Times New Roman" w:cs="Times New Roman"/>
        </w:rPr>
        <w:t xml:space="preserve">Reconsider your use of comma in the following in page 3 line 6 and 7. A full stop or semi colon should be better </w:t>
      </w:r>
    </w:p>
    <w:p w:rsidR="005B0763" w:rsidRDefault="005B0763" w:rsidP="005B0763">
      <w:pPr>
        <w:pStyle w:val="ListParagraph"/>
        <w:ind w:left="2520"/>
        <w:jc w:val="both"/>
        <w:rPr>
          <w:rFonts w:ascii="Times New Roman" w:eastAsia="Goudy Old Style" w:hAnsi="Times New Roman" w:cs="Times New Roman"/>
          <w:color w:val="363435"/>
          <w:sz w:val="24"/>
          <w:szCs w:val="24"/>
        </w:rPr>
      </w:pPr>
      <w:r>
        <w:rPr>
          <w:rFonts w:ascii="Times New Roman" w:eastAsia="Goudy Old Style" w:hAnsi="Times New Roman" w:cs="Times New Roman"/>
          <w:color w:val="363435"/>
          <w:spacing w:val="-4"/>
          <w:sz w:val="24"/>
          <w:szCs w:val="24"/>
        </w:rPr>
        <w:t>‘</w:t>
      </w:r>
      <w:r w:rsidRPr="00863C75">
        <w:rPr>
          <w:rFonts w:ascii="Times New Roman" w:eastAsia="Goudy Old Style" w:hAnsi="Times New Roman" w:cs="Times New Roman"/>
          <w:color w:val="363435"/>
          <w:spacing w:val="-4"/>
          <w:sz w:val="24"/>
          <w:szCs w:val="24"/>
        </w:rPr>
        <w:t>This is not only a reinforcement of</w:t>
      </w:r>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2"/>
          <w:sz w:val="24"/>
          <w:szCs w:val="24"/>
        </w:rPr>
        <w:t>F</w:t>
      </w:r>
      <w:r w:rsidRPr="00863C75">
        <w:rPr>
          <w:rFonts w:ascii="Times New Roman" w:eastAsia="Goudy Old Style" w:hAnsi="Times New Roman" w:cs="Times New Roman"/>
          <w:color w:val="363435"/>
          <w:spacing w:val="2"/>
          <w:sz w:val="24"/>
          <w:szCs w:val="24"/>
        </w:rPr>
        <w:t>ai</w:t>
      </w:r>
      <w:r w:rsidRPr="00863C75">
        <w:rPr>
          <w:rFonts w:ascii="Times New Roman" w:eastAsia="Goudy Old Style" w:hAnsi="Times New Roman" w:cs="Times New Roman"/>
          <w:color w:val="363435"/>
          <w:spacing w:val="-1"/>
          <w:sz w:val="24"/>
          <w:szCs w:val="24"/>
        </w:rPr>
        <w:t>r</w:t>
      </w:r>
      <w:r w:rsidRPr="00863C75">
        <w:rPr>
          <w:rFonts w:ascii="Times New Roman" w:eastAsia="Goudy Old Style" w:hAnsi="Times New Roman" w:cs="Times New Roman"/>
          <w:color w:val="363435"/>
          <w:sz w:val="24"/>
          <w:szCs w:val="24"/>
        </w:rPr>
        <w:t>c</w:t>
      </w:r>
      <w:r w:rsidRPr="00863C75">
        <w:rPr>
          <w:rFonts w:ascii="Times New Roman" w:eastAsia="Goudy Old Style" w:hAnsi="Times New Roman" w:cs="Times New Roman"/>
          <w:color w:val="363435"/>
          <w:spacing w:val="-2"/>
          <w:sz w:val="24"/>
          <w:szCs w:val="24"/>
        </w:rPr>
        <w:t>lo</w:t>
      </w:r>
      <w:r w:rsidRPr="00863C75">
        <w:rPr>
          <w:rFonts w:ascii="Times New Roman" w:eastAsia="Goudy Old Style" w:hAnsi="Times New Roman" w:cs="Times New Roman"/>
          <w:color w:val="363435"/>
          <w:sz w:val="24"/>
          <w:szCs w:val="24"/>
        </w:rPr>
        <w:t>u</w:t>
      </w:r>
      <w:r w:rsidRPr="00863C75">
        <w:rPr>
          <w:rFonts w:ascii="Times New Roman" w:eastAsia="Goudy Old Style" w:hAnsi="Times New Roman" w:cs="Times New Roman"/>
          <w:color w:val="363435"/>
          <w:spacing w:val="1"/>
          <w:sz w:val="24"/>
          <w:szCs w:val="24"/>
        </w:rPr>
        <w:t>g</w:t>
      </w:r>
      <w:r w:rsidRPr="00863C75">
        <w:rPr>
          <w:rFonts w:ascii="Times New Roman" w:eastAsia="Goudy Old Style" w:hAnsi="Times New Roman" w:cs="Times New Roman"/>
          <w:color w:val="363435"/>
          <w:sz w:val="24"/>
          <w:szCs w:val="24"/>
        </w:rPr>
        <w:t xml:space="preserve">h </w:t>
      </w:r>
      <w:r w:rsidRPr="00863C75">
        <w:rPr>
          <w:rFonts w:ascii="Times New Roman" w:eastAsia="Goudy Old Style" w:hAnsi="Times New Roman" w:cs="Times New Roman"/>
          <w:color w:val="363435"/>
          <w:spacing w:val="2"/>
          <w:sz w:val="24"/>
          <w:szCs w:val="24"/>
        </w:rPr>
        <w:t>a</w:t>
      </w:r>
      <w:r w:rsidRPr="00863C75">
        <w:rPr>
          <w:rFonts w:ascii="Times New Roman" w:eastAsia="Goudy Old Style" w:hAnsi="Times New Roman" w:cs="Times New Roman"/>
          <w:color w:val="363435"/>
          <w:spacing w:val="-2"/>
          <w:sz w:val="24"/>
          <w:szCs w:val="24"/>
        </w:rPr>
        <w:t>n</w:t>
      </w:r>
      <w:r w:rsidRPr="00863C75">
        <w:rPr>
          <w:rFonts w:ascii="Times New Roman" w:eastAsia="Goudy Old Style" w:hAnsi="Times New Roman" w:cs="Times New Roman"/>
          <w:color w:val="363435"/>
          <w:sz w:val="24"/>
          <w:szCs w:val="24"/>
        </w:rPr>
        <w:t xml:space="preserve">d </w:t>
      </w:r>
      <w:proofErr w:type="spellStart"/>
      <w:r w:rsidRPr="00863C75">
        <w:rPr>
          <w:rFonts w:ascii="Times New Roman" w:eastAsia="Goudy Old Style" w:hAnsi="Times New Roman" w:cs="Times New Roman"/>
          <w:color w:val="363435"/>
          <w:spacing w:val="-13"/>
          <w:sz w:val="24"/>
          <w:szCs w:val="24"/>
        </w:rPr>
        <w:t>W</w:t>
      </w:r>
      <w:r w:rsidRPr="00863C75">
        <w:rPr>
          <w:rFonts w:ascii="Times New Roman" w:eastAsia="Goudy Old Style" w:hAnsi="Times New Roman" w:cs="Times New Roman"/>
          <w:color w:val="363435"/>
          <w:spacing w:val="1"/>
          <w:sz w:val="24"/>
          <w:szCs w:val="24"/>
        </w:rPr>
        <w:t>o</w:t>
      </w:r>
      <w:r w:rsidRPr="00863C75">
        <w:rPr>
          <w:rFonts w:ascii="Times New Roman" w:eastAsia="Goudy Old Style" w:hAnsi="Times New Roman" w:cs="Times New Roman"/>
          <w:color w:val="363435"/>
          <w:spacing w:val="2"/>
          <w:sz w:val="24"/>
          <w:szCs w:val="24"/>
        </w:rPr>
        <w:t>d</w:t>
      </w:r>
      <w:r w:rsidRPr="00863C75">
        <w:rPr>
          <w:rFonts w:ascii="Times New Roman" w:eastAsia="Goudy Old Style" w:hAnsi="Times New Roman" w:cs="Times New Roman"/>
          <w:color w:val="363435"/>
          <w:spacing w:val="3"/>
          <w:sz w:val="24"/>
          <w:szCs w:val="24"/>
        </w:rPr>
        <w:t>a</w:t>
      </w:r>
      <w:r w:rsidRPr="00863C75">
        <w:rPr>
          <w:rFonts w:ascii="Times New Roman" w:eastAsia="Goudy Old Style" w:hAnsi="Times New Roman" w:cs="Times New Roman"/>
          <w:color w:val="363435"/>
          <w:sz w:val="24"/>
          <w:szCs w:val="24"/>
        </w:rPr>
        <w:t>k’s</w:t>
      </w:r>
      <w:proofErr w:type="spellEnd"/>
      <w:r w:rsidRPr="00863C75">
        <w:rPr>
          <w:rFonts w:ascii="Times New Roman" w:eastAsia="Goudy Old Style" w:hAnsi="Times New Roman" w:cs="Times New Roman"/>
          <w:color w:val="363435"/>
          <w:sz w:val="24"/>
          <w:szCs w:val="24"/>
        </w:rPr>
        <w:t xml:space="preserve"> (</w:t>
      </w:r>
      <w:r w:rsidRPr="00863C75">
        <w:rPr>
          <w:rFonts w:ascii="Times New Roman" w:eastAsia="Goudy Old Style" w:hAnsi="Times New Roman" w:cs="Times New Roman"/>
          <w:color w:val="363435"/>
          <w:spacing w:val="-7"/>
          <w:sz w:val="24"/>
          <w:szCs w:val="24"/>
        </w:rPr>
        <w:t>1</w:t>
      </w:r>
      <w:r w:rsidRPr="00863C75">
        <w:rPr>
          <w:rFonts w:ascii="Times New Roman" w:eastAsia="Goudy Old Style" w:hAnsi="Times New Roman" w:cs="Times New Roman"/>
          <w:color w:val="363435"/>
          <w:spacing w:val="1"/>
          <w:sz w:val="24"/>
          <w:szCs w:val="24"/>
        </w:rPr>
        <w:t>9</w:t>
      </w:r>
      <w:r w:rsidRPr="00863C75">
        <w:rPr>
          <w:rFonts w:ascii="Times New Roman" w:eastAsia="Goudy Old Style" w:hAnsi="Times New Roman" w:cs="Times New Roman"/>
          <w:color w:val="363435"/>
          <w:spacing w:val="-3"/>
          <w:sz w:val="24"/>
          <w:szCs w:val="24"/>
        </w:rPr>
        <w:t>9</w:t>
      </w:r>
      <w:r w:rsidRPr="00863C75">
        <w:rPr>
          <w:rFonts w:ascii="Times New Roman" w:eastAsia="Goudy Old Style" w:hAnsi="Times New Roman" w:cs="Times New Roman"/>
          <w:color w:val="363435"/>
          <w:spacing w:val="-4"/>
          <w:sz w:val="24"/>
          <w:szCs w:val="24"/>
        </w:rPr>
        <w:t>7</w:t>
      </w:r>
      <w:r w:rsidRPr="00863C75">
        <w:rPr>
          <w:rFonts w:ascii="Times New Roman" w:eastAsia="Goudy Old Style" w:hAnsi="Times New Roman" w:cs="Times New Roman"/>
          <w:color w:val="363435"/>
          <w:spacing w:val="-6"/>
          <w:sz w:val="24"/>
          <w:szCs w:val="24"/>
        </w:rPr>
        <w:t>) argument, it conceptualises the notion of i</w:t>
      </w:r>
      <w:r w:rsidRPr="00863C75">
        <w:rPr>
          <w:rFonts w:ascii="Times New Roman" w:eastAsia="Goudy Old Style" w:hAnsi="Times New Roman" w:cs="Times New Roman"/>
          <w:color w:val="363435"/>
          <w:spacing w:val="-3"/>
          <w:sz w:val="24"/>
          <w:szCs w:val="24"/>
        </w:rPr>
        <w:t>d</w:t>
      </w:r>
      <w:r w:rsidRPr="00863C75">
        <w:rPr>
          <w:rFonts w:ascii="Times New Roman" w:eastAsia="Goudy Old Style" w:hAnsi="Times New Roman" w:cs="Times New Roman"/>
          <w:color w:val="363435"/>
          <w:spacing w:val="1"/>
          <w:sz w:val="24"/>
          <w:szCs w:val="24"/>
        </w:rPr>
        <w:t>e</w:t>
      </w:r>
      <w:r w:rsidRPr="00863C75">
        <w:rPr>
          <w:rFonts w:ascii="Times New Roman" w:eastAsia="Goudy Old Style" w:hAnsi="Times New Roman" w:cs="Times New Roman"/>
          <w:color w:val="363435"/>
          <w:spacing w:val="-4"/>
          <w:sz w:val="24"/>
          <w:szCs w:val="24"/>
        </w:rPr>
        <w:t>o</w:t>
      </w:r>
      <w:r w:rsidRPr="00863C75">
        <w:rPr>
          <w:rFonts w:ascii="Times New Roman" w:eastAsia="Goudy Old Style" w:hAnsi="Times New Roman" w:cs="Times New Roman"/>
          <w:color w:val="363435"/>
          <w:spacing w:val="-3"/>
          <w:sz w:val="24"/>
          <w:szCs w:val="24"/>
        </w:rPr>
        <w:t>l</w:t>
      </w:r>
      <w:r w:rsidRPr="00863C75">
        <w:rPr>
          <w:rFonts w:ascii="Times New Roman" w:eastAsia="Goudy Old Style" w:hAnsi="Times New Roman" w:cs="Times New Roman"/>
          <w:color w:val="363435"/>
          <w:spacing w:val="-1"/>
          <w:sz w:val="24"/>
          <w:szCs w:val="24"/>
        </w:rPr>
        <w:t>o</w:t>
      </w:r>
      <w:r w:rsidRPr="00863C75">
        <w:rPr>
          <w:rFonts w:ascii="Times New Roman" w:eastAsia="Goudy Old Style" w:hAnsi="Times New Roman" w:cs="Times New Roman"/>
          <w:color w:val="363435"/>
          <w:spacing w:val="10"/>
          <w:sz w:val="24"/>
          <w:szCs w:val="24"/>
        </w:rPr>
        <w:t>g</w:t>
      </w:r>
      <w:r w:rsidRPr="00863C75">
        <w:rPr>
          <w:rFonts w:ascii="Times New Roman" w:eastAsia="Goudy Old Style" w:hAnsi="Times New Roman" w:cs="Times New Roman"/>
          <w:color w:val="363435"/>
          <w:sz w:val="24"/>
          <w:szCs w:val="24"/>
        </w:rPr>
        <w:t xml:space="preserve">y, which often finds expression in language use </w:t>
      </w:r>
      <w:r w:rsidRPr="00863C75">
        <w:rPr>
          <w:rFonts w:ascii="Times New Roman" w:eastAsia="Goudy Old Style" w:hAnsi="Times New Roman" w:cs="Times New Roman"/>
          <w:color w:val="363435"/>
          <w:spacing w:val="2"/>
          <w:sz w:val="24"/>
          <w:szCs w:val="24"/>
        </w:rPr>
        <w:t>a</w:t>
      </w:r>
      <w:r w:rsidRPr="00863C75">
        <w:rPr>
          <w:rFonts w:ascii="Times New Roman" w:eastAsia="Goudy Old Style" w:hAnsi="Times New Roman" w:cs="Times New Roman"/>
          <w:color w:val="363435"/>
          <w:spacing w:val="-4"/>
          <w:sz w:val="24"/>
          <w:szCs w:val="24"/>
        </w:rPr>
        <w:t>n</w:t>
      </w:r>
      <w:r w:rsidRPr="00863C75">
        <w:rPr>
          <w:rFonts w:ascii="Times New Roman" w:eastAsia="Goudy Old Style" w:hAnsi="Times New Roman" w:cs="Times New Roman"/>
          <w:color w:val="363435"/>
          <w:sz w:val="24"/>
          <w:szCs w:val="24"/>
        </w:rPr>
        <w:t xml:space="preserve">d </w:t>
      </w:r>
      <w:r w:rsidRPr="00863C75">
        <w:rPr>
          <w:rFonts w:ascii="Times New Roman" w:eastAsia="Goudy Old Style" w:hAnsi="Times New Roman" w:cs="Times New Roman"/>
          <w:color w:val="363435"/>
          <w:spacing w:val="1"/>
          <w:sz w:val="24"/>
          <w:szCs w:val="24"/>
        </w:rPr>
        <w:t>p</w:t>
      </w:r>
      <w:r w:rsidRPr="00863C75">
        <w:rPr>
          <w:rFonts w:ascii="Times New Roman" w:eastAsia="Goudy Old Style" w:hAnsi="Times New Roman" w:cs="Times New Roman"/>
          <w:color w:val="363435"/>
          <w:spacing w:val="-2"/>
          <w:sz w:val="24"/>
          <w:szCs w:val="24"/>
        </w:rPr>
        <w:t>ow</w:t>
      </w:r>
      <w:r w:rsidRPr="00863C75">
        <w:rPr>
          <w:rFonts w:ascii="Times New Roman" w:eastAsia="Goudy Old Style" w:hAnsi="Times New Roman" w:cs="Times New Roman"/>
          <w:color w:val="363435"/>
          <w:spacing w:val="-1"/>
          <w:sz w:val="24"/>
          <w:szCs w:val="24"/>
        </w:rPr>
        <w:t>e</w:t>
      </w:r>
      <w:r w:rsidRPr="00863C75">
        <w:rPr>
          <w:rFonts w:ascii="Times New Roman" w:eastAsia="Goudy Old Style" w:hAnsi="Times New Roman" w:cs="Times New Roman"/>
          <w:color w:val="363435"/>
          <w:sz w:val="24"/>
          <w:szCs w:val="24"/>
        </w:rPr>
        <w:t>r.</w:t>
      </w:r>
      <w:r>
        <w:rPr>
          <w:rFonts w:ascii="Times New Roman" w:eastAsia="Goudy Old Style" w:hAnsi="Times New Roman" w:cs="Times New Roman"/>
          <w:color w:val="363435"/>
          <w:sz w:val="24"/>
          <w:szCs w:val="24"/>
        </w:rPr>
        <w:t>’</w:t>
      </w:r>
    </w:p>
    <w:p w:rsidR="008A7860" w:rsidRDefault="00353AD0" w:rsidP="008A7860">
      <w:pPr>
        <w:pStyle w:val="ListParagraph"/>
        <w:numPr>
          <w:ilvl w:val="0"/>
          <w:numId w:val="6"/>
        </w:numPr>
        <w:jc w:val="both"/>
        <w:rPr>
          <w:rFonts w:ascii="Times New Roman" w:eastAsia="Goudy Old Style" w:hAnsi="Times New Roman" w:cs="Times New Roman"/>
          <w:color w:val="363435"/>
        </w:rPr>
      </w:pPr>
      <w:r>
        <w:rPr>
          <w:rFonts w:ascii="Times New Roman" w:eastAsia="Goudy Old Style" w:hAnsi="Times New Roman" w:cs="Times New Roman"/>
          <w:color w:val="363435"/>
        </w:rPr>
        <w:t xml:space="preserve">Check quotations you have cited inside the middle of paragraph to explain points as in the one captured below. As quotations, they too must be placed in quotation marks and not italicised.  </w:t>
      </w:r>
    </w:p>
    <w:p w:rsidR="00353AD0" w:rsidRPr="008A7860" w:rsidRDefault="00353AD0" w:rsidP="00353AD0">
      <w:pPr>
        <w:pStyle w:val="ListParagraph"/>
        <w:numPr>
          <w:ilvl w:val="1"/>
          <w:numId w:val="6"/>
        </w:numPr>
        <w:jc w:val="both"/>
        <w:rPr>
          <w:rFonts w:ascii="Times New Roman" w:eastAsia="Goudy Old Style" w:hAnsi="Times New Roman" w:cs="Times New Roman"/>
          <w:color w:val="363435"/>
        </w:rPr>
      </w:pPr>
      <w:r w:rsidRPr="00863C75">
        <w:rPr>
          <w:rFonts w:ascii="Times New Roman" w:eastAsia="Goudy Old Style" w:hAnsi="Times New Roman" w:cs="Times New Roman"/>
          <w:i/>
          <w:sz w:val="24"/>
          <w:szCs w:val="24"/>
        </w:rPr>
        <w:t xml:space="preserve">In few days to come, I will be joined by many promising young Nigerians to sign into law the “Not Too Young to Run Bill, </w:t>
      </w:r>
    </w:p>
    <w:p w:rsidR="008A7860" w:rsidRPr="008A7860" w:rsidRDefault="008A7860" w:rsidP="008A7860">
      <w:pPr>
        <w:jc w:val="both"/>
        <w:rPr>
          <w:rFonts w:ascii="Times New Roman" w:hAnsi="Times New Roman" w:cs="Times New Roman"/>
        </w:rPr>
      </w:pPr>
    </w:p>
    <w:p w:rsidR="005810F1" w:rsidRDefault="005810F1" w:rsidP="005810F1">
      <w:pPr>
        <w:pStyle w:val="ListParagraph"/>
        <w:ind w:left="1080"/>
        <w:jc w:val="both"/>
        <w:rPr>
          <w:rFonts w:ascii="Times New Roman" w:hAnsi="Times New Roman" w:cs="Times New Roman"/>
        </w:rPr>
      </w:pPr>
    </w:p>
    <w:p w:rsidR="005810F1" w:rsidRDefault="005810F1" w:rsidP="005810F1">
      <w:pPr>
        <w:pStyle w:val="ListParagraph"/>
        <w:numPr>
          <w:ilvl w:val="0"/>
          <w:numId w:val="1"/>
        </w:numPr>
        <w:jc w:val="both"/>
        <w:rPr>
          <w:rFonts w:ascii="Times New Roman" w:hAnsi="Times New Roman" w:cs="Times New Roman"/>
        </w:rPr>
      </w:pPr>
      <w:r>
        <w:rPr>
          <w:rFonts w:ascii="Times New Roman" w:hAnsi="Times New Roman" w:cs="Times New Roman"/>
        </w:rPr>
        <w:t>Language problems</w:t>
      </w:r>
    </w:p>
    <w:p w:rsidR="005810F1" w:rsidRDefault="005810F1" w:rsidP="005810F1">
      <w:pPr>
        <w:pStyle w:val="ListParagraph"/>
        <w:ind w:left="1080"/>
        <w:jc w:val="both"/>
        <w:rPr>
          <w:rFonts w:ascii="Times New Roman" w:hAnsi="Times New Roman" w:cs="Times New Roman"/>
        </w:rPr>
      </w:pPr>
      <w:r>
        <w:rPr>
          <w:rFonts w:ascii="Times New Roman" w:hAnsi="Times New Roman" w:cs="Times New Roman"/>
        </w:rPr>
        <w:t>Cross check and correct the following grammatical mistakes:</w:t>
      </w:r>
    </w:p>
    <w:p w:rsidR="005810F1" w:rsidRDefault="005810F1" w:rsidP="00A27C09">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Page 1 line 3 from the bottom: </w:t>
      </w:r>
      <w:r w:rsidRPr="005810F1">
        <w:rPr>
          <w:rFonts w:ascii="Times New Roman" w:hAnsi="Times New Roman" w:cs="Times New Roman"/>
          <w:i/>
          <w:sz w:val="24"/>
          <w:szCs w:val="24"/>
        </w:rPr>
        <w:t>to halt his “popularity [which] has nosedived since 2015 till now</w:t>
      </w:r>
      <w:r>
        <w:rPr>
          <w:rFonts w:ascii="Times New Roman" w:hAnsi="Times New Roman" w:cs="Times New Roman"/>
          <w:sz w:val="24"/>
          <w:szCs w:val="24"/>
        </w:rPr>
        <w:t>”</w:t>
      </w:r>
    </w:p>
    <w:p w:rsidR="005810F1" w:rsidRPr="00A27C09" w:rsidRDefault="00A27C09" w:rsidP="00A27C09">
      <w:pPr>
        <w:pStyle w:val="ListParagraph"/>
        <w:numPr>
          <w:ilvl w:val="0"/>
          <w:numId w:val="4"/>
        </w:numPr>
        <w:jc w:val="both"/>
        <w:rPr>
          <w:rFonts w:ascii="Times New Roman" w:hAnsi="Times New Roman" w:cs="Times New Roman"/>
          <w:sz w:val="24"/>
          <w:szCs w:val="24"/>
        </w:rPr>
      </w:pPr>
      <w:r>
        <w:t xml:space="preserve">The author should </w:t>
      </w:r>
      <w:r w:rsidR="005810F1">
        <w:t xml:space="preserve">Check </w:t>
      </w:r>
      <w:r>
        <w:t>his/her style of</w:t>
      </w:r>
      <w:r w:rsidR="005810F1">
        <w:t xml:space="preserve"> listing under </w:t>
      </w:r>
      <w:r>
        <w:t xml:space="preserve">section 3, Method and Data. </w:t>
      </w:r>
      <w:r w:rsidR="005810F1">
        <w:t xml:space="preserve">Normally, when namely is introduced, one expects a list of items not in </w:t>
      </w:r>
      <w:r>
        <w:t xml:space="preserve">mixed up information across </w:t>
      </w:r>
      <w:r w:rsidR="005810F1">
        <w:t xml:space="preserve">separate sentences as </w:t>
      </w:r>
      <w:r>
        <w:t>s/he</w:t>
      </w:r>
      <w:r w:rsidR="005810F1">
        <w:t xml:space="preserve"> ha</w:t>
      </w:r>
      <w:r>
        <w:t>s</w:t>
      </w:r>
      <w:r w:rsidR="005810F1">
        <w:t xml:space="preserve"> done</w:t>
      </w:r>
      <w:r>
        <w:t>.</w:t>
      </w:r>
    </w:p>
    <w:p w:rsidR="00A27C09" w:rsidRPr="005B0763" w:rsidRDefault="00A27C09" w:rsidP="00A27C09">
      <w:pPr>
        <w:pStyle w:val="ListParagraph"/>
        <w:numPr>
          <w:ilvl w:val="0"/>
          <w:numId w:val="4"/>
        </w:numPr>
        <w:jc w:val="both"/>
        <w:rPr>
          <w:rFonts w:ascii="Times New Roman" w:hAnsi="Times New Roman" w:cs="Times New Roman"/>
          <w:sz w:val="24"/>
          <w:szCs w:val="24"/>
        </w:rPr>
      </w:pPr>
      <w:r w:rsidRPr="00863C75">
        <w:rPr>
          <w:rFonts w:ascii="Times New Roman" w:hAnsi="Times New Roman" w:cs="Times New Roman"/>
          <w:spacing w:val="14"/>
          <w:sz w:val="24"/>
          <w:szCs w:val="24"/>
        </w:rPr>
        <w:t xml:space="preserve">GCFR </w:t>
      </w:r>
      <w:r>
        <w:rPr>
          <w:rFonts w:ascii="Times New Roman" w:hAnsi="Times New Roman" w:cs="Times New Roman"/>
          <w:spacing w:val="14"/>
          <w:sz w:val="24"/>
          <w:szCs w:val="24"/>
        </w:rPr>
        <w:t xml:space="preserve">under methodology and Data should be placed in a </w:t>
      </w:r>
      <w:proofErr w:type="gramStart"/>
      <w:r>
        <w:rPr>
          <w:rFonts w:ascii="Times New Roman" w:hAnsi="Times New Roman" w:cs="Times New Roman"/>
          <w:spacing w:val="14"/>
          <w:sz w:val="24"/>
          <w:szCs w:val="24"/>
        </w:rPr>
        <w:t>brackets</w:t>
      </w:r>
      <w:proofErr w:type="gramEnd"/>
    </w:p>
    <w:p w:rsidR="005B0763" w:rsidRDefault="005B0763" w:rsidP="00A27C09">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‘its’ on page line 9 should be </w:t>
      </w:r>
      <w:proofErr w:type="gramStart"/>
      <w:r>
        <w:rPr>
          <w:rFonts w:ascii="Times New Roman" w:hAnsi="Times New Roman" w:cs="Times New Roman"/>
          <w:sz w:val="24"/>
          <w:szCs w:val="24"/>
        </w:rPr>
        <w:t>‘their’</w:t>
      </w:r>
      <w:proofErr w:type="gramEnd"/>
    </w:p>
    <w:p w:rsidR="005B0763" w:rsidRPr="008A7860" w:rsidRDefault="005B0763"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There is something missing in the following</w:t>
      </w:r>
      <w:r w:rsidRPr="005B0763">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t>
      </w:r>
      <w:r w:rsidRPr="00863C75">
        <w:rPr>
          <w:rFonts w:ascii="Times New Roman" w:eastAsia="Times New Roman" w:hAnsi="Times New Roman" w:cs="Times New Roman"/>
          <w:sz w:val="24"/>
          <w:szCs w:val="24"/>
          <w:lang w:eastAsia="en-GB"/>
        </w:rPr>
        <w:t>this paper is a critique Buhari’s broadcast</w:t>
      </w:r>
      <w:proofErr w:type="gramStart"/>
      <w:r>
        <w:rPr>
          <w:rFonts w:ascii="Times New Roman" w:eastAsia="Times New Roman" w:hAnsi="Times New Roman" w:cs="Times New Roman"/>
          <w:sz w:val="24"/>
          <w:szCs w:val="24"/>
          <w:lang w:eastAsia="en-GB"/>
        </w:rPr>
        <w:t>’</w:t>
      </w:r>
      <w:r>
        <w:rPr>
          <w:rFonts w:ascii="Times New Roman" w:hAnsi="Times New Roman" w:cs="Times New Roman"/>
          <w:sz w:val="24"/>
          <w:szCs w:val="24"/>
        </w:rPr>
        <w:t xml:space="preserve">  </w:t>
      </w:r>
      <w:r w:rsidRPr="005B0763">
        <w:rPr>
          <w:rFonts w:ascii="Times New Roman" w:hAnsi="Times New Roman" w:cs="Times New Roman"/>
        </w:rPr>
        <w:t>page</w:t>
      </w:r>
      <w:proofErr w:type="gramEnd"/>
      <w:r w:rsidRPr="005B0763">
        <w:rPr>
          <w:rFonts w:ascii="Times New Roman" w:hAnsi="Times New Roman" w:cs="Times New Roman"/>
        </w:rPr>
        <w:t xml:space="preserve"> 3 line 23</w:t>
      </w:r>
    </w:p>
    <w:p w:rsidR="008A7860" w:rsidRPr="008A7860" w:rsidRDefault="008A7860"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Check the word ‘</w:t>
      </w:r>
      <w:r w:rsidRPr="00863C75">
        <w:rPr>
          <w:rFonts w:ascii="Times New Roman" w:eastAsia="Goudy Old Style" w:hAnsi="Times New Roman" w:cs="Times New Roman"/>
          <w:sz w:val="24"/>
          <w:szCs w:val="24"/>
        </w:rPr>
        <w:t>re-known</w:t>
      </w:r>
      <w:r>
        <w:rPr>
          <w:rFonts w:ascii="Times New Roman" w:eastAsia="Goudy Old Style" w:hAnsi="Times New Roman" w:cs="Times New Roman"/>
          <w:sz w:val="24"/>
          <w:szCs w:val="24"/>
        </w:rPr>
        <w:t>’ on page 4 line 17 from bottom</w:t>
      </w:r>
    </w:p>
    <w:p w:rsidR="008A7860" w:rsidRPr="00353AD0" w:rsidRDefault="008A7860"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Check the grammatical agreement in ‘…</w:t>
      </w:r>
      <w:r w:rsidRPr="00863C75">
        <w:rPr>
          <w:rFonts w:ascii="Times New Roman" w:eastAsia="Goudy Old Style" w:hAnsi="Times New Roman" w:cs="Times New Roman"/>
          <w:sz w:val="24"/>
          <w:szCs w:val="24"/>
        </w:rPr>
        <w:t xml:space="preserve">members of the armed forces undoubtedly </w:t>
      </w:r>
      <w:proofErr w:type="gramStart"/>
      <w:r w:rsidRPr="00863C75">
        <w:rPr>
          <w:rFonts w:ascii="Times New Roman" w:eastAsia="Goudy Old Style" w:hAnsi="Times New Roman" w:cs="Times New Roman"/>
          <w:sz w:val="24"/>
          <w:szCs w:val="24"/>
        </w:rPr>
        <w:t>provides</w:t>
      </w:r>
      <w:proofErr w:type="gramEnd"/>
      <w:r w:rsidRPr="00863C75">
        <w:rPr>
          <w:rFonts w:ascii="Times New Roman" w:eastAsia="Goudy Old Style" w:hAnsi="Times New Roman" w:cs="Times New Roman"/>
          <w:sz w:val="24"/>
          <w:szCs w:val="24"/>
        </w:rPr>
        <w:t xml:space="preserve"> the president with security balance.</w:t>
      </w:r>
      <w:r>
        <w:rPr>
          <w:rFonts w:ascii="Times New Roman" w:eastAsia="Goudy Old Style" w:hAnsi="Times New Roman" w:cs="Times New Roman"/>
          <w:sz w:val="24"/>
          <w:szCs w:val="24"/>
        </w:rPr>
        <w:t>’</w:t>
      </w:r>
    </w:p>
    <w:p w:rsidR="00353AD0" w:rsidRDefault="00353AD0"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Use the correct expression ‘common cause’ instead of ‘common course’ page 6 line 6</w:t>
      </w:r>
    </w:p>
    <w:p w:rsidR="00353AD0" w:rsidRDefault="00353AD0"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Check the subject verb agreement in the following ‘</w:t>
      </w:r>
      <w:r w:rsidRPr="00863C75">
        <w:rPr>
          <w:rFonts w:ascii="Times New Roman" w:eastAsia="Goudy Old Style" w:hAnsi="Times New Roman" w:cs="Times New Roman"/>
          <w:sz w:val="24"/>
          <w:szCs w:val="24"/>
        </w:rPr>
        <w:t>the present administration and the prospects it hold</w:t>
      </w:r>
      <w:r>
        <w:rPr>
          <w:rFonts w:ascii="Times New Roman" w:eastAsia="Goudy Old Style" w:hAnsi="Times New Roman" w:cs="Times New Roman"/>
          <w:sz w:val="24"/>
          <w:szCs w:val="24"/>
        </w:rPr>
        <w:t xml:space="preserve">’ </w:t>
      </w:r>
      <w:r w:rsidRPr="00863C75">
        <w:rPr>
          <w:rFonts w:ascii="Times New Roman" w:eastAsia="Goudy Old Style" w:hAnsi="Times New Roman" w:cs="Times New Roman"/>
          <w:sz w:val="24"/>
          <w:szCs w:val="24"/>
        </w:rPr>
        <w:t xml:space="preserve"> </w:t>
      </w:r>
      <w:r w:rsidRPr="00353AD0">
        <w:rPr>
          <w:rFonts w:ascii="Times New Roman" w:hAnsi="Times New Roman" w:cs="Times New Roman"/>
          <w:sz w:val="24"/>
          <w:szCs w:val="24"/>
        </w:rPr>
        <w:t xml:space="preserve"> </w:t>
      </w:r>
      <w:r>
        <w:rPr>
          <w:rFonts w:ascii="Times New Roman" w:hAnsi="Times New Roman" w:cs="Times New Roman"/>
          <w:sz w:val="24"/>
          <w:szCs w:val="24"/>
        </w:rPr>
        <w:t xml:space="preserve">page 6 line </w:t>
      </w:r>
      <w:r>
        <w:rPr>
          <w:rFonts w:ascii="Times New Roman" w:hAnsi="Times New Roman" w:cs="Times New Roman"/>
          <w:sz w:val="24"/>
          <w:szCs w:val="24"/>
        </w:rPr>
        <w:t>7</w:t>
      </w:r>
    </w:p>
    <w:p w:rsidR="00EF1A47" w:rsidRPr="00EF1A47" w:rsidRDefault="00EF1A47"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Correct the spelling in</w:t>
      </w:r>
      <w:r w:rsidRPr="00EF1A47">
        <w:rPr>
          <w:rFonts w:ascii="Times New Roman" w:eastAsia="Goudy Old Style" w:hAnsi="Times New Roman" w:cs="Times New Roman"/>
          <w:sz w:val="24"/>
          <w:szCs w:val="24"/>
        </w:rPr>
        <w:t xml:space="preserve"> </w:t>
      </w:r>
      <w:r>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later-day June 12 convert</w:t>
      </w:r>
      <w:r>
        <w:rPr>
          <w:rFonts w:ascii="Times New Roman" w:eastAsia="Goudy Old Style" w:hAnsi="Times New Roman" w:cs="Times New Roman"/>
          <w:sz w:val="24"/>
          <w:szCs w:val="24"/>
        </w:rPr>
        <w:t>’ page 6 line 27</w:t>
      </w:r>
    </w:p>
    <w:p w:rsidR="00EF1A47" w:rsidRPr="00EF1A47" w:rsidRDefault="00EF1A47"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State in ‘</w:t>
      </w:r>
      <w:proofErr w:type="spellStart"/>
      <w:r w:rsidRPr="00863C75">
        <w:rPr>
          <w:rFonts w:ascii="Times New Roman" w:eastAsia="Goudy Old Style" w:hAnsi="Times New Roman" w:cs="Times New Roman"/>
          <w:sz w:val="24"/>
          <w:szCs w:val="24"/>
        </w:rPr>
        <w:t>Yobe</w:t>
      </w:r>
      <w:proofErr w:type="spellEnd"/>
      <w:r w:rsidRPr="00863C75">
        <w:rPr>
          <w:rFonts w:ascii="Times New Roman" w:eastAsia="Goudy Old Style" w:hAnsi="Times New Roman" w:cs="Times New Roman"/>
          <w:sz w:val="24"/>
          <w:szCs w:val="24"/>
        </w:rPr>
        <w:t xml:space="preserve"> state</w:t>
      </w:r>
      <w:r>
        <w:rPr>
          <w:rFonts w:ascii="Times New Roman" w:eastAsia="Goudy Old Style" w:hAnsi="Times New Roman" w:cs="Times New Roman"/>
          <w:sz w:val="24"/>
          <w:szCs w:val="24"/>
        </w:rPr>
        <w:t>’ and others, shouldn’t it be a capital ‘S’? PAGE 7</w:t>
      </w:r>
    </w:p>
    <w:p w:rsidR="00EF1A47" w:rsidRPr="00EF1A47" w:rsidRDefault="00EF1A47"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Cross check your use of ‘and’ in ‘</w:t>
      </w:r>
      <w:r>
        <w:rPr>
          <w:rFonts w:ascii="Times New Roman" w:eastAsia="Goudy Old Style" w:hAnsi="Times New Roman" w:cs="Times New Roman"/>
          <w:sz w:val="24"/>
          <w:szCs w:val="24"/>
        </w:rPr>
        <w:t>The speaker’s emphasis and achievements against Boko Haram</w:t>
      </w:r>
      <w:r>
        <w:rPr>
          <w:rFonts w:ascii="Times New Roman" w:eastAsia="Goudy Old Style" w:hAnsi="Times New Roman" w:cs="Times New Roman"/>
          <w:sz w:val="24"/>
          <w:szCs w:val="24"/>
        </w:rPr>
        <w:t>’ page 7, line 14 from bottom</w:t>
      </w:r>
    </w:p>
    <w:p w:rsidR="00C44CF3" w:rsidRDefault="00572CD0"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I don’t understand this point</w:t>
      </w:r>
      <w:r w:rsidR="00C44CF3">
        <w:rPr>
          <w:rFonts w:ascii="Times New Roman" w:hAnsi="Times New Roman" w:cs="Times New Roman"/>
          <w:sz w:val="24"/>
          <w:szCs w:val="24"/>
        </w:rPr>
        <w:t xml:space="preserve"> below</w:t>
      </w:r>
      <w:r>
        <w:rPr>
          <w:rFonts w:ascii="Times New Roman" w:hAnsi="Times New Roman" w:cs="Times New Roman"/>
          <w:sz w:val="24"/>
          <w:szCs w:val="24"/>
        </w:rPr>
        <w:t xml:space="preserve">. </w:t>
      </w:r>
      <w:r w:rsidR="00C44CF3">
        <w:rPr>
          <w:rFonts w:ascii="Times New Roman" w:hAnsi="Times New Roman" w:cs="Times New Roman"/>
          <w:sz w:val="24"/>
          <w:szCs w:val="24"/>
        </w:rPr>
        <w:t>The author</w:t>
      </w:r>
      <w:r>
        <w:rPr>
          <w:rFonts w:ascii="Times New Roman" w:hAnsi="Times New Roman" w:cs="Times New Roman"/>
          <w:sz w:val="24"/>
          <w:szCs w:val="24"/>
        </w:rPr>
        <w:t xml:space="preserve"> seem</w:t>
      </w:r>
      <w:r w:rsidR="00C44CF3">
        <w:rPr>
          <w:rFonts w:ascii="Times New Roman" w:hAnsi="Times New Roman" w:cs="Times New Roman"/>
          <w:sz w:val="24"/>
          <w:szCs w:val="24"/>
        </w:rPr>
        <w:t>s</w:t>
      </w:r>
      <w:r>
        <w:rPr>
          <w:rFonts w:ascii="Times New Roman" w:hAnsi="Times New Roman" w:cs="Times New Roman"/>
          <w:sz w:val="24"/>
          <w:szCs w:val="24"/>
        </w:rPr>
        <w:t xml:space="preserve"> to be endorsing the president’s argument </w:t>
      </w:r>
    </w:p>
    <w:p w:rsidR="00EF1A47" w:rsidRPr="00572CD0" w:rsidRDefault="00572CD0" w:rsidP="00C44CF3">
      <w:pPr>
        <w:pStyle w:val="ListParagraph"/>
        <w:ind w:left="1800"/>
        <w:jc w:val="both"/>
        <w:rPr>
          <w:rFonts w:ascii="Times New Roman" w:hAnsi="Times New Roman" w:cs="Times New Roman"/>
          <w:sz w:val="24"/>
          <w:szCs w:val="24"/>
        </w:rPr>
      </w:pPr>
      <w:r>
        <w:rPr>
          <w:rFonts w:ascii="Times New Roman" w:hAnsi="Times New Roman" w:cs="Times New Roman"/>
          <w:sz w:val="24"/>
          <w:szCs w:val="24"/>
        </w:rPr>
        <w:t>‘</w:t>
      </w:r>
      <w:r w:rsidRPr="00863C75">
        <w:rPr>
          <w:rFonts w:ascii="Times New Roman" w:eastAsia="Goudy Old Style" w:hAnsi="Times New Roman" w:cs="Times New Roman"/>
          <w:sz w:val="24"/>
          <w:szCs w:val="24"/>
        </w:rPr>
        <w:t>In like manner, the revival of farming assets and show of interest by investors in cocoa and palm oil plantations are huge security and economic boost to the nation.</w:t>
      </w:r>
      <w:r>
        <w:rPr>
          <w:rFonts w:ascii="Times New Roman" w:eastAsia="Goudy Old Style" w:hAnsi="Times New Roman" w:cs="Times New Roman"/>
          <w:sz w:val="24"/>
          <w:szCs w:val="24"/>
        </w:rPr>
        <w:t>’ Page 7, line 2-5 from the bottom</w:t>
      </w:r>
    </w:p>
    <w:p w:rsidR="00572CD0" w:rsidRPr="00572CD0" w:rsidRDefault="00572CD0"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What are </w:t>
      </w:r>
      <w:bookmarkStart w:id="0" w:name="_GoBack"/>
      <w:r>
        <w:rPr>
          <w:rFonts w:ascii="Times New Roman" w:hAnsi="Times New Roman" w:cs="Times New Roman"/>
          <w:sz w:val="24"/>
          <w:szCs w:val="24"/>
        </w:rPr>
        <w:t xml:space="preserve">you </w:t>
      </w:r>
      <w:bookmarkEnd w:id="0"/>
      <w:r>
        <w:rPr>
          <w:rFonts w:ascii="Times New Roman" w:hAnsi="Times New Roman" w:cs="Times New Roman"/>
          <w:sz w:val="24"/>
          <w:szCs w:val="24"/>
        </w:rPr>
        <w:t>referring to here since it refers to a number of items listed earlier in a preceding sentence ‘</w:t>
      </w:r>
      <w:r w:rsidRPr="00863C75">
        <w:rPr>
          <w:rFonts w:ascii="Times New Roman" w:eastAsia="Goudy Old Style" w:hAnsi="Times New Roman" w:cs="Times New Roman"/>
          <w:sz w:val="24"/>
          <w:szCs w:val="24"/>
        </w:rPr>
        <w:t>Notwithstanding that</w:t>
      </w:r>
      <w:r>
        <w:rPr>
          <w:rFonts w:ascii="Times New Roman" w:eastAsia="Goudy Old Style" w:hAnsi="Times New Roman" w:cs="Times New Roman"/>
          <w:sz w:val="24"/>
          <w:szCs w:val="24"/>
        </w:rPr>
        <w:t>…’ page 8, line 11 from bottom</w:t>
      </w:r>
    </w:p>
    <w:p w:rsidR="00572CD0" w:rsidRPr="00572CD0" w:rsidRDefault="00572CD0"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Correct the problem in ‘</w:t>
      </w:r>
      <w:r w:rsidRPr="00863C75">
        <w:rPr>
          <w:rFonts w:ascii="Times New Roman" w:eastAsia="Goudy Old Style" w:hAnsi="Times New Roman" w:cs="Times New Roman"/>
          <w:sz w:val="24"/>
          <w:szCs w:val="24"/>
        </w:rPr>
        <w:t xml:space="preserve">the </w:t>
      </w:r>
      <w:proofErr w:type="gramStart"/>
      <w:r w:rsidRPr="00863C75">
        <w:rPr>
          <w:rFonts w:ascii="Times New Roman" w:eastAsia="Goudy Old Style" w:hAnsi="Times New Roman" w:cs="Times New Roman"/>
          <w:sz w:val="24"/>
          <w:szCs w:val="24"/>
        </w:rPr>
        <w:t>president’s</w:t>
      </w:r>
      <w:proofErr w:type="gramEnd"/>
      <w:r w:rsidRPr="00863C75">
        <w:rPr>
          <w:rFonts w:ascii="Times New Roman" w:eastAsia="Goudy Old Style" w:hAnsi="Times New Roman" w:cs="Times New Roman"/>
          <w:sz w:val="24"/>
          <w:szCs w:val="24"/>
        </w:rPr>
        <w:t xml:space="preserve"> has repeatedly promised</w:t>
      </w:r>
      <w:r>
        <w:rPr>
          <w:rFonts w:ascii="Times New Roman" w:eastAsia="Goudy Old Style" w:hAnsi="Times New Roman" w:cs="Times New Roman"/>
          <w:sz w:val="24"/>
          <w:szCs w:val="24"/>
        </w:rPr>
        <w:t>…’ page 8, line 11</w:t>
      </w:r>
    </w:p>
    <w:p w:rsidR="00572CD0" w:rsidRPr="00CB3EC0" w:rsidRDefault="003A5881"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Paragraph 2 on page 9 </w:t>
      </w:r>
      <w:r w:rsidR="00CB3EC0">
        <w:t>is a bit too subjective. Could it be reworked to clean it from emotional subjectivity. Otherwise</w:t>
      </w:r>
      <w:r w:rsidR="00CB3EC0">
        <w:t>,</w:t>
      </w:r>
      <w:r w:rsidR="00CB3EC0">
        <w:t xml:space="preserve"> I recommend </w:t>
      </w:r>
      <w:r w:rsidR="00C44CF3">
        <w:t>the author</w:t>
      </w:r>
      <w:r w:rsidR="00CB3EC0">
        <w:t xml:space="preserve"> place</w:t>
      </w:r>
      <w:r w:rsidR="00C44CF3">
        <w:t>s</w:t>
      </w:r>
      <w:r w:rsidR="00CB3EC0">
        <w:t xml:space="preserve"> it with</w:t>
      </w:r>
      <w:r w:rsidR="00CB3EC0">
        <w:t>in</w:t>
      </w:r>
      <w:r w:rsidR="00CB3EC0">
        <w:t xml:space="preserve"> a proper perspective </w:t>
      </w:r>
      <w:r w:rsidR="00CB3EC0">
        <w:t xml:space="preserve">of </w:t>
      </w:r>
      <w:proofErr w:type="spellStart"/>
      <w:r w:rsidR="00CB3EC0">
        <w:t>CDA</w:t>
      </w:r>
      <w:proofErr w:type="spellEnd"/>
      <w:r w:rsidR="00CB3EC0">
        <w:t xml:space="preserve"> by anchoring it within any of the models.</w:t>
      </w:r>
    </w:p>
    <w:p w:rsidR="00CB3EC0" w:rsidRPr="00CB3EC0" w:rsidRDefault="00CB3EC0"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 following on page 9, line 9 from the bottom has a problem of parallelism. The listed items are a mixture of variable grammatical categories and notions ‘</w:t>
      </w:r>
      <w:r w:rsidRPr="00863C75">
        <w:rPr>
          <w:rFonts w:ascii="Times New Roman" w:eastAsia="Goudy Old Style" w:hAnsi="Times New Roman" w:cs="Times New Roman"/>
          <w:sz w:val="24"/>
          <w:szCs w:val="24"/>
        </w:rPr>
        <w:t>The “boundless prospects” in media, agricultural enterprise, economists, engineers, or law-making</w:t>
      </w:r>
      <w:r>
        <w:rPr>
          <w:rFonts w:ascii="Times New Roman" w:eastAsia="Goudy Old Style" w:hAnsi="Times New Roman" w:cs="Times New Roman"/>
          <w:sz w:val="24"/>
          <w:szCs w:val="24"/>
        </w:rPr>
        <w:t>…’</w:t>
      </w:r>
    </w:p>
    <w:p w:rsidR="00CB3EC0" w:rsidRDefault="003C5F8A"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‘the next excerpt’ on page 9, line 8 from bottom is unclear.</w:t>
      </w:r>
    </w:p>
    <w:p w:rsidR="003C5F8A" w:rsidRDefault="003C5F8A"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‘are’ in ‘are often deceptive’ on page 10 under section 6 is an unnecessary resumption of an auxiliary which itself is an instance of wrong subject verb agreement.</w:t>
      </w:r>
    </w:p>
    <w:p w:rsidR="003C5F8A" w:rsidRDefault="003C5F8A"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Check and correct ‘put on sales’ in line 1 under section 7, conclusion. </w:t>
      </w:r>
    </w:p>
    <w:p w:rsidR="003C5F8A" w:rsidRDefault="003C5F8A"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Line 3 under the conclusion has ‘…the president’s language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loaded with ideologies’. The author should correct the problem of agreement.</w:t>
      </w:r>
    </w:p>
    <w:p w:rsidR="003C5F8A" w:rsidRDefault="003C5F8A" w:rsidP="005B0763">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Check the grammar of this structure </w:t>
      </w:r>
      <w:r w:rsidR="00C44CF3">
        <w:rPr>
          <w:rFonts w:ascii="Times New Roman" w:hAnsi="Times New Roman" w:cs="Times New Roman"/>
          <w:sz w:val="24"/>
          <w:szCs w:val="24"/>
        </w:rPr>
        <w:t xml:space="preserve">under the conclusion section </w:t>
      </w:r>
      <w:r>
        <w:rPr>
          <w:rFonts w:ascii="Times New Roman" w:hAnsi="Times New Roman" w:cs="Times New Roman"/>
          <w:sz w:val="24"/>
          <w:szCs w:val="24"/>
        </w:rPr>
        <w:t>on p</w:t>
      </w:r>
      <w:r w:rsidR="00C44CF3">
        <w:rPr>
          <w:rFonts w:ascii="Times New Roman" w:hAnsi="Times New Roman" w:cs="Times New Roman"/>
          <w:sz w:val="24"/>
          <w:szCs w:val="24"/>
        </w:rPr>
        <w:t xml:space="preserve">age 10, line </w:t>
      </w:r>
      <w:r>
        <w:rPr>
          <w:rFonts w:ascii="Times New Roman" w:hAnsi="Times New Roman" w:cs="Times New Roman"/>
          <w:sz w:val="24"/>
          <w:szCs w:val="24"/>
        </w:rPr>
        <w:t>and fix the error</w:t>
      </w:r>
      <w:r w:rsidR="00C44CF3">
        <w:rPr>
          <w:rFonts w:ascii="Times New Roman" w:hAnsi="Times New Roman" w:cs="Times New Roman"/>
          <w:sz w:val="24"/>
          <w:szCs w:val="24"/>
        </w:rPr>
        <w:t>. ‘secure’ should be ‘securing’</w:t>
      </w:r>
    </w:p>
    <w:p w:rsidR="003C5F8A" w:rsidRPr="005B0763" w:rsidRDefault="003C5F8A" w:rsidP="003C5F8A">
      <w:pPr>
        <w:pStyle w:val="ListParagraph"/>
        <w:ind w:left="1800"/>
        <w:jc w:val="both"/>
        <w:rPr>
          <w:rFonts w:ascii="Times New Roman" w:hAnsi="Times New Roman" w:cs="Times New Roman"/>
          <w:sz w:val="24"/>
          <w:szCs w:val="24"/>
        </w:rPr>
      </w:pPr>
      <w:r>
        <w:rPr>
          <w:rFonts w:ascii="Times New Roman" w:eastAsia="Goudy Old Style" w:hAnsi="Times New Roman" w:cs="Times New Roman"/>
          <w:sz w:val="24"/>
          <w:szCs w:val="24"/>
        </w:rPr>
        <w:t>‘…</w:t>
      </w:r>
      <w:r w:rsidRPr="00863C75">
        <w:rPr>
          <w:rFonts w:ascii="Times New Roman" w:eastAsia="Goudy Old Style" w:hAnsi="Times New Roman" w:cs="Times New Roman"/>
          <w:sz w:val="24"/>
          <w:szCs w:val="24"/>
        </w:rPr>
        <w:t>which were aimed at halting the low performance rating of the president and secure for him a fresh electoral mandate.</w:t>
      </w:r>
      <w:r>
        <w:rPr>
          <w:rFonts w:ascii="Times New Roman" w:eastAsia="Goudy Old Style" w:hAnsi="Times New Roman" w:cs="Times New Roman"/>
          <w:sz w:val="24"/>
          <w:szCs w:val="24"/>
        </w:rPr>
        <w:t>’</w:t>
      </w:r>
    </w:p>
    <w:p w:rsidR="005810F1" w:rsidRPr="005810F1" w:rsidRDefault="005810F1" w:rsidP="005810F1">
      <w:pPr>
        <w:pStyle w:val="ListParagraph"/>
        <w:ind w:left="1080"/>
        <w:jc w:val="both"/>
        <w:rPr>
          <w:rFonts w:ascii="Times New Roman" w:hAnsi="Times New Roman" w:cs="Times New Roman"/>
        </w:rPr>
      </w:pPr>
    </w:p>
    <w:p w:rsidR="005810F1" w:rsidRPr="005810F1" w:rsidRDefault="005810F1" w:rsidP="005810F1">
      <w:pPr>
        <w:ind w:left="720"/>
        <w:jc w:val="both"/>
        <w:rPr>
          <w:rFonts w:ascii="Times New Roman" w:hAnsi="Times New Roman" w:cs="Times New Roman"/>
        </w:rPr>
      </w:pPr>
    </w:p>
    <w:p w:rsidR="00082BC9" w:rsidRPr="00082BC9" w:rsidRDefault="00082BC9" w:rsidP="00082BC9">
      <w:pPr>
        <w:pStyle w:val="ListParagraph"/>
        <w:ind w:left="1080"/>
        <w:jc w:val="both"/>
        <w:rPr>
          <w:rFonts w:ascii="Times New Roman" w:hAnsi="Times New Roman" w:cs="Times New Roman"/>
        </w:rPr>
      </w:pPr>
      <w:r>
        <w:rPr>
          <w:rFonts w:ascii="Times New Roman" w:hAnsi="Times New Roman" w:cs="Times New Roman"/>
        </w:rPr>
        <w:t xml:space="preserve"> </w:t>
      </w:r>
    </w:p>
    <w:p w:rsidR="00511314" w:rsidRPr="007B4AEC" w:rsidRDefault="00511314" w:rsidP="00511314">
      <w:pPr>
        <w:pStyle w:val="ListParagraph"/>
        <w:ind w:left="1080"/>
        <w:jc w:val="both"/>
        <w:rPr>
          <w:rFonts w:ascii="Times New Roman" w:hAnsi="Times New Roman" w:cs="Times New Roman"/>
        </w:rPr>
      </w:pPr>
    </w:p>
    <w:p w:rsidR="00095E63" w:rsidRPr="00095E63" w:rsidRDefault="00095E63">
      <w:pPr>
        <w:rPr>
          <w:rFonts w:ascii="Times New Roman" w:hAnsi="Times New Roman" w:cs="Times New Roman"/>
        </w:rPr>
      </w:pPr>
    </w:p>
    <w:sectPr w:rsidR="00095E63" w:rsidRPr="00095E63" w:rsidSect="00D57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oudy Old Style">
    <w:panose1 w:val="020205020503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7F6AB4"/>
    <w:multiLevelType w:val="hybridMultilevel"/>
    <w:tmpl w:val="945AD7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C265C4D"/>
    <w:multiLevelType w:val="hybridMultilevel"/>
    <w:tmpl w:val="A42246B4"/>
    <w:lvl w:ilvl="0" w:tplc="04090001">
      <w:start w:val="1"/>
      <w:numFmt w:val="bullet"/>
      <w:lvlText w:val=""/>
      <w:lvlJc w:val="left"/>
      <w:pPr>
        <w:ind w:left="1924" w:hanging="360"/>
      </w:pPr>
      <w:rPr>
        <w:rFonts w:ascii="Symbol" w:hAnsi="Symbol" w:hint="default"/>
      </w:rPr>
    </w:lvl>
    <w:lvl w:ilvl="1" w:tplc="04090003">
      <w:start w:val="1"/>
      <w:numFmt w:val="bullet"/>
      <w:lvlText w:val="o"/>
      <w:lvlJc w:val="left"/>
      <w:pPr>
        <w:ind w:left="2644" w:hanging="360"/>
      </w:pPr>
      <w:rPr>
        <w:rFonts w:ascii="Courier New" w:hAnsi="Courier New" w:cs="Courier New" w:hint="default"/>
      </w:rPr>
    </w:lvl>
    <w:lvl w:ilvl="2" w:tplc="04090005" w:tentative="1">
      <w:start w:val="1"/>
      <w:numFmt w:val="bullet"/>
      <w:lvlText w:val=""/>
      <w:lvlJc w:val="left"/>
      <w:pPr>
        <w:ind w:left="3364" w:hanging="360"/>
      </w:pPr>
      <w:rPr>
        <w:rFonts w:ascii="Wingdings" w:hAnsi="Wingdings" w:hint="default"/>
      </w:rPr>
    </w:lvl>
    <w:lvl w:ilvl="3" w:tplc="04090001" w:tentative="1">
      <w:start w:val="1"/>
      <w:numFmt w:val="bullet"/>
      <w:lvlText w:val=""/>
      <w:lvlJc w:val="left"/>
      <w:pPr>
        <w:ind w:left="4084" w:hanging="360"/>
      </w:pPr>
      <w:rPr>
        <w:rFonts w:ascii="Symbol" w:hAnsi="Symbol" w:hint="default"/>
      </w:rPr>
    </w:lvl>
    <w:lvl w:ilvl="4" w:tplc="04090003" w:tentative="1">
      <w:start w:val="1"/>
      <w:numFmt w:val="bullet"/>
      <w:lvlText w:val="o"/>
      <w:lvlJc w:val="left"/>
      <w:pPr>
        <w:ind w:left="4804" w:hanging="360"/>
      </w:pPr>
      <w:rPr>
        <w:rFonts w:ascii="Courier New" w:hAnsi="Courier New" w:cs="Courier New" w:hint="default"/>
      </w:rPr>
    </w:lvl>
    <w:lvl w:ilvl="5" w:tplc="04090005" w:tentative="1">
      <w:start w:val="1"/>
      <w:numFmt w:val="bullet"/>
      <w:lvlText w:val=""/>
      <w:lvlJc w:val="left"/>
      <w:pPr>
        <w:ind w:left="5524" w:hanging="360"/>
      </w:pPr>
      <w:rPr>
        <w:rFonts w:ascii="Wingdings" w:hAnsi="Wingdings" w:hint="default"/>
      </w:rPr>
    </w:lvl>
    <w:lvl w:ilvl="6" w:tplc="04090001" w:tentative="1">
      <w:start w:val="1"/>
      <w:numFmt w:val="bullet"/>
      <w:lvlText w:val=""/>
      <w:lvlJc w:val="left"/>
      <w:pPr>
        <w:ind w:left="6244" w:hanging="360"/>
      </w:pPr>
      <w:rPr>
        <w:rFonts w:ascii="Symbol" w:hAnsi="Symbol" w:hint="default"/>
      </w:rPr>
    </w:lvl>
    <w:lvl w:ilvl="7" w:tplc="04090003" w:tentative="1">
      <w:start w:val="1"/>
      <w:numFmt w:val="bullet"/>
      <w:lvlText w:val="o"/>
      <w:lvlJc w:val="left"/>
      <w:pPr>
        <w:ind w:left="6964" w:hanging="360"/>
      </w:pPr>
      <w:rPr>
        <w:rFonts w:ascii="Courier New" w:hAnsi="Courier New" w:cs="Courier New" w:hint="default"/>
      </w:rPr>
    </w:lvl>
    <w:lvl w:ilvl="8" w:tplc="04090005" w:tentative="1">
      <w:start w:val="1"/>
      <w:numFmt w:val="bullet"/>
      <w:lvlText w:val=""/>
      <w:lvlJc w:val="left"/>
      <w:pPr>
        <w:ind w:left="7684" w:hanging="360"/>
      </w:pPr>
      <w:rPr>
        <w:rFonts w:ascii="Wingdings" w:hAnsi="Wingdings" w:hint="default"/>
      </w:rPr>
    </w:lvl>
  </w:abstractNum>
  <w:abstractNum w:abstractNumId="2" w15:restartNumberingAfterBreak="0">
    <w:nsid w:val="3C31751B"/>
    <w:multiLevelType w:val="hybridMultilevel"/>
    <w:tmpl w:val="99EA56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4207524E"/>
    <w:multiLevelType w:val="hybridMultilevel"/>
    <w:tmpl w:val="A92C71A6"/>
    <w:lvl w:ilvl="0" w:tplc="785AA45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91638A"/>
    <w:multiLevelType w:val="hybridMultilevel"/>
    <w:tmpl w:val="C562B6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F78751F"/>
    <w:multiLevelType w:val="hybridMultilevel"/>
    <w:tmpl w:val="CA407BD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E63"/>
    <w:rsid w:val="00082BC9"/>
    <w:rsid w:val="00095E63"/>
    <w:rsid w:val="000F4AA2"/>
    <w:rsid w:val="00196269"/>
    <w:rsid w:val="002230D9"/>
    <w:rsid w:val="002B65D1"/>
    <w:rsid w:val="00323525"/>
    <w:rsid w:val="00347018"/>
    <w:rsid w:val="00353AD0"/>
    <w:rsid w:val="00364C8C"/>
    <w:rsid w:val="003A5881"/>
    <w:rsid w:val="003C5F8A"/>
    <w:rsid w:val="0045447E"/>
    <w:rsid w:val="00511314"/>
    <w:rsid w:val="00572CD0"/>
    <w:rsid w:val="005810F1"/>
    <w:rsid w:val="005B0763"/>
    <w:rsid w:val="005E2720"/>
    <w:rsid w:val="006135A8"/>
    <w:rsid w:val="007B4AEC"/>
    <w:rsid w:val="007F1FC8"/>
    <w:rsid w:val="008A7860"/>
    <w:rsid w:val="00926202"/>
    <w:rsid w:val="009C6F18"/>
    <w:rsid w:val="009E7929"/>
    <w:rsid w:val="00A27C09"/>
    <w:rsid w:val="00AD0A17"/>
    <w:rsid w:val="00B54CC9"/>
    <w:rsid w:val="00C44CF3"/>
    <w:rsid w:val="00C642AA"/>
    <w:rsid w:val="00CB32A5"/>
    <w:rsid w:val="00CB3EC0"/>
    <w:rsid w:val="00CE75C1"/>
    <w:rsid w:val="00D54F7C"/>
    <w:rsid w:val="00D577AB"/>
    <w:rsid w:val="00E8729B"/>
    <w:rsid w:val="00EF1A47"/>
    <w:rsid w:val="00FC3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149D20"/>
  <w15:chartTrackingRefBased/>
  <w15:docId w15:val="{4AC3C7AF-24E9-2045-9D1F-7D54CEF8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E63"/>
    <w:pPr>
      <w:spacing w:after="200" w:line="276" w:lineRule="auto"/>
      <w:ind w:left="720"/>
      <w:contextualSpacing/>
    </w:pPr>
    <w:rPr>
      <w:sz w:val="22"/>
      <w:szCs w:val="22"/>
      <w:lang w:val="en-GB"/>
    </w:rPr>
  </w:style>
  <w:style w:type="paragraph" w:styleId="CommentText">
    <w:name w:val="annotation text"/>
    <w:basedOn w:val="Normal"/>
    <w:link w:val="CommentTextChar"/>
    <w:uiPriority w:val="99"/>
    <w:semiHidden/>
    <w:unhideWhenUsed/>
    <w:rsid w:val="007B4AEC"/>
    <w:pPr>
      <w:spacing w:after="200"/>
    </w:pPr>
    <w:rPr>
      <w:sz w:val="20"/>
      <w:szCs w:val="20"/>
      <w:lang w:val="en-GB"/>
    </w:rPr>
  </w:style>
  <w:style w:type="character" w:customStyle="1" w:styleId="CommentTextChar">
    <w:name w:val="Comment Text Char"/>
    <w:basedOn w:val="DefaultParagraphFont"/>
    <w:link w:val="CommentText"/>
    <w:uiPriority w:val="99"/>
    <w:semiHidden/>
    <w:rsid w:val="007B4AEC"/>
    <w:rPr>
      <w:sz w:val="20"/>
      <w:szCs w:val="20"/>
      <w:lang w:val="en-GB"/>
    </w:rPr>
  </w:style>
  <w:style w:type="character" w:styleId="CommentReference">
    <w:name w:val="annotation reference"/>
    <w:basedOn w:val="DefaultParagraphFont"/>
    <w:uiPriority w:val="99"/>
    <w:semiHidden/>
    <w:unhideWhenUsed/>
    <w:rsid w:val="005810F1"/>
    <w:rPr>
      <w:sz w:val="16"/>
      <w:szCs w:val="16"/>
    </w:rPr>
  </w:style>
  <w:style w:type="paragraph" w:styleId="BalloonText">
    <w:name w:val="Balloon Text"/>
    <w:basedOn w:val="Normal"/>
    <w:link w:val="BalloonTextChar"/>
    <w:uiPriority w:val="99"/>
    <w:semiHidden/>
    <w:unhideWhenUsed/>
    <w:rsid w:val="005810F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810F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4</Pages>
  <Words>995</Words>
  <Characters>5675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frimpong.kodie@gmail.com</dc:creator>
  <cp:keywords/>
  <dc:description/>
  <cp:lastModifiedBy>frimpong.kodie@gmail.com</cp:lastModifiedBy>
  <cp:revision>3</cp:revision>
  <dcterms:created xsi:type="dcterms:W3CDTF">2019-07-11T09:40:00Z</dcterms:created>
  <dcterms:modified xsi:type="dcterms:W3CDTF">2019-07-12T14:09:00Z</dcterms:modified>
</cp:coreProperties>
</file>