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990" w:rsidRPr="00900216" w:rsidRDefault="0055598C" w:rsidP="00FB33D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0F743C" w:rsidRDefault="000F743C"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OJI, RUTH KARACHI</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DEPARTMENT OF MASS MEDIA AND WRITING</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SCHOOL OF MEDIA AND COMMUNICATION</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PAN-ATLANTIC UNIVERSITY</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IBEJU-LEKKI</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LAGOS</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NIGERIA</w:t>
      </w:r>
    </w:p>
    <w:p w:rsidR="000F743C" w:rsidRDefault="009E7990" w:rsidP="00FB33DF">
      <w:pPr>
        <w:spacing w:after="0" w:line="240" w:lineRule="auto"/>
        <w:jc w:val="both"/>
        <w:rPr>
          <w:rFonts w:ascii="Times New Roman" w:hAnsi="Times New Roman" w:cs="Times New Roman"/>
          <w:sz w:val="24"/>
          <w:szCs w:val="24"/>
        </w:rPr>
      </w:pPr>
      <w:hyperlink r:id="rId9" w:history="1">
        <w:r w:rsidR="000F743C" w:rsidRPr="00FE1634">
          <w:rPr>
            <w:rStyle w:val="Hyperlink"/>
            <w:rFonts w:ascii="Times New Roman" w:hAnsi="Times New Roman" w:cs="Times New Roman"/>
            <w:sz w:val="24"/>
            <w:szCs w:val="24"/>
          </w:rPr>
          <w:t>roji@pau.edu.ng</w:t>
        </w:r>
      </w:hyperlink>
    </w:p>
    <w:p w:rsidR="000F743C" w:rsidRDefault="009E7990" w:rsidP="00FB33DF">
      <w:pPr>
        <w:spacing w:after="0" w:line="240" w:lineRule="auto"/>
        <w:jc w:val="both"/>
        <w:rPr>
          <w:rFonts w:ascii="Times New Roman" w:hAnsi="Times New Roman" w:cs="Times New Roman"/>
          <w:sz w:val="24"/>
          <w:szCs w:val="24"/>
        </w:rPr>
      </w:pPr>
      <w:hyperlink r:id="rId10" w:history="1">
        <w:r w:rsidR="000F743C" w:rsidRPr="00FE1634">
          <w:rPr>
            <w:rStyle w:val="Hyperlink"/>
            <w:rFonts w:ascii="Times New Roman" w:hAnsi="Times New Roman" w:cs="Times New Roman"/>
            <w:sz w:val="24"/>
            <w:szCs w:val="24"/>
          </w:rPr>
          <w:t>r_oji@yahoo.com</w:t>
        </w:r>
      </w:hyperlink>
    </w:p>
    <w:p w:rsidR="000F743C" w:rsidRDefault="000F743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+234 705 359 3928</w:t>
      </w:r>
    </w:p>
    <w:p w:rsidR="000F743C" w:rsidRDefault="000F743C"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F743C" w:rsidRDefault="0055598C"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Dr</w:t>
      </w:r>
      <w:r w:rsidR="00293C98">
        <w:rPr>
          <w:rFonts w:ascii="Times New Roman" w:hAnsi="Times New Roman" w:cs="Times New Roman"/>
          <w:sz w:val="24"/>
          <w:szCs w:val="24"/>
        </w:rPr>
        <w:t>.</w:t>
      </w:r>
      <w:proofErr w:type="spellEnd"/>
      <w:r>
        <w:rPr>
          <w:rFonts w:ascii="Times New Roman" w:hAnsi="Times New Roman" w:cs="Times New Roman"/>
          <w:sz w:val="24"/>
          <w:szCs w:val="24"/>
        </w:rPr>
        <w:t xml:space="preserve"> Ruth Oji is a lecturer at the School of Media and Communication, Pan-Atlantic University, Lagos. She teaches English language and other business writing and communication courses. Her interest lies in Pragmatics/Discourse Analysis and Media Communication.</w:t>
      </w: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6471B0" w:rsidRDefault="0055598C"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55598C" w:rsidRDefault="0055598C"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rsidR="008D6573" w:rsidRPr="00CC7A9F" w:rsidRDefault="000E2BDB" w:rsidP="008D657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on Nigerian television talk shows have examined the interactions of participants by investigating turn-taking patterns, paralinguistic cues, interactional patterns and communicative strategies, and mental and context models of the discourses. Scant attention has been paid to the conceptual blending patterns that can be found in television talk shows with a view to highlighting how mental spaces are created in the minds of the participants and are reflected by their use of metaphors. </w:t>
      </w:r>
      <w:r w:rsidR="00384463">
        <w:rPr>
          <w:rFonts w:ascii="Times New Roman" w:hAnsi="Times New Roman" w:cs="Times New Roman"/>
          <w:sz w:val="24"/>
          <w:szCs w:val="24"/>
        </w:rPr>
        <w:t xml:space="preserve">This paper seeks to </w:t>
      </w:r>
      <w:r>
        <w:rPr>
          <w:rFonts w:ascii="Times New Roman" w:hAnsi="Times New Roman" w:cs="Times New Roman"/>
          <w:sz w:val="24"/>
          <w:szCs w:val="24"/>
        </w:rPr>
        <w:t xml:space="preserve">fill this gap by </w:t>
      </w:r>
      <w:r w:rsidR="00384463">
        <w:rPr>
          <w:rFonts w:ascii="Times New Roman" w:hAnsi="Times New Roman" w:cs="Times New Roman"/>
          <w:sz w:val="24"/>
          <w:szCs w:val="24"/>
        </w:rPr>
        <w:t>examin</w:t>
      </w:r>
      <w:r>
        <w:rPr>
          <w:rFonts w:ascii="Times New Roman" w:hAnsi="Times New Roman" w:cs="Times New Roman"/>
          <w:sz w:val="24"/>
          <w:szCs w:val="24"/>
        </w:rPr>
        <w:t>ing</w:t>
      </w:r>
      <w:r w:rsidR="00384463">
        <w:rPr>
          <w:rFonts w:ascii="Times New Roman" w:hAnsi="Times New Roman" w:cs="Times New Roman"/>
          <w:sz w:val="24"/>
          <w:szCs w:val="24"/>
        </w:rPr>
        <w:t xml:space="preserve"> the conceptual blending patterns observable in selected television talk shows in Nigeria</w:t>
      </w:r>
      <w:r w:rsidR="00B2501D">
        <w:rPr>
          <w:rFonts w:ascii="Times New Roman" w:hAnsi="Times New Roman" w:cs="Times New Roman"/>
          <w:sz w:val="24"/>
          <w:szCs w:val="24"/>
        </w:rPr>
        <w:t xml:space="preserve"> so as</w:t>
      </w:r>
      <w:r w:rsidR="00384463">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sidR="00384463">
        <w:rPr>
          <w:rFonts w:ascii="Times New Roman" w:hAnsi="Times New Roman" w:cs="Times New Roman"/>
          <w:sz w:val="24"/>
          <w:szCs w:val="24"/>
        </w:rPr>
        <w:t>s</w:t>
      </w:r>
      <w:r w:rsidR="00B2501D">
        <w:rPr>
          <w:rFonts w:ascii="Times New Roman" w:hAnsi="Times New Roman" w:cs="Times New Roman"/>
          <w:sz w:val="24"/>
          <w:szCs w:val="24"/>
        </w:rPr>
        <w:t>,</w:t>
      </w:r>
      <w:r w:rsidR="00384463">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sidR="00384463">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ual blending framework is utilis</w:t>
      </w:r>
      <w:r w:rsidR="000417F7">
        <w:rPr>
          <w:rFonts w:ascii="Times New Roman" w:hAnsi="Times New Roman" w:cs="Times New Roman"/>
          <w:sz w:val="24"/>
          <w:szCs w:val="24"/>
        </w:rPr>
        <w:t xml:space="preserve">ed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realis</w:t>
      </w:r>
      <w:r w:rsidR="00B2501D">
        <w:rPr>
          <w:rFonts w:ascii="Times New Roman" w:hAnsi="Times New Roman" w:cs="Times New Roman"/>
          <w:sz w:val="24"/>
          <w:szCs w:val="24"/>
        </w:rPr>
        <w:t xml:space="preserve">ed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w:t>
      </w:r>
      <w:r w:rsidR="005A55C6">
        <w:rPr>
          <w:rFonts w:ascii="Times New Roman" w:hAnsi="Times New Roman" w:cs="Times New Roman"/>
          <w:sz w:val="24"/>
          <w:szCs w:val="24"/>
        </w:rPr>
        <w:t>s of metaphors showed that</w:t>
      </w:r>
      <w:r w:rsidR="00B2501D">
        <w:rPr>
          <w:rFonts w:ascii="Times New Roman" w:hAnsi="Times New Roman" w:cs="Times New Roman"/>
          <w:sz w:val="24"/>
          <w:szCs w:val="24"/>
        </w:rPr>
        <w:t xml:space="preserve"> po</w:t>
      </w:r>
      <w:r w:rsidR="009339C6">
        <w:rPr>
          <w:rFonts w:ascii="Times New Roman" w:hAnsi="Times New Roman" w:cs="Times New Roman"/>
          <w:sz w:val="24"/>
          <w:szCs w:val="24"/>
        </w:rPr>
        <w:t xml:space="preserve">sitions </w:t>
      </w:r>
      <w:r w:rsidR="005A55C6">
        <w:rPr>
          <w:rFonts w:ascii="Times New Roman" w:hAnsi="Times New Roman" w:cs="Times New Roman"/>
          <w:sz w:val="24"/>
          <w:szCs w:val="24"/>
        </w:rPr>
        <w:t>adopted in</w:t>
      </w:r>
      <w:r w:rsidR="0096463B">
        <w:rPr>
          <w:rFonts w:ascii="Times New Roman" w:hAnsi="Times New Roman" w:cs="Times New Roman"/>
          <w:sz w:val="24"/>
          <w:szCs w:val="24"/>
        </w:rPr>
        <w:t xml:space="preserve"> the interactions held in</w:t>
      </w:r>
      <w:r w:rsidR="005A55C6">
        <w:rPr>
          <w:rFonts w:ascii="Times New Roman" w:hAnsi="Times New Roman" w:cs="Times New Roman"/>
          <w:sz w:val="24"/>
          <w:szCs w:val="24"/>
        </w:rPr>
        <w:t xml:space="preserve"> television talk shows are</w:t>
      </w:r>
      <w:r w:rsidR="009339C6">
        <w:rPr>
          <w:rFonts w:ascii="Times New Roman" w:hAnsi="Times New Roman" w:cs="Times New Roman"/>
          <w:sz w:val="24"/>
          <w:szCs w:val="24"/>
        </w:rPr>
        <w:t xml:space="preserve"> indeed conceptualis</w:t>
      </w:r>
      <w:r w:rsidR="00B2501D">
        <w:rPr>
          <w:rFonts w:ascii="Times New Roman" w:hAnsi="Times New Roman" w:cs="Times New Roman"/>
          <w:sz w:val="24"/>
          <w:szCs w:val="24"/>
        </w:rPr>
        <w:t>ed.</w:t>
      </w:r>
      <w:r w:rsidR="008D6573">
        <w:rPr>
          <w:rFonts w:ascii="Times New Roman" w:hAnsi="Times New Roman" w:cs="Times New Roman"/>
          <w:sz w:val="24"/>
          <w:szCs w:val="24"/>
        </w:rPr>
        <w:t xml:space="preserve"> </w:t>
      </w:r>
      <w:r w:rsidR="008D6573">
        <w:rPr>
          <w:rFonts w:ascii="Times New Roman" w:hAnsi="Times New Roman" w:cs="Times New Roman"/>
          <w:sz w:val="24"/>
          <w:szCs w:val="24"/>
        </w:rPr>
        <w:t>Several argumentative moves and framin</w:t>
      </w:r>
      <w:r w:rsidR="008D6573">
        <w:rPr>
          <w:rFonts w:ascii="Times New Roman" w:hAnsi="Times New Roman" w:cs="Times New Roman"/>
          <w:sz w:val="24"/>
          <w:szCs w:val="24"/>
        </w:rPr>
        <w:t>gs were deployed to create</w:t>
      </w:r>
      <w:r w:rsidR="008D6573">
        <w:rPr>
          <w:rFonts w:ascii="Times New Roman" w:hAnsi="Times New Roman" w:cs="Times New Roman"/>
          <w:sz w:val="24"/>
          <w:szCs w:val="24"/>
        </w:rPr>
        <w:t xml:space="preserve"> mental spaces</w:t>
      </w:r>
      <w:r w:rsidR="008D6573">
        <w:rPr>
          <w:rFonts w:ascii="Times New Roman" w:hAnsi="Times New Roman" w:cs="Times New Roman"/>
          <w:sz w:val="24"/>
          <w:szCs w:val="24"/>
        </w:rPr>
        <w:t xml:space="preserve"> using metaphors such as the following: </w:t>
      </w:r>
      <w:r w:rsidR="00F751EA">
        <w:rPr>
          <w:rFonts w:ascii="Times New Roman" w:hAnsi="Times New Roman" w:cs="Times New Roman"/>
          <w:sz w:val="24"/>
          <w:szCs w:val="24"/>
        </w:rPr>
        <w:t>T</w:t>
      </w:r>
      <w:r w:rsidR="008D6573">
        <w:rPr>
          <w:rFonts w:ascii="Times New Roman" w:hAnsi="Times New Roman" w:cs="Times New Roman"/>
          <w:sz w:val="24"/>
          <w:szCs w:val="24"/>
        </w:rPr>
        <w:t xml:space="preserve">he </w:t>
      </w:r>
      <w:proofErr w:type="spellStart"/>
      <w:r w:rsidR="008D6573" w:rsidRPr="00CC7A9F">
        <w:rPr>
          <w:rFonts w:ascii="Times New Roman" w:hAnsi="Times New Roman" w:cs="Times New Roman"/>
          <w:i/>
          <w:sz w:val="24"/>
          <w:szCs w:val="24"/>
        </w:rPr>
        <w:t>BringBackOurGirls</w:t>
      </w:r>
      <w:proofErr w:type="spellEnd"/>
      <w:r w:rsidR="008D6573">
        <w:rPr>
          <w:rFonts w:ascii="Times New Roman" w:hAnsi="Times New Roman" w:cs="Times New Roman"/>
          <w:sz w:val="24"/>
          <w:szCs w:val="24"/>
        </w:rPr>
        <w:t xml:space="preserve"> campaigners </w:t>
      </w:r>
      <w:r w:rsidR="00F751EA">
        <w:rPr>
          <w:rFonts w:ascii="Times New Roman" w:hAnsi="Times New Roman" w:cs="Times New Roman"/>
          <w:sz w:val="24"/>
          <w:szCs w:val="24"/>
        </w:rPr>
        <w:t>are</w:t>
      </w:r>
      <w:r w:rsidR="008D6573">
        <w:rPr>
          <w:rFonts w:ascii="Times New Roman" w:hAnsi="Times New Roman" w:cs="Times New Roman"/>
          <w:sz w:val="24"/>
          <w:szCs w:val="24"/>
        </w:rPr>
        <w:t xml:space="preserve"> charlatans; Nigeria is a disputed project; the Nigerian Constitution is an apartheid constitution and a slave master; </w:t>
      </w:r>
      <w:r w:rsidR="00F751EA">
        <w:rPr>
          <w:rFonts w:ascii="Times New Roman" w:hAnsi="Times New Roman" w:cs="Times New Roman"/>
          <w:sz w:val="24"/>
          <w:szCs w:val="24"/>
        </w:rPr>
        <w:t xml:space="preserve">and </w:t>
      </w:r>
      <w:r w:rsidR="008D6573">
        <w:rPr>
          <w:rFonts w:ascii="Times New Roman" w:hAnsi="Times New Roman" w:cs="Times New Roman"/>
          <w:sz w:val="24"/>
          <w:szCs w:val="24"/>
        </w:rPr>
        <w:t xml:space="preserve">Senator </w:t>
      </w:r>
      <w:proofErr w:type="spellStart"/>
      <w:r w:rsidR="008D6573">
        <w:rPr>
          <w:rFonts w:ascii="Times New Roman" w:hAnsi="Times New Roman" w:cs="Times New Roman"/>
          <w:sz w:val="24"/>
          <w:szCs w:val="24"/>
        </w:rPr>
        <w:t>Sani</w:t>
      </w:r>
      <w:proofErr w:type="spellEnd"/>
      <w:r w:rsidR="008D6573">
        <w:rPr>
          <w:rFonts w:ascii="Times New Roman" w:hAnsi="Times New Roman" w:cs="Times New Roman"/>
          <w:sz w:val="24"/>
          <w:szCs w:val="24"/>
        </w:rPr>
        <w:t xml:space="preserve"> </w:t>
      </w:r>
      <w:proofErr w:type="spellStart"/>
      <w:r w:rsidR="008D6573">
        <w:rPr>
          <w:rFonts w:ascii="Times New Roman" w:hAnsi="Times New Roman" w:cs="Times New Roman"/>
          <w:sz w:val="24"/>
          <w:szCs w:val="24"/>
        </w:rPr>
        <w:t>Yerima</w:t>
      </w:r>
      <w:proofErr w:type="spellEnd"/>
      <w:r w:rsidR="008D6573">
        <w:rPr>
          <w:rFonts w:ascii="Times New Roman" w:hAnsi="Times New Roman" w:cs="Times New Roman"/>
          <w:sz w:val="24"/>
          <w:szCs w:val="24"/>
        </w:rPr>
        <w:t xml:space="preserve"> is same as </w:t>
      </w:r>
      <w:proofErr w:type="spellStart"/>
      <w:r w:rsidR="008D6573">
        <w:rPr>
          <w:rFonts w:ascii="Times New Roman" w:hAnsi="Times New Roman" w:cs="Times New Roman"/>
          <w:sz w:val="24"/>
          <w:szCs w:val="24"/>
        </w:rPr>
        <w:t>Shekau</w:t>
      </w:r>
      <w:proofErr w:type="spellEnd"/>
      <w:r w:rsidR="008D6573">
        <w:rPr>
          <w:rFonts w:ascii="Times New Roman" w:hAnsi="Times New Roman" w:cs="Times New Roman"/>
          <w:sz w:val="24"/>
          <w:szCs w:val="24"/>
        </w:rPr>
        <w:t>, the Boko-Haram terrorist leader</w:t>
      </w:r>
      <w:r w:rsidR="00F751EA">
        <w:rPr>
          <w:rFonts w:ascii="Times New Roman" w:hAnsi="Times New Roman" w:cs="Times New Roman"/>
          <w:sz w:val="24"/>
          <w:szCs w:val="24"/>
        </w:rPr>
        <w:t xml:space="preserve">. These </w:t>
      </w:r>
      <w:r w:rsidR="008D6573">
        <w:rPr>
          <w:rFonts w:ascii="Times New Roman" w:hAnsi="Times New Roman" w:cs="Times New Roman"/>
          <w:sz w:val="24"/>
          <w:szCs w:val="24"/>
        </w:rPr>
        <w:t>go a long way in showing how participants on the selected Nigerian talk shows conceptualised the happenings discussed.</w:t>
      </w:r>
    </w:p>
    <w:p w:rsidR="000F743C" w:rsidRDefault="000F743C" w:rsidP="00FB33DF">
      <w:pPr>
        <w:spacing w:after="0" w:line="240" w:lineRule="auto"/>
        <w:jc w:val="both"/>
        <w:rPr>
          <w:rFonts w:ascii="Times New Roman" w:hAnsi="Times New Roman" w:cs="Times New Roman"/>
          <w:sz w:val="24"/>
          <w:szCs w:val="24"/>
        </w:rPr>
      </w:pPr>
    </w:p>
    <w:p w:rsidR="001F005E" w:rsidRPr="00900216" w:rsidRDefault="001F005E" w:rsidP="001F005E">
      <w:pPr>
        <w:spacing w:after="0" w:line="240" w:lineRule="auto"/>
        <w:jc w:val="both"/>
        <w:rPr>
          <w:rFonts w:ascii="Times New Roman" w:hAnsi="Times New Roman" w:cs="Times New Roman"/>
          <w:sz w:val="24"/>
          <w:szCs w:val="24"/>
        </w:rPr>
      </w:pPr>
      <w:r w:rsidRPr="00052DC5">
        <w:rPr>
          <w:rFonts w:ascii="Times New Roman" w:hAnsi="Times New Roman" w:cs="Times New Roman"/>
          <w:b/>
          <w:sz w:val="24"/>
          <w:szCs w:val="24"/>
        </w:rPr>
        <w:t>Key words:</w:t>
      </w:r>
      <w:r>
        <w:rPr>
          <w:rFonts w:ascii="Times New Roman" w:hAnsi="Times New Roman" w:cs="Times New Roman"/>
          <w:sz w:val="24"/>
          <w:szCs w:val="24"/>
        </w:rPr>
        <w:t xml:space="preserve"> Metaphors, Conceptual Blending Theory, Television talk shows, Ideologies, Cognition</w:t>
      </w:r>
    </w:p>
    <w:p w:rsidR="000F743C" w:rsidRDefault="000F743C" w:rsidP="00FB33DF">
      <w:pPr>
        <w:spacing w:after="0" w:line="240" w:lineRule="auto"/>
        <w:ind w:firstLine="720"/>
        <w:jc w:val="both"/>
        <w:rPr>
          <w:rFonts w:ascii="Times New Roman" w:hAnsi="Times New Roman" w:cs="Times New Roman"/>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Introduction</w:t>
      </w:r>
    </w:p>
    <w:p w:rsidR="00C75B63" w:rsidRDefault="00C75B63"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Talk shows are speech events where a host(s) guides a participant(s) through a pre-determined topic. Television talk shows in Nigeria abound, with hosts and their participants discussing issues revolving around the economy, security, education, politics, and other matters arising. Talk show hosts in Nigeria often have to employ different strategies that help them achieve their aim for the discourse.</w:t>
      </w:r>
      <w:r w:rsidR="005F5FFC">
        <w:rPr>
          <w:rFonts w:ascii="Times New Roman" w:hAnsi="Times New Roman" w:cs="Times New Roman"/>
          <w:sz w:val="24"/>
          <w:szCs w:val="24"/>
        </w:rPr>
        <w:t xml:space="preserve"> They moderate the interaction, regulate turns by means of asking questions</w:t>
      </w:r>
      <w:r w:rsidR="008C05B8">
        <w:rPr>
          <w:rFonts w:ascii="Times New Roman" w:hAnsi="Times New Roman" w:cs="Times New Roman"/>
          <w:sz w:val="24"/>
          <w:szCs w:val="24"/>
        </w:rPr>
        <w:t xml:space="preserve"> and selecting the person that gives the response</w:t>
      </w:r>
      <w:r w:rsidR="005F5FFC">
        <w:rPr>
          <w:rFonts w:ascii="Times New Roman" w:hAnsi="Times New Roman" w:cs="Times New Roman"/>
          <w:sz w:val="24"/>
          <w:szCs w:val="24"/>
        </w:rPr>
        <w:t xml:space="preserve">, and sometimes perform repairs that aid the discourse to be </w:t>
      </w:r>
      <w:r w:rsidR="00DC1D43">
        <w:rPr>
          <w:rFonts w:ascii="Times New Roman" w:hAnsi="Times New Roman" w:cs="Times New Roman"/>
          <w:sz w:val="24"/>
          <w:szCs w:val="24"/>
        </w:rPr>
        <w:t>channelled</w:t>
      </w:r>
      <w:r w:rsidR="005F5FFC">
        <w:rPr>
          <w:rFonts w:ascii="Times New Roman" w:hAnsi="Times New Roman" w:cs="Times New Roman"/>
          <w:sz w:val="24"/>
          <w:szCs w:val="24"/>
        </w:rPr>
        <w:t xml:space="preserve"> in the right direction.</w:t>
      </w:r>
      <w:r>
        <w:rPr>
          <w:rFonts w:ascii="Times New Roman" w:hAnsi="Times New Roman" w:cs="Times New Roman"/>
          <w:sz w:val="24"/>
          <w:szCs w:val="24"/>
        </w:rPr>
        <w:t xml:space="preserve"> Participants</w:t>
      </w:r>
      <w:r w:rsidR="00305BD3">
        <w:rPr>
          <w:rFonts w:ascii="Times New Roman" w:hAnsi="Times New Roman" w:cs="Times New Roman"/>
          <w:sz w:val="24"/>
          <w:szCs w:val="24"/>
        </w:rPr>
        <w:t>, on the other hand, often attempt to engage with the discourse</w:t>
      </w:r>
      <w:r w:rsidR="005F5FFC">
        <w:rPr>
          <w:rFonts w:ascii="Times New Roman" w:hAnsi="Times New Roman" w:cs="Times New Roman"/>
          <w:sz w:val="24"/>
          <w:szCs w:val="24"/>
        </w:rPr>
        <w:t xml:space="preserve"> using strategies that help them maintain their own preferred topic, mitigate the threat to face, and contribute to the success or otherwise of the discourse. Several scholars have attempted to describe some of these happenings on the Nigerian television talk shows. </w:t>
      </w:r>
      <w:proofErr w:type="spellStart"/>
      <w:r w:rsidR="005F5FFC">
        <w:rPr>
          <w:rFonts w:ascii="Times New Roman" w:hAnsi="Times New Roman" w:cs="Times New Roman"/>
          <w:sz w:val="24"/>
          <w:szCs w:val="24"/>
        </w:rPr>
        <w:t>Olutayo</w:t>
      </w:r>
      <w:proofErr w:type="spellEnd"/>
      <w:r w:rsidR="005F5FFC">
        <w:rPr>
          <w:rFonts w:ascii="Times New Roman" w:hAnsi="Times New Roman" w:cs="Times New Roman"/>
          <w:sz w:val="24"/>
          <w:szCs w:val="24"/>
        </w:rPr>
        <w:t xml:space="preserve"> (2010) examine</w:t>
      </w:r>
      <w:r w:rsidR="00443A1E">
        <w:rPr>
          <w:rFonts w:ascii="Times New Roman" w:hAnsi="Times New Roman" w:cs="Times New Roman"/>
          <w:sz w:val="24"/>
          <w:szCs w:val="24"/>
        </w:rPr>
        <w:t>s</w:t>
      </w:r>
      <w:r w:rsidR="005F5FFC">
        <w:rPr>
          <w:rFonts w:ascii="Times New Roman" w:hAnsi="Times New Roman" w:cs="Times New Roman"/>
          <w:sz w:val="24"/>
          <w:szCs w:val="24"/>
        </w:rPr>
        <w:t xml:space="preserve"> the role of turn-taking by hosts and their participants on the talk show. Su</w:t>
      </w:r>
      <w:r w:rsidR="00443A1E">
        <w:rPr>
          <w:rFonts w:ascii="Times New Roman" w:hAnsi="Times New Roman" w:cs="Times New Roman"/>
          <w:sz w:val="24"/>
          <w:szCs w:val="24"/>
        </w:rPr>
        <w:t>nday and Oji (2015) investigate</w:t>
      </w:r>
      <w:r w:rsidR="00E66F45">
        <w:rPr>
          <w:rFonts w:ascii="Times New Roman" w:hAnsi="Times New Roman" w:cs="Times New Roman"/>
          <w:sz w:val="24"/>
          <w:szCs w:val="24"/>
        </w:rPr>
        <w:t xml:space="preserve"> the place and </w:t>
      </w:r>
      <w:r w:rsidR="005F5FFC">
        <w:rPr>
          <w:rFonts w:ascii="Times New Roman" w:hAnsi="Times New Roman" w:cs="Times New Roman"/>
          <w:sz w:val="24"/>
          <w:szCs w:val="24"/>
        </w:rPr>
        <w:t>usage of paralinguistic cues by both hosts and participants in some Nigerian talks shows</w:t>
      </w:r>
      <w:r w:rsidR="00932DCB">
        <w:rPr>
          <w:rFonts w:ascii="Times New Roman" w:hAnsi="Times New Roman" w:cs="Times New Roman"/>
          <w:sz w:val="24"/>
          <w:szCs w:val="24"/>
        </w:rPr>
        <w:t>, and the effects on both parties</w:t>
      </w:r>
      <w:r w:rsidR="005F5FFC">
        <w:rPr>
          <w:rFonts w:ascii="Times New Roman" w:hAnsi="Times New Roman" w:cs="Times New Roman"/>
          <w:sz w:val="24"/>
          <w:szCs w:val="24"/>
        </w:rPr>
        <w:t>. O</w:t>
      </w:r>
      <w:r w:rsidR="00443A1E">
        <w:rPr>
          <w:rFonts w:ascii="Times New Roman" w:hAnsi="Times New Roman" w:cs="Times New Roman"/>
          <w:sz w:val="24"/>
          <w:szCs w:val="24"/>
        </w:rPr>
        <w:t xml:space="preserve">ji (2019, 2018a, 2018b) focuses on how to account for expressions of ideology in talk show discourses, the mental and context models employed by participants in the talk show discourse, and the interactional patterns and communicative strategies </w:t>
      </w:r>
      <w:proofErr w:type="spellStart"/>
      <w:r w:rsidR="00443A1E">
        <w:rPr>
          <w:rFonts w:ascii="Times New Roman" w:hAnsi="Times New Roman" w:cs="Times New Roman"/>
          <w:sz w:val="24"/>
          <w:szCs w:val="24"/>
        </w:rPr>
        <w:t>interactants</w:t>
      </w:r>
      <w:proofErr w:type="spellEnd"/>
      <w:r w:rsidR="00443A1E">
        <w:rPr>
          <w:rFonts w:ascii="Times New Roman" w:hAnsi="Times New Roman" w:cs="Times New Roman"/>
          <w:sz w:val="24"/>
          <w:szCs w:val="24"/>
        </w:rPr>
        <w:t xml:space="preserve"> employ in the speech event.</w:t>
      </w:r>
      <w:r w:rsidR="005F5FFC">
        <w:rPr>
          <w:rFonts w:ascii="Times New Roman" w:hAnsi="Times New Roman" w:cs="Times New Roman"/>
          <w:sz w:val="24"/>
          <w:szCs w:val="24"/>
        </w:rPr>
        <w:t xml:space="preserve"> </w:t>
      </w:r>
      <w:r>
        <w:rPr>
          <w:rFonts w:ascii="Times New Roman" w:hAnsi="Times New Roman" w:cs="Times New Roman"/>
          <w:sz w:val="24"/>
          <w:szCs w:val="24"/>
        </w:rPr>
        <w:t xml:space="preserve"> </w:t>
      </w:r>
      <w:r w:rsidR="00443A1E">
        <w:rPr>
          <w:rFonts w:ascii="Times New Roman" w:hAnsi="Times New Roman" w:cs="Times New Roman"/>
          <w:sz w:val="24"/>
          <w:szCs w:val="24"/>
        </w:rPr>
        <w:t>It is</w:t>
      </w:r>
      <w:r w:rsidR="00932DCB">
        <w:rPr>
          <w:rFonts w:ascii="Times New Roman" w:hAnsi="Times New Roman" w:cs="Times New Roman"/>
          <w:sz w:val="24"/>
          <w:szCs w:val="24"/>
        </w:rPr>
        <w:t>, therefore,</w:t>
      </w:r>
      <w:r w:rsidR="00443A1E">
        <w:rPr>
          <w:rFonts w:ascii="Times New Roman" w:hAnsi="Times New Roman" w:cs="Times New Roman"/>
          <w:sz w:val="24"/>
          <w:szCs w:val="24"/>
        </w:rPr>
        <w:t xml:space="preserve"> pertinent to examine television talk shows in Nigeria with a view to highlighting </w:t>
      </w:r>
      <w:r w:rsidR="00443A1E">
        <w:rPr>
          <w:rFonts w:ascii="Times New Roman" w:hAnsi="Times New Roman" w:cs="Times New Roman"/>
          <w:sz w:val="24"/>
          <w:szCs w:val="24"/>
        </w:rPr>
        <w:lastRenderedPageBreak/>
        <w:t xml:space="preserve">how conceptual blending patterns are formed through examining </w:t>
      </w:r>
      <w:r w:rsidR="008C05B8">
        <w:rPr>
          <w:rFonts w:ascii="Times New Roman" w:hAnsi="Times New Roman" w:cs="Times New Roman"/>
          <w:sz w:val="24"/>
          <w:szCs w:val="24"/>
        </w:rPr>
        <w:t>how mental spaces are created in the minds of the participants and are reflected by their use of metaphors. To properly interrogate this phenomenon, the critical discourse analysis framework is a veritable tool.</w:t>
      </w:r>
    </w:p>
    <w:p w:rsidR="008C05B8" w:rsidRDefault="008C05B8" w:rsidP="00FB33DF">
      <w:pPr>
        <w:spacing w:after="0" w:line="240" w:lineRule="auto"/>
        <w:jc w:val="both"/>
        <w:rPr>
          <w:rFonts w:ascii="Times New Roman" w:hAnsi="Times New Roman" w:cs="Times New Roman"/>
          <w:sz w:val="24"/>
          <w:szCs w:val="24"/>
        </w:rPr>
      </w:pPr>
    </w:p>
    <w:p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w:t>
      </w:r>
      <w:proofErr w:type="gramStart"/>
      <w:r w:rsidRPr="00900216">
        <w:rPr>
          <w:rFonts w:ascii="Times New Roman" w:hAnsi="Times New Roman" w:cs="Times New Roman"/>
          <w:sz w:val="24"/>
          <w:szCs w:val="24"/>
        </w:rPr>
        <w:t>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w:t>
      </w:r>
      <w:r w:rsidR="0096463B">
        <w:rPr>
          <w:rFonts w:ascii="Times New Roman" w:hAnsi="Times New Roman" w:cs="Times New Roman"/>
          <w:sz w:val="24"/>
          <w:szCs w:val="24"/>
        </w:rPr>
        <w:t xml:space="preserve"> their impact on the society have</w:t>
      </w:r>
      <w:proofErr w:type="gramEnd"/>
      <w:r w:rsidRPr="00900216">
        <w:rPr>
          <w:rFonts w:ascii="Times New Roman" w:hAnsi="Times New Roman" w:cs="Times New Roman"/>
          <w:sz w:val="24"/>
          <w:szCs w:val="24"/>
        </w:rPr>
        <w:t xml:space="preserve"> been consider</w:t>
      </w:r>
      <w:r w:rsidR="009C65F8" w:rsidRPr="00900216">
        <w:rPr>
          <w:rFonts w:ascii="Times New Roman" w:hAnsi="Times New Roman" w:cs="Times New Roman"/>
          <w:sz w:val="24"/>
          <w:szCs w:val="24"/>
        </w:rPr>
        <w:t>ed from various perspectives. One of such perspective</w:t>
      </w:r>
      <w:r w:rsidR="00932DCB">
        <w:rPr>
          <w:rFonts w:ascii="Times New Roman" w:hAnsi="Times New Roman" w:cs="Times New Roman"/>
          <w:sz w:val="24"/>
          <w:szCs w:val="24"/>
        </w:rPr>
        <w:t>s</w:t>
      </w:r>
      <w:r w:rsidR="009C65F8" w:rsidRPr="00900216">
        <w:rPr>
          <w:rFonts w:ascii="Times New Roman" w:hAnsi="Times New Roman" w:cs="Times New Roman"/>
          <w:sz w:val="24"/>
          <w:szCs w:val="24"/>
        </w:rPr>
        <w:t xml:space="preserve"> is the socio-cultural approach, prominently illustrated by </w:t>
      </w:r>
      <w:proofErr w:type="spellStart"/>
      <w:r w:rsidR="009C65F8" w:rsidRPr="00900216">
        <w:rPr>
          <w:rFonts w:ascii="Times New Roman" w:hAnsi="Times New Roman" w:cs="Times New Roman"/>
          <w:sz w:val="24"/>
          <w:szCs w:val="24"/>
        </w:rPr>
        <w:t>Fairclough</w:t>
      </w:r>
      <w:proofErr w:type="spellEnd"/>
      <w:r w:rsidR="009C65F8" w:rsidRPr="00900216">
        <w:rPr>
          <w:rFonts w:ascii="Times New Roman" w:hAnsi="Times New Roman" w:cs="Times New Roman"/>
          <w:sz w:val="24"/>
          <w:szCs w:val="24"/>
        </w:rPr>
        <w:t>.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w:t>
      </w:r>
      <w:proofErr w:type="spellStart"/>
      <w:r w:rsidR="009C65F8" w:rsidRPr="00900216">
        <w:rPr>
          <w:rFonts w:ascii="Times New Roman" w:hAnsi="Times New Roman" w:cs="Times New Roman"/>
          <w:sz w:val="24"/>
          <w:szCs w:val="24"/>
        </w:rPr>
        <w:t>Fairclough</w:t>
      </w:r>
      <w:proofErr w:type="spellEnd"/>
      <w:r w:rsidR="009C65F8" w:rsidRPr="00900216">
        <w:rPr>
          <w:rFonts w:ascii="Times New Roman" w:hAnsi="Times New Roman" w:cs="Times New Roman"/>
          <w:sz w:val="24"/>
          <w:szCs w:val="24"/>
        </w:rPr>
        <w:t>,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w:t>
      </w:r>
      <w:proofErr w:type="spellStart"/>
      <w:r w:rsidR="009A7FFD">
        <w:rPr>
          <w:rFonts w:ascii="Times New Roman" w:hAnsi="Times New Roman" w:cs="Times New Roman"/>
          <w:sz w:val="24"/>
          <w:szCs w:val="24"/>
        </w:rPr>
        <w:t>Dijk</w:t>
      </w:r>
      <w:proofErr w:type="spellEnd"/>
      <w:r w:rsidR="009A7FFD">
        <w:rPr>
          <w:rFonts w:ascii="Times New Roman" w:hAnsi="Times New Roman" w:cs="Times New Roman"/>
          <w:sz w:val="24"/>
          <w:szCs w:val="24"/>
        </w:rPr>
        <w:t xml:space="preserve">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w:t>
      </w:r>
      <w:r w:rsidR="0096463B">
        <w:rPr>
          <w:rFonts w:ascii="Times New Roman" w:hAnsi="Times New Roman" w:cs="Times New Roman"/>
          <w:sz w:val="24"/>
          <w:szCs w:val="24"/>
        </w:rPr>
        <w:t>,</w:t>
      </w:r>
      <w:r w:rsidR="009C65F8" w:rsidRPr="00900216">
        <w:rPr>
          <w:rFonts w:ascii="Times New Roman" w:hAnsi="Times New Roman" w:cs="Times New Roman"/>
          <w:sz w:val="24"/>
          <w:szCs w:val="24"/>
        </w:rPr>
        <w:t xml:space="preserve"> given that scholars believe t</w:t>
      </w:r>
      <w:r w:rsidR="0096463B">
        <w:rPr>
          <w:rFonts w:ascii="Times New Roman" w:hAnsi="Times New Roman" w:cs="Times New Roman"/>
          <w:sz w:val="24"/>
          <w:szCs w:val="24"/>
        </w:rPr>
        <w:t>hat the crea</w:t>
      </w:r>
      <w:r w:rsidR="009C65F8" w:rsidRPr="00900216">
        <w:rPr>
          <w:rFonts w:ascii="Times New Roman" w:hAnsi="Times New Roman" w:cs="Times New Roman"/>
          <w:sz w:val="24"/>
          <w:szCs w:val="24"/>
        </w:rPr>
        <w:t>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w:t>
      </w:r>
      <w:proofErr w:type="spellStart"/>
      <w:r w:rsidR="009A7FFD">
        <w:rPr>
          <w:rFonts w:ascii="Times New Roman" w:hAnsi="Times New Roman" w:cs="Times New Roman"/>
          <w:sz w:val="24"/>
          <w:szCs w:val="24"/>
        </w:rPr>
        <w:t>Dijk</w:t>
      </w:r>
      <w:proofErr w:type="spellEnd"/>
      <w:r w:rsidR="009A7FFD">
        <w:rPr>
          <w:rFonts w:ascii="Times New Roman" w:hAnsi="Times New Roman" w:cs="Times New Roman"/>
          <w:sz w:val="24"/>
          <w:szCs w:val="24"/>
        </w:rPr>
        <w:t xml:space="preserve">,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w:t>
      </w:r>
      <w:r w:rsidR="002A2154">
        <w:rPr>
          <w:rFonts w:ascii="Times New Roman" w:hAnsi="Times New Roman" w:cs="Times New Roman"/>
          <w:sz w:val="24"/>
          <w:szCs w:val="24"/>
        </w:rPr>
        <w:t>s</w:t>
      </w:r>
      <w:r w:rsidR="009C65F8" w:rsidRPr="00900216">
        <w:rPr>
          <w:rFonts w:ascii="Times New Roman" w:hAnsi="Times New Roman" w:cs="Times New Roman"/>
          <w:sz w:val="24"/>
          <w:szCs w:val="24"/>
        </w:rPr>
        <w:t>ation, there should be a merger of the two with a</w:t>
      </w:r>
      <w:r w:rsidR="002A2154">
        <w:rPr>
          <w:rFonts w:ascii="Times New Roman" w:hAnsi="Times New Roman" w:cs="Times New Roman"/>
          <w:sz w:val="24"/>
          <w:szCs w:val="24"/>
        </w:rPr>
        <w:t>ppropriate conceptual framework</w:t>
      </w:r>
      <w:r w:rsidR="009C65F8" w:rsidRPr="00900216">
        <w:rPr>
          <w:rFonts w:ascii="Times New Roman" w:hAnsi="Times New Roman" w:cs="Times New Roman"/>
          <w:sz w:val="24"/>
          <w:szCs w:val="24"/>
        </w:rPr>
        <w:t>.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w:t>
      </w:r>
      <w:proofErr w:type="gramStart"/>
      <w:r w:rsidR="009C65F8" w:rsidRPr="00900216">
        <w:rPr>
          <w:rFonts w:ascii="Times New Roman" w:hAnsi="Times New Roman" w:cs="Times New Roman"/>
          <w:sz w:val="24"/>
          <w:szCs w:val="24"/>
        </w:rPr>
        <w:t>CDA,</w:t>
      </w:r>
      <w:proofErr w:type="gramEnd"/>
      <w:r w:rsidR="009C65F8" w:rsidRPr="00900216">
        <w:rPr>
          <w:rFonts w:ascii="Times New Roman" w:hAnsi="Times New Roman" w:cs="Times New Roman"/>
          <w:sz w:val="24"/>
          <w:szCs w:val="24"/>
        </w:rPr>
        <w:t xml:space="preserve">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 xml:space="preserve">ed to show the </w:t>
      </w:r>
      <w:r w:rsidR="00722F4C">
        <w:rPr>
          <w:rFonts w:ascii="Times New Roman" w:hAnsi="Times New Roman" w:cs="Times New Roman"/>
          <w:sz w:val="24"/>
          <w:szCs w:val="24"/>
        </w:rPr>
        <w:t>role of conceptualis</w:t>
      </w:r>
      <w:r w:rsidR="009C65F8" w:rsidRPr="00900216">
        <w:rPr>
          <w:rFonts w:ascii="Times New Roman" w:hAnsi="Times New Roman" w:cs="Times New Roman"/>
          <w:sz w:val="24"/>
          <w:szCs w:val="24"/>
        </w:rPr>
        <w:t xml:space="preserve">ation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rsidR="00FB33DF" w:rsidRDefault="00FB33DF" w:rsidP="00FB33DF">
      <w:pPr>
        <w:spacing w:after="0" w:line="240" w:lineRule="auto"/>
        <w:jc w:val="both"/>
        <w:rPr>
          <w:rFonts w:ascii="Times New Roman" w:hAnsi="Times New Roman" w:cs="Times New Roman"/>
          <w:sz w:val="24"/>
          <w:szCs w:val="24"/>
        </w:rPr>
      </w:pPr>
    </w:p>
    <w:p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w:t>
      </w:r>
      <w:r w:rsidR="00CB0301">
        <w:rPr>
          <w:rFonts w:ascii="Times New Roman" w:hAnsi="Times New Roman" w:cs="Times New Roman"/>
          <w:sz w:val="24"/>
          <w:szCs w:val="24"/>
        </w:rPr>
        <w:t>u</w:t>
      </w:r>
      <w:r w:rsidR="000F743C">
        <w:rPr>
          <w:rFonts w:ascii="Times New Roman" w:hAnsi="Times New Roman" w:cs="Times New Roman"/>
          <w:sz w:val="24"/>
          <w:szCs w:val="24"/>
        </w:rPr>
        <w:t>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sidR="00E942CF">
        <w:rPr>
          <w:rFonts w:ascii="Times New Roman" w:hAnsi="Times New Roman" w:cs="Times New Roman"/>
          <w:sz w:val="24"/>
          <w:szCs w:val="24"/>
        </w:rPr>
        <w:t xml:space="preserve"> (2006) argu</w:t>
      </w:r>
      <w:r>
        <w:rPr>
          <w:rFonts w:ascii="Times New Roman" w:hAnsi="Times New Roman" w:cs="Times New Roman"/>
          <w:sz w:val="24"/>
          <w:szCs w:val="24"/>
        </w:rPr>
        <w:t>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rsidR="00FB33DF" w:rsidRDefault="00FB33DF" w:rsidP="00FB33DF">
      <w:pPr>
        <w:spacing w:after="0" w:line="240" w:lineRule="auto"/>
        <w:jc w:val="both"/>
        <w:rPr>
          <w:rFonts w:ascii="Times New Roman" w:hAnsi="Times New Roman" w:cs="Times New Roman"/>
          <w:sz w:val="24"/>
          <w:szCs w:val="24"/>
        </w:rPr>
      </w:pPr>
    </w:p>
    <w:p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Hart (2007) observes</w:t>
      </w:r>
      <w:r w:rsidR="0096463B">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w:t>
      </w:r>
      <w:r w:rsidR="0096463B">
        <w:rPr>
          <w:rFonts w:ascii="Times New Roman" w:hAnsi="Times New Roman" w:cs="Times New Roman"/>
          <w:sz w:val="24"/>
          <w:szCs w:val="24"/>
        </w:rPr>
        <w:t>s</w:t>
      </w:r>
      <w:r w:rsidR="00126115" w:rsidRPr="00900216">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96463B">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some scholars contend that ‘ideology i</w:t>
      </w:r>
      <w:r w:rsidR="00DC1D43">
        <w:rPr>
          <w:rFonts w:ascii="Times New Roman" w:hAnsi="Times New Roman" w:cs="Times New Roman"/>
          <w:sz w:val="24"/>
          <w:szCs w:val="24"/>
        </w:rPr>
        <w:t>nvolves a systematically organis</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r w:rsidR="0096463B">
        <w:rPr>
          <w:rFonts w:ascii="Times New Roman" w:hAnsi="Times New Roman" w:cs="Times New Roman"/>
          <w:sz w:val="24"/>
          <w:szCs w:val="24"/>
        </w:rPr>
        <w:t xml:space="preserve">When talk show hosts ask questions, participants likely create mental spaces in their cognitive domains, constructing frames that lead to the use of metaphors in their responses. This study, therefore, examines how it is possible to account for the use of metaphors by participants, as a result of the cognitive activity of </w:t>
      </w:r>
      <w:r w:rsidR="005B7E61">
        <w:rPr>
          <w:rFonts w:ascii="Times New Roman" w:hAnsi="Times New Roman" w:cs="Times New Roman"/>
          <w:sz w:val="24"/>
          <w:szCs w:val="24"/>
        </w:rPr>
        <w:t>the construction of mental spaces during the interactions.</w:t>
      </w:r>
    </w:p>
    <w:p w:rsidR="00B5147D" w:rsidRPr="00900216" w:rsidRDefault="00B5147D" w:rsidP="00FB33DF">
      <w:pPr>
        <w:spacing w:after="0" w:line="240" w:lineRule="auto"/>
        <w:ind w:firstLine="720"/>
        <w:jc w:val="both"/>
        <w:rPr>
          <w:rFonts w:ascii="Times New Roman" w:hAnsi="Times New Roman" w:cs="Times New Roman"/>
          <w:sz w:val="24"/>
          <w:szCs w:val="24"/>
        </w:rPr>
      </w:pPr>
    </w:p>
    <w:p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study utilis</w:t>
      </w:r>
      <w:r w:rsidR="006471B0">
        <w:rPr>
          <w:rFonts w:ascii="Times New Roman" w:hAnsi="Times New Roman" w:cs="Times New Roman"/>
          <w:sz w:val="24"/>
          <w:szCs w:val="24"/>
        </w:rPr>
        <w:t>e</w:t>
      </w:r>
      <w:r w:rsidR="009561BC">
        <w:rPr>
          <w:rFonts w:ascii="Times New Roman" w:hAnsi="Times New Roman" w:cs="Times New Roman"/>
          <w:sz w:val="24"/>
          <w:szCs w:val="24"/>
        </w:rPr>
        <w:t>d</w:t>
      </w:r>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w:t>
      </w:r>
      <w:proofErr w:type="spellStart"/>
      <w:r w:rsidR="00C56B80" w:rsidRPr="00900216">
        <w:rPr>
          <w:rFonts w:ascii="Times New Roman" w:hAnsi="Times New Roman" w:cs="Times New Roman"/>
          <w:sz w:val="24"/>
          <w:szCs w:val="24"/>
        </w:rPr>
        <w:t>Silverbird</w:t>
      </w:r>
      <w:proofErr w:type="spellEnd"/>
      <w:r w:rsidR="00C56B80" w:rsidRPr="00900216">
        <w:rPr>
          <w:rFonts w:ascii="Times New Roman" w:hAnsi="Times New Roman" w:cs="Times New Roman"/>
          <w:sz w:val="24"/>
          <w:szCs w:val="24"/>
        </w:rPr>
        <w:t xml:space="preserve"> Television (STV)</w:t>
      </w:r>
      <w:r w:rsidR="00B5147D">
        <w:rPr>
          <w:rFonts w:ascii="Times New Roman" w:hAnsi="Times New Roman" w:cs="Times New Roman"/>
          <w:sz w:val="24"/>
          <w:szCs w:val="24"/>
        </w:rPr>
        <w:t xml:space="preserve">, and </w:t>
      </w:r>
      <w:proofErr w:type="spellStart"/>
      <w:r w:rsidR="00B5147D" w:rsidRPr="00A15742">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 xml:space="preserve">These shows and </w:t>
      </w:r>
      <w:r w:rsidR="00125467">
        <w:rPr>
          <w:rFonts w:ascii="Times New Roman" w:hAnsi="Times New Roman" w:cs="Times New Roman"/>
          <w:sz w:val="24"/>
          <w:szCs w:val="24"/>
        </w:rPr>
        <w:t xml:space="preserve">particularly </w:t>
      </w:r>
      <w:r w:rsidR="006471B0">
        <w:rPr>
          <w:rFonts w:ascii="Times New Roman" w:hAnsi="Times New Roman" w:cs="Times New Roman"/>
          <w:sz w:val="24"/>
          <w:szCs w:val="24"/>
        </w:rPr>
        <w:t>the excerpts were</w:t>
      </w:r>
      <w:r w:rsidR="00C56B80" w:rsidRPr="00900216">
        <w:rPr>
          <w:rFonts w:ascii="Times New Roman" w:hAnsi="Times New Roman" w:cs="Times New Roman"/>
          <w:sz w:val="24"/>
          <w:szCs w:val="24"/>
        </w:rPr>
        <w:t xml:space="preserve"> purposively selected for </w:t>
      </w:r>
      <w:r w:rsidR="00125467">
        <w:rPr>
          <w:rFonts w:ascii="Times New Roman" w:hAnsi="Times New Roman" w:cs="Times New Roman"/>
          <w:sz w:val="24"/>
          <w:szCs w:val="24"/>
        </w:rPr>
        <w:t xml:space="preserve">having interactions that reflected the creation of mental spaces during the discourse. They also </w:t>
      </w:r>
      <w:r w:rsidR="00C56B80" w:rsidRPr="00900216">
        <w:rPr>
          <w:rFonts w:ascii="Times New Roman" w:hAnsi="Times New Roman" w:cs="Times New Roman"/>
          <w:sz w:val="24"/>
          <w:szCs w:val="24"/>
        </w:rPr>
        <w:t>possess</w:t>
      </w:r>
      <w:r w:rsidR="00125467">
        <w:rPr>
          <w:rFonts w:ascii="Times New Roman" w:hAnsi="Times New Roman" w:cs="Times New Roman"/>
          <w:sz w:val="24"/>
          <w:szCs w:val="24"/>
        </w:rPr>
        <w:t>ed</w:t>
      </w:r>
      <w:r w:rsidR="00C56B80" w:rsidRPr="00900216">
        <w:rPr>
          <w:rFonts w:ascii="Times New Roman" w:hAnsi="Times New Roman" w:cs="Times New Roman"/>
          <w:sz w:val="24"/>
          <w:szCs w:val="24"/>
        </w:rPr>
        <w:t xml:space="preserve"> </w:t>
      </w:r>
      <w:r w:rsidR="00125467">
        <w:rPr>
          <w:rFonts w:ascii="Times New Roman" w:hAnsi="Times New Roman" w:cs="Times New Roman"/>
          <w:sz w:val="24"/>
          <w:szCs w:val="24"/>
        </w:rPr>
        <w:t xml:space="preserve">some </w:t>
      </w:r>
      <w:r w:rsidR="00C56B80" w:rsidRPr="00900216">
        <w:rPr>
          <w:rFonts w:ascii="Times New Roman" w:hAnsi="Times New Roman" w:cs="Times New Roman"/>
          <w:sz w:val="24"/>
          <w:szCs w:val="24"/>
        </w:rPr>
        <w:t>linguistic</w:t>
      </w:r>
      <w:r w:rsidR="00125467">
        <w:rPr>
          <w:rFonts w:ascii="Times New Roman" w:hAnsi="Times New Roman" w:cs="Times New Roman"/>
          <w:sz w:val="24"/>
          <w:szCs w:val="24"/>
        </w:rPr>
        <w:t xml:space="preserve"> </w:t>
      </w:r>
      <w:r w:rsidR="00C56B80" w:rsidRPr="00900216">
        <w:rPr>
          <w:rFonts w:ascii="Times New Roman" w:hAnsi="Times New Roman" w:cs="Times New Roman"/>
          <w:sz w:val="24"/>
          <w:szCs w:val="24"/>
        </w:rPr>
        <w:t xml:space="preserve">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w:t>
      </w:r>
      <w:r w:rsidR="00A15742">
        <w:rPr>
          <w:rFonts w:ascii="Times New Roman" w:hAnsi="Times New Roman" w:cs="Times New Roman"/>
          <w:sz w:val="24"/>
          <w:szCs w:val="24"/>
        </w:rPr>
        <w:t xml:space="preserve">taken from </w:t>
      </w:r>
      <w:r w:rsidR="00973234" w:rsidRPr="00900216">
        <w:rPr>
          <w:rFonts w:ascii="Times New Roman" w:hAnsi="Times New Roman" w:cs="Times New Roman"/>
          <w:sz w:val="24"/>
          <w:szCs w:val="24"/>
        </w:rPr>
        <w:t>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125467">
        <w:rPr>
          <w:rFonts w:ascii="Times New Roman" w:hAnsi="Times New Roman" w:cs="Times New Roman"/>
          <w:sz w:val="24"/>
          <w:szCs w:val="24"/>
        </w:rPr>
        <w:t>The excerpts were transcribed using transcription notations of Conversation Analysis</w:t>
      </w:r>
      <w:r w:rsidR="00583FD2">
        <w:rPr>
          <w:rFonts w:ascii="Times New Roman" w:hAnsi="Times New Roman" w:cs="Times New Roman"/>
          <w:sz w:val="24"/>
          <w:szCs w:val="24"/>
        </w:rPr>
        <w:t xml:space="preserve"> (Ten Have, 1999)</w:t>
      </w:r>
      <w:r w:rsidR="00125467">
        <w:rPr>
          <w:rFonts w:ascii="Times New Roman" w:hAnsi="Times New Roman" w:cs="Times New Roman"/>
          <w:sz w:val="24"/>
          <w:szCs w:val="24"/>
        </w:rPr>
        <w:t xml:space="preserve">. Afterwards, </w:t>
      </w:r>
      <w:r w:rsidR="00C56B80" w:rsidRPr="00900216">
        <w:rPr>
          <w:rFonts w:ascii="Times New Roman" w:hAnsi="Times New Roman" w:cs="Times New Roman"/>
          <w:sz w:val="24"/>
          <w:szCs w:val="24"/>
        </w:rPr>
        <w:t xml:space="preserve">using the principles of the Conceptual </w:t>
      </w:r>
      <w:r w:rsidR="00973234" w:rsidRPr="00900216">
        <w:rPr>
          <w:rFonts w:ascii="Times New Roman" w:hAnsi="Times New Roman" w:cs="Times New Roman"/>
          <w:sz w:val="24"/>
          <w:szCs w:val="24"/>
        </w:rPr>
        <w:t xml:space="preserve">Blending Theory </w:t>
      </w:r>
      <w:r w:rsidR="00583FD2">
        <w:rPr>
          <w:rFonts w:ascii="Times New Roman" w:hAnsi="Times New Roman" w:cs="Times New Roman"/>
          <w:sz w:val="24"/>
          <w:szCs w:val="24"/>
        </w:rPr>
        <w:t xml:space="preserve">(CBT) </w:t>
      </w:r>
      <w:r w:rsidR="00973234" w:rsidRPr="00900216">
        <w:rPr>
          <w:rFonts w:ascii="Times New Roman" w:hAnsi="Times New Roman" w:cs="Times New Roman"/>
          <w:sz w:val="24"/>
          <w:szCs w:val="24"/>
        </w:rPr>
        <w:t xml:space="preserve">that would show </w:t>
      </w:r>
      <w:r w:rsidR="00E476C3">
        <w:rPr>
          <w:rFonts w:ascii="Times New Roman" w:hAnsi="Times New Roman" w:cs="Times New Roman"/>
          <w:sz w:val="24"/>
          <w:szCs w:val="24"/>
        </w:rPr>
        <w:t>what</w:t>
      </w:r>
      <w:r w:rsidR="00973234" w:rsidRPr="00900216">
        <w:rPr>
          <w:rFonts w:ascii="Times New Roman" w:hAnsi="Times New Roman" w:cs="Times New Roman"/>
          <w:sz w:val="24"/>
          <w:szCs w:val="24"/>
        </w:rPr>
        <w:t xml:space="preserve"> mental spaces </w:t>
      </w:r>
      <w:r w:rsidR="00583FD2">
        <w:rPr>
          <w:rFonts w:ascii="Times New Roman" w:hAnsi="Times New Roman" w:cs="Times New Roman"/>
          <w:sz w:val="24"/>
          <w:szCs w:val="24"/>
        </w:rPr>
        <w:t>a</w:t>
      </w:r>
      <w:r w:rsidR="00E476C3">
        <w:rPr>
          <w:rFonts w:ascii="Times New Roman" w:hAnsi="Times New Roman" w:cs="Times New Roman"/>
          <w:sz w:val="24"/>
          <w:szCs w:val="24"/>
        </w:rPr>
        <w:t xml:space="preserve">re </w:t>
      </w:r>
      <w:r w:rsidR="00973234" w:rsidRPr="00900216">
        <w:rPr>
          <w:rFonts w:ascii="Times New Roman" w:hAnsi="Times New Roman" w:cs="Times New Roman"/>
          <w:sz w:val="24"/>
          <w:szCs w:val="24"/>
        </w:rPr>
        <w:t>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w:t>
      </w:r>
      <w:r w:rsidR="00125467">
        <w:rPr>
          <w:rFonts w:ascii="Times New Roman" w:hAnsi="Times New Roman" w:cs="Times New Roman"/>
          <w:sz w:val="24"/>
          <w:szCs w:val="24"/>
        </w:rPr>
        <w:t>, a</w:t>
      </w:r>
      <w:r w:rsidR="009561BC">
        <w:rPr>
          <w:rFonts w:ascii="Times New Roman" w:hAnsi="Times New Roman" w:cs="Times New Roman"/>
          <w:sz w:val="24"/>
          <w:szCs w:val="24"/>
        </w:rPr>
        <w:t xml:space="preserve"> cogni</w:t>
      </w:r>
      <w:r w:rsidR="00125467">
        <w:rPr>
          <w:rFonts w:ascii="Times New Roman" w:hAnsi="Times New Roman" w:cs="Times New Roman"/>
          <w:sz w:val="24"/>
          <w:szCs w:val="24"/>
        </w:rPr>
        <w:t>tive</w:t>
      </w:r>
      <w:r w:rsidR="009561BC">
        <w:rPr>
          <w:rFonts w:ascii="Times New Roman" w:hAnsi="Times New Roman" w:cs="Times New Roman"/>
          <w:sz w:val="24"/>
          <w:szCs w:val="24"/>
        </w:rPr>
        <w:t>/critical discourse</w:t>
      </w:r>
      <w:r w:rsidR="00125467">
        <w:rPr>
          <w:rFonts w:ascii="Times New Roman" w:hAnsi="Times New Roman" w:cs="Times New Roman"/>
          <w:sz w:val="24"/>
          <w:szCs w:val="24"/>
        </w:rPr>
        <w:t xml:space="preserve"> analysis was</w:t>
      </w:r>
      <w:r w:rsidR="00125467" w:rsidRPr="00900216">
        <w:rPr>
          <w:rFonts w:ascii="Times New Roman" w:hAnsi="Times New Roman" w:cs="Times New Roman"/>
          <w:sz w:val="24"/>
          <w:szCs w:val="24"/>
        </w:rPr>
        <w:t xml:space="preserve"> carried out on the data</w:t>
      </w:r>
      <w:r w:rsidR="000E5770">
        <w:rPr>
          <w:rFonts w:ascii="Times New Roman" w:hAnsi="Times New Roman" w:cs="Times New Roman"/>
          <w:sz w:val="24"/>
          <w:szCs w:val="24"/>
        </w:rPr>
        <w:t xml:space="preserve">. </w:t>
      </w:r>
      <w:r w:rsidR="00125467">
        <w:rPr>
          <w:rFonts w:ascii="Times New Roman" w:hAnsi="Times New Roman" w:cs="Times New Roman"/>
          <w:sz w:val="24"/>
          <w:szCs w:val="24"/>
        </w:rPr>
        <w:t xml:space="preserve">Diagrams, using the CBT framework, were drawn to represent the mental spaces and how the blending pattern resulted to </w:t>
      </w:r>
      <w:r w:rsidR="009561BC">
        <w:rPr>
          <w:rFonts w:ascii="Times New Roman" w:hAnsi="Times New Roman" w:cs="Times New Roman"/>
          <w:sz w:val="24"/>
          <w:szCs w:val="24"/>
        </w:rPr>
        <w:t xml:space="preserve">the positions adopted by the participants, given their use of metaphors. </w:t>
      </w:r>
      <w:r w:rsidR="00125467">
        <w:rPr>
          <w:rFonts w:ascii="Times New Roman" w:hAnsi="Times New Roman" w:cs="Times New Roman"/>
          <w:sz w:val="24"/>
          <w:szCs w:val="24"/>
        </w:rPr>
        <w:t xml:space="preserve"> </w:t>
      </w:r>
      <w:r w:rsidR="000E5770">
        <w:rPr>
          <w:rFonts w:ascii="Times New Roman" w:hAnsi="Times New Roman" w:cs="Times New Roman"/>
          <w:sz w:val="24"/>
          <w:szCs w:val="24"/>
        </w:rPr>
        <w:t>These</w:t>
      </w:r>
      <w:r w:rsidR="00973234" w:rsidRPr="00900216">
        <w:rPr>
          <w:rFonts w:ascii="Times New Roman" w:hAnsi="Times New Roman" w:cs="Times New Roman"/>
          <w:sz w:val="24"/>
          <w:szCs w:val="24"/>
        </w:rPr>
        <w:t xml:space="preserve"> help to show how participants conceptuali</w:t>
      </w:r>
      <w:r>
        <w:rPr>
          <w:rFonts w:ascii="Times New Roman" w:hAnsi="Times New Roman" w:cs="Times New Roman"/>
          <w:sz w:val="24"/>
          <w:szCs w:val="24"/>
        </w:rPr>
        <w:t>s</w:t>
      </w:r>
      <w:r w:rsidR="00973234" w:rsidRPr="00900216">
        <w:rPr>
          <w:rFonts w:ascii="Times New Roman" w:hAnsi="Times New Roman" w:cs="Times New Roman"/>
          <w:sz w:val="24"/>
          <w:szCs w:val="24"/>
        </w:rPr>
        <w:t xml:space="preserve">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rsidR="00B5147D" w:rsidRDefault="00B5147D" w:rsidP="00FB33DF">
      <w:pPr>
        <w:spacing w:after="0" w:line="240" w:lineRule="auto"/>
        <w:ind w:firstLine="720"/>
        <w:jc w:val="both"/>
        <w:rPr>
          <w:rFonts w:ascii="Times New Roman" w:hAnsi="Times New Roman" w:cs="Times New Roman"/>
          <w:sz w:val="24"/>
          <w:szCs w:val="24"/>
        </w:rPr>
      </w:pPr>
    </w:p>
    <w:p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actions and processes that are referred to explicitly or implicitly in discourse. And in any stretch of discourse, a number of interconnected mental spaces may be constructed, where, according to </w:t>
      </w:r>
      <w:proofErr w:type="spellStart"/>
      <w:r w:rsidRPr="00900216">
        <w:rPr>
          <w:rFonts w:ascii="Times New Roman" w:hAnsi="Times New Roman" w:cs="Times New Roman"/>
          <w:sz w:val="24"/>
          <w:szCs w:val="24"/>
        </w:rPr>
        <w:lastRenderedPageBreak/>
        <w:t>Fauconnier</w:t>
      </w:r>
      <w:proofErr w:type="spellEnd"/>
      <w:r w:rsidRPr="00900216">
        <w:rPr>
          <w:rFonts w:ascii="Times New Roman" w:hAnsi="Times New Roman" w:cs="Times New Roman"/>
          <w:sz w:val="24"/>
          <w:szCs w:val="24"/>
        </w:rPr>
        <w:t xml:space="preserve"> (1994), “linguistic expressions will typically establish new spaces, elements within them, and relations holding between the elements.” </w:t>
      </w:r>
    </w:p>
    <w:p w:rsidR="00FB33DF" w:rsidRDefault="00FB33DF" w:rsidP="00FB33DF">
      <w:pPr>
        <w:spacing w:after="0" w:line="240" w:lineRule="auto"/>
        <w:jc w:val="both"/>
        <w:rPr>
          <w:rFonts w:ascii="Times New Roman" w:hAnsi="Times New Roman" w:cs="Times New Roman"/>
          <w:sz w:val="24"/>
          <w:szCs w:val="24"/>
        </w:rPr>
      </w:pP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spaces’. In addition to these, there </w:t>
      </w:r>
      <w:proofErr w:type="gramStart"/>
      <w:r w:rsidRPr="00900216">
        <w:rPr>
          <w:rFonts w:ascii="Times New Roman" w:hAnsi="Times New Roman" w:cs="Times New Roman"/>
          <w:sz w:val="24"/>
          <w:szCs w:val="24"/>
        </w:rPr>
        <w:t>are</w:t>
      </w:r>
      <w:proofErr w:type="gramEnd"/>
      <w:r w:rsidRPr="00900216">
        <w:rPr>
          <w:rFonts w:ascii="Times New Roman" w:hAnsi="Times New Roman" w:cs="Times New Roman"/>
          <w:sz w:val="24"/>
          <w:szCs w:val="24"/>
        </w:rPr>
        <w:t xml:space="preserve"> also background frames recruited to build these mental spaces. Each of these input spaces are further discussed below.</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Input space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rsidR="00593A43" w:rsidRDefault="00593A43" w:rsidP="00FB33DF">
      <w:pPr>
        <w:spacing w:after="0" w:line="240" w:lineRule="auto"/>
        <w:jc w:val="both"/>
        <w:rPr>
          <w:rFonts w:ascii="Times New Roman" w:hAnsi="Times New Roman" w:cs="Times New Roman"/>
          <w:b/>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Generic space</w:t>
      </w:r>
    </w:p>
    <w:p w:rsidR="000D1D09" w:rsidRPr="00900216" w:rsidRDefault="000D1D09"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blended space and not just the elements in the generic space projecting onto the counterpart </w:t>
      </w:r>
      <w:r w:rsidRPr="00900216">
        <w:rPr>
          <w:rFonts w:ascii="Times New Roman" w:hAnsi="Times New Roman" w:cs="Times New Roman"/>
          <w:sz w:val="24"/>
          <w:szCs w:val="24"/>
        </w:rPr>
        <w:lastRenderedPageBreak/>
        <w:t>elem</w:t>
      </w:r>
      <w:r w:rsidR="00A9211B">
        <w:rPr>
          <w:rFonts w:ascii="Times New Roman" w:hAnsi="Times New Roman" w:cs="Times New Roman"/>
          <w:sz w:val="24"/>
          <w:szCs w:val="24"/>
        </w:rPr>
        <w:t>ents in the input spaces. He argue</w:t>
      </w:r>
      <w:r w:rsidRPr="00900216">
        <w:rPr>
          <w:rFonts w:ascii="Times New Roman" w:hAnsi="Times New Roman" w:cs="Times New Roman"/>
          <w:sz w:val="24"/>
          <w:szCs w:val="24"/>
        </w:rPr>
        <w:t>s t</w:t>
      </w:r>
      <w:r w:rsidR="00A9211B">
        <w:rPr>
          <w:rFonts w:ascii="Times New Roman" w:hAnsi="Times New Roman" w:cs="Times New Roman"/>
          <w:sz w:val="24"/>
          <w:szCs w:val="24"/>
        </w:rPr>
        <w:t>hat</w:t>
      </w:r>
      <w:r w:rsidRPr="00900216">
        <w:rPr>
          <w:rFonts w:ascii="Times New Roman" w:hAnsi="Times New Roman" w:cs="Times New Roman"/>
          <w:sz w:val="24"/>
          <w:szCs w:val="24"/>
        </w:rPr>
        <w:t xml:space="preserve"> structure in the generic space </w:t>
      </w:r>
      <w:r w:rsidR="00A9211B">
        <w:rPr>
          <w:rFonts w:ascii="Times New Roman" w:hAnsi="Times New Roman" w:cs="Times New Roman"/>
          <w:sz w:val="24"/>
          <w:szCs w:val="24"/>
        </w:rPr>
        <w:t xml:space="preserve">should thought of </w:t>
      </w:r>
      <w:r w:rsidRPr="00900216">
        <w:rPr>
          <w:rFonts w:ascii="Times New Roman" w:hAnsi="Times New Roman" w:cs="Times New Roman"/>
          <w:sz w:val="24"/>
          <w:szCs w:val="24"/>
        </w:rPr>
        <w:t xml:space="preserve">in terms of theta roles, that is, semantic categories, which structure the ideational representation in discourse of a given scenario. The focus of the generic space then would be in relation to </w:t>
      </w:r>
      <w:r w:rsidR="00A9211B">
        <w:rPr>
          <w:rFonts w:ascii="Times New Roman" w:hAnsi="Times New Roman" w:cs="Times New Roman"/>
          <w:sz w:val="24"/>
          <w:szCs w:val="24"/>
        </w:rPr>
        <w:t>‘</w:t>
      </w:r>
      <w:r w:rsidRPr="00900216">
        <w:rPr>
          <w:rFonts w:ascii="Times New Roman" w:hAnsi="Times New Roman" w:cs="Times New Roman"/>
          <w:sz w:val="24"/>
          <w:szCs w:val="24"/>
        </w:rPr>
        <w:t>who did what to whom, where, and how</w:t>
      </w:r>
      <w:r w:rsidR="00A9211B">
        <w:rPr>
          <w:rFonts w:ascii="Times New Roman" w:hAnsi="Times New Roman" w:cs="Times New Roman"/>
          <w:sz w:val="24"/>
          <w:szCs w:val="24"/>
        </w:rPr>
        <w:t>’</w:t>
      </w:r>
      <w:r w:rsidRPr="00900216">
        <w:rPr>
          <w:rFonts w:ascii="Times New Roman" w:hAnsi="Times New Roman" w:cs="Times New Roman"/>
          <w:sz w:val="24"/>
          <w:szCs w:val="24"/>
        </w:rPr>
        <w:t xml:space="preserve">. </w:t>
      </w:r>
    </w:p>
    <w:p w:rsidR="00FB33DF" w:rsidRDefault="00FB33DF" w:rsidP="00FB33DF">
      <w:pPr>
        <w:spacing w:after="0" w:line="240" w:lineRule="auto"/>
        <w:jc w:val="both"/>
        <w:rPr>
          <w:rFonts w:ascii="Times New Roman" w:hAnsi="Times New Roman" w:cs="Times New Roman"/>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Blended Space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w:t>
      </w:r>
      <w:proofErr w:type="gramStart"/>
      <w:r w:rsidRPr="00900216">
        <w:rPr>
          <w:rFonts w:ascii="Times New Roman" w:hAnsi="Times New Roman" w:cs="Times New Roman"/>
          <w:sz w:val="24"/>
          <w:szCs w:val="24"/>
        </w:rPr>
        <w:t>(</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2002).</w:t>
      </w:r>
      <w:proofErr w:type="gramEnd"/>
      <w:r w:rsidRPr="00900216">
        <w:rPr>
          <w:rFonts w:ascii="Times New Roman" w:hAnsi="Times New Roman" w:cs="Times New Roman"/>
          <w:sz w:val="24"/>
          <w:szCs w:val="24"/>
        </w:rPr>
        <w:t xml:space="preserve">  Hart (2007) explains that emergent structure is unique to the blend. This is so because ‘the blended space contains structure which is not copied there directly from the input spaces but which rather is a product of blending operations’.</w:t>
      </w:r>
    </w:p>
    <w:p w:rsidR="00593A43" w:rsidRDefault="00593A43" w:rsidP="00FB33DF">
      <w:pPr>
        <w:spacing w:after="0" w:line="240" w:lineRule="auto"/>
        <w:jc w:val="both"/>
        <w:rPr>
          <w:rFonts w:ascii="Times New Roman" w:hAnsi="Times New Roman" w:cs="Times New Roman"/>
          <w:b/>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Emergent structure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Composition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“Composition of elements from the inputs makes relations available in the blend that did not exist in the separate inputs,” notes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Completion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393F7B">
        <w:rPr>
          <w:rFonts w:ascii="Times New Roman" w:hAnsi="Times New Roman" w:cs="Times New Roman"/>
          <w:sz w:val="24"/>
          <w:szCs w:val="24"/>
        </w:rPr>
        <w:t>connier</w:t>
      </w:r>
      <w:proofErr w:type="spellEnd"/>
      <w:r w:rsidR="00393F7B">
        <w:rPr>
          <w:rFonts w:ascii="Times New Roman" w:hAnsi="Times New Roman" w:cs="Times New Roman"/>
          <w:sz w:val="24"/>
          <w:szCs w:val="24"/>
        </w:rPr>
        <w:t xml:space="preserve"> and Turner, 2006).  </w:t>
      </w:r>
      <w:proofErr w:type="spellStart"/>
      <w:r w:rsidR="00393F7B">
        <w:rPr>
          <w:rFonts w:ascii="Times New Roman" w:hAnsi="Times New Roman" w:cs="Times New Roman"/>
          <w:sz w:val="24"/>
          <w:szCs w:val="24"/>
        </w:rPr>
        <w:t>Fauconnier</w:t>
      </w:r>
      <w:proofErr w:type="spellEnd"/>
      <w:r w:rsidR="00393F7B">
        <w:rPr>
          <w:rFonts w:ascii="Times New Roman" w:hAnsi="Times New Roman" w:cs="Times New Roman"/>
          <w:sz w:val="24"/>
          <w:szCs w:val="24"/>
        </w:rPr>
        <w:t xml:space="preserve">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rsidR="00A9211B" w:rsidRPr="00A9211B" w:rsidRDefault="00A9211B" w:rsidP="00FB33DF">
      <w:pPr>
        <w:spacing w:after="0" w:line="240" w:lineRule="auto"/>
        <w:jc w:val="both"/>
        <w:rPr>
          <w:rFonts w:ascii="Times New Roman" w:hAnsi="Times New Roman" w:cs="Times New Roman"/>
          <w:i/>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lastRenderedPageBreak/>
        <w:t xml:space="preserve">Elaboration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rsidR="007652AF" w:rsidRDefault="007652AF" w:rsidP="00FB33DF">
      <w:pPr>
        <w:spacing w:after="0" w:line="240" w:lineRule="auto"/>
        <w:jc w:val="both"/>
        <w:rPr>
          <w:rFonts w:ascii="Times New Roman" w:hAnsi="Times New Roman" w:cs="Times New Roman"/>
          <w:b/>
          <w:sz w:val="24"/>
          <w:szCs w:val="24"/>
        </w:rPr>
      </w:pPr>
    </w:p>
    <w:p w:rsidR="00A9211B" w:rsidRPr="00E628FC" w:rsidRDefault="00A9211B" w:rsidP="00A9211B">
      <w:pPr>
        <w:pStyle w:val="CommentText"/>
        <w:rPr>
          <w:rFonts w:ascii="Times New Roman" w:hAnsi="Times New Roman" w:cs="Times New Roman"/>
          <w:sz w:val="24"/>
          <w:szCs w:val="24"/>
        </w:rPr>
      </w:pPr>
      <w:r>
        <w:rPr>
          <w:rFonts w:ascii="Times New Roman" w:hAnsi="Times New Roman" w:cs="Times New Roman"/>
          <w:sz w:val="24"/>
          <w:szCs w:val="24"/>
        </w:rPr>
        <w:t xml:space="preserve">It is important to note that the seven steps above, which form the basis for a conceptual blending, are similarly </w:t>
      </w:r>
      <w:r w:rsidR="00E628FC">
        <w:rPr>
          <w:rFonts w:ascii="Times New Roman" w:hAnsi="Times New Roman" w:cs="Times New Roman"/>
          <w:sz w:val="24"/>
          <w:szCs w:val="24"/>
        </w:rPr>
        <w:t>p</w:t>
      </w:r>
      <w:r w:rsidRPr="00A9211B">
        <w:rPr>
          <w:rFonts w:ascii="Times New Roman" w:hAnsi="Times New Roman" w:cs="Times New Roman"/>
          <w:sz w:val="24"/>
          <w:szCs w:val="24"/>
          <w:lang w:val="ig-NG"/>
        </w:rPr>
        <w:t>r</w:t>
      </w:r>
      <w:r w:rsidR="00E628FC">
        <w:rPr>
          <w:rFonts w:ascii="Times New Roman" w:hAnsi="Times New Roman" w:cs="Times New Roman"/>
          <w:sz w:val="24"/>
          <w:szCs w:val="24"/>
        </w:rPr>
        <w:t>e</w:t>
      </w:r>
      <w:r w:rsidRPr="00A9211B">
        <w:rPr>
          <w:rFonts w:ascii="Times New Roman" w:hAnsi="Times New Roman" w:cs="Times New Roman"/>
          <w:sz w:val="24"/>
          <w:szCs w:val="24"/>
          <w:lang w:val="ig-NG"/>
        </w:rPr>
        <w:t xml:space="preserve">sented </w:t>
      </w:r>
      <w:r w:rsidR="00E628FC" w:rsidRPr="00A9211B">
        <w:rPr>
          <w:rFonts w:ascii="Times New Roman" w:hAnsi="Times New Roman" w:cs="Times New Roman"/>
          <w:sz w:val="24"/>
          <w:szCs w:val="24"/>
          <w:lang w:val="ig-NG"/>
        </w:rPr>
        <w:t xml:space="preserve">as rhetorical steps </w:t>
      </w:r>
      <w:r w:rsidRPr="00A9211B">
        <w:rPr>
          <w:rFonts w:ascii="Times New Roman" w:hAnsi="Times New Roman" w:cs="Times New Roman"/>
          <w:sz w:val="24"/>
          <w:szCs w:val="24"/>
          <w:lang w:val="ig-NG"/>
        </w:rPr>
        <w:t>by Quintilianus in Institutio Oratoria and ot</w:t>
      </w:r>
      <w:r w:rsidR="00E628FC">
        <w:rPr>
          <w:rFonts w:ascii="Times New Roman" w:hAnsi="Times New Roman" w:cs="Times New Roman"/>
          <w:sz w:val="24"/>
          <w:szCs w:val="24"/>
          <w:lang w:val="ig-NG"/>
        </w:rPr>
        <w:t>her traditional rhetoricians</w:t>
      </w:r>
      <w:r w:rsidR="00E628FC">
        <w:rPr>
          <w:rFonts w:ascii="Times New Roman" w:hAnsi="Times New Roman" w:cs="Times New Roman"/>
          <w:sz w:val="24"/>
          <w:szCs w:val="24"/>
        </w:rPr>
        <w:t>. They apply with equal force to television talk show events, where participants negotiate meaning through their discourses.</w:t>
      </w:r>
    </w:p>
    <w:p w:rsidR="00A9211B" w:rsidRPr="00900216" w:rsidRDefault="00A9211B"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rsidR="000D1D09" w:rsidRPr="00900216" w:rsidRDefault="00E628F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Conceptual blending patterns are observable in the selected Nigerian talk shows. Using talk shows as </w:t>
      </w:r>
      <w:proofErr w:type="spellStart"/>
      <w:r w:rsidRPr="00E628FC">
        <w:rPr>
          <w:rFonts w:ascii="Times New Roman" w:hAnsi="Times New Roman" w:cs="Times New Roman"/>
          <w:i/>
          <w:sz w:val="24"/>
          <w:szCs w:val="24"/>
        </w:rPr>
        <w:t>Kakaaki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and Focus Nigeria – both on African Independent Television (AIT), and </w:t>
      </w:r>
      <w:proofErr w:type="spellStart"/>
      <w:r>
        <w:rPr>
          <w:rFonts w:ascii="Times New Roman" w:hAnsi="Times New Roman" w:cs="Times New Roman"/>
          <w:sz w:val="24"/>
          <w:szCs w:val="24"/>
        </w:rPr>
        <w:t>Silverbird</w:t>
      </w:r>
      <w:proofErr w:type="spellEnd"/>
      <w:r>
        <w:rPr>
          <w:rFonts w:ascii="Times New Roman" w:hAnsi="Times New Roman" w:cs="Times New Roman"/>
          <w:sz w:val="24"/>
          <w:szCs w:val="24"/>
        </w:rPr>
        <w:t xml:space="preserve"> Television’s (STV) </w:t>
      </w:r>
      <w:r w:rsidRPr="00E628FC">
        <w:rPr>
          <w:rFonts w:ascii="Times New Roman" w:hAnsi="Times New Roman" w:cs="Times New Roman"/>
          <w:i/>
          <w:sz w:val="24"/>
          <w:szCs w:val="24"/>
        </w:rPr>
        <w:t>Head to Head</w:t>
      </w:r>
      <w:r>
        <w:rPr>
          <w:rFonts w:ascii="Times New Roman" w:hAnsi="Times New Roman" w:cs="Times New Roman"/>
          <w:sz w:val="24"/>
          <w:szCs w:val="24"/>
        </w:rPr>
        <w:t>, the sele</w:t>
      </w:r>
      <w:r w:rsidR="00C636B8">
        <w:rPr>
          <w:rFonts w:ascii="Times New Roman" w:hAnsi="Times New Roman" w:cs="Times New Roman"/>
          <w:sz w:val="24"/>
          <w:szCs w:val="24"/>
        </w:rPr>
        <w:t xml:space="preserve">cted episodes are analysed critically. </w:t>
      </w:r>
      <w:r w:rsidR="007652AF"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w:t>
      </w:r>
      <w:proofErr w:type="spellStart"/>
      <w:r w:rsidR="000D1D09" w:rsidRPr="00900216">
        <w:rPr>
          <w:rFonts w:ascii="Times New Roman" w:hAnsi="Times New Roman" w:cs="Times New Roman"/>
          <w:sz w:val="24"/>
          <w:szCs w:val="24"/>
        </w:rPr>
        <w:t>Dr.</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and her partner </w:t>
      </w:r>
      <w:proofErr w:type="spellStart"/>
      <w:r w:rsidR="000D1D09" w:rsidRPr="00900216">
        <w:rPr>
          <w:rFonts w:ascii="Times New Roman" w:hAnsi="Times New Roman" w:cs="Times New Roman"/>
          <w:sz w:val="24"/>
          <w:szCs w:val="24"/>
        </w:rPr>
        <w:t>Ms.</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007652AF" w:rsidRPr="00900216">
        <w:rPr>
          <w:rFonts w:ascii="Times New Roman" w:hAnsi="Times New Roman" w:cs="Times New Roman"/>
          <w:sz w:val="24"/>
          <w:szCs w:val="24"/>
        </w:rPr>
        <w:t xml:space="preserve">of the </w:t>
      </w:r>
      <w:proofErr w:type="spellStart"/>
      <w:r w:rsidR="007652AF" w:rsidRPr="00900216">
        <w:rPr>
          <w:rFonts w:ascii="Times New Roman" w:hAnsi="Times New Roman" w:cs="Times New Roman"/>
          <w:sz w:val="24"/>
          <w:szCs w:val="24"/>
        </w:rPr>
        <w:t>Chibok</w:t>
      </w:r>
      <w:proofErr w:type="spellEnd"/>
      <w:r w:rsidR="007652AF" w:rsidRPr="00900216">
        <w:rPr>
          <w:rFonts w:ascii="Times New Roman" w:hAnsi="Times New Roman" w:cs="Times New Roman"/>
          <w:sz w:val="24"/>
          <w:szCs w:val="24"/>
        </w:rPr>
        <w:t xml:space="preserve"> girls in Nigeria </w:t>
      </w:r>
      <w:r w:rsidR="000D1D09" w:rsidRPr="00900216">
        <w:rPr>
          <w:rFonts w:ascii="Times New Roman" w:hAnsi="Times New Roman" w:cs="Times New Roman"/>
          <w:sz w:val="24"/>
          <w:szCs w:val="24"/>
        </w:rPr>
        <w:t xml:space="preserve">by the Boko Haram insurgents is metaphorically described as a tragedy. </w:t>
      </w:r>
      <w:proofErr w:type="spellStart"/>
      <w:r w:rsidR="000D1D09" w:rsidRPr="00900216">
        <w:rPr>
          <w:rFonts w:ascii="Times New Roman" w:hAnsi="Times New Roman" w:cs="Times New Roman"/>
          <w:sz w:val="24"/>
          <w:szCs w:val="24"/>
        </w:rPr>
        <w:t>Dr.</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is represented as </w:t>
      </w:r>
      <w:proofErr w:type="gramStart"/>
      <w:r w:rsidR="000D1D09" w:rsidRPr="00900216">
        <w:rPr>
          <w:rFonts w:ascii="Times New Roman" w:hAnsi="Times New Roman" w:cs="Times New Roman"/>
          <w:sz w:val="24"/>
          <w:szCs w:val="24"/>
        </w:rPr>
        <w:t>P(</w:t>
      </w:r>
      <w:proofErr w:type="gramEnd"/>
      <w:r w:rsidR="000D1D09" w:rsidRPr="00900216">
        <w:rPr>
          <w:rFonts w:ascii="Times New Roman" w:hAnsi="Times New Roman" w:cs="Times New Roman"/>
          <w:sz w:val="24"/>
          <w:szCs w:val="24"/>
        </w:rPr>
        <w:t xml:space="preserve">E) and </w:t>
      </w:r>
      <w:proofErr w:type="spellStart"/>
      <w:r w:rsidR="000D1D09" w:rsidRPr="00900216">
        <w:rPr>
          <w:rFonts w:ascii="Times New Roman" w:hAnsi="Times New Roman" w:cs="Times New Roman"/>
          <w:sz w:val="24"/>
          <w:szCs w:val="24"/>
        </w:rPr>
        <w:t>Ms.</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rsidR="00593A43" w:rsidRDefault="00593A43" w:rsidP="00FB33DF">
      <w:pPr>
        <w:spacing w:after="0" w:line="240" w:lineRule="auto"/>
        <w:jc w:val="both"/>
        <w:rPr>
          <w:rFonts w:ascii="Times New Roman" w:hAnsi="Times New Roman" w:cs="Times New Roman"/>
          <w:b/>
          <w:sz w:val="24"/>
          <w:szCs w:val="24"/>
        </w:rPr>
      </w:pPr>
    </w:p>
    <w:p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rsidR="000D1D09" w:rsidRPr="00900216" w:rsidRDefault="000D1D09" w:rsidP="00FB33DF">
      <w:pPr>
        <w:spacing w:line="240" w:lineRule="auto"/>
        <w:ind w:left="1080" w:right="810"/>
        <w:jc w:val="both"/>
        <w:rPr>
          <w:rFonts w:ascii="Times New Roman" w:hAnsi="Times New Roman" w:cs="Times New Roman"/>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...I believe in Nigeria (.) I believe that this nation will overcome this tragedy but it requires </w:t>
      </w:r>
      <w:proofErr w:type="spellStart"/>
      <w:proofErr w:type="gramStart"/>
      <w:r w:rsidRPr="00900216">
        <w:rPr>
          <w:rFonts w:ascii="Times New Roman" w:hAnsi="Times New Roman" w:cs="Times New Roman"/>
          <w:sz w:val="24"/>
          <w:szCs w:val="24"/>
        </w:rPr>
        <w:t>everyone</w:t>
      </w:r>
      <w:proofErr w:type="spellEnd"/>
      <w:proofErr w:type="gramEnd"/>
      <w:r w:rsidRPr="00900216">
        <w:rPr>
          <w:rFonts w:ascii="Times New Roman" w:hAnsi="Times New Roman" w:cs="Times New Roman"/>
          <w:sz w:val="24"/>
          <w:szCs w:val="24"/>
        </w:rPr>
        <w:t xml:space="preserve"> of us standing together in purpose and using our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as the symbol of that new Nigeria.</w:t>
      </w:r>
    </w:p>
    <w:p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rsidR="000D1D09" w:rsidRPr="00900216" w:rsidRDefault="000D1D09" w:rsidP="00FB33DF">
      <w:pPr>
        <w:spacing w:line="240" w:lineRule="auto"/>
        <w:ind w:left="1080" w:right="810"/>
        <w:jc w:val="both"/>
        <w:rPr>
          <w:rFonts w:ascii="Times New Roman" w:hAnsi="Times New Roman" w:cs="Times New Roman"/>
          <w:i/>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rsidR="000D1D09" w:rsidRPr="00900216" w:rsidRDefault="000D1D09" w:rsidP="00FB33DF">
      <w:pPr>
        <w:spacing w:line="240" w:lineRule="auto"/>
        <w:jc w:val="both"/>
        <w:rPr>
          <w:rFonts w:ascii="Times New Roman" w:hAnsi="Times New Roman" w:cs="Times New Roman"/>
          <w:b/>
          <w:sz w:val="24"/>
          <w:szCs w:val="24"/>
        </w:rPr>
      </w:pPr>
    </w:p>
    <w:p w:rsidR="00530660" w:rsidRDefault="00530660" w:rsidP="00FB33DF">
      <w:pPr>
        <w:spacing w:line="240" w:lineRule="auto"/>
        <w:jc w:val="both"/>
        <w:rPr>
          <w:rFonts w:ascii="Times New Roman" w:hAnsi="Times New Roman" w:cs="Times New Roman"/>
          <w:b/>
          <w:sz w:val="24"/>
          <w:szCs w:val="24"/>
        </w:rPr>
      </w:pPr>
    </w:p>
    <w:p w:rsidR="000D1D09" w:rsidRPr="00900216" w:rsidRDefault="00DB7307"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w:t>
      </w:r>
      <w:r w:rsidR="006471B0">
        <w:rPr>
          <w:rFonts w:ascii="Times New Roman" w:hAnsi="Times New Roman" w:cs="Times New Roman"/>
          <w:b/>
          <w:sz w:val="24"/>
          <w:szCs w:val="24"/>
        </w:rPr>
        <w:t>ig. 1</w:t>
      </w:r>
      <w:r w:rsidR="000D1D09" w:rsidRPr="00900216">
        <w:rPr>
          <w:rFonts w:ascii="Times New Roman" w:hAnsi="Times New Roman" w:cs="Times New Roman"/>
          <w:b/>
          <w:sz w:val="24"/>
          <w:szCs w:val="24"/>
        </w:rPr>
        <w:t xml:space="preserve"> Conceptual </w:t>
      </w:r>
      <w:r w:rsidR="006471B0">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sidR="006471B0">
        <w:rPr>
          <w:rFonts w:ascii="Times New Roman" w:hAnsi="Times New Roman" w:cs="Times New Roman"/>
          <w:b/>
          <w:sz w:val="24"/>
          <w:szCs w:val="24"/>
        </w:rPr>
        <w:t>2</w:t>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1248" behindDoc="0" locked="0" layoutInCell="1" allowOverlap="1" wp14:anchorId="6AF33BF8" wp14:editId="105085E5">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v:textbox>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8960" behindDoc="0" locked="0" layoutInCell="1" allowOverlap="1" wp14:anchorId="4778B09C" wp14:editId="7C1C29C2">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9200" behindDoc="0" locked="0" layoutInCell="1" allowOverlap="1" wp14:anchorId="5F7AF68E" wp14:editId="0B5181D4">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8176" behindDoc="0" locked="0" layoutInCell="1" allowOverlap="1" wp14:anchorId="50EE4621" wp14:editId="60054EF5">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5104" behindDoc="0" locked="0" layoutInCell="1" allowOverlap="1" wp14:anchorId="46B2E738" wp14:editId="585D1D7E">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7152" behindDoc="0" locked="0" layoutInCell="1" allowOverlap="1" wp14:anchorId="074155ED" wp14:editId="708A0ED5">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1008" behindDoc="0" locked="0" layoutInCell="1" allowOverlap="1" wp14:anchorId="7B67E1E2" wp14:editId="5B519981">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9984" behindDoc="0" locked="0" layoutInCell="1" allowOverlap="1" wp14:anchorId="647AD42F" wp14:editId="572B059C">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4080" behindDoc="0" locked="0" layoutInCell="1" allowOverlap="1" wp14:anchorId="28831926" wp14:editId="48689AB9">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6128" behindDoc="0" locked="0" layoutInCell="1" allowOverlap="1" wp14:anchorId="700495D4" wp14:editId="7AF4D20F">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7936" behindDoc="0" locked="0" layoutInCell="1" allowOverlap="1" wp14:anchorId="1D2B86CF" wp14:editId="29DF6255">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2032" behindDoc="0" locked="0" layoutInCell="1" allowOverlap="1" wp14:anchorId="79CC1404" wp14:editId="2528E60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0224" behindDoc="0" locked="0" layoutInCell="1" allowOverlap="1" wp14:anchorId="2D0E394C" wp14:editId="15B8D168">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3056" behindDoc="0" locked="0" layoutInCell="1" allowOverlap="1" wp14:anchorId="6E46507B" wp14:editId="1A8A6663">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6912" behindDoc="0" locked="0" layoutInCell="1" allowOverlap="1" wp14:anchorId="4A86A66D" wp14:editId="2AAB81DC">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10A19BBB" wp14:editId="22E0215D">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5888" behindDoc="0" locked="0" layoutInCell="1" allowOverlap="1" wp14:anchorId="0B6CAAC1" wp14:editId="62DF69E7">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14:anchorId="2FEEC12C" wp14:editId="7575914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14:anchorId="3A53E20F" wp14:editId="3F141E02">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14:anchorId="01D0144A" wp14:editId="26A6FB07">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6EF91276" wp14:editId="64461E51">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1792" behindDoc="0" locked="0" layoutInCell="1" allowOverlap="1" wp14:anchorId="71060761" wp14:editId="0F55FB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2816" behindDoc="0" locked="0" layoutInCell="1" allowOverlap="1" wp14:anchorId="708C9090" wp14:editId="5B92CDA9">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3840" behindDoc="0" locked="0" layoutInCell="1" allowOverlap="1" wp14:anchorId="29E8B512" wp14:editId="5F7743DC">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4864" behindDoc="0" locked="0" layoutInCell="1" allowOverlap="1" wp14:anchorId="7D734455" wp14:editId="4A1162EB">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0768" behindDoc="0" locked="0" layoutInCell="1" allowOverlap="1" wp14:anchorId="180CBCBF" wp14:editId="3BB1AA07">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9744" behindDoc="0" locked="0" layoutInCell="1" allowOverlap="1" wp14:anchorId="29D4A2B0" wp14:editId="5D72131A">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8720" behindDoc="0" locked="0" layoutInCell="1" allowOverlap="1" wp14:anchorId="7C53AC20" wp14:editId="30FF461B">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7696" behindDoc="0" locked="0" layoutInCell="1" allowOverlap="1" wp14:anchorId="4C3144A9" wp14:editId="1923F2D8">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6672" behindDoc="0" locked="0" layoutInCell="1" allowOverlap="1" wp14:anchorId="13280E15" wp14:editId="02B0E54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5759216C" wp14:editId="11640867">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45A30B91" wp14:editId="1AFFA3B4">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5C37E4B0" wp14:editId="674D2B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14:anchorId="1699E8FB" wp14:editId="298B912B">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6A4CE9FF" wp14:editId="23B9D180">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2AA6EAA0" wp14:editId="6083CEC5">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3BA042D1" wp14:editId="0E30314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69E04DF5" wp14:editId="5D1B9AED">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071357A8" wp14:editId="0C168E8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58671B0C" wp14:editId="0685902D">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4CF8C8A4" wp14:editId="7F36218D">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5AB22697" wp14:editId="7F7F5F2B">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2272" behindDoc="0" locked="0" layoutInCell="1" allowOverlap="1" wp14:anchorId="625CD90F" wp14:editId="1EFFEEBD">
                <wp:simplePos x="0" y="0"/>
                <wp:positionH relativeFrom="column">
                  <wp:posOffset>-114300</wp:posOffset>
                </wp:positionH>
                <wp:positionV relativeFrom="paragraph">
                  <wp:posOffset>117475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027" type="#_x0000_t202" style="position:absolute;left:0;text-align:left;margin-left:-9pt;margin-top:9.2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3296" behindDoc="0" locked="0" layoutInCell="1" allowOverlap="1" wp14:anchorId="0D33A85B" wp14:editId="11CE5EEA">
                <wp:simplePos x="0" y="0"/>
                <wp:positionH relativeFrom="column">
                  <wp:posOffset>4438650</wp:posOffset>
                </wp:positionH>
                <wp:positionV relativeFrom="paragraph">
                  <wp:posOffset>69850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 o:spid="_x0000_s1028" type="#_x0000_t202" style="position:absolute;left:0;text-align:left;margin-left:349.5pt;margin-top:5.5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" stroked="f">
                <v:textbo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4320" behindDoc="0" locked="0" layoutInCell="1" allowOverlap="1" wp14:anchorId="11E49080" wp14:editId="0888337A">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7652AF" w:rsidRPr="00900216" w:rsidRDefault="007652A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w:t>
      </w:r>
      <w:proofErr w:type="spellStart"/>
      <w:r w:rsidRPr="00900216">
        <w:rPr>
          <w:rFonts w:ascii="Times New Roman" w:hAnsi="Times New Roman" w:cs="Times New Roman"/>
          <w:sz w:val="24"/>
          <w:szCs w:val="24"/>
        </w:rPr>
        <w:t>Dr.</w:t>
      </w:r>
      <w:proofErr w:type="spellEnd"/>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Ezekwesili</w:t>
      </w:r>
      <w:proofErr w:type="spellEnd"/>
      <w:r w:rsidRPr="00900216">
        <w:rPr>
          <w:rFonts w:ascii="Times New Roman" w:hAnsi="Times New Roman" w:cs="Times New Roman"/>
          <w:sz w:val="24"/>
          <w:szCs w:val="24"/>
        </w:rPr>
        <w:t xml:space="preserve">, four mental spaces are constructed which enter into a conceptual integration network, as shown above. At the base of the network is the emergent structure which has been </w:t>
      </w:r>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is to be seen as a tragedy that has befallen Nigeria and is an </w:t>
      </w:r>
      <w:proofErr w:type="spellStart"/>
      <w:r w:rsidRPr="00900216">
        <w:rPr>
          <w:rFonts w:ascii="Times New Roman" w:hAnsi="Times New Roman" w:cs="Times New Roman"/>
          <w:sz w:val="24"/>
          <w:szCs w:val="24"/>
        </w:rPr>
        <w:t>ongoing</w:t>
      </w:r>
      <w:proofErr w:type="spellEnd"/>
      <w:r w:rsidRPr="00900216">
        <w:rPr>
          <w:rFonts w:ascii="Times New Roman" w:hAnsi="Times New Roman" w:cs="Times New Roman"/>
          <w:sz w:val="24"/>
          <w:szCs w:val="24"/>
        </w:rPr>
        <w:t xml:space="preserve"> event as long as they have not been rescued.  The perpetrators of the dastardly act are perceived as terrorists and the common enemy; and they are the Boko Haram insurgents.  As such, there arises the need to continue protesting, putting up a fight as it were, by the </w:t>
      </w:r>
      <w:proofErr w:type="spellStart"/>
      <w:r w:rsidRPr="007B3BC0">
        <w:rPr>
          <w:rFonts w:ascii="Times New Roman" w:hAnsi="Times New Roman" w:cs="Times New Roman"/>
          <w:i/>
          <w:sz w:val="24"/>
          <w:szCs w:val="24"/>
        </w:rPr>
        <w:t>BringBackOurGirls</w:t>
      </w:r>
      <w:proofErr w:type="spellEnd"/>
      <w:r w:rsidRPr="00900216">
        <w:rPr>
          <w:rFonts w:ascii="Times New Roman" w:hAnsi="Times New Roman" w:cs="Times New Roman"/>
          <w:sz w:val="24"/>
          <w:szCs w:val="24"/>
        </w:rPr>
        <w:t xml:space="preserve"> campaign, thereby creating the process through which the event is to be tackled.</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w:t>
      </w:r>
      <w:proofErr w:type="spellStart"/>
      <w:r w:rsidRPr="007B3BC0">
        <w:rPr>
          <w:rFonts w:ascii="Times New Roman" w:hAnsi="Times New Roman" w:cs="Times New Roman"/>
          <w:i/>
          <w:sz w:val="24"/>
          <w:szCs w:val="24"/>
        </w:rPr>
        <w:t>BringBackOurGirls</w:t>
      </w:r>
      <w:proofErr w:type="spellEnd"/>
      <w:r w:rsidRPr="00900216">
        <w:rPr>
          <w:rFonts w:ascii="Times New Roman" w:hAnsi="Times New Roman" w:cs="Times New Roman"/>
          <w:sz w:val="24"/>
          <w:szCs w:val="24"/>
        </w:rPr>
        <w:t xml:space="preserve"> campaigners’ actions are limited to that of protesting, the onus lies on the government who is said to have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overcome this tragedy. The </w:t>
      </w:r>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w:t>
      </w:r>
    </w:p>
    <w:p w:rsidR="00BA2584" w:rsidRDefault="00BA2584" w:rsidP="00FB33DF">
      <w:pPr>
        <w:spacing w:after="0" w:line="240" w:lineRule="auto"/>
        <w:jc w:val="both"/>
        <w:rPr>
          <w:rFonts w:ascii="Times New Roman" w:hAnsi="Times New Roman" w:cs="Times New Roman"/>
          <w:sz w:val="24"/>
          <w:szCs w:val="24"/>
        </w:rPr>
      </w:pPr>
    </w:p>
    <w:p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rsidR="000D1D09" w:rsidRPr="00900216" w:rsidRDefault="000D1D09"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3</w:t>
      </w:r>
    </w:p>
    <w:p w:rsidR="000D1D09" w:rsidRPr="00900216" w:rsidRDefault="000D1D09" w:rsidP="00FB33DF">
      <w:pPr>
        <w:spacing w:line="240" w:lineRule="auto"/>
        <w:ind w:left="1080" w:right="810"/>
        <w:jc w:val="both"/>
        <w:rPr>
          <w:rFonts w:ascii="Times New Roman" w:hAnsi="Times New Roman" w:cs="Times New Roman"/>
          <w:b/>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rsidR="007652AF" w:rsidRPr="00900216" w:rsidRDefault="007652A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w:t>
      </w:r>
      <w:r w:rsidR="000D1D09" w:rsidRPr="00900216">
        <w:rPr>
          <w:rFonts w:ascii="Times New Roman" w:hAnsi="Times New Roman" w:cs="Times New Roman"/>
          <w:b/>
          <w:sz w:val="24"/>
          <w:szCs w:val="24"/>
        </w:rPr>
        <w:t xml:space="preserve"> Conceptual blending network for “attempts to quench the fire of the advocacy”</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3472" behindDoc="0" locked="0" layoutInCell="1" allowOverlap="1" wp14:anchorId="0E4DDE30" wp14:editId="5C519CE5">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9856" behindDoc="0" locked="0" layoutInCell="1" allowOverlap="1" wp14:anchorId="4B77D367" wp14:editId="4EF5F3A1">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v:textbox>
              </v:shape>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7328" behindDoc="0" locked="0" layoutInCell="1" allowOverlap="1" wp14:anchorId="532C221B" wp14:editId="5F25484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2688" behindDoc="0" locked="0" layoutInCell="1" allowOverlap="1" wp14:anchorId="299C9F60" wp14:editId="789ADD18">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7808" behindDoc="0" locked="0" layoutInCell="1" allowOverlap="1" wp14:anchorId="0ADB66B7" wp14:editId="1E0032AE">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6784" behindDoc="0" locked="0" layoutInCell="1" allowOverlap="1" wp14:anchorId="08A4F988" wp14:editId="3C059259">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3712" behindDoc="0" locked="0" layoutInCell="1" allowOverlap="1" wp14:anchorId="3CCC4629" wp14:editId="03AC66F8">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5760" behindDoc="0" locked="0" layoutInCell="1" allowOverlap="1" wp14:anchorId="07F6E3EE" wp14:editId="2592DEE7">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4736" behindDoc="0" locked="0" layoutInCell="1" allowOverlap="1" wp14:anchorId="0E7E1BAA" wp14:editId="16F7F0C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8832" behindDoc="0" locked="0" layoutInCell="1" allowOverlap="1" wp14:anchorId="40DC8F41" wp14:editId="68709AB6">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6304" behindDoc="0" locked="0" layoutInCell="1" allowOverlap="1" wp14:anchorId="42EC19C0" wp14:editId="76A4A839">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6544" behindDoc="0" locked="0" layoutInCell="1" allowOverlap="1" wp14:anchorId="7D8B130D" wp14:editId="5B66D641">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0640" behindDoc="0" locked="0" layoutInCell="1" allowOverlap="1" wp14:anchorId="1336511C" wp14:editId="25D25C51">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1664" behindDoc="0" locked="0" layoutInCell="1" allowOverlap="1" wp14:anchorId="122C4B4C" wp14:editId="48515B1B">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9616" behindDoc="0" locked="0" layoutInCell="1" allowOverlap="1" wp14:anchorId="7420F2FF" wp14:editId="2F1718D3">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8592" behindDoc="0" locked="0" layoutInCell="1" allowOverlap="1" wp14:anchorId="2420179E" wp14:editId="7E36CE61">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7568" behindDoc="0" locked="0" layoutInCell="1" allowOverlap="1" wp14:anchorId="1798521B" wp14:editId="49929AD1">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5520" behindDoc="0" locked="0" layoutInCell="1" allowOverlap="1" wp14:anchorId="184A28EF" wp14:editId="7011069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4496" behindDoc="0" locked="0" layoutInCell="1" allowOverlap="1" wp14:anchorId="58374179" wp14:editId="5AD79EA4">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8352" behindDoc="0" locked="0" layoutInCell="1" allowOverlap="1" wp14:anchorId="1CEDD1B2" wp14:editId="6A926484">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1424" behindDoc="0" locked="0" layoutInCell="1" allowOverlap="1" wp14:anchorId="0D270767" wp14:editId="2D53C007">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9376" behindDoc="0" locked="0" layoutInCell="1" allowOverlap="1" wp14:anchorId="00FA9C92" wp14:editId="29554038">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0400" behindDoc="0" locked="0" layoutInCell="1" allowOverlap="1" wp14:anchorId="32BA6158" wp14:editId="33353427">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0880" behindDoc="0" locked="0" layoutInCell="1" allowOverlap="1" wp14:anchorId="096CDB34" wp14:editId="30221B4E">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1904" behindDoc="0" locked="0" layoutInCell="1" allowOverlap="1" wp14:anchorId="39CA4FCF" wp14:editId="216482AE">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2448" behindDoc="0" locked="0" layoutInCell="1" allowOverlap="1" wp14:anchorId="527B62A5" wp14:editId="62843353">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2928" behindDoc="0" locked="0" layoutInCell="1" allowOverlap="1" wp14:anchorId="3C50E68B" wp14:editId="06A92C28">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v:textbox>
              </v:shape>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4976" behindDoc="0" locked="0" layoutInCell="1" allowOverlap="1" wp14:anchorId="5AA6307A" wp14:editId="349E98E7">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6000" behindDoc="0" locked="0" layoutInCell="1" allowOverlap="1" wp14:anchorId="435CB4ED" wp14:editId="5695CE39">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3952" behindDoc="0" locked="0" layoutInCell="1" allowOverlap="1" wp14:anchorId="4C1550A6" wp14:editId="68C3D861">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7024" behindDoc="0" locked="0" layoutInCell="1" allowOverlap="1" wp14:anchorId="5C209C95" wp14:editId="6A23DB3D">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rsidR="00FB33DF" w:rsidRDefault="00FB33DF"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w:t>
      </w:r>
      <w:r w:rsidR="00583FD2">
        <w:rPr>
          <w:rFonts w:ascii="Times New Roman" w:hAnsi="Times New Roman" w:cs="Times New Roman"/>
          <w:sz w:val="24"/>
          <w:szCs w:val="24"/>
        </w:rPr>
        <w:t xml:space="preserve">uld be no end to </w:t>
      </w:r>
      <w:proofErr w:type="spellStart"/>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campaign until the girls are rescued.  Furthermore, that attempts to quench the fire are </w:t>
      </w:r>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rsidR="000D1D09" w:rsidRPr="00900216" w:rsidRDefault="000D1D09" w:rsidP="00FB33DF">
      <w:pPr>
        <w:spacing w:after="0" w:line="240" w:lineRule="auto"/>
        <w:jc w:val="both"/>
        <w:rPr>
          <w:rFonts w:ascii="Times New Roman" w:hAnsi="Times New Roman" w:cs="Times New Roman"/>
          <w:b/>
          <w:sz w:val="24"/>
          <w:szCs w:val="24"/>
        </w:rPr>
      </w:pPr>
    </w:p>
    <w:p w:rsidR="006D085E" w:rsidRDefault="006D085E"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8112" behindDoc="0" locked="0" layoutInCell="1" allowOverlap="1" wp14:anchorId="201953BF" wp14:editId="06AE8ED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6064" behindDoc="0" locked="0" layoutInCell="1" allowOverlap="1" wp14:anchorId="71AAC0BE" wp14:editId="3EB135C8">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5040" behindDoc="0" locked="0" layoutInCell="1" allowOverlap="1" wp14:anchorId="2F68FDC4" wp14:editId="69DC2650">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4016" behindDoc="0" locked="0" layoutInCell="1" allowOverlap="1" wp14:anchorId="3DB6AA4C" wp14:editId="23AFFA48">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0944" behindDoc="0" locked="0" layoutInCell="1" allowOverlap="1" wp14:anchorId="31215960" wp14:editId="676E7AB5">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9920" behindDoc="0" locked="0" layoutInCell="1" allowOverlap="1" wp14:anchorId="146672DC" wp14:editId="3951142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2992" behindDoc="0" locked="0" layoutInCell="1" allowOverlap="1" wp14:anchorId="767DDDEC" wp14:editId="55B79FD1">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8896" behindDoc="0" locked="0" layoutInCell="1" allowOverlap="1" wp14:anchorId="007B0326" wp14:editId="0A3483B4">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1968" behindDoc="0" locked="0" layoutInCell="1" allowOverlap="1" wp14:anchorId="1BAD3B07" wp14:editId="5FBE4815">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7088" behindDoc="0" locked="0" layoutInCell="1" allowOverlap="1" wp14:anchorId="21E0293B" wp14:editId="2F9A8544">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7872" behindDoc="0" locked="0" layoutInCell="1" allowOverlap="1" wp14:anchorId="55F74A75" wp14:editId="0AF052A8">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5344" behindDoc="0" locked="0" layoutInCell="1" allowOverlap="1" wp14:anchorId="409FBCF1" wp14:editId="4B202F15">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6848" behindDoc="0" locked="0" layoutInCell="1" allowOverlap="1" wp14:anchorId="2CBB280C" wp14:editId="22FC3206">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7632" behindDoc="0" locked="0" layoutInCell="1" allowOverlap="1" wp14:anchorId="4017C59B" wp14:editId="6B049257">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8656" behindDoc="0" locked="0" layoutInCell="1" allowOverlap="1" wp14:anchorId="296EF4F0" wp14:editId="20B7733B">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6368" behindDoc="0" locked="0" layoutInCell="1" allowOverlap="1" wp14:anchorId="38CC6252" wp14:editId="13E4ACFF">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3776" behindDoc="0" locked="0" layoutInCell="1" allowOverlap="1" wp14:anchorId="46CD77DF" wp14:editId="537C798E">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4800" behindDoc="0" locked="0" layoutInCell="1" allowOverlap="1" wp14:anchorId="69502ABA" wp14:editId="43842239">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5824" behindDoc="0" locked="0" layoutInCell="1" allowOverlap="1" wp14:anchorId="3F21B9D3" wp14:editId="0BE2BAAF">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2752" behindDoc="0" locked="0" layoutInCell="1" allowOverlap="1" wp14:anchorId="142075B0" wp14:editId="3C4F9790">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1728" behindDoc="0" locked="0" layoutInCell="1" allowOverlap="1" wp14:anchorId="547632BF" wp14:editId="5585B582">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0704" behindDoc="0" locked="0" layoutInCell="1" allowOverlap="1" wp14:anchorId="05911A31" wp14:editId="2AA674BC">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9680" behindDoc="0" locked="0" layoutInCell="1" allowOverlap="1" wp14:anchorId="4ED92D35" wp14:editId="7CA82D15">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6608" behindDoc="0" locked="0" layoutInCell="1" allowOverlap="1" wp14:anchorId="5AD66EDF" wp14:editId="6F683E98">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5584" behindDoc="0" locked="0" layoutInCell="1" allowOverlap="1" wp14:anchorId="0D364867" wp14:editId="76846291">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4560" behindDoc="0" locked="0" layoutInCell="1" allowOverlap="1" wp14:anchorId="4FC65BFF" wp14:editId="07C42121">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7392" behindDoc="0" locked="0" layoutInCell="1" allowOverlap="1" wp14:anchorId="0A379A27" wp14:editId="12216F43">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8416" behindDoc="0" locked="0" layoutInCell="1" allowOverlap="1" wp14:anchorId="27B60D72" wp14:editId="0E2E996C">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9440" behindDoc="0" locked="0" layoutInCell="1" allowOverlap="1" wp14:anchorId="2CC070E5" wp14:editId="6DB7BE8E">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0464" behindDoc="0" locked="0" layoutInCell="1" allowOverlap="1" wp14:anchorId="3D1644B9" wp14:editId="1A573FB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1488" behindDoc="0" locked="0" layoutInCell="1" allowOverlap="1" wp14:anchorId="2033B5B5" wp14:editId="7ACEA802">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3536" behindDoc="0" locked="0" layoutInCell="1" allowOverlap="1" wp14:anchorId="65104AF6" wp14:editId="3D18B155">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9136" behindDoc="0" locked="0" layoutInCell="1" allowOverlap="1" wp14:anchorId="2CEA96D9" wp14:editId="3EA9D015">
                <wp:simplePos x="0" y="0"/>
                <wp:positionH relativeFrom="column">
                  <wp:posOffset>-247650</wp:posOffset>
                </wp:positionH>
                <wp:positionV relativeFrom="paragraph">
                  <wp:posOffset>60325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35" type="#_x0000_t202" style="position:absolute;left:0;text-align:left;margin-left:-19.5pt;margin-top:4.7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" stroked="f" strokecolor="black [3213]">
                <v:textbo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0160" behindDoc="0" locked="0" layoutInCell="1" allowOverlap="1" wp14:anchorId="042A366D" wp14:editId="6276A439">
                <wp:simplePos x="0" y="0"/>
                <wp:positionH relativeFrom="column">
                  <wp:posOffset>4381500</wp:posOffset>
                </wp:positionH>
                <wp:positionV relativeFrom="paragraph">
                  <wp:posOffset>73025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36" type="#_x0000_t202" style="position:absolute;left:0;text-align:left;margin-left:345pt;margin-top:5.7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" filled="f" stroked="f">
                <v:textbo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2512" behindDoc="0" locked="0" layoutInCell="1" allowOverlap="1" wp14:anchorId="70D60371" wp14:editId="5D4EF492">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3232" behindDoc="0" locked="0" layoutInCell="1" allowOverlap="1" wp14:anchorId="39095BE2" wp14:editId="3716B49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4256" behindDoc="0" locked="0" layoutInCell="1" allowOverlap="1" wp14:anchorId="7D1A9CE7" wp14:editId="010255E3">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2208" behindDoc="0" locked="0" layoutInCell="1" allowOverlap="1" wp14:anchorId="51A5A4A1" wp14:editId="5AA9930C">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1184" behindDoc="0" locked="0" layoutInCell="1" allowOverlap="1" wp14:anchorId="367B2181" wp14:editId="2CC12C27">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5280" behindDoc="0" locked="0" layoutInCell="1" allowOverlap="1" wp14:anchorId="3105713C" wp14:editId="38D5DA5F">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realises ‘legacy’ as virtues, ‘foundation’ as the new data system, and the act of ‘laying’ as cooperation with the system. The conceptual frame of building a house is employed here. The frame of dutifully accomplishing a task and receiving honour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w:t>
      </w:r>
      <w:r w:rsidRPr="00900216">
        <w:rPr>
          <w:rFonts w:ascii="Times New Roman" w:hAnsi="Times New Roman" w:cs="Times New Roman"/>
          <w:sz w:val="24"/>
          <w:szCs w:val="24"/>
        </w:rPr>
        <w:lastRenderedPageBreak/>
        <w:t xml:space="preserve">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rsidR="004171C6" w:rsidRDefault="004171C6"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xml:space="preserve">, a participant on ‘Focus Nigeria’s – Abducted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rsidR="000D1D09" w:rsidRPr="00900216" w:rsidRDefault="000D1D09" w:rsidP="00FB33DF">
      <w:pPr>
        <w:spacing w:line="240" w:lineRule="auto"/>
        <w:jc w:val="both"/>
        <w:rPr>
          <w:rFonts w:ascii="Times New Roman" w:hAnsi="Times New Roman" w:cs="Times New Roman"/>
          <w:b/>
          <w:sz w:val="24"/>
          <w:szCs w:val="24"/>
        </w:rPr>
      </w:pPr>
    </w:p>
    <w:p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5216" behindDoc="0" locked="0" layoutInCell="1" allowOverlap="1" wp14:anchorId="7DE861F7" wp14:editId="570336F7">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4432" behindDoc="0" locked="0" layoutInCell="1" allowOverlap="1" wp14:anchorId="668CF513" wp14:editId="48A2C37A">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801600" behindDoc="0" locked="0" layoutInCell="1" allowOverlap="1" wp14:anchorId="34363252" wp14:editId="1E35320F">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779072" behindDoc="0" locked="0" layoutInCell="1" allowOverlap="1" wp14:anchorId="79CE1AC0" wp14:editId="72E52584">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9552" behindDoc="0" locked="0" layoutInCell="1" allowOverlap="1" wp14:anchorId="5BDD3D33" wp14:editId="5181BE4B">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8528" behindDoc="0" locked="0" layoutInCell="1" allowOverlap="1" wp14:anchorId="796E2B3E" wp14:editId="127DEE39">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5456" behindDoc="0" locked="0" layoutInCell="1" allowOverlap="1" wp14:anchorId="0428CE90" wp14:editId="2C89133A">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7504" behindDoc="0" locked="0" layoutInCell="1" allowOverlap="1" wp14:anchorId="21B3524B" wp14:editId="7768BFE4">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6480" behindDoc="0" locked="0" layoutInCell="1" allowOverlap="1" wp14:anchorId="089673F6" wp14:editId="0EEB47A9">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0576" behindDoc="0" locked="0" layoutInCell="1" allowOverlap="1" wp14:anchorId="7328E712" wp14:editId="0335A517">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8048" behindDoc="0" locked="0" layoutInCell="1" allowOverlap="1" wp14:anchorId="3C0B0719" wp14:editId="0E1C163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8288" behindDoc="0" locked="0" layoutInCell="1" allowOverlap="1" wp14:anchorId="221BE232" wp14:editId="22C15DC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2384" behindDoc="0" locked="0" layoutInCell="1" allowOverlap="1" wp14:anchorId="6F3744F3" wp14:editId="365D1E2E">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3408" behindDoc="0" locked="0" layoutInCell="1" allowOverlap="1" wp14:anchorId="2D5BA6F3" wp14:editId="302082C2">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1360" behindDoc="0" locked="0" layoutInCell="1" allowOverlap="1" wp14:anchorId="6A451514" wp14:editId="7746A0D7">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0336" behindDoc="0" locked="0" layoutInCell="1" allowOverlap="1" wp14:anchorId="6B954C9E" wp14:editId="59A9349F">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9312" behindDoc="0" locked="0" layoutInCell="1" allowOverlap="1" wp14:anchorId="4B548EE7" wp14:editId="05FB174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7264" behindDoc="0" locked="0" layoutInCell="1" allowOverlap="1" wp14:anchorId="0CB8ACBA" wp14:editId="23C71C4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6240" behindDoc="0" locked="0" layoutInCell="1" allowOverlap="1" wp14:anchorId="2895DA24" wp14:editId="17DE6FF2">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0096" behindDoc="0" locked="0" layoutInCell="1" allowOverlap="1" wp14:anchorId="4B795AB9" wp14:editId="099A53D0">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3168" behindDoc="0" locked="0" layoutInCell="1" allowOverlap="1" wp14:anchorId="008DF58F" wp14:editId="61121BC1">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1120" behindDoc="0" locked="0" layoutInCell="1" allowOverlap="1" wp14:anchorId="0EBFACC9" wp14:editId="6A5448A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2144" behindDoc="0" locked="0" layoutInCell="1" allowOverlap="1" wp14:anchorId="3E73F9E5" wp14:editId="0246AE1F">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2624" behindDoc="0" locked="0" layoutInCell="1" allowOverlap="1" wp14:anchorId="07607209" wp14:editId="1A038270">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3648" behindDoc="0" locked="0" layoutInCell="1" allowOverlap="1" wp14:anchorId="1E5D89EB" wp14:editId="0580C5A8">
                <wp:simplePos x="0" y="0"/>
                <wp:positionH relativeFrom="column">
                  <wp:posOffset>4371975</wp:posOffset>
                </wp:positionH>
                <wp:positionV relativeFrom="paragraph">
                  <wp:posOffset>76200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40" type="#_x0000_t202" style="position:absolute;left:0;text-align:left;margin-left:344.25pt;margin-top:6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" filled="f" stroked="f">
                <v:textbo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4192" behindDoc="0" locked="0" layoutInCell="1" allowOverlap="1" wp14:anchorId="3AA121F5" wp14:editId="52A078D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6720" behindDoc="0" locked="0" layoutInCell="1" allowOverlap="1" wp14:anchorId="71498D59" wp14:editId="2DC09215">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7744" behindDoc="0" locked="0" layoutInCell="1" allowOverlap="1" wp14:anchorId="4FB1081E" wp14:editId="5591549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5696" behindDoc="0" locked="0" layoutInCell="1" allowOverlap="1" wp14:anchorId="43672210" wp14:editId="6692874B">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4672" behindDoc="0" locked="0" layoutInCell="1" allowOverlap="1" wp14:anchorId="1E5D2D07" wp14:editId="779524C8">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8768" behindDoc="0" locked="0" layoutInCell="1" allowOverlap="1" wp14:anchorId="7C636852" wp14:editId="0CA5FDB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rsidR="00FB33DF" w:rsidRDefault="00FB33DF" w:rsidP="00FB33DF">
      <w:pPr>
        <w:spacing w:line="240" w:lineRule="auto"/>
        <w:jc w:val="both"/>
        <w:rPr>
          <w:rFonts w:ascii="Times New Roman" w:hAnsi="Times New Roman" w:cs="Times New Roman"/>
          <w:sz w:val="24"/>
          <w:szCs w:val="24"/>
        </w:rPr>
      </w:pPr>
    </w:p>
    <w:p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w:t>
      </w:r>
      <w:r w:rsidRPr="00900216">
        <w:rPr>
          <w:rFonts w:ascii="Times New Roman" w:hAnsi="Times New Roman" w:cs="Times New Roman"/>
          <w:sz w:val="24"/>
          <w:szCs w:val="24"/>
        </w:rPr>
        <w:lastRenderedPageBreak/>
        <w:t xml:space="preserve">equipment by the British. Such a frame presupposes a destructive intent rather than the supposed ‘help’ that they want to render.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w:t>
      </w:r>
      <w:proofErr w:type="spellStart"/>
      <w:r w:rsidRPr="00900216">
        <w:rPr>
          <w:rFonts w:ascii="Times New Roman" w:hAnsi="Times New Roman" w:cs="Times New Roman"/>
          <w:sz w:val="24"/>
          <w:szCs w:val="24"/>
        </w:rPr>
        <w:t>Mr.</w:t>
      </w:r>
      <w:proofErr w:type="spellEnd"/>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his ideology of the happenings in the country. He opines that issues </w:t>
      </w:r>
      <w:proofErr w:type="spellStart"/>
      <w:r w:rsidR="00F74158" w:rsidRPr="00900216">
        <w:rPr>
          <w:rFonts w:ascii="Times New Roman" w:hAnsi="Times New Roman" w:cs="Times New Roman"/>
          <w:sz w:val="24"/>
          <w:szCs w:val="24"/>
        </w:rPr>
        <w:t>bedeviling</w:t>
      </w:r>
      <w:proofErr w:type="spellEnd"/>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would be futility. He condemns th</w:t>
      </w:r>
      <w:r w:rsidR="00583FD2">
        <w:rPr>
          <w:rFonts w:ascii="Times New Roman" w:hAnsi="Times New Roman" w:cs="Times New Roman"/>
          <w:sz w:val="24"/>
          <w:szCs w:val="24"/>
        </w:rPr>
        <w:t xml:space="preserve">e actions of the </w:t>
      </w:r>
      <w:proofErr w:type="spellStart"/>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group, </w:t>
      </w:r>
      <w:proofErr w:type="spellStart"/>
      <w:r w:rsidR="00F74158" w:rsidRPr="00900216">
        <w:rPr>
          <w:rFonts w:ascii="Times New Roman" w:hAnsi="Times New Roman" w:cs="Times New Roman"/>
          <w:sz w:val="24"/>
          <w:szCs w:val="24"/>
        </w:rPr>
        <w:t>labeling</w:t>
      </w:r>
      <w:proofErr w:type="spellEnd"/>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 xml:space="preserve">who are going about shouting bring back </w:t>
      </w:r>
      <w:proofErr w:type="spellStart"/>
      <w:r w:rsidRPr="00900216">
        <w:rPr>
          <w:rFonts w:ascii="Times New Roman" w:hAnsi="Times New Roman" w:cs="Times New Roman"/>
          <w:b/>
          <w:i/>
          <w:sz w:val="24"/>
          <w:szCs w:val="24"/>
        </w:rPr>
        <w:t>Chibok</w:t>
      </w:r>
      <w:proofErr w:type="spellEnd"/>
      <w:r w:rsidRPr="00900216">
        <w:rPr>
          <w:rFonts w:ascii="Times New Roman" w:hAnsi="Times New Roman" w:cs="Times New Roman"/>
          <w:b/>
          <w:i/>
          <w:sz w:val="24"/>
          <w:szCs w:val="24"/>
        </w:rPr>
        <w:t xml:space="preserve">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w:t>
      </w:r>
      <w:proofErr w:type="spellStart"/>
      <w:r w:rsidRPr="00900216">
        <w:rPr>
          <w:rFonts w:ascii="Times New Roman" w:hAnsi="Times New Roman" w:cs="Times New Roman"/>
          <w:b/>
          <w:i/>
          <w:sz w:val="24"/>
          <w:szCs w:val="24"/>
        </w:rPr>
        <w:t>Sani</w:t>
      </w:r>
      <w:proofErr w:type="spellEnd"/>
      <w:r w:rsidRPr="00900216">
        <w:rPr>
          <w:rFonts w:ascii="Times New Roman" w:hAnsi="Times New Roman" w:cs="Times New Roman"/>
          <w:b/>
          <w:i/>
          <w:sz w:val="24"/>
          <w:szCs w:val="24"/>
        </w:rPr>
        <w:t xml:space="preserve">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proofErr w:type="spellStart"/>
      <w:r w:rsidRPr="00900216">
        <w:rPr>
          <w:rFonts w:ascii="Times New Roman" w:hAnsi="Times New Roman" w:cs="Times New Roman"/>
          <w:b/>
          <w:i/>
          <w:sz w:val="24"/>
          <w:szCs w:val="24"/>
        </w:rPr>
        <w:t>Shekau</w:t>
      </w:r>
      <w:proofErr w:type="spellEnd"/>
      <w:r w:rsidRPr="00900216">
        <w:rPr>
          <w:rFonts w:ascii="Times New Roman" w:hAnsi="Times New Roman" w:cs="Times New Roman"/>
          <w:b/>
          <w:i/>
          <w:sz w:val="24"/>
          <w:szCs w:val="24"/>
        </w:rPr>
        <w:t xml:space="preserve"> </w:t>
      </w:r>
      <w:r w:rsidRPr="00900216">
        <w:rPr>
          <w:rFonts w:ascii="Times New Roman" w:hAnsi="Times New Roman" w:cs="Times New Roman"/>
          <w:sz w:val="24"/>
          <w:szCs w:val="24"/>
        </w:rPr>
        <w:t xml:space="preserve">that went to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to take girls he was advertising on CNN for sale (.) for marriage (.) The two were pursuing Sharia (.) one chopping off hand (.) the other chopping off head (.) one buying 13 year old (.) the other taking 16 year old.</w:t>
      </w:r>
    </w:p>
    <w:p w:rsidR="000D1D09" w:rsidRPr="00900216" w:rsidRDefault="000D1D09" w:rsidP="00FB33DF">
      <w:pPr>
        <w:spacing w:after="0" w:line="240" w:lineRule="auto"/>
        <w:ind w:left="1080" w:right="810"/>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rsidR="000D1D09" w:rsidRPr="00900216" w:rsidRDefault="003E6646"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00BA67AD" w:rsidRPr="00900216">
        <w:rPr>
          <w:rFonts w:ascii="Times New Roman" w:hAnsi="Times New Roman" w:cs="Times New Roman"/>
          <w:b/>
          <w:sz w:val="24"/>
          <w:szCs w:val="24"/>
        </w:rPr>
        <w:t>ig. 6</w:t>
      </w:r>
      <w:r w:rsidR="000D1D09" w:rsidRPr="00900216">
        <w:rPr>
          <w:rFonts w:ascii="Times New Roman" w:hAnsi="Times New Roman" w:cs="Times New Roman"/>
          <w:b/>
          <w:sz w:val="24"/>
          <w:szCs w:val="24"/>
        </w:rPr>
        <w:t xml:space="preserve"> Conceptual blending network for ‘Charlatans who are shouting bring back </w:t>
      </w:r>
      <w:proofErr w:type="spellStart"/>
      <w:r w:rsidR="000D1D09" w:rsidRPr="00900216">
        <w:rPr>
          <w:rFonts w:ascii="Times New Roman" w:hAnsi="Times New Roman" w:cs="Times New Roman"/>
          <w:b/>
          <w:sz w:val="24"/>
          <w:szCs w:val="24"/>
        </w:rPr>
        <w:t>Chibok</w:t>
      </w:r>
      <w:proofErr w:type="spellEnd"/>
      <w:r w:rsidR="000D1D09" w:rsidRPr="00900216">
        <w:rPr>
          <w:rFonts w:ascii="Times New Roman" w:hAnsi="Times New Roman" w:cs="Times New Roman"/>
          <w:b/>
          <w:sz w:val="24"/>
          <w:szCs w:val="24"/>
        </w:rPr>
        <w:t xml:space="preserve"> girls....correlation </w:t>
      </w:r>
      <w:r w:rsidR="00900216" w:rsidRPr="00900216">
        <w:rPr>
          <w:rFonts w:ascii="Times New Roman" w:hAnsi="Times New Roman" w:cs="Times New Roman"/>
          <w:b/>
          <w:sz w:val="24"/>
          <w:szCs w:val="24"/>
        </w:rPr>
        <w:t xml:space="preserve">between </w:t>
      </w:r>
      <w:proofErr w:type="spellStart"/>
      <w:r w:rsidR="00900216" w:rsidRPr="00900216">
        <w:rPr>
          <w:rFonts w:ascii="Times New Roman" w:hAnsi="Times New Roman" w:cs="Times New Roman"/>
          <w:b/>
          <w:sz w:val="24"/>
          <w:szCs w:val="24"/>
        </w:rPr>
        <w:t>Sani</w:t>
      </w:r>
      <w:proofErr w:type="spellEnd"/>
      <w:r w:rsidR="00900216" w:rsidRPr="00900216">
        <w:rPr>
          <w:rFonts w:ascii="Times New Roman" w:hAnsi="Times New Roman" w:cs="Times New Roman"/>
          <w:b/>
          <w:sz w:val="24"/>
          <w:szCs w:val="24"/>
        </w:rPr>
        <w:t xml:space="preserve"> </w:t>
      </w:r>
      <w:proofErr w:type="spellStart"/>
      <w:r w:rsidR="00900216" w:rsidRPr="00900216">
        <w:rPr>
          <w:rFonts w:ascii="Times New Roman" w:hAnsi="Times New Roman" w:cs="Times New Roman"/>
          <w:b/>
          <w:sz w:val="24"/>
          <w:szCs w:val="24"/>
        </w:rPr>
        <w:t>Yerima</w:t>
      </w:r>
      <w:proofErr w:type="spellEnd"/>
      <w:r w:rsidR="00900216" w:rsidRPr="00900216">
        <w:rPr>
          <w:rFonts w:ascii="Times New Roman" w:hAnsi="Times New Roman" w:cs="Times New Roman"/>
          <w:b/>
          <w:sz w:val="24"/>
          <w:szCs w:val="24"/>
        </w:rPr>
        <w:t xml:space="preserve"> and </w:t>
      </w:r>
      <w:proofErr w:type="spellStart"/>
      <w:r w:rsidR="00900216" w:rsidRPr="00900216">
        <w:rPr>
          <w:rFonts w:ascii="Times New Roman" w:hAnsi="Times New Roman" w:cs="Times New Roman"/>
          <w:b/>
          <w:sz w:val="24"/>
          <w:szCs w:val="24"/>
        </w:rPr>
        <w:t>Shekau</w:t>
      </w:r>
      <w:proofErr w:type="spellEnd"/>
      <w:r w:rsidR="00900216" w:rsidRPr="00900216">
        <w:rPr>
          <w:rFonts w:ascii="Times New Roman" w:hAnsi="Times New Roman" w:cs="Times New Roman"/>
          <w:b/>
          <w:sz w:val="24"/>
          <w:szCs w:val="24"/>
        </w:rPr>
        <w:t>’</w:t>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2560" behindDoc="0" locked="0" layoutInCell="1" allowOverlap="1" wp14:anchorId="0F175204" wp14:editId="0CB22A90">
                <wp:simplePos x="0" y="0"/>
                <wp:positionH relativeFrom="column">
                  <wp:posOffset>3305175</wp:posOffset>
                </wp:positionH>
                <wp:positionV relativeFrom="paragraph">
                  <wp:posOffset>59055</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42" type="#_x0000_t202" style="position:absolute;left:0;text-align:left;margin-left:260.25pt;margin-top:4.65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0512" behindDoc="0" locked="0" layoutInCell="1" allowOverlap="1" wp14:anchorId="2A179840" wp14:editId="6638A31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9488" behindDoc="0" locked="0" layoutInCell="1" allowOverlap="1" wp14:anchorId="25D5B360" wp14:editId="124F33AF">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8464" behindDoc="0" locked="0" layoutInCell="1" allowOverlap="1" wp14:anchorId="037E70D5" wp14:editId="24BB4DF5">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3344" behindDoc="0" locked="0" layoutInCell="1" allowOverlap="1" wp14:anchorId="6323DA17" wp14:editId="71728E2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6416" behindDoc="0" locked="0" layoutInCell="1" allowOverlap="1" wp14:anchorId="52C45A4A" wp14:editId="51C8A6EB">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1536" behindDoc="0" locked="0" layoutInCell="1" allowOverlap="1" wp14:anchorId="19B85DA4" wp14:editId="50ED0F01">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2320" behindDoc="0" locked="0" layoutInCell="1" allowOverlap="1" wp14:anchorId="31657C92" wp14:editId="1D68B366">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9792" behindDoc="0" locked="0" layoutInCell="1" allowOverlap="1" wp14:anchorId="54B71909" wp14:editId="0F4844F7">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1296" behindDoc="0" locked="0" layoutInCell="1" allowOverlap="1" wp14:anchorId="628A7146" wp14:editId="74287773">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2080" behindDoc="0" locked="0" layoutInCell="1" allowOverlap="1" wp14:anchorId="4F7B5BA1" wp14:editId="4A771C0F">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3104" behindDoc="0" locked="0" layoutInCell="1" allowOverlap="1" wp14:anchorId="567C4CDB" wp14:editId="799D4C7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0816" behindDoc="0" locked="0" layoutInCell="1" allowOverlap="1" wp14:anchorId="228C5CEF" wp14:editId="7DD60A85">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8224" behindDoc="0" locked="0" layoutInCell="1" allowOverlap="1" wp14:anchorId="175E9E62" wp14:editId="23EED811">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9248" behindDoc="0" locked="0" layoutInCell="1" allowOverlap="1" wp14:anchorId="1CE3BC13" wp14:editId="67B2EBB5">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0272" behindDoc="0" locked="0" layoutInCell="1" allowOverlap="1" wp14:anchorId="5609718B" wp14:editId="4355C5D3">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7200" behindDoc="0" locked="0" layoutInCell="1" allowOverlap="1" wp14:anchorId="4C9311CF" wp14:editId="411F0A1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6176" behindDoc="0" locked="0" layoutInCell="1" allowOverlap="1" wp14:anchorId="5ED2F0AA" wp14:editId="5D67A191">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5152" behindDoc="0" locked="0" layoutInCell="1" allowOverlap="1" wp14:anchorId="6BAE2285" wp14:editId="126F4945">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4128" behindDoc="0" locked="0" layoutInCell="1" allowOverlap="1" wp14:anchorId="525AA6C5" wp14:editId="7ABCB113">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1056" behindDoc="0" locked="0" layoutInCell="1" allowOverlap="1" wp14:anchorId="33E21A1E" wp14:editId="0410C040">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0032" behindDoc="0" locked="0" layoutInCell="1" allowOverlap="1" wp14:anchorId="11AC1871" wp14:editId="12325B94">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9008" behindDoc="0" locked="0" layoutInCell="1" allowOverlap="1" wp14:anchorId="30EFFCE8" wp14:editId="01C61658">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1840" behindDoc="0" locked="0" layoutInCell="1" allowOverlap="1" wp14:anchorId="2753DB14" wp14:editId="57084F14">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2864" behindDoc="0" locked="0" layoutInCell="1" allowOverlap="1" wp14:anchorId="74CEA7AD" wp14:editId="370389E4">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3888" behindDoc="0" locked="0" layoutInCell="1" allowOverlap="1" wp14:anchorId="1DCDB4D7" wp14:editId="779F5ABE">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5936" behindDoc="0" locked="0" layoutInCell="1" allowOverlap="1" wp14:anchorId="37692588" wp14:editId="57D1ABA5">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7984" behindDoc="0" locked="0" layoutInCell="1" allowOverlap="1" wp14:anchorId="21B2BF98" wp14:editId="616CFE36">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5571F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3584" behindDoc="0" locked="0" layoutInCell="1" allowOverlap="1" wp14:anchorId="5EDCE4D7" wp14:editId="5B43FC59">
                <wp:simplePos x="0" y="0"/>
                <wp:positionH relativeFrom="column">
                  <wp:posOffset>-552450</wp:posOffset>
                </wp:positionH>
                <wp:positionV relativeFrom="paragraph">
                  <wp:posOffset>98425</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 xml:space="preserve">Senator </w:t>
                            </w:r>
                            <w:proofErr w:type="spellStart"/>
                            <w:r>
                              <w:rPr>
                                <w:sz w:val="18"/>
                                <w:szCs w:val="18"/>
                              </w:rPr>
                              <w:t>Sani</w:t>
                            </w:r>
                            <w:proofErr w:type="spellEnd"/>
                            <w:r>
                              <w:rPr>
                                <w:sz w:val="18"/>
                                <w:szCs w:val="18"/>
                              </w:rPr>
                              <w:t xml:space="preserve"> </w:t>
                            </w:r>
                            <w:proofErr w:type="spellStart"/>
                            <w:r>
                              <w:rPr>
                                <w:sz w:val="18"/>
                                <w:szCs w:val="18"/>
                              </w:rPr>
                              <w:t>Yerima</w:t>
                            </w:r>
                            <w:proofErr w:type="spellEnd"/>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43" type="#_x0000_t202" style="position:absolute;left:0;text-align:left;margin-left:-43.5pt;margin-top:7.75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" stroked="f" strokecolor="black [3213]">
                <v:textbo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 xml:space="preserve">Senator </w:t>
                      </w:r>
                      <w:proofErr w:type="spellStart"/>
                      <w:r>
                        <w:rPr>
                          <w:sz w:val="18"/>
                          <w:szCs w:val="18"/>
                        </w:rPr>
                        <w:t>Sani</w:t>
                      </w:r>
                      <w:proofErr w:type="spellEnd"/>
                      <w:r>
                        <w:rPr>
                          <w:sz w:val="18"/>
                          <w:szCs w:val="18"/>
                        </w:rPr>
                        <w:t xml:space="preserve"> </w:t>
                      </w:r>
                      <w:proofErr w:type="spellStart"/>
                      <w:r>
                        <w:rPr>
                          <w:sz w:val="18"/>
                          <w:szCs w:val="18"/>
                        </w:rPr>
                        <w:t>Yerima</w:t>
                      </w:r>
                      <w:proofErr w:type="spellEnd"/>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4608" behindDoc="0" locked="0" layoutInCell="1" allowOverlap="1" wp14:anchorId="76E509C3" wp14:editId="4BB46936">
                <wp:simplePos x="0" y="0"/>
                <wp:positionH relativeFrom="column">
                  <wp:posOffset>4371975</wp:posOffset>
                </wp:positionH>
                <wp:positionV relativeFrom="paragraph">
                  <wp:posOffset>41275</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proofErr w:type="spellStart"/>
                            <w:r w:rsidRPr="00583FD2">
                              <w:rPr>
                                <w:i/>
                                <w:sz w:val="20"/>
                                <w:szCs w:val="20"/>
                              </w:rPr>
                              <w:t>BringBackOurGirls</w:t>
                            </w:r>
                            <w:proofErr w:type="spellEnd"/>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proofErr w:type="spellStart"/>
                            <w:r>
                              <w:rPr>
                                <w:sz w:val="20"/>
                                <w:szCs w:val="20"/>
                              </w:rPr>
                              <w:t>Shekau</w:t>
                            </w:r>
                            <w:proofErr w:type="spellEnd"/>
                            <w:r>
                              <w:rPr>
                                <w:sz w:val="20"/>
                                <w:szCs w:val="20"/>
                              </w:rPr>
                              <w:t xml:space="preserve"> Boko Haram Terrorist </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44" type="#_x0000_t202" style="position:absolute;left:0;text-align:left;margin-left:344.25pt;margin-top:3.25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" filled="f" stroked="f">
                <v:textbox>
                  <w:txbxContent>
                    <w:p w:rsidR="009E7990" w:rsidRPr="003210E5" w:rsidRDefault="009E7990" w:rsidP="000D1D09">
                      <w:pPr>
                        <w:spacing w:after="0" w:line="240" w:lineRule="auto"/>
                        <w:rPr>
                          <w:sz w:val="20"/>
                          <w:szCs w:val="20"/>
                        </w:rPr>
                      </w:pPr>
                      <w:proofErr w:type="spellStart"/>
                      <w:r w:rsidRPr="00583FD2">
                        <w:rPr>
                          <w:i/>
                          <w:sz w:val="20"/>
                          <w:szCs w:val="20"/>
                        </w:rPr>
                        <w:t>BringBackOurGirls</w:t>
                      </w:r>
                      <w:proofErr w:type="spellEnd"/>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proofErr w:type="spellStart"/>
                      <w:r>
                        <w:rPr>
                          <w:sz w:val="20"/>
                          <w:szCs w:val="20"/>
                        </w:rPr>
                        <w:t>Shekau</w:t>
                      </w:r>
                      <w:proofErr w:type="spellEnd"/>
                      <w:r>
                        <w:rPr>
                          <w:sz w:val="20"/>
                          <w:szCs w:val="20"/>
                        </w:rPr>
                        <w:t xml:space="preserve"> Boko Haram Terrorist </w:t>
                      </w:r>
                    </w:p>
                    <w:p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814912" behindDoc="0" locked="0" layoutInCell="1" allowOverlap="1" wp14:anchorId="159C4F02" wp14:editId="288FC6C3">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835392" behindDoc="0" locked="0" layoutInCell="1" allowOverlap="1" wp14:anchorId="7A24BD64" wp14:editId="6E82AFB8">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7440" behindDoc="0" locked="0" layoutInCell="1" allowOverlap="1" wp14:anchorId="613D7D9B" wp14:editId="0F08973A">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4368" behindDoc="0" locked="0" layoutInCell="1" allowOverlap="1" wp14:anchorId="11FE84AD" wp14:editId="6C34925F">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6960" behindDoc="0" locked="0" layoutInCell="1" allowOverlap="1" wp14:anchorId="62CC6946" wp14:editId="56EF7D0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7680" behindDoc="0" locked="0" layoutInCell="1" allowOverlap="1" wp14:anchorId="14689A27" wp14:editId="0BEE81FE">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6656" behindDoc="0" locked="0" layoutInCell="1" allowOverlap="1" wp14:anchorId="57FDAD1C" wp14:editId="39E70215">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8704" behindDoc="0" locked="0" layoutInCell="1" allowOverlap="1" wp14:anchorId="6E47C395" wp14:editId="522710CE">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845632" behindDoc="0" locked="0" layoutInCell="1" allowOverlap="1" wp14:anchorId="3FBC9B68" wp14:editId="41A2C630">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 xml:space="preserve">Charlatans- </w:t>
                            </w:r>
                            <w:proofErr w:type="spellStart"/>
                            <w:r w:rsidRPr="00583FD2">
                              <w:rPr>
                                <w:i/>
                                <w:sz w:val="20"/>
                                <w:szCs w:val="20"/>
                              </w:rPr>
                              <w:t>BringBackOurGirls</w:t>
                            </w:r>
                            <w:proofErr w:type="spellEnd"/>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 xml:space="preserve">Senator </w:t>
                            </w:r>
                            <w:proofErr w:type="spellStart"/>
                            <w:r>
                              <w:rPr>
                                <w:sz w:val="20"/>
                                <w:szCs w:val="20"/>
                              </w:rPr>
                              <w:t>Sani</w:t>
                            </w:r>
                            <w:proofErr w:type="spellEnd"/>
                            <w:r>
                              <w:rPr>
                                <w:sz w:val="20"/>
                                <w:szCs w:val="20"/>
                              </w:rPr>
                              <w:t xml:space="preserve"> </w:t>
                            </w:r>
                            <w:proofErr w:type="spellStart"/>
                            <w:r>
                              <w:rPr>
                                <w:sz w:val="20"/>
                                <w:szCs w:val="20"/>
                              </w:rPr>
                              <w:t>Yerima</w:t>
                            </w:r>
                            <w:proofErr w:type="spellEnd"/>
                            <w:r>
                              <w:rPr>
                                <w:sz w:val="20"/>
                                <w:szCs w:val="20"/>
                              </w:rPr>
                              <w:t xml:space="preserve"> - </w:t>
                            </w:r>
                            <w:proofErr w:type="spellStart"/>
                            <w:r>
                              <w:rPr>
                                <w:sz w:val="20"/>
                                <w:szCs w:val="20"/>
                              </w:rPr>
                              <w:t>Shekau</w:t>
                            </w:r>
                            <w:proofErr w:type="spellEnd"/>
                            <w:r>
                              <w:rPr>
                                <w:sz w:val="20"/>
                                <w:szCs w:val="20"/>
                              </w:rPr>
                              <w:t xml:space="preserve"> Boko Haram Terrorist</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rsidR="009E7990" w:rsidRPr="007F0362" w:rsidRDefault="009E7990" w:rsidP="000D1D09">
                      <w:pPr>
                        <w:spacing w:after="0" w:line="240" w:lineRule="auto"/>
                        <w:rPr>
                          <w:sz w:val="20"/>
                          <w:szCs w:val="20"/>
                        </w:rPr>
                      </w:pPr>
                      <w:r>
                        <w:rPr>
                          <w:sz w:val="20"/>
                          <w:szCs w:val="20"/>
                        </w:rPr>
                        <w:t xml:space="preserve">Charlatans- </w:t>
                      </w:r>
                      <w:proofErr w:type="spellStart"/>
                      <w:r w:rsidRPr="00583FD2">
                        <w:rPr>
                          <w:i/>
                          <w:sz w:val="20"/>
                          <w:szCs w:val="20"/>
                        </w:rPr>
                        <w:t>BringBackOurGirls</w:t>
                      </w:r>
                      <w:proofErr w:type="spellEnd"/>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 xml:space="preserve">Senator </w:t>
                      </w:r>
                      <w:proofErr w:type="spellStart"/>
                      <w:r>
                        <w:rPr>
                          <w:sz w:val="20"/>
                          <w:szCs w:val="20"/>
                        </w:rPr>
                        <w:t>Sani</w:t>
                      </w:r>
                      <w:proofErr w:type="spellEnd"/>
                      <w:r>
                        <w:rPr>
                          <w:sz w:val="20"/>
                          <w:szCs w:val="20"/>
                        </w:rPr>
                        <w:t xml:space="preserve"> </w:t>
                      </w:r>
                      <w:proofErr w:type="spellStart"/>
                      <w:r>
                        <w:rPr>
                          <w:sz w:val="20"/>
                          <w:szCs w:val="20"/>
                        </w:rPr>
                        <w:t>Yerima</w:t>
                      </w:r>
                      <w:proofErr w:type="spellEnd"/>
                      <w:r>
                        <w:rPr>
                          <w:sz w:val="20"/>
                          <w:szCs w:val="20"/>
                        </w:rPr>
                        <w:t xml:space="preserve"> - </w:t>
                      </w:r>
                      <w:proofErr w:type="spellStart"/>
                      <w:r>
                        <w:rPr>
                          <w:sz w:val="20"/>
                          <w:szCs w:val="20"/>
                        </w:rPr>
                        <w:t>Shekau</w:t>
                      </w:r>
                      <w:proofErr w:type="spellEnd"/>
                      <w:r>
                        <w:rPr>
                          <w:sz w:val="20"/>
                          <w:szCs w:val="20"/>
                        </w:rPr>
                        <w:t xml:space="preserve"> Boko Haram Terrorist</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9728" behindDoc="0" locked="0" layoutInCell="1" allowOverlap="1" wp14:anchorId="18D99C67" wp14:editId="6F51D52F">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 xml:space="preserve">The three mental spaces that the participant constructs fuse to </w:t>
      </w:r>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r w:rsidRPr="00900216">
        <w:rPr>
          <w:rFonts w:ascii="Times New Roman" w:hAnsi="Times New Roman" w:cs="Times New Roman"/>
          <w:sz w:val="24"/>
          <w:szCs w:val="24"/>
        </w:rPr>
        <w:t xml:space="preserve"> an emergent structure that portrays his ideo</w:t>
      </w:r>
      <w:r w:rsidR="00583FD2">
        <w:rPr>
          <w:rFonts w:ascii="Times New Roman" w:hAnsi="Times New Roman" w:cs="Times New Roman"/>
          <w:sz w:val="24"/>
          <w:szCs w:val="24"/>
        </w:rPr>
        <w:t xml:space="preserve">logy. First, the </w:t>
      </w:r>
      <w:proofErr w:type="spellStart"/>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xml:space="preserve">- a group that is nothing short of fraudulent and unrealistic in their bid to help Nigeria become better. Despite all that the group does to impress Nigerians as to their devout calling to the call 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old as wife. He wonders why the group does not ‘shout’ about that. The process of elaboration in this conceptual blending network enables us to infer that the participant is awfully displeased with the Senator’s action that he likens him to the Boko Haram terrorist leader- </w:t>
      </w:r>
      <w:proofErr w:type="spellStart"/>
      <w:r w:rsidRPr="00900216">
        <w:rPr>
          <w:rFonts w:ascii="Times New Roman" w:hAnsi="Times New Roman" w:cs="Times New Roman"/>
          <w:sz w:val="24"/>
          <w:szCs w:val="24"/>
        </w:rPr>
        <w:t>Shekau</w:t>
      </w:r>
      <w:proofErr w:type="spellEnd"/>
      <w:r w:rsidRPr="00900216">
        <w:rPr>
          <w:rFonts w:ascii="Times New Roman" w:hAnsi="Times New Roman" w:cs="Times New Roman"/>
          <w:sz w:val="24"/>
          <w:szCs w:val="24"/>
        </w:rPr>
        <w:t>.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w:t>
      </w:r>
      <w:r w:rsidR="00583FD2">
        <w:rPr>
          <w:rFonts w:ascii="Times New Roman" w:hAnsi="Times New Roman" w:cs="Times New Roman"/>
          <w:sz w:val="24"/>
          <w:szCs w:val="24"/>
        </w:rPr>
        <w:t>r</w:t>
      </w:r>
      <w:r w:rsidR="004171C6">
        <w:rPr>
          <w:rFonts w:ascii="Times New Roman" w:hAnsi="Times New Roman" w:cs="Times New Roman"/>
          <w:sz w:val="24"/>
          <w:szCs w:val="24"/>
        </w:rPr>
        <w:t>pt shows this</w:t>
      </w:r>
      <w:r w:rsidR="009A7FFD">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w:t>
      </w:r>
      <w:proofErr w:type="gramStart"/>
      <w:r w:rsidRPr="00900216">
        <w:rPr>
          <w:rFonts w:ascii="Times New Roman" w:hAnsi="Times New Roman" w:cs="Times New Roman"/>
          <w:sz w:val="24"/>
          <w:szCs w:val="24"/>
        </w:rPr>
        <w:t>An apartheid that confiscated the assets of a majority in the hands of a minority.</w:t>
      </w:r>
      <w:proofErr w:type="gram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rsidR="007556AD" w:rsidRDefault="007556AD" w:rsidP="00FB33DF">
      <w:pPr>
        <w:spacing w:line="240" w:lineRule="auto"/>
        <w:jc w:val="both"/>
        <w:rPr>
          <w:rFonts w:ascii="Times New Roman" w:hAnsi="Times New Roman" w:cs="Times New Roman"/>
          <w:b/>
          <w:sz w:val="24"/>
          <w:szCs w:val="24"/>
        </w:rPr>
      </w:pPr>
    </w:p>
    <w:p w:rsidR="007556AD" w:rsidRDefault="007556AD" w:rsidP="00FB33DF">
      <w:pPr>
        <w:spacing w:line="240" w:lineRule="auto"/>
        <w:jc w:val="both"/>
        <w:rPr>
          <w:rFonts w:ascii="Times New Roman" w:hAnsi="Times New Roman" w:cs="Times New Roman"/>
          <w:b/>
          <w:sz w:val="24"/>
          <w:szCs w:val="24"/>
        </w:rPr>
      </w:pPr>
    </w:p>
    <w:p w:rsidR="007556AD" w:rsidRDefault="007556AD" w:rsidP="00FB33DF">
      <w:pPr>
        <w:spacing w:line="240" w:lineRule="auto"/>
        <w:jc w:val="both"/>
        <w:rPr>
          <w:rFonts w:ascii="Times New Roman" w:hAnsi="Times New Roman" w:cs="Times New Roman"/>
          <w:b/>
          <w:sz w:val="24"/>
          <w:szCs w:val="24"/>
        </w:rPr>
      </w:pPr>
    </w:p>
    <w:p w:rsidR="007556AD" w:rsidRDefault="007556AD"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3520" behindDoc="0" locked="0" layoutInCell="1" allowOverlap="1" wp14:anchorId="26F53FDC" wp14:editId="299FAFBE">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1472" behindDoc="0" locked="0" layoutInCell="1" allowOverlap="1" wp14:anchorId="6E25D72D" wp14:editId="3CBCBA4E">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0448" behindDoc="0" locked="0" layoutInCell="1" allowOverlap="1" wp14:anchorId="2F441DD3" wp14:editId="6338F92C">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9424" behindDoc="0" locked="0" layoutInCell="1" allowOverlap="1" wp14:anchorId="1BBBFECE" wp14:editId="162AD4F1">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6352" behindDoc="0" locked="0" layoutInCell="1" allowOverlap="1" wp14:anchorId="0437EC8F" wp14:editId="707AD69B">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5328" behindDoc="0" locked="0" layoutInCell="1" allowOverlap="1" wp14:anchorId="3387DC0A" wp14:editId="7E113C7A">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8400" behindDoc="0" locked="0" layoutInCell="1" allowOverlap="1" wp14:anchorId="764A1425" wp14:editId="12F3CB00">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4304" behindDoc="0" locked="0" layoutInCell="1" allowOverlap="1" wp14:anchorId="2DBF86B5" wp14:editId="279FA113">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7376" behindDoc="0" locked="0" layoutInCell="1" allowOverlap="1" wp14:anchorId="31F32F25" wp14:editId="59645EB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2496" behindDoc="0" locked="0" layoutInCell="1" allowOverlap="1" wp14:anchorId="7A92FFED" wp14:editId="747118B0">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3280" behindDoc="0" locked="0" layoutInCell="1" allowOverlap="1" wp14:anchorId="31CCFFDD" wp14:editId="208098BB">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0752" behindDoc="0" locked="0" layoutInCell="1" allowOverlap="1" wp14:anchorId="006FF071" wp14:editId="6167BC7F">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2256" behindDoc="0" locked="0" layoutInCell="1" allowOverlap="1" wp14:anchorId="63B73CBC" wp14:editId="07A1F37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3040" behindDoc="0" locked="0" layoutInCell="1" allowOverlap="1" wp14:anchorId="6B0680D6" wp14:editId="738972B2">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4064" behindDoc="0" locked="0" layoutInCell="1" allowOverlap="1" wp14:anchorId="7B021883" wp14:editId="1A73518D">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1776" behindDoc="0" locked="0" layoutInCell="1" allowOverlap="1" wp14:anchorId="550C60B8" wp14:editId="56E74C28">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9184" behindDoc="0" locked="0" layoutInCell="1" allowOverlap="1" wp14:anchorId="02618828" wp14:editId="72B1100A">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0208" behindDoc="0" locked="0" layoutInCell="1" allowOverlap="1" wp14:anchorId="0DC1419B" wp14:editId="49FE85FD">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1232" behindDoc="0" locked="0" layoutInCell="1" allowOverlap="1" wp14:anchorId="44671AF8" wp14:editId="428270B0">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8160" behindDoc="0" locked="0" layoutInCell="1" allowOverlap="1" wp14:anchorId="2129EC8D" wp14:editId="6064A42E">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7136" behindDoc="0" locked="0" layoutInCell="1" allowOverlap="1" wp14:anchorId="0FFB5314" wp14:editId="37AEDBFD">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6112" behindDoc="0" locked="0" layoutInCell="1" allowOverlap="1" wp14:anchorId="4A3A5BD1" wp14:editId="3BE131C6">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5088" behindDoc="0" locked="0" layoutInCell="1" allowOverlap="1" wp14:anchorId="493F5265" wp14:editId="1D48C1E3">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2016" behindDoc="0" locked="0" layoutInCell="1" allowOverlap="1" wp14:anchorId="0B42E91A" wp14:editId="20F53070">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0992" behindDoc="0" locked="0" layoutInCell="1" allowOverlap="1" wp14:anchorId="794FEFAF" wp14:editId="0AAAF2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9968" behindDoc="0" locked="0" layoutInCell="1" allowOverlap="1" wp14:anchorId="5B336CC9" wp14:editId="5EE141D2">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2800" behindDoc="0" locked="0" layoutInCell="1" allowOverlap="1" wp14:anchorId="02A6F739" wp14:editId="5A6708B1">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3824" behindDoc="0" locked="0" layoutInCell="1" allowOverlap="1" wp14:anchorId="3DC556FA" wp14:editId="56A69C25">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4848" behindDoc="0" locked="0" layoutInCell="1" allowOverlap="1" wp14:anchorId="50C123C9" wp14:editId="1C86C8E3">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5872" behindDoc="0" locked="0" layoutInCell="1" allowOverlap="1" wp14:anchorId="79D57165" wp14:editId="0C6C3418">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6896" behindDoc="0" locked="0" layoutInCell="1" allowOverlap="1" wp14:anchorId="2E172EB3" wp14:editId="4A67426C">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7920" behindDoc="0" locked="0" layoutInCell="1" allowOverlap="1" wp14:anchorId="766C0851" wp14:editId="2987F886">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8944" behindDoc="0" locked="0" layoutInCell="1" allowOverlap="1" wp14:anchorId="6055F223" wp14:editId="5C37112A">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7504C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4544" behindDoc="0" locked="0" layoutInCell="1" allowOverlap="1" wp14:anchorId="6BB849C9" wp14:editId="17F38C3F">
                <wp:simplePos x="0" y="0"/>
                <wp:positionH relativeFrom="column">
                  <wp:posOffset>-504825</wp:posOffset>
                </wp:positionH>
                <wp:positionV relativeFrom="paragraph">
                  <wp:posOffset>5715</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47" type="#_x0000_t202" style="position:absolute;left:0;text-align:left;margin-left:-39.75pt;margin-top:.45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" stroked="f" strokecolor="black [3213]">
                <v:textbo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v:textbox>
              </v:shape>
            </w:pict>
          </mc:Fallback>
        </mc:AlternateContent>
      </w:r>
      <w:r w:rsidR="001572C7" w:rsidRPr="00900216">
        <w:rPr>
          <w:rFonts w:ascii="Times New Roman" w:hAnsi="Times New Roman" w:cs="Times New Roman"/>
          <w:noProof/>
          <w:sz w:val="24"/>
          <w:szCs w:val="24"/>
          <w:lang w:eastAsia="en-GB"/>
        </w:rPr>
        <mc:AlternateContent>
          <mc:Choice Requires="wps">
            <w:drawing>
              <wp:anchor distT="0" distB="0" distL="114300" distR="114300" simplePos="0" relativeHeight="251885568" behindDoc="0" locked="0" layoutInCell="1" allowOverlap="1" wp14:anchorId="509A2891" wp14:editId="4513363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8640" behindDoc="0" locked="0" layoutInCell="1" allowOverlap="1" wp14:anchorId="3958DC37" wp14:editId="21050A0A">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9664" behindDoc="0" locked="0" layoutInCell="1" allowOverlap="1" wp14:anchorId="595EF63A" wp14:editId="2B18EBAF">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7616" behindDoc="0" locked="0" layoutInCell="1" allowOverlap="1" wp14:anchorId="76165F87" wp14:editId="535BBEC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6592" behindDoc="0" locked="0" layoutInCell="1" allowOverlap="1" wp14:anchorId="01B267A8" wp14:editId="343F5493">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v:textbox>
              </v:shape>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0688" behindDoc="0" locked="0" layoutInCell="1" allowOverlap="1" wp14:anchorId="58AC19EB" wp14:editId="5D6B33EC">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proofErr w:type="spellStart"/>
      <w:r w:rsidR="00F74158" w:rsidRPr="00900216">
        <w:rPr>
          <w:rFonts w:ascii="Times New Roman" w:hAnsi="Times New Roman" w:cs="Times New Roman"/>
          <w:sz w:val="24"/>
          <w:szCs w:val="24"/>
        </w:rPr>
        <w:t>channeled</w:t>
      </w:r>
      <w:proofErr w:type="spellEnd"/>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8</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rsidR="000D1D09" w:rsidRPr="00900216" w:rsidRDefault="000D1D09" w:rsidP="00FB33DF">
      <w:pPr>
        <w:spacing w:after="120" w:line="240" w:lineRule="auto"/>
        <w:ind w:left="1080" w:right="806"/>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rsidR="00197C4B" w:rsidRDefault="00197C4B"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5264" behindDoc="0" locked="0" layoutInCell="1" allowOverlap="1" wp14:anchorId="31180C4D" wp14:editId="029CA704">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4240" behindDoc="0" locked="0" layoutInCell="1" allowOverlap="1" wp14:anchorId="00839F1A" wp14:editId="547B5C3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3216" behindDoc="0" locked="0" layoutInCell="1" allowOverlap="1" wp14:anchorId="1B8DBDE5" wp14:editId="27BAA833">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1168" behindDoc="0" locked="0" layoutInCell="1" allowOverlap="1" wp14:anchorId="3ED3743C" wp14:editId="511EF51E">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0144" behindDoc="0" locked="0" layoutInCell="1" allowOverlap="1" wp14:anchorId="2BAE5924" wp14:editId="5A9E7A5E">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9120" behindDoc="0" locked="0" layoutInCell="1" allowOverlap="1" wp14:anchorId="0CC93C26" wp14:editId="1F1522AC">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2192" behindDoc="0" locked="0" layoutInCell="1" allowOverlap="1" wp14:anchorId="08DFE20D" wp14:editId="0FEFBDBB">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8096" behindDoc="0" locked="0" layoutInCell="1" allowOverlap="1" wp14:anchorId="7B4E5A77" wp14:editId="07F17587">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1712" behindDoc="0" locked="0" layoutInCell="1" allowOverlap="1" wp14:anchorId="55367DE7" wp14:editId="2688FA29">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7072" behindDoc="0" locked="0" layoutInCell="1" allowOverlap="1" wp14:anchorId="6FF1B84E" wp14:editId="27387821">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0928" behindDoc="0" locked="0" layoutInCell="1" allowOverlap="1" wp14:anchorId="3C656421" wp14:editId="18BF0D2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1952" behindDoc="0" locked="0" layoutInCell="1" allowOverlap="1" wp14:anchorId="746919E3" wp14:editId="7F130F8C">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5024" behindDoc="0" locked="0" layoutInCell="1" allowOverlap="1" wp14:anchorId="19487841" wp14:editId="0C3A1BF9">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6048" behindDoc="0" locked="0" layoutInCell="1" allowOverlap="1" wp14:anchorId="2C4FE870" wp14:editId="1094E762">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4000" behindDoc="0" locked="0" layoutInCell="1" allowOverlap="1" wp14:anchorId="3B7D5426" wp14:editId="5211FC76">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2976" behindDoc="0" locked="0" layoutInCell="1" allowOverlap="1" wp14:anchorId="170F1FB9" wp14:editId="3A40C26A">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9904" behindDoc="0" locked="0" layoutInCell="1" allowOverlap="1" wp14:anchorId="616F3DEA" wp14:editId="03A718F2">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8880" behindDoc="0" locked="0" layoutInCell="1" allowOverlap="1" wp14:anchorId="3C74B4B6" wp14:editId="644577D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2736" behindDoc="0" locked="0" layoutInCell="1" allowOverlap="1" wp14:anchorId="581274A0" wp14:editId="571106F3">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3760" behindDoc="0" locked="0" layoutInCell="1" allowOverlap="1" wp14:anchorId="4344768A" wp14:editId="348452F1">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4784" behindDoc="0" locked="0" layoutInCell="1" allowOverlap="1" wp14:anchorId="536EB3FA" wp14:editId="58FB6226">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5808" behindDoc="0" locked="0" layoutInCell="1" allowOverlap="1" wp14:anchorId="3EF12DF6" wp14:editId="457D0E42">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7856" behindDoc="0" locked="0" layoutInCell="1" allowOverlap="1" wp14:anchorId="6998D649" wp14:editId="2761A65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7312" behindDoc="0" locked="0" layoutInCell="1" allowOverlap="1" wp14:anchorId="6836CF5C" wp14:editId="19BDFD60">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6288" behindDoc="0" locked="0" layoutInCell="1" allowOverlap="1" wp14:anchorId="28AE1681" wp14:editId="39A22968">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0384" behindDoc="0" locked="0" layoutInCell="1" allowOverlap="1" wp14:anchorId="30F95876" wp14:editId="68C37949">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1408" behindDoc="0" locked="0" layoutInCell="1" allowOverlap="1" wp14:anchorId="2E10DE3B" wp14:editId="582A48CF">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6832" behindDoc="0" locked="0" layoutInCell="1" allowOverlap="1" wp14:anchorId="6938230F" wp14:editId="29A5EBF0">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9360" behindDoc="0" locked="0" layoutInCell="1" allowOverlap="1" wp14:anchorId="5D5928D5" wp14:editId="40805AA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8336" behindDoc="0" locked="0" layoutInCell="1" allowOverlap="1" wp14:anchorId="1721B7DE" wp14:editId="03979046">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D86D94" w:rsidRDefault="00D86D94" w:rsidP="00FB33DF">
      <w:pPr>
        <w:spacing w:after="0" w:line="240" w:lineRule="auto"/>
        <w:ind w:firstLine="72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2432" behindDoc="0" locked="0" layoutInCell="1" allowOverlap="1" wp14:anchorId="53AC8AE4" wp14:editId="1D593641">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w:t>
      </w:r>
      <w:r w:rsidRPr="00900216">
        <w:rPr>
          <w:rFonts w:ascii="Times New Roman" w:hAnsi="Times New Roman" w:cs="Times New Roman"/>
          <w:sz w:val="24"/>
          <w:szCs w:val="24"/>
        </w:rPr>
        <w:lastRenderedPageBreak/>
        <w:t xml:space="preserve">is to be understood as the entirety of Nigerians. The participant employs the argumentative move of </w:t>
      </w:r>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proofErr w:type="gramStart"/>
      <w:r w:rsidRPr="00900216">
        <w:rPr>
          <w:rFonts w:ascii="Times New Roman" w:hAnsi="Times New Roman" w:cs="Times New Roman"/>
          <w:sz w:val="24"/>
          <w:szCs w:val="24"/>
        </w:rPr>
        <w:t>On ‘</w:t>
      </w:r>
      <w:proofErr w:type="spellStart"/>
      <w:r w:rsidRPr="00B5147D">
        <w:rPr>
          <w:rFonts w:ascii="Times New Roman" w:hAnsi="Times New Roman" w:cs="Times New Roman"/>
          <w:i/>
          <w:sz w:val="24"/>
          <w:szCs w:val="24"/>
        </w:rPr>
        <w:t>Kakaaki’s</w:t>
      </w:r>
      <w:proofErr w:type="spellEnd"/>
      <w:r w:rsidRPr="00B5147D">
        <w:rPr>
          <w:rFonts w:ascii="Times New Roman" w:hAnsi="Times New Roman" w:cs="Times New Roman"/>
          <w:i/>
          <w:sz w:val="24"/>
          <w:szCs w:val="24"/>
        </w:rPr>
        <w:t xml:space="preserve">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proofErr w:type="spellStart"/>
      <w:r w:rsidR="00D86D94" w:rsidRPr="00B5147D">
        <w:rPr>
          <w:rFonts w:ascii="Times New Roman" w:hAnsi="Times New Roman" w:cs="Times New Roman"/>
          <w:i/>
          <w:sz w:val="24"/>
          <w:szCs w:val="24"/>
        </w:rPr>
        <w:t>Behavior</w:t>
      </w:r>
      <w:proofErr w:type="spellEnd"/>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w:t>
      </w:r>
      <w:proofErr w:type="gramEnd"/>
      <w:r w:rsidRPr="00900216">
        <w:rPr>
          <w:rFonts w:ascii="Times New Roman" w:hAnsi="Times New Roman" w:cs="Times New Roman"/>
          <w:sz w:val="24"/>
          <w:szCs w:val="24"/>
        </w:rPr>
        <w:t xml:space="preserve"> He invokes the imagery of a devoted gospel activity where what is preached is not about the Koran or the Bible but the gospe</w:t>
      </w:r>
      <w:r w:rsidR="000F5827">
        <w:rPr>
          <w:rFonts w:ascii="Times New Roman" w:hAnsi="Times New Roman" w:cs="Times New Roman"/>
          <w:sz w:val="24"/>
          <w:szCs w:val="24"/>
        </w:rPr>
        <w:t>l of safety. He thereby emphasis</w:t>
      </w:r>
      <w:r w:rsidRPr="00900216">
        <w:rPr>
          <w:rFonts w:ascii="Times New Roman" w:hAnsi="Times New Roman" w:cs="Times New Roman"/>
          <w:sz w:val="24"/>
          <w:szCs w:val="24"/>
        </w:rPr>
        <w:t>es the road safety ideology by painting the lifesaving nature of this gospel and showing that the FRSC would be dedicated to its course as do preachers of the gospel of God.</w:t>
      </w: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religious houses (.) churches (.) mosques. It has to do with visits to government departments and private departments (.) large organisations for the purpose of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7008" behindDoc="0" locked="0" layoutInCell="1" allowOverlap="1" wp14:anchorId="20666A2E" wp14:editId="14041EE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9600" behindDoc="0" locked="0" layoutInCell="1" allowOverlap="1" wp14:anchorId="508D0C14" wp14:editId="4E1540DE">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38816" behindDoc="0" locked="0" layoutInCell="1" allowOverlap="1" wp14:anchorId="679CB07E" wp14:editId="012BB04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39840" behindDoc="0" locked="0" layoutInCell="1" allowOverlap="1" wp14:anchorId="6DB150B4" wp14:editId="4672047F">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2912" behindDoc="0" locked="0" layoutInCell="1" allowOverlap="1" wp14:anchorId="0CDD07C9" wp14:editId="16806F8E">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1888" behindDoc="0" locked="0" layoutInCell="1" allowOverlap="1" wp14:anchorId="584463A4" wp14:editId="52AF683D">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0864" behindDoc="0" locked="0" layoutInCell="1" allowOverlap="1" wp14:anchorId="2E3EC7F3" wp14:editId="39897C4F">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3936" behindDoc="0" locked="0" layoutInCell="1" allowOverlap="1" wp14:anchorId="6A72C407" wp14:editId="4FD73EDF">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3456" behindDoc="0" locked="0" layoutInCell="1" allowOverlap="1" wp14:anchorId="0F93D44C" wp14:editId="35440E93">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2672" behindDoc="0" locked="0" layoutInCell="1" allowOverlap="1" wp14:anchorId="0EEFE244" wp14:editId="23C7FB69">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3696" behindDoc="0" locked="0" layoutInCell="1" allowOverlap="1" wp14:anchorId="4A04A12B" wp14:editId="2EA7C70A">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6768" behindDoc="0" locked="0" layoutInCell="1" allowOverlap="1" wp14:anchorId="758B8AFE" wp14:editId="0560339B">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7792" behindDoc="0" locked="0" layoutInCell="1" allowOverlap="1" wp14:anchorId="56A8620D" wp14:editId="14C67507">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5744" behindDoc="0" locked="0" layoutInCell="1" allowOverlap="1" wp14:anchorId="1C843B07" wp14:editId="17D938D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4720" behindDoc="0" locked="0" layoutInCell="1" allowOverlap="1" wp14:anchorId="0366338D" wp14:editId="02D4587B">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1648" behindDoc="0" locked="0" layoutInCell="1" allowOverlap="1" wp14:anchorId="27531943" wp14:editId="39FCEA1F">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0624" behindDoc="0" locked="0" layoutInCell="1" allowOverlap="1" wp14:anchorId="36AE7C62" wp14:editId="5EE67C4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4480" behindDoc="0" locked="0" layoutInCell="1" allowOverlap="1" wp14:anchorId="4B3A0D2D" wp14:editId="0D185456">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7552" behindDoc="0" locked="0" layoutInCell="1" allowOverlap="1" wp14:anchorId="79682AAD" wp14:editId="2C3A1AF9">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9056" behindDoc="0" locked="0" layoutInCell="1" allowOverlap="1" wp14:anchorId="7AB65219" wp14:editId="3F788923">
                <wp:simplePos x="0" y="0"/>
                <wp:positionH relativeFrom="column">
                  <wp:posOffset>4333875</wp:posOffset>
                </wp:positionH>
                <wp:positionV relativeFrom="paragraph">
                  <wp:posOffset>123825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55" type="#_x0000_t202" style="position:absolute;left:0;text-align:left;margin-left:341.25pt;margin-top:9.7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" filled="f" stroked="f">
                <v:textbo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48032" behindDoc="0" locked="0" layoutInCell="1" allowOverlap="1" wp14:anchorId="062BC268" wp14:editId="57CDCCB2">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25504" behindDoc="0" locked="0" layoutInCell="1" allowOverlap="1" wp14:anchorId="0D32BC5B" wp14:editId="6E70B3EA">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26528" behindDoc="0" locked="0" layoutInCell="1" allowOverlap="1" wp14:anchorId="2214838F" wp14:editId="0807C0E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5984" behindDoc="0" locked="0" layoutInCell="1" allowOverlap="1" wp14:anchorId="613C1896" wp14:editId="59881805">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4960" behindDoc="0" locked="0" layoutInCell="1" allowOverlap="1" wp14:anchorId="1A8BE0AB" wp14:editId="0336B1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2128" behindDoc="0" locked="0" layoutInCell="1" allowOverlap="1" wp14:anchorId="291E3331" wp14:editId="069EB75F">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3152" behindDoc="0" locked="0" layoutInCell="1" allowOverlap="1" wp14:anchorId="11ED5F74" wp14:editId="5A73917F">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1104" behindDoc="0" locked="0" layoutInCell="1" allowOverlap="1" wp14:anchorId="1EA1A35C" wp14:editId="3A04BB51">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0080" behindDoc="0" locked="0" layoutInCell="1" allowOverlap="1" wp14:anchorId="6292E36C" wp14:editId="382B8DA3">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8576" behindDoc="0" locked="0" layoutInCell="1" allowOverlap="1" wp14:anchorId="79E5732A" wp14:editId="72800100">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4176" behindDoc="0" locked="0" layoutInCell="1" allowOverlap="1" wp14:anchorId="22CCB60E" wp14:editId="2270EBFD">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rsidR="00D86D94" w:rsidRDefault="00D86D94" w:rsidP="00FB33DF">
      <w:pPr>
        <w:spacing w:after="0" w:line="240" w:lineRule="auto"/>
        <w:jc w:val="both"/>
        <w:rPr>
          <w:rFonts w:ascii="Times New Roman" w:hAnsi="Times New Roman" w:cs="Times New Roman"/>
          <w:b/>
          <w:sz w:val="24"/>
          <w:szCs w:val="24"/>
        </w:rPr>
      </w:pPr>
    </w:p>
    <w:p w:rsidR="000D1D09" w:rsidRPr="00197C4B" w:rsidRDefault="00530660"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Findings </w:t>
      </w:r>
    </w:p>
    <w:p w:rsidR="00CC7A9F" w:rsidRDefault="00530660"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foregoing analysis, it can be seen that that the selected episodes of the different talk shows </w:t>
      </w:r>
      <w:proofErr w:type="spellStart"/>
      <w:r w:rsidRPr="00530660">
        <w:rPr>
          <w:rFonts w:ascii="Times New Roman" w:hAnsi="Times New Roman" w:cs="Times New Roman"/>
          <w:i/>
          <w:sz w:val="24"/>
          <w:szCs w:val="24"/>
        </w:rPr>
        <w:t>Kakaaki</w:t>
      </w:r>
      <w:proofErr w:type="spellEnd"/>
      <w:r>
        <w:rPr>
          <w:rFonts w:ascii="Times New Roman" w:hAnsi="Times New Roman" w:cs="Times New Roman"/>
          <w:sz w:val="24"/>
          <w:szCs w:val="24"/>
        </w:rPr>
        <w:t xml:space="preserve">, </w:t>
      </w:r>
      <w:r w:rsidRPr="00530660">
        <w:rPr>
          <w:rFonts w:ascii="Times New Roman" w:hAnsi="Times New Roman" w:cs="Times New Roman"/>
          <w:i/>
          <w:sz w:val="24"/>
          <w:szCs w:val="24"/>
        </w:rPr>
        <w:t>Focus Nigeria</w:t>
      </w:r>
      <w:r>
        <w:rPr>
          <w:rFonts w:ascii="Times New Roman" w:hAnsi="Times New Roman" w:cs="Times New Roman"/>
          <w:sz w:val="24"/>
          <w:szCs w:val="24"/>
        </w:rPr>
        <w:t xml:space="preserve">, and </w:t>
      </w:r>
      <w:r w:rsidRPr="00530660">
        <w:rPr>
          <w:rFonts w:ascii="Times New Roman" w:hAnsi="Times New Roman" w:cs="Times New Roman"/>
          <w:i/>
          <w:sz w:val="24"/>
          <w:szCs w:val="24"/>
        </w:rPr>
        <w:t>Head to Head</w:t>
      </w:r>
      <w:r>
        <w:rPr>
          <w:rFonts w:ascii="Times New Roman" w:hAnsi="Times New Roman" w:cs="Times New Roman"/>
          <w:sz w:val="24"/>
          <w:szCs w:val="24"/>
        </w:rPr>
        <w:t xml:space="preserve"> all contained conceptual blending patterns as a result of the mental spaces conceptualised by the participants on the programme. </w:t>
      </w:r>
      <w:r w:rsidR="006C5982">
        <w:rPr>
          <w:rFonts w:ascii="Times New Roman" w:hAnsi="Times New Roman" w:cs="Times New Roman"/>
          <w:sz w:val="24"/>
          <w:szCs w:val="24"/>
        </w:rPr>
        <w:t xml:space="preserve">In </w:t>
      </w:r>
      <w:proofErr w:type="spellStart"/>
      <w:r w:rsidR="006C5982" w:rsidRPr="00530660">
        <w:rPr>
          <w:rFonts w:ascii="Times New Roman" w:hAnsi="Times New Roman" w:cs="Times New Roman"/>
          <w:i/>
          <w:sz w:val="24"/>
          <w:szCs w:val="24"/>
        </w:rPr>
        <w:t>Kakaaki</w:t>
      </w:r>
      <w:proofErr w:type="spellEnd"/>
      <w:r w:rsidR="006C5982">
        <w:rPr>
          <w:rFonts w:ascii="Times New Roman" w:hAnsi="Times New Roman" w:cs="Times New Roman"/>
          <w:sz w:val="24"/>
          <w:szCs w:val="24"/>
        </w:rPr>
        <w:t xml:space="preserve">, for example, four mental spaces are created that represents the Boko-Haram as a tragedy. Two mental spaces are also created that equated the zeal of the </w:t>
      </w:r>
      <w:proofErr w:type="spellStart"/>
      <w:r w:rsidR="006C5982" w:rsidRPr="00CC7A9F">
        <w:rPr>
          <w:rFonts w:ascii="Times New Roman" w:hAnsi="Times New Roman" w:cs="Times New Roman"/>
          <w:i/>
          <w:sz w:val="24"/>
          <w:szCs w:val="24"/>
        </w:rPr>
        <w:t>BringBackOurGirls</w:t>
      </w:r>
      <w:proofErr w:type="spellEnd"/>
      <w:r w:rsidR="006C5982">
        <w:rPr>
          <w:rFonts w:ascii="Times New Roman" w:hAnsi="Times New Roman" w:cs="Times New Roman"/>
          <w:sz w:val="24"/>
          <w:szCs w:val="24"/>
        </w:rPr>
        <w:t xml:space="preserve"> campaigners</w:t>
      </w:r>
      <w:r w:rsidR="00CC7A9F">
        <w:rPr>
          <w:rFonts w:ascii="Times New Roman" w:hAnsi="Times New Roman" w:cs="Times New Roman"/>
          <w:sz w:val="24"/>
          <w:szCs w:val="24"/>
        </w:rPr>
        <w:t xml:space="preserve"> to fire.</w:t>
      </w:r>
      <w:r w:rsidR="006C5982">
        <w:rPr>
          <w:rFonts w:ascii="Times New Roman" w:hAnsi="Times New Roman" w:cs="Times New Roman"/>
          <w:sz w:val="24"/>
          <w:szCs w:val="24"/>
        </w:rPr>
        <w:t xml:space="preserve"> </w:t>
      </w:r>
      <w:r w:rsidR="00CC7A9F">
        <w:rPr>
          <w:rFonts w:ascii="Times New Roman" w:hAnsi="Times New Roman" w:cs="Times New Roman"/>
          <w:sz w:val="24"/>
          <w:szCs w:val="24"/>
        </w:rPr>
        <w:t xml:space="preserve">Following this, the effort by the government to stall the campaign is equated with quenching a fire. </w:t>
      </w:r>
    </w:p>
    <w:p w:rsidR="00530660" w:rsidRDefault="00CC7A9F"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in </w:t>
      </w:r>
      <w:r w:rsidRPr="00530660">
        <w:rPr>
          <w:rFonts w:ascii="Times New Roman" w:hAnsi="Times New Roman" w:cs="Times New Roman"/>
          <w:i/>
          <w:sz w:val="24"/>
          <w:szCs w:val="24"/>
        </w:rPr>
        <w:t>Focus Nigeria</w:t>
      </w:r>
      <w:r>
        <w:rPr>
          <w:rFonts w:ascii="Times New Roman" w:hAnsi="Times New Roman" w:cs="Times New Roman"/>
          <w:sz w:val="24"/>
          <w:szCs w:val="24"/>
        </w:rPr>
        <w:t>, the FRSC officials – in an episode – are metaphorically represented by the participant as gospel preachers, and their road safety campaign is represented as a gospel of safety, in two mental spaces. Additionally, the discourse of the chief of the FRSC brought about a creation of two mental spaces where the new data system is viewed as a foundation, and legacies – those he sought to leave behind – are virtues.</w:t>
      </w:r>
    </w:p>
    <w:p w:rsidR="00CC7A9F" w:rsidRPr="00CC7A9F" w:rsidRDefault="00CC7A9F"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530660">
        <w:rPr>
          <w:rFonts w:ascii="Times New Roman" w:hAnsi="Times New Roman" w:cs="Times New Roman"/>
          <w:i/>
          <w:sz w:val="24"/>
          <w:szCs w:val="24"/>
        </w:rPr>
        <w:t>Head to Head</w:t>
      </w:r>
      <w:r>
        <w:rPr>
          <w:rFonts w:ascii="Times New Roman" w:hAnsi="Times New Roman" w:cs="Times New Roman"/>
          <w:i/>
          <w:sz w:val="24"/>
          <w:szCs w:val="24"/>
        </w:rPr>
        <w:t xml:space="preserve"> </w:t>
      </w:r>
      <w:r>
        <w:rPr>
          <w:rFonts w:ascii="Times New Roman" w:hAnsi="Times New Roman" w:cs="Times New Roman"/>
          <w:sz w:val="24"/>
          <w:szCs w:val="24"/>
        </w:rPr>
        <w:t>episodes, a greater number of mental spaces were created</w:t>
      </w:r>
      <w:r w:rsidR="007504C6">
        <w:rPr>
          <w:rFonts w:ascii="Times New Roman" w:hAnsi="Times New Roman" w:cs="Times New Roman"/>
          <w:sz w:val="24"/>
          <w:szCs w:val="24"/>
        </w:rPr>
        <w:t xml:space="preserve"> – about 11 – c</w:t>
      </w:r>
      <w:r>
        <w:rPr>
          <w:rFonts w:ascii="Times New Roman" w:hAnsi="Times New Roman" w:cs="Times New Roman"/>
          <w:sz w:val="24"/>
          <w:szCs w:val="24"/>
        </w:rPr>
        <w:t xml:space="preserve">ompared with the other two talk shows, </w:t>
      </w:r>
      <w:proofErr w:type="spellStart"/>
      <w:r w:rsidRPr="00530660">
        <w:rPr>
          <w:rFonts w:ascii="Times New Roman" w:hAnsi="Times New Roman" w:cs="Times New Roman"/>
          <w:i/>
          <w:sz w:val="24"/>
          <w:szCs w:val="24"/>
        </w:rPr>
        <w:t>Kakaaki</w:t>
      </w:r>
      <w:proofErr w:type="spellEnd"/>
      <w:r>
        <w:rPr>
          <w:rFonts w:ascii="Times New Roman" w:hAnsi="Times New Roman" w:cs="Times New Roman"/>
          <w:sz w:val="24"/>
          <w:szCs w:val="24"/>
        </w:rPr>
        <w:t xml:space="preserve"> and </w:t>
      </w:r>
      <w:r w:rsidRPr="00530660">
        <w:rPr>
          <w:rFonts w:ascii="Times New Roman" w:hAnsi="Times New Roman" w:cs="Times New Roman"/>
          <w:i/>
          <w:sz w:val="24"/>
          <w:szCs w:val="24"/>
        </w:rPr>
        <w:t>Focus Nigeria</w:t>
      </w:r>
      <w:r>
        <w:rPr>
          <w:rFonts w:ascii="Times New Roman" w:hAnsi="Times New Roman" w:cs="Times New Roman"/>
          <w:i/>
          <w:sz w:val="24"/>
          <w:szCs w:val="24"/>
        </w:rPr>
        <w:t xml:space="preserve">. </w:t>
      </w:r>
      <w:r>
        <w:rPr>
          <w:rFonts w:ascii="Times New Roman" w:hAnsi="Times New Roman" w:cs="Times New Roman"/>
          <w:sz w:val="24"/>
          <w:szCs w:val="24"/>
        </w:rPr>
        <w:t xml:space="preserve">The participant in one of the episodes considered the </w:t>
      </w:r>
      <w:proofErr w:type="spellStart"/>
      <w:r w:rsidRPr="00CC7A9F">
        <w:rPr>
          <w:rFonts w:ascii="Times New Roman" w:hAnsi="Times New Roman" w:cs="Times New Roman"/>
          <w:i/>
          <w:sz w:val="24"/>
          <w:szCs w:val="24"/>
        </w:rPr>
        <w:t>BringBackOurGirls</w:t>
      </w:r>
      <w:proofErr w:type="spellEnd"/>
      <w:r>
        <w:rPr>
          <w:rFonts w:ascii="Times New Roman" w:hAnsi="Times New Roman" w:cs="Times New Roman"/>
          <w:sz w:val="24"/>
          <w:szCs w:val="24"/>
        </w:rPr>
        <w:t xml:space="preserve"> campaigners </w:t>
      </w:r>
      <w:r w:rsidR="007504C6">
        <w:rPr>
          <w:rFonts w:ascii="Times New Roman" w:hAnsi="Times New Roman" w:cs="Times New Roman"/>
          <w:sz w:val="24"/>
          <w:szCs w:val="24"/>
        </w:rPr>
        <w:t xml:space="preserve">as charlatans; Nigeria is a disputed project; the Nigerian Constitution is an apartheid constitution and a slave master; Senator </w:t>
      </w:r>
      <w:proofErr w:type="spellStart"/>
      <w:r w:rsidR="007504C6">
        <w:rPr>
          <w:rFonts w:ascii="Times New Roman" w:hAnsi="Times New Roman" w:cs="Times New Roman"/>
          <w:sz w:val="24"/>
          <w:szCs w:val="24"/>
        </w:rPr>
        <w:t>Sani</w:t>
      </w:r>
      <w:proofErr w:type="spellEnd"/>
      <w:r w:rsidR="007504C6">
        <w:rPr>
          <w:rFonts w:ascii="Times New Roman" w:hAnsi="Times New Roman" w:cs="Times New Roman"/>
          <w:sz w:val="24"/>
          <w:szCs w:val="24"/>
        </w:rPr>
        <w:t xml:space="preserve"> </w:t>
      </w:r>
      <w:proofErr w:type="spellStart"/>
      <w:r w:rsidR="007504C6">
        <w:rPr>
          <w:rFonts w:ascii="Times New Roman" w:hAnsi="Times New Roman" w:cs="Times New Roman"/>
          <w:sz w:val="24"/>
          <w:szCs w:val="24"/>
        </w:rPr>
        <w:t>Yerima</w:t>
      </w:r>
      <w:proofErr w:type="spellEnd"/>
      <w:r w:rsidR="007504C6">
        <w:rPr>
          <w:rFonts w:ascii="Times New Roman" w:hAnsi="Times New Roman" w:cs="Times New Roman"/>
          <w:sz w:val="24"/>
          <w:szCs w:val="24"/>
        </w:rPr>
        <w:t xml:space="preserve"> is same as </w:t>
      </w:r>
      <w:proofErr w:type="spellStart"/>
      <w:r w:rsidR="007504C6">
        <w:rPr>
          <w:rFonts w:ascii="Times New Roman" w:hAnsi="Times New Roman" w:cs="Times New Roman"/>
          <w:sz w:val="24"/>
          <w:szCs w:val="24"/>
        </w:rPr>
        <w:t>Shekau</w:t>
      </w:r>
      <w:proofErr w:type="spellEnd"/>
      <w:r w:rsidR="007504C6">
        <w:rPr>
          <w:rFonts w:ascii="Times New Roman" w:hAnsi="Times New Roman" w:cs="Times New Roman"/>
          <w:sz w:val="24"/>
          <w:szCs w:val="24"/>
        </w:rPr>
        <w:t>, the Boko-Haram terrorist leader, among other framings. Several argumentative moves and framings were deployed to create these mental spaces that have been identified and go a long way in showing how participants on the selected Nigerian talk shows conceptualised the happenings discussed.</w:t>
      </w:r>
    </w:p>
    <w:p w:rsidR="007504C6" w:rsidRDefault="007504C6" w:rsidP="007504C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C</w:t>
      </w:r>
      <w:r w:rsidRPr="00197C4B">
        <w:rPr>
          <w:rFonts w:ascii="Times New Roman" w:hAnsi="Times New Roman" w:cs="Times New Roman"/>
          <w:b/>
          <w:sz w:val="24"/>
          <w:szCs w:val="24"/>
        </w:rPr>
        <w:t>onclusion</w:t>
      </w:r>
    </w:p>
    <w:p w:rsidR="00197C4B" w:rsidRPr="00900216" w:rsidRDefault="00E942CF" w:rsidP="007504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Nigerian t</w:t>
      </w:r>
      <w:r w:rsidR="002C0A16">
        <w:rPr>
          <w:rFonts w:ascii="Times New Roman" w:hAnsi="Times New Roman" w:cs="Times New Roman"/>
          <w:sz w:val="24"/>
          <w:szCs w:val="24"/>
        </w:rPr>
        <w:t>elevision talk show participants</w:t>
      </w:r>
      <w:r w:rsidR="00197C4B">
        <w:rPr>
          <w:rFonts w:ascii="Times New Roman" w:hAnsi="Times New Roman" w:cs="Times New Roman"/>
          <w:sz w:val="24"/>
          <w:szCs w:val="24"/>
        </w:rPr>
        <w:t xml:space="preserve"> in </w:t>
      </w:r>
      <w:r>
        <w:rPr>
          <w:rFonts w:ascii="Times New Roman" w:hAnsi="Times New Roman" w:cs="Times New Roman"/>
          <w:sz w:val="24"/>
          <w:szCs w:val="24"/>
        </w:rPr>
        <w:t>the selected episodes</w:t>
      </w:r>
      <w:r w:rsidR="00197C4B">
        <w:rPr>
          <w:rFonts w:ascii="Times New Roman" w:hAnsi="Times New Roman" w:cs="Times New Roman"/>
          <w:sz w:val="24"/>
          <w:szCs w:val="24"/>
        </w:rPr>
        <w:t xml:space="preserve"> </w:t>
      </w:r>
      <w:r w:rsidR="002C0A16">
        <w:rPr>
          <w:rFonts w:ascii="Times New Roman" w:hAnsi="Times New Roman" w:cs="Times New Roman"/>
          <w:sz w:val="24"/>
          <w:szCs w:val="24"/>
        </w:rPr>
        <w:t xml:space="preserve">are found </w:t>
      </w:r>
      <w:r w:rsidR="000F5827">
        <w:rPr>
          <w:rFonts w:ascii="Times New Roman" w:hAnsi="Times New Roman" w:cs="Times New Roman"/>
          <w:sz w:val="24"/>
          <w:szCs w:val="24"/>
        </w:rPr>
        <w:t>conceptualis</w:t>
      </w:r>
      <w:r w:rsidR="00D86D94">
        <w:rPr>
          <w:rFonts w:ascii="Times New Roman" w:hAnsi="Times New Roman" w:cs="Times New Roman"/>
          <w:sz w:val="24"/>
          <w:szCs w:val="24"/>
        </w:rPr>
        <w:t>ing</w:t>
      </w:r>
      <w:r w:rsidR="002C0A16">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sidR="002C0A16">
        <w:rPr>
          <w:rFonts w:ascii="Times New Roman" w:hAnsi="Times New Roman" w:cs="Times New Roman"/>
          <w:sz w:val="24"/>
          <w:szCs w:val="24"/>
        </w:rPr>
        <w:t xml:space="preserve"> before they play out as words</w:t>
      </w:r>
      <w:r w:rsidR="007F7143">
        <w:rPr>
          <w:rFonts w:ascii="Times New Roman" w:hAnsi="Times New Roman" w:cs="Times New Roman"/>
          <w:sz w:val="24"/>
          <w:szCs w:val="24"/>
        </w:rPr>
        <w:t xml:space="preserve">, as has been argued by scholars </w:t>
      </w:r>
      <w:r w:rsidR="007F7143" w:rsidRPr="00900216">
        <w:rPr>
          <w:rFonts w:ascii="Times New Roman" w:hAnsi="Times New Roman" w:cs="Times New Roman"/>
          <w:sz w:val="24"/>
          <w:szCs w:val="24"/>
        </w:rPr>
        <w:t>(</w:t>
      </w:r>
      <w:r w:rsidR="007F7143">
        <w:rPr>
          <w:rFonts w:ascii="Times New Roman" w:hAnsi="Times New Roman" w:cs="Times New Roman"/>
          <w:sz w:val="24"/>
          <w:szCs w:val="24"/>
        </w:rPr>
        <w:t xml:space="preserve">van </w:t>
      </w:r>
      <w:proofErr w:type="spellStart"/>
      <w:r w:rsidR="007F7143">
        <w:rPr>
          <w:rFonts w:ascii="Times New Roman" w:hAnsi="Times New Roman" w:cs="Times New Roman"/>
          <w:sz w:val="24"/>
          <w:szCs w:val="24"/>
        </w:rPr>
        <w:t>Dijk</w:t>
      </w:r>
      <w:proofErr w:type="spellEnd"/>
      <w:r w:rsidR="007F7143">
        <w:rPr>
          <w:rFonts w:ascii="Times New Roman" w:hAnsi="Times New Roman" w:cs="Times New Roman"/>
          <w:sz w:val="24"/>
          <w:szCs w:val="24"/>
        </w:rPr>
        <w:t xml:space="preserve">, 1995; </w:t>
      </w:r>
      <w:r w:rsidR="007F7143" w:rsidRPr="00900216">
        <w:rPr>
          <w:rFonts w:ascii="Times New Roman" w:hAnsi="Times New Roman" w:cs="Times New Roman"/>
          <w:sz w:val="24"/>
          <w:szCs w:val="24"/>
        </w:rPr>
        <w:t xml:space="preserve">Chilton, </w:t>
      </w:r>
      <w:r w:rsidR="007F7143">
        <w:rPr>
          <w:rFonts w:ascii="Times New Roman" w:hAnsi="Times New Roman" w:cs="Times New Roman"/>
          <w:sz w:val="24"/>
          <w:szCs w:val="24"/>
        </w:rPr>
        <w:t xml:space="preserve">2004, </w:t>
      </w:r>
      <w:r w:rsidR="007F7143" w:rsidRPr="00900216">
        <w:rPr>
          <w:rFonts w:ascii="Times New Roman" w:hAnsi="Times New Roman" w:cs="Times New Roman"/>
          <w:sz w:val="24"/>
          <w:szCs w:val="24"/>
        </w:rPr>
        <w:t>2005</w:t>
      </w:r>
      <w:r w:rsidR="007F7143">
        <w:rPr>
          <w:rFonts w:ascii="Times New Roman" w:hAnsi="Times New Roman" w:cs="Times New Roman"/>
          <w:sz w:val="24"/>
          <w:szCs w:val="24"/>
        </w:rPr>
        <w:t>; Hart, 2007</w:t>
      </w:r>
      <w:r w:rsidR="007F7143" w:rsidRPr="00900216">
        <w:rPr>
          <w:rFonts w:ascii="Times New Roman" w:hAnsi="Times New Roman" w:cs="Times New Roman"/>
          <w:sz w:val="24"/>
          <w:szCs w:val="24"/>
        </w:rPr>
        <w:t>)</w:t>
      </w:r>
      <w:r w:rsidR="002C0A16">
        <w:rPr>
          <w:rFonts w:ascii="Times New Roman" w:hAnsi="Times New Roman" w:cs="Times New Roman"/>
          <w:sz w:val="24"/>
          <w:szCs w:val="24"/>
        </w:rPr>
        <w:t xml:space="preserve">.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w:t>
      </w:r>
      <w:r w:rsidR="007504C6">
        <w:rPr>
          <w:rFonts w:ascii="Times New Roman" w:hAnsi="Times New Roman" w:cs="Times New Roman"/>
          <w:sz w:val="24"/>
          <w:szCs w:val="24"/>
        </w:rPr>
        <w:t xml:space="preserve">should </w:t>
      </w:r>
      <w:r w:rsidR="00D86D94">
        <w:rPr>
          <w:rFonts w:ascii="Times New Roman" w:hAnsi="Times New Roman" w:cs="Times New Roman"/>
          <w:sz w:val="24"/>
          <w:szCs w:val="24"/>
        </w:rPr>
        <w:t>help</w:t>
      </w:r>
      <w:r w:rsidR="007504C6">
        <w:rPr>
          <w:rFonts w:ascii="Times New Roman" w:hAnsi="Times New Roman" w:cs="Times New Roman"/>
          <w:sz w:val="24"/>
          <w:szCs w:val="24"/>
        </w:rPr>
        <w:t xml:space="preserve"> them</w:t>
      </w:r>
      <w:r w:rsidR="00D86D94">
        <w:rPr>
          <w:rFonts w:ascii="Times New Roman" w:hAnsi="Times New Roman" w:cs="Times New Roman"/>
          <w:sz w:val="24"/>
          <w:szCs w:val="24"/>
        </w:rPr>
        <w:t xml:space="preserve"> avoid pitfalls of making unnecessary comparisons through the use of metaphorical expressions. </w:t>
      </w:r>
      <w:r w:rsidR="002C0A16">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p>
    <w:p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lastRenderedPageBreak/>
        <w:t>R</w:t>
      </w:r>
      <w:r w:rsidR="00AD082E" w:rsidRPr="00CA5FBE">
        <w:rPr>
          <w:rFonts w:ascii="Times New Roman" w:hAnsi="Times New Roman" w:cs="Times New Roman"/>
          <w:b/>
          <w:sz w:val="24"/>
          <w:szCs w:val="24"/>
        </w:rPr>
        <w:t>e</w:t>
      </w:r>
      <w:bookmarkStart w:id="0" w:name="_GoBack"/>
      <w:bookmarkEnd w:id="0"/>
      <w:r w:rsidR="00AD082E" w:rsidRPr="00CA5FBE">
        <w:rPr>
          <w:rFonts w:ascii="Times New Roman" w:hAnsi="Times New Roman" w:cs="Times New Roman"/>
          <w:b/>
          <w:sz w:val="24"/>
          <w:szCs w:val="24"/>
        </w:rPr>
        <w:t>ferences</w:t>
      </w:r>
    </w:p>
    <w:p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w:t>
      </w:r>
      <w:r w:rsidRPr="009E7990">
        <w:rPr>
          <w:rFonts w:ascii="Times New Roman" w:hAnsi="Times New Roman" w:cs="Times New Roman"/>
          <w:i/>
          <w:sz w:val="24"/>
          <w:szCs w:val="24"/>
        </w:rPr>
        <w:t>Analysing Political Discourse: Theory and Practice</w:t>
      </w:r>
      <w:r>
        <w:rPr>
          <w:rFonts w:ascii="Times New Roman" w:hAnsi="Times New Roman" w:cs="Times New Roman"/>
          <w:sz w:val="24"/>
          <w:szCs w:val="24"/>
        </w:rPr>
        <w:t xml:space="preserve">. London: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rsidR="009A7FFD" w:rsidRDefault="009A7FFD" w:rsidP="00FB33DF">
      <w:pPr>
        <w:spacing w:after="0" w:line="240" w:lineRule="auto"/>
        <w:jc w:val="both"/>
        <w:rPr>
          <w:rFonts w:ascii="Times New Roman" w:hAnsi="Times New Roman" w:cs="Times New Roman"/>
          <w:sz w:val="24"/>
          <w:szCs w:val="24"/>
        </w:rPr>
      </w:pPr>
    </w:p>
    <w:p w:rsidR="0093665C" w:rsidRDefault="009A7FFD" w:rsidP="0093665C">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Missing links in mainstream CDA: Modules, blends and the critical </w:t>
      </w:r>
    </w:p>
    <w:p w:rsidR="009A7FFD" w:rsidRPr="00900216" w:rsidRDefault="009A7FFD" w:rsidP="0093665C">
      <w:pPr>
        <w:spacing w:after="0" w:line="240" w:lineRule="auto"/>
        <w:ind w:left="720"/>
        <w:jc w:val="both"/>
        <w:rPr>
          <w:rFonts w:ascii="Times New Roman" w:hAnsi="Times New Roman" w:cs="Times New Roman"/>
          <w:sz w:val="24"/>
          <w:szCs w:val="24"/>
        </w:rPr>
      </w:pPr>
      <w:proofErr w:type="gramStart"/>
      <w:r w:rsidRPr="00900216">
        <w:rPr>
          <w:rFonts w:ascii="Times New Roman" w:hAnsi="Times New Roman" w:cs="Times New Roman"/>
          <w:sz w:val="24"/>
          <w:szCs w:val="24"/>
        </w:rPr>
        <w:t>instinct</w:t>
      </w:r>
      <w:proofErr w:type="gramEnd"/>
      <w:r w:rsidRPr="00900216">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9E7990">
        <w:rPr>
          <w:rFonts w:ascii="Times New Roman" w:hAnsi="Times New Roman" w:cs="Times New Roman"/>
          <w:i/>
          <w:sz w:val="24"/>
          <w:szCs w:val="24"/>
        </w:rPr>
        <w:t xml:space="preserve">A New Agenda in Critical Discourse Analysis: Theory, Methodology and </w:t>
      </w:r>
      <w:proofErr w:type="spellStart"/>
      <w:r w:rsidRPr="009E7990">
        <w:rPr>
          <w:rFonts w:ascii="Times New Roman" w:hAnsi="Times New Roman" w:cs="Times New Roman"/>
          <w:i/>
          <w:sz w:val="24"/>
          <w:szCs w:val="24"/>
        </w:rPr>
        <w:t>Interdisciplinarity</w:t>
      </w:r>
      <w:proofErr w:type="spellEnd"/>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CA5FBE">
        <w:rPr>
          <w:rFonts w:ascii="Times New Roman" w:hAnsi="Times New Roman" w:cs="Times New Roman"/>
          <w:sz w:val="24"/>
          <w:szCs w:val="24"/>
        </w:rPr>
        <w:t>pp. 19-53.</w:t>
      </w:r>
    </w:p>
    <w:p w:rsidR="009A7FFD" w:rsidRDefault="009A7FFD" w:rsidP="00FB33DF">
      <w:pPr>
        <w:spacing w:after="0" w:line="240" w:lineRule="auto"/>
        <w:jc w:val="both"/>
        <w:rPr>
          <w:rFonts w:ascii="Times New Roman" w:hAnsi="Times New Roman" w:cs="Times New Roman"/>
          <w:sz w:val="24"/>
          <w:szCs w:val="24"/>
        </w:rPr>
      </w:pPr>
    </w:p>
    <w:p w:rsidR="009A7FFD" w:rsidRPr="009E7990" w:rsidRDefault="009A7FFD" w:rsidP="00FB33DF">
      <w:pPr>
        <w:spacing w:after="0" w:line="240" w:lineRule="auto"/>
        <w:jc w:val="both"/>
        <w:rPr>
          <w:rFonts w:ascii="Times New Roman" w:hAnsi="Times New Roman" w:cs="Times New Roman"/>
          <w:i/>
          <w:sz w:val="24"/>
          <w:szCs w:val="24"/>
        </w:rPr>
      </w:pPr>
      <w:proofErr w:type="gramStart"/>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w:t>
      </w:r>
      <w:r w:rsidR="0093665C">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9E7990">
        <w:rPr>
          <w:rFonts w:ascii="Times New Roman" w:hAnsi="Times New Roman" w:cs="Times New Roman"/>
          <w:i/>
          <w:sz w:val="24"/>
          <w:szCs w:val="24"/>
        </w:rPr>
        <w:t xml:space="preserve">Semantic Leaps: Frame-shifting and Conceptual Blending in Meaning </w:t>
      </w:r>
    </w:p>
    <w:p w:rsidR="009A7FFD" w:rsidRPr="00900216" w:rsidRDefault="009A7FFD" w:rsidP="00FB33DF">
      <w:pPr>
        <w:spacing w:after="0" w:line="240" w:lineRule="auto"/>
        <w:ind w:firstLine="720"/>
        <w:jc w:val="both"/>
        <w:rPr>
          <w:rFonts w:ascii="Times New Roman" w:hAnsi="Times New Roman" w:cs="Times New Roman"/>
          <w:sz w:val="24"/>
          <w:szCs w:val="24"/>
        </w:rPr>
      </w:pPr>
      <w:proofErr w:type="gramStart"/>
      <w:r w:rsidRPr="009E7990">
        <w:rPr>
          <w:rFonts w:ascii="Times New Roman" w:hAnsi="Times New Roman" w:cs="Times New Roman"/>
          <w:i/>
          <w:sz w:val="24"/>
          <w:szCs w:val="24"/>
        </w:rPr>
        <w:t>Construction</w:t>
      </w:r>
      <w:r w:rsidRPr="00900216">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Cambridge: Cambridge University Press.</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gramStart"/>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w:t>
      </w:r>
      <w:r w:rsidR="0093665C">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9E7990">
        <w:rPr>
          <w:rFonts w:ascii="Times New Roman" w:hAnsi="Times New Roman" w:cs="Times New Roman"/>
          <w:i/>
          <w:sz w:val="24"/>
          <w:szCs w:val="24"/>
        </w:rPr>
        <w:t>The</w:t>
      </w:r>
      <w:proofErr w:type="gramEnd"/>
      <w:r w:rsidRPr="009E7990">
        <w:rPr>
          <w:rFonts w:ascii="Times New Roman" w:hAnsi="Times New Roman" w:cs="Times New Roman"/>
          <w:i/>
          <w:sz w:val="24"/>
          <w:szCs w:val="24"/>
        </w:rPr>
        <w:t xml:space="preserve"> Structure of Time: Language, Meaning and Temporal Cognition.</w:t>
      </w:r>
      <w:r w:rsidRPr="00900216">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Fairclough</w:t>
      </w:r>
      <w:proofErr w:type="spellEnd"/>
      <w:r>
        <w:rPr>
          <w:rFonts w:ascii="Times New Roman" w:hAnsi="Times New Roman" w:cs="Times New Roman"/>
          <w:sz w:val="24"/>
          <w:szCs w:val="24"/>
        </w:rPr>
        <w:t>, N. (1995)</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 critical study of language.</w:t>
      </w:r>
      <w:r>
        <w:rPr>
          <w:rFonts w:ascii="Times New Roman" w:hAnsi="Times New Roman" w:cs="Times New Roman"/>
          <w:sz w:val="24"/>
          <w:szCs w:val="24"/>
        </w:rPr>
        <w:t xml:space="preserve"> London: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Longman.</w:t>
      </w:r>
      <w:proofErr w:type="gramEnd"/>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Mental Spaces: Aspects of Meaning Construction in Natural Language.</w:t>
      </w:r>
      <w:r w:rsidRPr="00900216">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sidR="009E7990">
        <w:rPr>
          <w:rFonts w:ascii="Times New Roman" w:hAnsi="Times New Roman" w:cs="Times New Roman"/>
          <w:sz w:val="24"/>
          <w:szCs w:val="24"/>
        </w:rPr>
        <w:t>)</w:t>
      </w:r>
      <w:r w:rsidR="0093665C">
        <w:rPr>
          <w:rFonts w:ascii="Times New Roman" w:hAnsi="Times New Roman" w:cs="Times New Roman"/>
          <w:sz w:val="24"/>
          <w:szCs w:val="24"/>
        </w:rPr>
        <w:t>.</w:t>
      </w:r>
      <w:proofErr w:type="gramEnd"/>
      <w:r w:rsidR="009E7990">
        <w:rPr>
          <w:rFonts w:ascii="Times New Roman" w:hAnsi="Times New Roman" w:cs="Times New Roman"/>
          <w:sz w:val="24"/>
          <w:szCs w:val="24"/>
        </w:rPr>
        <w:t xml:space="preserve"> </w:t>
      </w:r>
      <w:proofErr w:type="gramStart"/>
      <w:r>
        <w:rPr>
          <w:rFonts w:ascii="Times New Roman" w:hAnsi="Times New Roman" w:cs="Times New Roman"/>
          <w:sz w:val="24"/>
          <w:szCs w:val="24"/>
        </w:rPr>
        <w:t>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w:t>
      </w:r>
      <w:proofErr w:type="gramEnd"/>
      <w:r>
        <w:rPr>
          <w:rFonts w:ascii="Times New Roman" w:hAnsi="Times New Roman" w:cs="Times New Roman"/>
          <w:sz w:val="24"/>
          <w:szCs w:val="24"/>
        </w:rPr>
        <w:t xml:space="preserve"> In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sidRPr="009E7990">
        <w:rPr>
          <w:rFonts w:ascii="Times New Roman" w:hAnsi="Times New Roman" w:cs="Times New Roman"/>
          <w:i/>
          <w:sz w:val="24"/>
          <w:szCs w:val="24"/>
        </w:rPr>
        <w:t>Conceptual Structure, Discourse and Language</w:t>
      </w:r>
      <w:r>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Ed. Goldberg, E. Stanford, California: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rsidR="009A7FFD" w:rsidRDefault="009A7FFD" w:rsidP="00FB33DF">
      <w:pPr>
        <w:spacing w:line="240" w:lineRule="auto"/>
        <w:jc w:val="both"/>
        <w:rPr>
          <w:rFonts w:ascii="Times New Roman" w:hAnsi="Times New Roman" w:cs="Times New Roman"/>
          <w:sz w:val="24"/>
          <w:szCs w:val="24"/>
        </w:rPr>
      </w:pPr>
    </w:p>
    <w:p w:rsidR="009A7FFD" w:rsidRPr="009E7990" w:rsidRDefault="009A7FFD" w:rsidP="00FB33DF">
      <w:pPr>
        <w:spacing w:after="0" w:line="240" w:lineRule="auto"/>
        <w:jc w:val="both"/>
        <w:rPr>
          <w:rFonts w:ascii="Times New Roman" w:hAnsi="Times New Roman" w:cs="Times New Roman"/>
          <w:i/>
          <w:sz w:val="24"/>
          <w:szCs w:val="24"/>
        </w:rPr>
      </w:pPr>
      <w:proofErr w:type="spellStart"/>
      <w:proofErr w:type="gram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9E7990">
        <w:rPr>
          <w:rFonts w:ascii="Times New Roman" w:hAnsi="Times New Roman" w:cs="Times New Roman"/>
          <w:i/>
          <w:sz w:val="24"/>
          <w:szCs w:val="24"/>
        </w:rPr>
        <w:t xml:space="preserve">The Way We Think: Conceptual Blending and the Mind’s </w:t>
      </w:r>
    </w:p>
    <w:p w:rsidR="009A7FFD" w:rsidRPr="00900216" w:rsidRDefault="009A7FFD" w:rsidP="00FB33DF">
      <w:pPr>
        <w:spacing w:after="0" w:line="240" w:lineRule="auto"/>
        <w:ind w:firstLine="720"/>
        <w:jc w:val="both"/>
        <w:rPr>
          <w:rFonts w:ascii="Times New Roman" w:hAnsi="Times New Roman" w:cs="Times New Roman"/>
          <w:sz w:val="24"/>
          <w:szCs w:val="24"/>
        </w:rPr>
      </w:pPr>
      <w:proofErr w:type="gramStart"/>
      <w:r w:rsidRPr="009E7990">
        <w:rPr>
          <w:rFonts w:ascii="Times New Roman" w:hAnsi="Times New Roman" w:cs="Times New Roman"/>
          <w:i/>
          <w:sz w:val="24"/>
          <w:szCs w:val="24"/>
        </w:rPr>
        <w:t>Hidden Complexities</w:t>
      </w:r>
      <w:r w:rsidRPr="00900216">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New York: Basic Books.</w:t>
      </w:r>
    </w:p>
    <w:p w:rsidR="009A7FFD" w:rsidRDefault="009A7FFD" w:rsidP="00FB33DF">
      <w:pPr>
        <w:spacing w:line="240" w:lineRule="auto"/>
        <w:jc w:val="both"/>
        <w:rPr>
          <w:rFonts w:ascii="Times New Roman" w:hAnsi="Times New Roman" w:cs="Times New Roman"/>
          <w:sz w:val="24"/>
          <w:szCs w:val="24"/>
        </w:rPr>
      </w:pPr>
    </w:p>
    <w:p w:rsidR="009A7FFD" w:rsidRDefault="0093665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w:t>
      </w:r>
      <w:r w:rsidR="009A7FFD">
        <w:rPr>
          <w:rFonts w:ascii="Times New Roman" w:hAnsi="Times New Roman" w:cs="Times New Roman"/>
          <w:sz w:val="24"/>
          <w:szCs w:val="24"/>
        </w:rPr>
        <w:t xml:space="preserve">Critical Discourse Analysis and Conceptualisation: Mental Spaces, Blended </w:t>
      </w:r>
    </w:p>
    <w:p w:rsidR="009A7FFD" w:rsidRPr="009E7990" w:rsidRDefault="009A7FFD" w:rsidP="00FB33DF">
      <w:pPr>
        <w:spacing w:after="0" w:line="240" w:lineRule="auto"/>
        <w:ind w:firstLine="720"/>
        <w:jc w:val="both"/>
        <w:rPr>
          <w:rFonts w:ascii="Times New Roman" w:hAnsi="Times New Roman" w:cs="Times New Roman"/>
          <w:i/>
          <w:sz w:val="24"/>
          <w:szCs w:val="24"/>
        </w:rPr>
      </w:pPr>
      <w:proofErr w:type="gramStart"/>
      <w:r>
        <w:rPr>
          <w:rFonts w:ascii="Times New Roman" w:hAnsi="Times New Roman" w:cs="Times New Roman"/>
          <w:sz w:val="24"/>
          <w:szCs w:val="24"/>
        </w:rPr>
        <w:t>Spaces and Discourse Space</w:t>
      </w:r>
      <w:r w:rsidR="0093665C">
        <w:rPr>
          <w:rFonts w:ascii="Times New Roman" w:hAnsi="Times New Roman" w:cs="Times New Roman"/>
          <w:sz w:val="24"/>
          <w:szCs w:val="24"/>
        </w:rPr>
        <w:t>s in the British National Party</w:t>
      </w:r>
      <w:r>
        <w:rPr>
          <w:rFonts w:ascii="Times New Roman" w:hAnsi="Times New Roman" w:cs="Times New Roman"/>
          <w:sz w:val="24"/>
          <w:szCs w:val="24"/>
        </w:rPr>
        <w:t>.</w:t>
      </w:r>
      <w:proofErr w:type="gramEnd"/>
      <w:r>
        <w:rPr>
          <w:rFonts w:ascii="Times New Roman" w:hAnsi="Times New Roman" w:cs="Times New Roman"/>
          <w:sz w:val="24"/>
          <w:szCs w:val="24"/>
        </w:rPr>
        <w:t xml:space="preserve"> In </w:t>
      </w:r>
      <w:r w:rsidRPr="009E7990">
        <w:rPr>
          <w:rFonts w:ascii="Times New Roman" w:hAnsi="Times New Roman" w:cs="Times New Roman"/>
          <w:i/>
          <w:sz w:val="24"/>
          <w:szCs w:val="24"/>
        </w:rPr>
        <w:t xml:space="preserve">Cognitive Linguistics in </w:t>
      </w:r>
    </w:p>
    <w:p w:rsidR="009A7FFD" w:rsidRDefault="009A7FFD" w:rsidP="00FB33DF">
      <w:pPr>
        <w:spacing w:after="0" w:line="240" w:lineRule="auto"/>
        <w:ind w:left="720"/>
        <w:jc w:val="both"/>
        <w:rPr>
          <w:rFonts w:ascii="Times New Roman" w:hAnsi="Times New Roman" w:cs="Times New Roman"/>
          <w:sz w:val="24"/>
          <w:szCs w:val="24"/>
        </w:rPr>
      </w:pPr>
      <w:proofErr w:type="gramStart"/>
      <w:r w:rsidRPr="009E7990">
        <w:rPr>
          <w:rFonts w:ascii="Times New Roman" w:hAnsi="Times New Roman" w:cs="Times New Roman"/>
          <w:i/>
          <w:sz w:val="24"/>
          <w:szCs w:val="24"/>
        </w:rPr>
        <w:t>Critical Discourse Analysis Application and Theory</w:t>
      </w:r>
      <w:r>
        <w:rPr>
          <w:rFonts w:ascii="Times New Roman" w:hAnsi="Times New Roman" w:cs="Times New Roman"/>
          <w:sz w:val="24"/>
          <w:szCs w:val="24"/>
        </w:rPr>
        <w:t>.</w:t>
      </w:r>
      <w:proofErr w:type="gramEnd"/>
      <w:r>
        <w:rPr>
          <w:rFonts w:ascii="Times New Roman" w:hAnsi="Times New Roman" w:cs="Times New Roman"/>
          <w:sz w:val="24"/>
          <w:szCs w:val="24"/>
        </w:rPr>
        <w:t xml:space="preserve"> Ed. Hart, C. and </w:t>
      </w:r>
      <w:proofErr w:type="spellStart"/>
      <w:r>
        <w:rPr>
          <w:rFonts w:ascii="Times New Roman" w:hAnsi="Times New Roman" w:cs="Times New Roman"/>
          <w:sz w:val="24"/>
          <w:szCs w:val="24"/>
        </w:rPr>
        <w:t>Lukeš</w:t>
      </w:r>
      <w:proofErr w:type="spellEnd"/>
      <w:r>
        <w:rPr>
          <w:rFonts w:ascii="Times New Roman" w:hAnsi="Times New Roman" w:cs="Times New Roman"/>
          <w:sz w:val="24"/>
          <w:szCs w:val="24"/>
        </w:rPr>
        <w:t>, D. UK: Cambridge Scholars Publishing.</w:t>
      </w:r>
    </w:p>
    <w:p w:rsidR="00E6694B" w:rsidRDefault="00E6694B" w:rsidP="00E6694B">
      <w:pPr>
        <w:spacing w:after="0" w:line="240" w:lineRule="auto"/>
        <w:jc w:val="both"/>
        <w:rPr>
          <w:rFonts w:ascii="Times New Roman" w:hAnsi="Times New Roman" w:cs="Times New Roman"/>
          <w:sz w:val="24"/>
          <w:szCs w:val="24"/>
        </w:rPr>
      </w:pPr>
    </w:p>
    <w:p w:rsidR="00E6694B" w:rsidRDefault="00E6694B" w:rsidP="00E6694B">
      <w:pPr>
        <w:spacing w:after="0" w:line="240" w:lineRule="auto"/>
        <w:jc w:val="both"/>
        <w:rPr>
          <w:rFonts w:ascii="Times New Roman" w:hAnsi="Times New Roman" w:cs="Times New Roman"/>
          <w:sz w:val="24"/>
          <w:szCs w:val="24"/>
        </w:rPr>
      </w:pPr>
      <w:proofErr w:type="spellStart"/>
      <w:r w:rsidRPr="00D905FC">
        <w:rPr>
          <w:rFonts w:ascii="Times New Roman" w:hAnsi="Times New Roman" w:cs="Times New Roman"/>
          <w:sz w:val="24"/>
          <w:szCs w:val="24"/>
        </w:rPr>
        <w:t>Olutayo</w:t>
      </w:r>
      <w:proofErr w:type="spellEnd"/>
      <w:r w:rsidRPr="00D905FC">
        <w:rPr>
          <w:rFonts w:ascii="Times New Roman" w:hAnsi="Times New Roman" w:cs="Times New Roman"/>
          <w:sz w:val="24"/>
          <w:szCs w:val="24"/>
        </w:rPr>
        <w:t>, O. (2010).</w:t>
      </w:r>
      <w:r>
        <w:rPr>
          <w:rFonts w:ascii="Times New Roman" w:hAnsi="Times New Roman" w:cs="Times New Roman"/>
          <w:sz w:val="24"/>
          <w:szCs w:val="24"/>
        </w:rPr>
        <w:t xml:space="preserve"> Turn management in Nigerian television talk shows, 2004-2008. PhD thesis, </w:t>
      </w:r>
    </w:p>
    <w:p w:rsidR="00E6694B" w:rsidRDefault="00E6694B" w:rsidP="00E6694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Department of English, University of Ibadan, Nigeria</w:t>
      </w:r>
    </w:p>
    <w:p w:rsidR="009A7FFD" w:rsidRDefault="009A7FFD" w:rsidP="00FB33DF">
      <w:pPr>
        <w:spacing w:after="0" w:line="240" w:lineRule="auto"/>
        <w:jc w:val="both"/>
        <w:rPr>
          <w:rFonts w:ascii="Times New Roman" w:hAnsi="Times New Roman" w:cs="Times New Roman"/>
          <w:sz w:val="24"/>
          <w:szCs w:val="24"/>
        </w:rPr>
      </w:pPr>
    </w:p>
    <w:p w:rsidR="00E6694B" w:rsidRDefault="00E6694B" w:rsidP="00E6694B">
      <w:pPr>
        <w:contextualSpacing/>
        <w:jc w:val="both"/>
        <w:rPr>
          <w:rFonts w:ascii="Times New Roman" w:hAnsi="Times New Roman" w:cs="Times New Roman"/>
          <w:sz w:val="24"/>
          <w:szCs w:val="24"/>
        </w:rPr>
      </w:pPr>
      <w:r>
        <w:rPr>
          <w:rFonts w:ascii="Times New Roman" w:hAnsi="Times New Roman" w:cs="Times New Roman"/>
          <w:sz w:val="24"/>
          <w:szCs w:val="24"/>
        </w:rPr>
        <w:t xml:space="preserve">Oji, R. K. (2019). Television Talk Shows in Nigeria: Interactive Patterns and Communicative </w:t>
      </w:r>
    </w:p>
    <w:p w:rsidR="00E6694B" w:rsidRDefault="00E6694B" w:rsidP="00E6694B">
      <w:pPr>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Strategies.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In </w:t>
      </w:r>
      <w:r w:rsidRPr="00E6694B">
        <w:rPr>
          <w:rFonts w:ascii="Times New Roman" w:hAnsi="Times New Roman" w:cs="Times New Roman"/>
          <w:i/>
          <w:sz w:val="24"/>
          <w:szCs w:val="24"/>
        </w:rPr>
        <w:t>LASU Journal of Humanities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E6694B" w:rsidRDefault="00E6694B" w:rsidP="00FB33DF">
      <w:pPr>
        <w:spacing w:after="0" w:line="240" w:lineRule="auto"/>
        <w:jc w:val="both"/>
        <w:rPr>
          <w:rFonts w:ascii="Times New Roman" w:hAnsi="Times New Roman" w:cs="Times New Roman"/>
          <w:sz w:val="24"/>
          <w:szCs w:val="24"/>
        </w:rPr>
      </w:pPr>
    </w:p>
    <w:p w:rsidR="00E6694B" w:rsidRDefault="00E6694B" w:rsidP="00E6694B">
      <w:pPr>
        <w:spacing w:after="0"/>
        <w:jc w:val="both"/>
        <w:rPr>
          <w:rFonts w:ascii="Times New Roman" w:hAnsi="Times New Roman" w:cs="Times New Roman"/>
          <w:sz w:val="24"/>
          <w:szCs w:val="24"/>
        </w:rPr>
      </w:pPr>
      <w:r w:rsidRPr="009E7990">
        <w:rPr>
          <w:rFonts w:ascii="Times New Roman" w:hAnsi="Times New Roman" w:cs="Times New Roman"/>
          <w:sz w:val="24"/>
          <w:szCs w:val="24"/>
        </w:rPr>
        <w:t xml:space="preserve">Oji, R. K. (2018). Mental and context models of ideological expressions of participants in </w:t>
      </w:r>
    </w:p>
    <w:p w:rsidR="00E6694B" w:rsidRDefault="00E6694B" w:rsidP="00E6694B">
      <w:pPr>
        <w:spacing w:after="0"/>
        <w:ind w:left="720"/>
        <w:jc w:val="both"/>
      </w:pPr>
      <w:proofErr w:type="gramStart"/>
      <w:r w:rsidRPr="009E7990">
        <w:rPr>
          <w:rFonts w:ascii="Times New Roman" w:hAnsi="Times New Roman" w:cs="Times New Roman"/>
          <w:sz w:val="24"/>
          <w:szCs w:val="24"/>
        </w:rPr>
        <w:t>Nigerian television talk shows.</w:t>
      </w:r>
      <w:proofErr w:type="gramEnd"/>
      <w:r w:rsidRPr="009E7990">
        <w:rPr>
          <w:rFonts w:ascii="Times New Roman" w:hAnsi="Times New Roman" w:cs="Times New Roman"/>
          <w:sz w:val="24"/>
          <w:szCs w:val="24"/>
        </w:rPr>
        <w:t xml:space="preserve"> In A. </w:t>
      </w:r>
      <w:proofErr w:type="spellStart"/>
      <w:r w:rsidRPr="009E7990">
        <w:rPr>
          <w:rFonts w:ascii="Times New Roman" w:hAnsi="Times New Roman" w:cs="Times New Roman"/>
          <w:sz w:val="24"/>
          <w:szCs w:val="24"/>
        </w:rPr>
        <w:t>Osisanwo</w:t>
      </w:r>
      <w:proofErr w:type="spellEnd"/>
      <w:r w:rsidRPr="009E7990">
        <w:rPr>
          <w:rFonts w:ascii="Times New Roman" w:hAnsi="Times New Roman" w:cs="Times New Roman"/>
          <w:sz w:val="24"/>
          <w:szCs w:val="24"/>
        </w:rPr>
        <w:t xml:space="preserve">, I. </w:t>
      </w:r>
      <w:proofErr w:type="spellStart"/>
      <w:r w:rsidRPr="009E7990">
        <w:rPr>
          <w:rFonts w:ascii="Times New Roman" w:hAnsi="Times New Roman" w:cs="Times New Roman"/>
          <w:sz w:val="24"/>
          <w:szCs w:val="24"/>
        </w:rPr>
        <w:t>Olaosun</w:t>
      </w:r>
      <w:proofErr w:type="spellEnd"/>
      <w:r w:rsidRPr="009E7990">
        <w:rPr>
          <w:rFonts w:ascii="Times New Roman" w:hAnsi="Times New Roman" w:cs="Times New Roman"/>
          <w:sz w:val="24"/>
          <w:szCs w:val="24"/>
        </w:rPr>
        <w:t xml:space="preserve">, &amp; I. </w:t>
      </w:r>
      <w:proofErr w:type="spellStart"/>
      <w:r w:rsidRPr="009E7990">
        <w:rPr>
          <w:rFonts w:ascii="Times New Roman" w:hAnsi="Times New Roman" w:cs="Times New Roman"/>
          <w:sz w:val="24"/>
          <w:szCs w:val="24"/>
        </w:rPr>
        <w:t>Odebode</w:t>
      </w:r>
      <w:proofErr w:type="spellEnd"/>
      <w:r w:rsidRPr="009E7990">
        <w:rPr>
          <w:rFonts w:ascii="Times New Roman" w:hAnsi="Times New Roman" w:cs="Times New Roman"/>
          <w:sz w:val="24"/>
          <w:szCs w:val="24"/>
        </w:rPr>
        <w:t xml:space="preserve"> (Eds.), </w:t>
      </w:r>
      <w:r w:rsidRPr="009E7990">
        <w:rPr>
          <w:rFonts w:ascii="Times New Roman" w:hAnsi="Times New Roman" w:cs="Times New Roman"/>
          <w:i/>
          <w:sz w:val="24"/>
          <w:szCs w:val="24"/>
        </w:rPr>
        <w:t xml:space="preserve">Discourse-stylistics, sociolinguistics and society – A festschrift for Ayo </w:t>
      </w:r>
      <w:proofErr w:type="spellStart"/>
      <w:r w:rsidRPr="009E7990">
        <w:rPr>
          <w:rFonts w:ascii="Times New Roman" w:hAnsi="Times New Roman" w:cs="Times New Roman"/>
          <w:i/>
          <w:sz w:val="24"/>
          <w:szCs w:val="24"/>
        </w:rPr>
        <w:t>Ogunsiji</w:t>
      </w:r>
      <w:proofErr w:type="spellEnd"/>
      <w:r w:rsidRPr="009E7990">
        <w:rPr>
          <w:rFonts w:ascii="Times New Roman" w:hAnsi="Times New Roman" w:cs="Times New Roman"/>
          <w:sz w:val="24"/>
          <w:szCs w:val="24"/>
        </w:rPr>
        <w:t xml:space="preserve">. Ibadan: </w:t>
      </w:r>
      <w:r>
        <w:rPr>
          <w:rFonts w:ascii="Times New Roman" w:hAnsi="Times New Roman" w:cs="Times New Roman"/>
          <w:sz w:val="24"/>
          <w:szCs w:val="24"/>
        </w:rPr>
        <w:t>Stirling-</w:t>
      </w:r>
      <w:proofErr w:type="spellStart"/>
      <w:r>
        <w:rPr>
          <w:rFonts w:ascii="Times New Roman" w:hAnsi="Times New Roman" w:cs="Times New Roman"/>
          <w:sz w:val="24"/>
          <w:szCs w:val="24"/>
        </w:rPr>
        <w:t>Horden</w:t>
      </w:r>
      <w:proofErr w:type="spellEnd"/>
      <w:r>
        <w:rPr>
          <w:rFonts w:ascii="Times New Roman" w:hAnsi="Times New Roman" w:cs="Times New Roman"/>
          <w:sz w:val="24"/>
          <w:szCs w:val="24"/>
        </w:rPr>
        <w:t xml:space="preserve"> Publishers Ltd, pp.365-382.</w:t>
      </w:r>
    </w:p>
    <w:p w:rsidR="00E6694B" w:rsidRDefault="00E6694B" w:rsidP="00E6694B">
      <w:pPr>
        <w:pStyle w:val="ListParagraph"/>
        <w:jc w:val="both"/>
      </w:pPr>
    </w:p>
    <w:p w:rsidR="00E6694B" w:rsidRDefault="00E6694B" w:rsidP="00E6694B">
      <w:pPr>
        <w:spacing w:after="0"/>
        <w:jc w:val="both"/>
        <w:rPr>
          <w:rFonts w:ascii="Times New Roman" w:hAnsi="Times New Roman" w:cs="Times New Roman"/>
          <w:sz w:val="24"/>
          <w:szCs w:val="24"/>
        </w:rPr>
      </w:pPr>
      <w:r w:rsidRPr="009E7990">
        <w:rPr>
          <w:rFonts w:ascii="Times New Roman" w:hAnsi="Times New Roman" w:cs="Times New Roman"/>
          <w:sz w:val="24"/>
          <w:szCs w:val="24"/>
        </w:rPr>
        <w:t xml:space="preserve">Oji, R. K. (2018). Accounting for Expressions of Ideology in Media Discourses Using the </w:t>
      </w:r>
    </w:p>
    <w:p w:rsidR="00E6694B" w:rsidRPr="009E7990" w:rsidRDefault="00E6694B" w:rsidP="00E6694B">
      <w:pPr>
        <w:spacing w:after="0"/>
        <w:ind w:left="720"/>
        <w:jc w:val="both"/>
        <w:rPr>
          <w:rFonts w:ascii="Times New Roman" w:hAnsi="Times New Roman" w:cs="Times New Roman"/>
          <w:sz w:val="24"/>
          <w:szCs w:val="24"/>
        </w:rPr>
      </w:pPr>
      <w:proofErr w:type="gramStart"/>
      <w:r w:rsidRPr="009E7990">
        <w:rPr>
          <w:rFonts w:ascii="Times New Roman" w:hAnsi="Times New Roman" w:cs="Times New Roman"/>
          <w:sz w:val="24"/>
          <w:szCs w:val="24"/>
        </w:rPr>
        <w:t>Critical Discourse Analysis Framework.</w:t>
      </w:r>
      <w:proofErr w:type="gramEnd"/>
      <w:r w:rsidRPr="009E7990">
        <w:rPr>
          <w:rFonts w:ascii="Times New Roman" w:hAnsi="Times New Roman" w:cs="Times New Roman"/>
          <w:sz w:val="24"/>
          <w:szCs w:val="24"/>
        </w:rPr>
        <w:t xml:space="preserve"> </w:t>
      </w:r>
      <w:proofErr w:type="gramStart"/>
      <w:r w:rsidRPr="009E7990">
        <w:rPr>
          <w:rFonts w:ascii="Times New Roman" w:hAnsi="Times New Roman" w:cs="Times New Roman"/>
          <w:sz w:val="24"/>
          <w:szCs w:val="24"/>
        </w:rPr>
        <w:t xml:space="preserve">In F. O. </w:t>
      </w:r>
      <w:proofErr w:type="spellStart"/>
      <w:r w:rsidRPr="009E7990">
        <w:rPr>
          <w:rFonts w:ascii="Times New Roman" w:hAnsi="Times New Roman" w:cs="Times New Roman"/>
          <w:sz w:val="24"/>
          <w:szCs w:val="24"/>
        </w:rPr>
        <w:t>Egbokhare</w:t>
      </w:r>
      <w:proofErr w:type="spellEnd"/>
      <w:r w:rsidRPr="009E7990">
        <w:rPr>
          <w:rFonts w:ascii="Times New Roman" w:hAnsi="Times New Roman" w:cs="Times New Roman"/>
          <w:sz w:val="24"/>
          <w:szCs w:val="24"/>
        </w:rPr>
        <w:t xml:space="preserve">, &amp; A. B. Sunday (Eds.), </w:t>
      </w:r>
      <w:r w:rsidRPr="00E6694B">
        <w:rPr>
          <w:rFonts w:ascii="Times New Roman" w:hAnsi="Times New Roman" w:cs="Times New Roman"/>
          <w:i/>
          <w:sz w:val="24"/>
          <w:szCs w:val="24"/>
        </w:rPr>
        <w:t xml:space="preserve">Contemporary </w:t>
      </w:r>
      <w:r>
        <w:rPr>
          <w:rFonts w:ascii="Times New Roman" w:hAnsi="Times New Roman" w:cs="Times New Roman"/>
          <w:i/>
          <w:sz w:val="24"/>
          <w:szCs w:val="24"/>
        </w:rPr>
        <w:t>I</w:t>
      </w:r>
      <w:r w:rsidRPr="00E6694B">
        <w:rPr>
          <w:rFonts w:ascii="Times New Roman" w:hAnsi="Times New Roman" w:cs="Times New Roman"/>
          <w:i/>
          <w:sz w:val="24"/>
          <w:szCs w:val="24"/>
        </w:rPr>
        <w:t xml:space="preserve">ssues in </w:t>
      </w:r>
      <w:r>
        <w:rPr>
          <w:rFonts w:ascii="Times New Roman" w:hAnsi="Times New Roman" w:cs="Times New Roman"/>
          <w:i/>
          <w:sz w:val="24"/>
          <w:szCs w:val="24"/>
        </w:rPr>
        <w:t>L</w:t>
      </w:r>
      <w:r w:rsidRPr="00E6694B">
        <w:rPr>
          <w:rFonts w:ascii="Times New Roman" w:hAnsi="Times New Roman" w:cs="Times New Roman"/>
          <w:i/>
          <w:sz w:val="24"/>
          <w:szCs w:val="24"/>
        </w:rPr>
        <w:t xml:space="preserve">anguage </w:t>
      </w:r>
      <w:r>
        <w:rPr>
          <w:rFonts w:ascii="Times New Roman" w:hAnsi="Times New Roman" w:cs="Times New Roman"/>
          <w:i/>
          <w:sz w:val="24"/>
          <w:szCs w:val="24"/>
        </w:rPr>
        <w:t>S</w:t>
      </w:r>
      <w:r w:rsidRPr="00E6694B">
        <w:rPr>
          <w:rFonts w:ascii="Times New Roman" w:hAnsi="Times New Roman" w:cs="Times New Roman"/>
          <w:i/>
          <w:sz w:val="24"/>
          <w:szCs w:val="24"/>
        </w:rPr>
        <w:t>tudies</w:t>
      </w:r>
      <w:r w:rsidRPr="009E7990">
        <w:rPr>
          <w:rFonts w:ascii="Times New Roman" w:hAnsi="Times New Roman" w:cs="Times New Roman"/>
          <w:sz w:val="24"/>
          <w:szCs w:val="24"/>
        </w:rPr>
        <w:t>.</w:t>
      </w:r>
      <w:proofErr w:type="gramEnd"/>
      <w:r w:rsidRPr="009E7990">
        <w:rPr>
          <w:rFonts w:ascii="Times New Roman" w:hAnsi="Times New Roman" w:cs="Times New Roman"/>
          <w:sz w:val="24"/>
          <w:szCs w:val="24"/>
        </w:rPr>
        <w:t xml:space="preserve"> Ibadan: Scholarship Publishing and E</w:t>
      </w:r>
      <w:r>
        <w:rPr>
          <w:rFonts w:ascii="Times New Roman" w:hAnsi="Times New Roman" w:cs="Times New Roman"/>
          <w:sz w:val="24"/>
          <w:szCs w:val="24"/>
        </w:rPr>
        <w:t xml:space="preserve">ducational Consult Services Ltd, </w:t>
      </w:r>
      <w:r>
        <w:rPr>
          <w:rFonts w:ascii="Times New Roman" w:hAnsi="Times New Roman" w:cs="Times New Roman"/>
          <w:sz w:val="24"/>
          <w:szCs w:val="24"/>
        </w:rPr>
        <w:t>pp. 187-211</w:t>
      </w:r>
      <w:r>
        <w:rPr>
          <w:rFonts w:ascii="Times New Roman" w:hAnsi="Times New Roman" w:cs="Times New Roman"/>
          <w:sz w:val="24"/>
          <w:szCs w:val="24"/>
        </w:rPr>
        <w:t>.</w:t>
      </w:r>
    </w:p>
    <w:p w:rsidR="00E6694B" w:rsidRDefault="00E6694B" w:rsidP="00FB33DF">
      <w:pPr>
        <w:spacing w:after="0" w:line="240" w:lineRule="auto"/>
        <w:jc w:val="both"/>
        <w:rPr>
          <w:rFonts w:ascii="Times New Roman" w:hAnsi="Times New Roman" w:cs="Times New Roman"/>
          <w:sz w:val="24"/>
          <w:szCs w:val="24"/>
        </w:rPr>
      </w:pPr>
    </w:p>
    <w:p w:rsidR="00E6694B" w:rsidRDefault="00E6694B" w:rsidP="00E6694B">
      <w:pPr>
        <w:spacing w:after="0" w:line="240" w:lineRule="auto"/>
        <w:jc w:val="both"/>
        <w:rPr>
          <w:rFonts w:ascii="Times New Roman" w:hAnsi="Times New Roman" w:cs="Times New Roman"/>
          <w:sz w:val="24"/>
          <w:szCs w:val="24"/>
          <w:lang w:val="en-US"/>
        </w:rPr>
      </w:pPr>
      <w:proofErr w:type="gramStart"/>
      <w:r w:rsidRPr="00E6694B">
        <w:rPr>
          <w:rFonts w:ascii="Times New Roman" w:hAnsi="Times New Roman" w:cs="Times New Roman"/>
          <w:sz w:val="24"/>
          <w:szCs w:val="24"/>
          <w:lang w:val="en-US"/>
        </w:rPr>
        <w:t>Sunday, A. B. and Oji, R. K. (2015).</w:t>
      </w:r>
      <w:proofErr w:type="gramEnd"/>
      <w:r w:rsidRPr="00E6694B">
        <w:rPr>
          <w:rFonts w:ascii="Times New Roman" w:hAnsi="Times New Roman" w:cs="Times New Roman"/>
          <w:sz w:val="24"/>
          <w:szCs w:val="24"/>
          <w:lang w:val="en-US"/>
        </w:rPr>
        <w:t xml:space="preserve"> Paralinguistic Analysis of Selected Nigerian Television </w:t>
      </w:r>
    </w:p>
    <w:p w:rsidR="00E6694B" w:rsidRDefault="00E6694B" w:rsidP="00E6694B">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lang w:val="en-US"/>
        </w:rPr>
        <w:t>Talk Shows.</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w:t>
      </w:r>
      <w:r w:rsidRPr="00E6694B">
        <w:rPr>
          <w:rFonts w:ascii="Times New Roman" w:hAnsi="Times New Roman" w:cs="Times New Roman"/>
          <w:sz w:val="24"/>
          <w:szCs w:val="24"/>
          <w:lang w:val="en-US"/>
        </w:rPr>
        <w:t xml:space="preserve"> </w:t>
      </w:r>
      <w:r w:rsidRPr="00E6694B">
        <w:rPr>
          <w:rFonts w:ascii="Times New Roman" w:hAnsi="Times New Roman" w:cs="Times New Roman"/>
          <w:i/>
          <w:sz w:val="24"/>
          <w:szCs w:val="24"/>
        </w:rPr>
        <w:t>Ibadan Journal of English Studies</w:t>
      </w:r>
      <w:r w:rsidRPr="00E6694B">
        <w:rPr>
          <w:rFonts w:ascii="Times New Roman" w:hAnsi="Times New Roman" w:cs="Times New Roman"/>
          <w:sz w:val="24"/>
          <w:szCs w:val="24"/>
        </w:rPr>
        <w:t>.</w:t>
      </w:r>
      <w:proofErr w:type="gramEnd"/>
      <w:r w:rsidRPr="00E6694B">
        <w:rPr>
          <w:rFonts w:ascii="Times New Roman" w:hAnsi="Times New Roman" w:cs="Times New Roman"/>
          <w:sz w:val="24"/>
          <w:szCs w:val="24"/>
        </w:rPr>
        <w:t xml:space="preserve"> Vol. 11: 1-31.</w:t>
      </w:r>
    </w:p>
    <w:p w:rsidR="00E6694B" w:rsidRDefault="00E6694B" w:rsidP="00E6694B">
      <w:pPr>
        <w:spacing w:after="0" w:line="240" w:lineRule="auto"/>
        <w:jc w:val="both"/>
        <w:rPr>
          <w:rFonts w:ascii="Times New Roman" w:hAnsi="Times New Roman" w:cs="Times New Roman"/>
          <w:sz w:val="24"/>
          <w:szCs w:val="24"/>
        </w:rPr>
      </w:pPr>
    </w:p>
    <w:p w:rsidR="00E6694B" w:rsidRPr="00D905FC" w:rsidRDefault="00E6694B" w:rsidP="00E6694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Ten Have, P. (1999). </w:t>
      </w:r>
      <w:proofErr w:type="gramStart"/>
      <w:r w:rsidRPr="00E6694B">
        <w:rPr>
          <w:rFonts w:ascii="Times New Roman" w:hAnsi="Times New Roman" w:cs="Times New Roman"/>
          <w:i/>
          <w:sz w:val="24"/>
          <w:szCs w:val="24"/>
        </w:rPr>
        <w:t>Doing Conversation A</w:t>
      </w:r>
      <w:r w:rsidRPr="00E6694B">
        <w:rPr>
          <w:rFonts w:ascii="Times New Roman" w:hAnsi="Times New Roman" w:cs="Times New Roman"/>
          <w:i/>
          <w:sz w:val="24"/>
          <w:szCs w:val="24"/>
        </w:rPr>
        <w:t>nalysis</w:t>
      </w:r>
      <w:r>
        <w:rPr>
          <w:rFonts w:ascii="Times New Roman" w:hAnsi="Times New Roman" w:cs="Times New Roman"/>
          <w:sz w:val="24"/>
          <w:szCs w:val="24"/>
        </w:rPr>
        <w:t>: A practical guide.</w:t>
      </w:r>
      <w:proofErr w:type="gramEnd"/>
      <w:r>
        <w:rPr>
          <w:rFonts w:ascii="Times New Roman" w:hAnsi="Times New Roman" w:cs="Times New Roman"/>
          <w:sz w:val="24"/>
          <w:szCs w:val="24"/>
        </w:rPr>
        <w:t xml:space="preserve"> London: Sage </w:t>
      </w:r>
    </w:p>
    <w:p w:rsidR="00E6694B" w:rsidRDefault="00E6694B"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xml:space="preserve">, T. (1995) Discourse Analysis as Ideology Analysis. </w:t>
      </w:r>
      <w:proofErr w:type="gramStart"/>
      <w:r>
        <w:rPr>
          <w:rFonts w:ascii="Times New Roman" w:hAnsi="Times New Roman" w:cs="Times New Roman"/>
          <w:sz w:val="24"/>
          <w:szCs w:val="24"/>
        </w:rPr>
        <w:t xml:space="preserve">In </w:t>
      </w:r>
      <w:r w:rsidRPr="009E7990">
        <w:rPr>
          <w:rFonts w:ascii="Times New Roman" w:hAnsi="Times New Roman" w:cs="Times New Roman"/>
          <w:i/>
          <w:sz w:val="24"/>
          <w:szCs w:val="24"/>
        </w:rPr>
        <w:t>Language and Peace</w:t>
      </w:r>
      <w:r>
        <w:rPr>
          <w:rFonts w:ascii="Times New Roman" w:hAnsi="Times New Roman" w:cs="Times New Roman"/>
          <w:sz w:val="24"/>
          <w:szCs w:val="24"/>
        </w:rPr>
        <w:t>.</w:t>
      </w:r>
      <w:proofErr w:type="gramEnd"/>
      <w:r>
        <w:rPr>
          <w:rFonts w:ascii="Times New Roman" w:hAnsi="Times New Roman" w:cs="Times New Roman"/>
          <w:sz w:val="24"/>
          <w:szCs w:val="24"/>
        </w:rPr>
        <w:t xml:space="preserve"> Ed. </w:t>
      </w:r>
    </w:p>
    <w:p w:rsidR="009A7FFD" w:rsidRDefault="009A7FFD" w:rsidP="00FB33DF">
      <w:pPr>
        <w:spacing w:after="0" w:line="240" w:lineRule="auto"/>
        <w:ind w:firstLine="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Wenden</w:t>
      </w:r>
      <w:proofErr w:type="spellEnd"/>
      <w:r>
        <w:rPr>
          <w:rFonts w:ascii="Times New Roman" w:hAnsi="Times New Roman" w:cs="Times New Roman"/>
          <w:sz w:val="24"/>
          <w:szCs w:val="24"/>
        </w:rPr>
        <w:t xml:space="preserve">, A. Amsterdam: Harwood Academic Publishers, pp. 17-36. </w:t>
      </w:r>
    </w:p>
    <w:p w:rsidR="009A7FFD" w:rsidRDefault="009A7FFD" w:rsidP="00FB33DF">
      <w:pPr>
        <w:spacing w:after="0" w:line="240" w:lineRule="auto"/>
        <w:jc w:val="both"/>
        <w:rPr>
          <w:rFonts w:ascii="Times New Roman" w:hAnsi="Times New Roman" w:cs="Times New Roman"/>
          <w:sz w:val="24"/>
          <w:szCs w:val="24"/>
        </w:rPr>
      </w:pPr>
    </w:p>
    <w:p w:rsidR="009A7FFD" w:rsidRPr="009E7990" w:rsidRDefault="009A7FFD" w:rsidP="00FB33DF">
      <w:pPr>
        <w:spacing w:after="0" w:line="240" w:lineRule="auto"/>
        <w:jc w:val="both"/>
        <w:rPr>
          <w:rFonts w:ascii="Times New Roman" w:hAnsi="Times New Roman" w:cs="Times New Roman"/>
          <w:i/>
          <w:sz w:val="24"/>
          <w:szCs w:val="24"/>
        </w:rPr>
      </w:pPr>
      <w:proofErr w:type="gramStart"/>
      <w:r w:rsidRPr="00900216">
        <w:rPr>
          <w:rFonts w:ascii="Times New Roman" w:hAnsi="Times New Roman" w:cs="Times New Roman"/>
          <w:sz w:val="24"/>
          <w:szCs w:val="24"/>
        </w:rPr>
        <w:t>van</w:t>
      </w:r>
      <w:proofErr w:type="gramEnd"/>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Dijk</w:t>
      </w:r>
      <w:proofErr w:type="spellEnd"/>
      <w:r w:rsidRPr="00900216">
        <w:rPr>
          <w:rFonts w:ascii="Times New Roman" w:hAnsi="Times New Roman" w:cs="Times New Roman"/>
          <w:sz w:val="24"/>
          <w:szCs w:val="24"/>
        </w:rPr>
        <w:t xml:space="preserve">,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 xml:space="preserve">. </w:t>
      </w:r>
      <w:proofErr w:type="gramStart"/>
      <w:r>
        <w:rPr>
          <w:rFonts w:ascii="Times New Roman" w:hAnsi="Times New Roman" w:cs="Times New Roman"/>
          <w:sz w:val="24"/>
          <w:szCs w:val="24"/>
        </w:rPr>
        <w:t>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w:t>
      </w:r>
      <w:proofErr w:type="gramEnd"/>
      <w:r>
        <w:rPr>
          <w:rFonts w:ascii="Times New Roman" w:hAnsi="Times New Roman" w:cs="Times New Roman"/>
          <w:sz w:val="24"/>
          <w:szCs w:val="24"/>
        </w:rPr>
        <w:t xml:space="preserve"> In </w:t>
      </w:r>
      <w:r w:rsidRPr="009E7990">
        <w:rPr>
          <w:rFonts w:ascii="Times New Roman" w:hAnsi="Times New Roman" w:cs="Times New Roman"/>
          <w:i/>
          <w:sz w:val="24"/>
          <w:szCs w:val="24"/>
        </w:rPr>
        <w:t xml:space="preserve">Politics as Text and Talk: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sidRPr="009E7990">
        <w:rPr>
          <w:rFonts w:ascii="Times New Roman" w:hAnsi="Times New Roman" w:cs="Times New Roman"/>
          <w:i/>
          <w:sz w:val="24"/>
          <w:szCs w:val="24"/>
        </w:rPr>
        <w:t>Analytic Approaches to Political Discourse</w:t>
      </w:r>
      <w:r>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00216">
        <w:rPr>
          <w:rFonts w:ascii="Times New Roman" w:hAnsi="Times New Roman" w:cs="Times New Roman"/>
          <w:sz w:val="24"/>
          <w:szCs w:val="24"/>
        </w:rPr>
        <w:t xml:space="preserve">pp. 203-238.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(2003)</w:t>
      </w:r>
      <w:r w:rsidR="0093665C">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9E7990">
        <w:rPr>
          <w:rFonts w:ascii="Times New Roman" w:hAnsi="Times New Roman" w:cs="Times New Roman"/>
          <w:i/>
          <w:sz w:val="24"/>
          <w:szCs w:val="24"/>
        </w:rPr>
        <w:t xml:space="preserve">Critical Discourse Analysis: Theory and </w:t>
      </w:r>
      <w:proofErr w:type="spellStart"/>
      <w:r w:rsidRPr="009E7990">
        <w:rPr>
          <w:rFonts w:ascii="Times New Roman" w:hAnsi="Times New Roman" w:cs="Times New Roman"/>
          <w:i/>
          <w:sz w:val="24"/>
          <w:szCs w:val="24"/>
        </w:rPr>
        <w:t>Interdisciplinarity</w:t>
      </w:r>
      <w:proofErr w:type="spellEnd"/>
      <w:r>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rsidR="00E6694B" w:rsidRDefault="00E6694B" w:rsidP="00E6694B">
      <w:pPr>
        <w:jc w:val="both"/>
        <w:rPr>
          <w:rFonts w:ascii="Times New Roman" w:hAnsi="Times New Roman" w:cs="Times New Roman"/>
          <w:sz w:val="24"/>
          <w:szCs w:val="24"/>
          <w:lang w:val="en-US"/>
        </w:rPr>
      </w:pPr>
    </w:p>
    <w:p w:rsidR="00E6694B" w:rsidRDefault="00E6694B" w:rsidP="00FB33DF">
      <w:pPr>
        <w:spacing w:line="240" w:lineRule="auto"/>
        <w:jc w:val="both"/>
        <w:rPr>
          <w:rFonts w:ascii="Times New Roman" w:hAnsi="Times New Roman" w:cs="Times New Roman"/>
          <w:sz w:val="24"/>
          <w:szCs w:val="24"/>
        </w:rPr>
      </w:pPr>
    </w:p>
    <w:sectPr w:rsidR="00E669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990" w:rsidRDefault="009E7990" w:rsidP="007652AF">
      <w:pPr>
        <w:spacing w:after="0" w:line="240" w:lineRule="auto"/>
      </w:pPr>
      <w:r>
        <w:separator/>
      </w:r>
    </w:p>
  </w:endnote>
  <w:endnote w:type="continuationSeparator" w:id="0">
    <w:p w:rsidR="009E7990" w:rsidRDefault="009E7990"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990" w:rsidRDefault="009E7990" w:rsidP="007652AF">
      <w:pPr>
        <w:spacing w:after="0" w:line="240" w:lineRule="auto"/>
      </w:pPr>
      <w:r>
        <w:separator/>
      </w:r>
    </w:p>
  </w:footnote>
  <w:footnote w:type="continuationSeparator" w:id="0">
    <w:p w:rsidR="009E7990" w:rsidRDefault="009E7990" w:rsidP="007652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hybridMultilevel"/>
    <w:tmpl w:val="CC6282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nsid w:val="41AA4CB1"/>
    <w:multiLevelType w:val="hybridMultilevel"/>
    <w:tmpl w:val="67300738"/>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
    <w:nsid w:val="5872650D"/>
    <w:multiLevelType w:val="hybridMultilevel"/>
    <w:tmpl w:val="D116B5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180"/>
    <w:rsid w:val="000417F7"/>
    <w:rsid w:val="00072F96"/>
    <w:rsid w:val="000D1D09"/>
    <w:rsid w:val="000E2BDB"/>
    <w:rsid w:val="000E5770"/>
    <w:rsid w:val="000F5827"/>
    <w:rsid w:val="000F743C"/>
    <w:rsid w:val="00125467"/>
    <w:rsid w:val="00126115"/>
    <w:rsid w:val="001572C7"/>
    <w:rsid w:val="00162916"/>
    <w:rsid w:val="00197C4B"/>
    <w:rsid w:val="001D5BD7"/>
    <w:rsid w:val="001F005E"/>
    <w:rsid w:val="002430CA"/>
    <w:rsid w:val="0029080E"/>
    <w:rsid w:val="00293C98"/>
    <w:rsid w:val="002A0394"/>
    <w:rsid w:val="002A0E78"/>
    <w:rsid w:val="002A2154"/>
    <w:rsid w:val="002C0A16"/>
    <w:rsid w:val="002D70A2"/>
    <w:rsid w:val="00305BD3"/>
    <w:rsid w:val="00334BDB"/>
    <w:rsid w:val="003635D4"/>
    <w:rsid w:val="0038084A"/>
    <w:rsid w:val="00384463"/>
    <w:rsid w:val="00393F7B"/>
    <w:rsid w:val="003E6646"/>
    <w:rsid w:val="0040350C"/>
    <w:rsid w:val="004171C6"/>
    <w:rsid w:val="00443A1E"/>
    <w:rsid w:val="00470060"/>
    <w:rsid w:val="004918AC"/>
    <w:rsid w:val="004C2794"/>
    <w:rsid w:val="004E1606"/>
    <w:rsid w:val="00530660"/>
    <w:rsid w:val="00546FE8"/>
    <w:rsid w:val="0055598C"/>
    <w:rsid w:val="005571F6"/>
    <w:rsid w:val="00581E2A"/>
    <w:rsid w:val="00583FD2"/>
    <w:rsid w:val="00593A43"/>
    <w:rsid w:val="00597308"/>
    <w:rsid w:val="005A55C6"/>
    <w:rsid w:val="005B7E61"/>
    <w:rsid w:val="005F5FFC"/>
    <w:rsid w:val="006064D6"/>
    <w:rsid w:val="00613E23"/>
    <w:rsid w:val="0062198D"/>
    <w:rsid w:val="0063340E"/>
    <w:rsid w:val="0064713D"/>
    <w:rsid w:val="006471B0"/>
    <w:rsid w:val="006C5982"/>
    <w:rsid w:val="006D085E"/>
    <w:rsid w:val="00711BB7"/>
    <w:rsid w:val="00714180"/>
    <w:rsid w:val="00715B19"/>
    <w:rsid w:val="00722F4C"/>
    <w:rsid w:val="00731BF7"/>
    <w:rsid w:val="007504C6"/>
    <w:rsid w:val="007556AD"/>
    <w:rsid w:val="007652AF"/>
    <w:rsid w:val="00783F13"/>
    <w:rsid w:val="007B3BC0"/>
    <w:rsid w:val="007F7143"/>
    <w:rsid w:val="008947E7"/>
    <w:rsid w:val="008C05B8"/>
    <w:rsid w:val="008C69C8"/>
    <w:rsid w:val="008D1876"/>
    <w:rsid w:val="008D6573"/>
    <w:rsid w:val="00900216"/>
    <w:rsid w:val="00926610"/>
    <w:rsid w:val="00932DCB"/>
    <w:rsid w:val="009339C6"/>
    <w:rsid w:val="0093665C"/>
    <w:rsid w:val="009561BC"/>
    <w:rsid w:val="0096463B"/>
    <w:rsid w:val="00973234"/>
    <w:rsid w:val="009A7FFD"/>
    <w:rsid w:val="009C65F8"/>
    <w:rsid w:val="009E0230"/>
    <w:rsid w:val="009E7990"/>
    <w:rsid w:val="009F2299"/>
    <w:rsid w:val="00A15742"/>
    <w:rsid w:val="00A21355"/>
    <w:rsid w:val="00A22A50"/>
    <w:rsid w:val="00A355DD"/>
    <w:rsid w:val="00A9211B"/>
    <w:rsid w:val="00AC57B7"/>
    <w:rsid w:val="00AD082E"/>
    <w:rsid w:val="00B158B5"/>
    <w:rsid w:val="00B241EB"/>
    <w:rsid w:val="00B2501D"/>
    <w:rsid w:val="00B5147D"/>
    <w:rsid w:val="00BA2584"/>
    <w:rsid w:val="00BA67AD"/>
    <w:rsid w:val="00BF6A5F"/>
    <w:rsid w:val="00C23FBE"/>
    <w:rsid w:val="00C25D03"/>
    <w:rsid w:val="00C56B80"/>
    <w:rsid w:val="00C636B8"/>
    <w:rsid w:val="00C75B63"/>
    <w:rsid w:val="00CA53BE"/>
    <w:rsid w:val="00CA5FBE"/>
    <w:rsid w:val="00CB0301"/>
    <w:rsid w:val="00CC7A9F"/>
    <w:rsid w:val="00D66F21"/>
    <w:rsid w:val="00D86D94"/>
    <w:rsid w:val="00D905FC"/>
    <w:rsid w:val="00DB4D05"/>
    <w:rsid w:val="00DB7307"/>
    <w:rsid w:val="00DC1D43"/>
    <w:rsid w:val="00E31778"/>
    <w:rsid w:val="00E476C3"/>
    <w:rsid w:val="00E525EA"/>
    <w:rsid w:val="00E55ED7"/>
    <w:rsid w:val="00E628FC"/>
    <w:rsid w:val="00E6694B"/>
    <w:rsid w:val="00E66F45"/>
    <w:rsid w:val="00E942CF"/>
    <w:rsid w:val="00EA4A39"/>
    <w:rsid w:val="00F74158"/>
    <w:rsid w:val="00F751EA"/>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paragraph" w:styleId="CommentText">
    <w:name w:val="annotation text"/>
    <w:basedOn w:val="Normal"/>
    <w:link w:val="CommentTextChar"/>
    <w:uiPriority w:val="99"/>
    <w:semiHidden/>
    <w:unhideWhenUsed/>
    <w:rsid w:val="00A9211B"/>
    <w:pPr>
      <w:spacing w:line="240" w:lineRule="auto"/>
    </w:pPr>
    <w:rPr>
      <w:sz w:val="20"/>
      <w:szCs w:val="20"/>
    </w:rPr>
  </w:style>
  <w:style w:type="character" w:customStyle="1" w:styleId="CommentTextChar">
    <w:name w:val="Comment Text Char"/>
    <w:basedOn w:val="DefaultParagraphFont"/>
    <w:link w:val="CommentText"/>
    <w:uiPriority w:val="99"/>
    <w:semiHidden/>
    <w:rsid w:val="00A9211B"/>
    <w:rPr>
      <w:sz w:val="20"/>
      <w:szCs w:val="20"/>
    </w:rPr>
  </w:style>
  <w:style w:type="paragraph" w:styleId="ListParagraph">
    <w:name w:val="List Paragraph"/>
    <w:basedOn w:val="Normal"/>
    <w:uiPriority w:val="34"/>
    <w:qFormat/>
    <w:rsid w:val="00470060"/>
    <w:pPr>
      <w:spacing w:after="0"/>
      <w:ind w:left="720"/>
      <w:contextualSpacing/>
    </w:pPr>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paragraph" w:styleId="CommentText">
    <w:name w:val="annotation text"/>
    <w:basedOn w:val="Normal"/>
    <w:link w:val="CommentTextChar"/>
    <w:uiPriority w:val="99"/>
    <w:semiHidden/>
    <w:unhideWhenUsed/>
    <w:rsid w:val="00A9211B"/>
    <w:pPr>
      <w:spacing w:line="240" w:lineRule="auto"/>
    </w:pPr>
    <w:rPr>
      <w:sz w:val="20"/>
      <w:szCs w:val="20"/>
    </w:rPr>
  </w:style>
  <w:style w:type="character" w:customStyle="1" w:styleId="CommentTextChar">
    <w:name w:val="Comment Text Char"/>
    <w:basedOn w:val="DefaultParagraphFont"/>
    <w:link w:val="CommentText"/>
    <w:uiPriority w:val="99"/>
    <w:semiHidden/>
    <w:rsid w:val="00A9211B"/>
    <w:rPr>
      <w:sz w:val="20"/>
      <w:szCs w:val="20"/>
    </w:rPr>
  </w:style>
  <w:style w:type="paragraph" w:styleId="ListParagraph">
    <w:name w:val="List Paragraph"/>
    <w:basedOn w:val="Normal"/>
    <w:uiPriority w:val="34"/>
    <w:qFormat/>
    <w:rsid w:val="00470060"/>
    <w:pPr>
      <w:spacing w:after="0"/>
      <w:ind w:left="720"/>
      <w:contextualSpacing/>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549585">
      <w:bodyDiv w:val="1"/>
      <w:marLeft w:val="0"/>
      <w:marRight w:val="0"/>
      <w:marTop w:val="0"/>
      <w:marBottom w:val="0"/>
      <w:divBdr>
        <w:top w:val="none" w:sz="0" w:space="0" w:color="auto"/>
        <w:left w:val="none" w:sz="0" w:space="0" w:color="auto"/>
        <w:bottom w:val="none" w:sz="0" w:space="0" w:color="auto"/>
        <w:right w:val="none" w:sz="0" w:space="0" w:color="auto"/>
      </w:divBdr>
    </w:div>
    <w:div w:id="1238059067">
      <w:bodyDiv w:val="1"/>
      <w:marLeft w:val="0"/>
      <w:marRight w:val="0"/>
      <w:marTop w:val="0"/>
      <w:marBottom w:val="0"/>
      <w:divBdr>
        <w:top w:val="none" w:sz="0" w:space="0" w:color="auto"/>
        <w:left w:val="none" w:sz="0" w:space="0" w:color="auto"/>
        <w:bottom w:val="none" w:sz="0" w:space="0" w:color="auto"/>
        <w:right w:val="none" w:sz="0" w:space="0" w:color="auto"/>
      </w:divBdr>
    </w:div>
    <w:div w:id="17430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r_oji@yahoo.com" TargetMode="External"/><Relationship Id="rId4" Type="http://schemas.microsoft.com/office/2007/relationships/stylesWithEffects" Target="stylesWithEffects.xml"/><Relationship Id="rId9" Type="http://schemas.openxmlformats.org/officeDocument/2006/relationships/hyperlink" Target="mailto:roji@pa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DA956-D181-4D05-9021-3F2BD5D93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6871</Words>
  <Characters>39166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Oji</dc:creator>
  <cp:lastModifiedBy>Ruth Oji</cp:lastModifiedBy>
  <cp:revision>2</cp:revision>
  <dcterms:created xsi:type="dcterms:W3CDTF">2019-05-22T16:22:00Z</dcterms:created>
  <dcterms:modified xsi:type="dcterms:W3CDTF">2019-05-22T16:22:00Z</dcterms:modified>
</cp:coreProperties>
</file>