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3D4F" w:rsidRDefault="00713013" w:rsidP="00713013">
      <w:pPr>
        <w:spacing w:after="0" w:line="300" w:lineRule="auto"/>
        <w:ind w:left="2160"/>
        <w:jc w:val="both"/>
        <w:rPr>
          <w:rFonts w:ascii="Times New Roman" w:hAnsi="Times New Roman" w:cs="Times New Roman"/>
          <w:b/>
          <w:sz w:val="24"/>
          <w:szCs w:val="24"/>
          <w:lang w:val="en-US"/>
        </w:rPr>
      </w:pPr>
      <w:r>
        <w:rPr>
          <w:rFonts w:ascii="Times New Roman" w:hAnsi="Times New Roman" w:cs="Times New Roman"/>
          <w:b/>
          <w:sz w:val="24"/>
          <w:szCs w:val="24"/>
          <w:lang w:val="en-US"/>
        </w:rPr>
        <w:t>GHANA JOURNAL OF LINGUISTICS</w:t>
      </w:r>
    </w:p>
    <w:p w:rsidR="00AD3D4F" w:rsidRDefault="00713013" w:rsidP="009B306B">
      <w:pPr>
        <w:spacing w:after="0" w:line="300" w:lineRule="auto"/>
        <w:ind w:left="2160" w:firstLine="720"/>
        <w:jc w:val="both"/>
        <w:rPr>
          <w:rFonts w:ascii="Times New Roman" w:hAnsi="Times New Roman" w:cs="Times New Roman"/>
          <w:b/>
          <w:sz w:val="24"/>
          <w:szCs w:val="24"/>
          <w:lang w:val="en-US"/>
        </w:rPr>
      </w:pPr>
      <w:r>
        <w:rPr>
          <w:rFonts w:ascii="Times New Roman" w:hAnsi="Times New Roman" w:cs="Times New Roman"/>
          <w:b/>
          <w:sz w:val="24"/>
          <w:szCs w:val="24"/>
          <w:lang w:val="en-US"/>
        </w:rPr>
        <w:t>ASSESSMENT REPORT</w:t>
      </w:r>
    </w:p>
    <w:p w:rsidR="00AD3D4F" w:rsidRDefault="00AD3D4F" w:rsidP="009B306B">
      <w:pPr>
        <w:autoSpaceDE w:val="0"/>
        <w:autoSpaceDN w:val="0"/>
        <w:adjustRightInd w:val="0"/>
        <w:spacing w:after="0" w:line="30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Title of Paper: Compounding in </w:t>
      </w:r>
      <w:proofErr w:type="spellStart"/>
      <w:r>
        <w:rPr>
          <w:rFonts w:ascii="Times New Roman" w:hAnsi="Times New Roman" w:cs="Times New Roman"/>
          <w:b/>
          <w:sz w:val="24"/>
          <w:szCs w:val="24"/>
          <w:lang w:val="en-US"/>
        </w:rPr>
        <w:t>Gokana</w:t>
      </w:r>
      <w:proofErr w:type="spellEnd"/>
    </w:p>
    <w:p w:rsidR="00AD3D4F" w:rsidRDefault="00AD3D4F" w:rsidP="009B306B">
      <w:pPr>
        <w:autoSpaceDE w:val="0"/>
        <w:autoSpaceDN w:val="0"/>
        <w:adjustRightInd w:val="0"/>
        <w:spacing w:after="0" w:line="300" w:lineRule="auto"/>
        <w:jc w:val="both"/>
        <w:rPr>
          <w:rFonts w:ascii="Times New Roman" w:hAnsi="Times New Roman" w:cs="Times New Roman"/>
          <w:sz w:val="24"/>
          <w:szCs w:val="24"/>
          <w:lang w:val="en-US"/>
        </w:rPr>
      </w:pPr>
      <w:r w:rsidRPr="007831FB">
        <w:rPr>
          <w:rFonts w:ascii="Times New Roman" w:eastAsia="Times New Roman" w:hAnsi="Times New Roman" w:cs="Times New Roman"/>
          <w:sz w:val="24"/>
          <w:szCs w:val="24"/>
          <w:lang w:val="en-US" w:eastAsia="de-DE"/>
        </w:rPr>
        <w:t>The paper</w:t>
      </w:r>
      <w:r>
        <w:rPr>
          <w:rFonts w:ascii="Times New Roman" w:hAnsi="Times New Roman" w:cs="Times New Roman"/>
          <w:sz w:val="24"/>
          <w:szCs w:val="24"/>
          <w:lang w:val="en-US"/>
        </w:rPr>
        <w:t xml:space="preserve"> discusses compounding and nominalization in </w:t>
      </w:r>
      <w:proofErr w:type="spellStart"/>
      <w:r>
        <w:rPr>
          <w:rFonts w:ascii="Times New Roman" w:hAnsi="Times New Roman" w:cs="Times New Roman"/>
          <w:sz w:val="24"/>
          <w:szCs w:val="24"/>
          <w:lang w:val="en-US"/>
        </w:rPr>
        <w:t>Gokana</w:t>
      </w:r>
      <w:proofErr w:type="spellEnd"/>
      <w:r>
        <w:rPr>
          <w:rFonts w:ascii="Times New Roman" w:hAnsi="Times New Roman" w:cs="Times New Roman"/>
          <w:sz w:val="24"/>
          <w:szCs w:val="24"/>
          <w:lang w:val="en-US"/>
        </w:rPr>
        <w:t xml:space="preserve"> outlining the processes and strategies involved.</w:t>
      </w:r>
      <w:r>
        <w:rPr>
          <w:rFonts w:ascii="Times New Roman" w:eastAsia="Times New Roman" w:hAnsi="Times New Roman" w:cs="Times New Roman"/>
          <w:sz w:val="24"/>
          <w:szCs w:val="24"/>
          <w:lang w:val="en-US" w:eastAsia="de-DE"/>
        </w:rPr>
        <w:t xml:space="preserve"> </w:t>
      </w:r>
      <w:r>
        <w:rPr>
          <w:rFonts w:ascii="Times New Roman" w:hAnsi="Times New Roman" w:cs="Times New Roman"/>
          <w:sz w:val="24"/>
          <w:szCs w:val="24"/>
          <w:lang w:val="en-US"/>
        </w:rPr>
        <w:t>T</w:t>
      </w:r>
      <w:r w:rsidRPr="007831FB">
        <w:rPr>
          <w:rFonts w:ascii="Times New Roman" w:hAnsi="Times New Roman" w:cs="Times New Roman"/>
          <w:sz w:val="24"/>
          <w:szCs w:val="24"/>
          <w:lang w:val="en-US"/>
        </w:rPr>
        <w:t>he</w:t>
      </w:r>
      <w:r>
        <w:rPr>
          <w:rFonts w:ascii="Times New Roman" w:hAnsi="Times New Roman" w:cs="Times New Roman"/>
          <w:sz w:val="24"/>
          <w:szCs w:val="24"/>
          <w:lang w:val="en-US"/>
        </w:rPr>
        <w:t xml:space="preserve"> subject matter and theme of the study could be said to be pertinent and the data fairly adequate. The overall execution of the study is good except for some lapses that need to be attended to as would be pointed out below. </w:t>
      </w:r>
    </w:p>
    <w:p w:rsidR="009B306B" w:rsidRPr="009B306B" w:rsidRDefault="009B306B" w:rsidP="009B306B">
      <w:pPr>
        <w:autoSpaceDE w:val="0"/>
        <w:autoSpaceDN w:val="0"/>
        <w:adjustRightInd w:val="0"/>
        <w:spacing w:after="0" w:line="300" w:lineRule="auto"/>
        <w:jc w:val="both"/>
        <w:rPr>
          <w:rFonts w:ascii="Times New Roman" w:eastAsia="Times New Roman" w:hAnsi="Times New Roman" w:cs="Times New Roman"/>
          <w:sz w:val="24"/>
          <w:szCs w:val="24"/>
          <w:lang w:val="en-US" w:eastAsia="de-DE"/>
        </w:rPr>
      </w:pPr>
    </w:p>
    <w:p w:rsidR="00AD3D4F" w:rsidRPr="00AD3D4F" w:rsidRDefault="00AD3D4F" w:rsidP="009B306B">
      <w:pPr>
        <w:spacing w:after="0" w:line="300" w:lineRule="auto"/>
        <w:jc w:val="both"/>
        <w:rPr>
          <w:rFonts w:ascii="Times New Roman" w:eastAsia="Times New Roman" w:hAnsi="Times New Roman" w:cs="Times New Roman"/>
          <w:sz w:val="24"/>
          <w:szCs w:val="24"/>
          <w:lang w:val="en-US" w:eastAsia="de-DE"/>
        </w:rPr>
      </w:pPr>
      <w:r w:rsidRPr="00AD3D4F">
        <w:rPr>
          <w:rFonts w:ascii="Times New Roman" w:hAnsi="Times New Roman" w:cs="Times New Roman"/>
          <w:b/>
          <w:sz w:val="24"/>
          <w:szCs w:val="24"/>
          <w:lang w:val="en-US"/>
        </w:rPr>
        <w:t>Suggested Title</w:t>
      </w:r>
      <w:r>
        <w:rPr>
          <w:rFonts w:ascii="Times New Roman" w:hAnsi="Times New Roman" w:cs="Times New Roman"/>
          <w:sz w:val="24"/>
          <w:szCs w:val="24"/>
          <w:lang w:val="en-US"/>
        </w:rPr>
        <w:t xml:space="preserve">: </w:t>
      </w:r>
      <w:r w:rsidRPr="00AD3D4F">
        <w:rPr>
          <w:rFonts w:ascii="Times New Roman" w:eastAsia="Times New Roman" w:hAnsi="Times New Roman" w:cs="Times New Roman"/>
          <w:sz w:val="24"/>
          <w:szCs w:val="24"/>
          <w:lang w:val="en-US" w:eastAsia="de-DE"/>
        </w:rPr>
        <w:t xml:space="preserve">Compounding and </w:t>
      </w:r>
      <w:proofErr w:type="spellStart"/>
      <w:r w:rsidRPr="00AD3D4F">
        <w:rPr>
          <w:rFonts w:ascii="Times New Roman" w:eastAsia="Times New Roman" w:hAnsi="Times New Roman" w:cs="Times New Roman"/>
          <w:sz w:val="24"/>
          <w:szCs w:val="24"/>
          <w:lang w:val="en-US" w:eastAsia="de-DE"/>
        </w:rPr>
        <w:t>Nominalisation</w:t>
      </w:r>
      <w:proofErr w:type="spellEnd"/>
      <w:r w:rsidRPr="00AD3D4F">
        <w:rPr>
          <w:rFonts w:ascii="Times New Roman" w:eastAsia="Times New Roman" w:hAnsi="Times New Roman" w:cs="Times New Roman"/>
          <w:sz w:val="24"/>
          <w:szCs w:val="24"/>
          <w:lang w:val="en-US" w:eastAsia="de-DE"/>
        </w:rPr>
        <w:t xml:space="preserve"> in </w:t>
      </w:r>
      <w:proofErr w:type="spellStart"/>
      <w:r w:rsidRPr="00AD3D4F">
        <w:rPr>
          <w:rFonts w:ascii="Times New Roman" w:eastAsia="Times New Roman" w:hAnsi="Times New Roman" w:cs="Times New Roman"/>
          <w:sz w:val="24"/>
          <w:szCs w:val="24"/>
          <w:lang w:val="en-US" w:eastAsia="de-DE"/>
        </w:rPr>
        <w:t>Gokana</w:t>
      </w:r>
      <w:proofErr w:type="spellEnd"/>
      <w:r w:rsidRPr="00AD3D4F">
        <w:rPr>
          <w:rFonts w:ascii="Times New Roman" w:hAnsi="Times New Roman"/>
          <w:sz w:val="24"/>
          <w:szCs w:val="24"/>
          <w:lang w:val="en-US"/>
        </w:rPr>
        <w:t xml:space="preserve"> or Nominalization and Compounding in </w:t>
      </w:r>
      <w:proofErr w:type="spellStart"/>
      <w:r w:rsidRPr="00AD3D4F">
        <w:rPr>
          <w:rFonts w:ascii="Times New Roman" w:hAnsi="Times New Roman"/>
          <w:sz w:val="24"/>
          <w:szCs w:val="24"/>
          <w:lang w:val="en-US"/>
        </w:rPr>
        <w:t>Gokana</w:t>
      </w:r>
      <w:proofErr w:type="spellEnd"/>
    </w:p>
    <w:p w:rsidR="00AD3D4F" w:rsidRDefault="00AD3D4F" w:rsidP="009B306B">
      <w:pPr>
        <w:pStyle w:val="CommentText"/>
        <w:spacing w:after="0" w:line="300" w:lineRule="auto"/>
        <w:jc w:val="both"/>
        <w:rPr>
          <w:rFonts w:ascii="Times New Roman" w:hAnsi="Times New Roman" w:cs="Times New Roman"/>
          <w:b/>
          <w:sz w:val="24"/>
          <w:szCs w:val="24"/>
          <w:lang w:val="en-US"/>
        </w:rPr>
      </w:pPr>
    </w:p>
    <w:p w:rsidR="00AD3D4F" w:rsidRPr="00964A9C" w:rsidRDefault="00AD3D4F" w:rsidP="009B306B">
      <w:pPr>
        <w:pStyle w:val="CommentText"/>
        <w:spacing w:after="0" w:line="300" w:lineRule="auto"/>
        <w:jc w:val="both"/>
        <w:rPr>
          <w:rFonts w:ascii="Times New Roman" w:hAnsi="Times New Roman" w:cs="Times New Roman"/>
          <w:sz w:val="24"/>
          <w:szCs w:val="24"/>
          <w:lang w:val="en-US"/>
        </w:rPr>
      </w:pPr>
      <w:r w:rsidRPr="00964A9C">
        <w:rPr>
          <w:rFonts w:ascii="Times New Roman" w:hAnsi="Times New Roman" w:cs="Times New Roman"/>
          <w:b/>
          <w:sz w:val="24"/>
          <w:szCs w:val="24"/>
          <w:lang w:val="en-US"/>
        </w:rPr>
        <w:t xml:space="preserve">Abstract:  </w:t>
      </w:r>
      <w:r w:rsidRPr="00964A9C">
        <w:rPr>
          <w:rFonts w:ascii="Times New Roman" w:hAnsi="Times New Roman" w:cs="Times New Roman"/>
          <w:sz w:val="24"/>
          <w:szCs w:val="24"/>
          <w:lang w:val="en-US"/>
        </w:rPr>
        <w:t xml:space="preserve">To be re-written to contain the following pieces of information and in this order: state the specific problem investigated, the methods for data collection and analysis or overall methods for the execution of the study, report the major findings and the conclusion drawn consequent upon the findings, and then argue briefly for the study’s contribution to knowledge in terms of its inherent intellectual merit(s) and the promising broad impacts. </w:t>
      </w:r>
    </w:p>
    <w:p w:rsidR="00AD3D4F" w:rsidRPr="00BC4B5E" w:rsidRDefault="00AD3D4F" w:rsidP="009B306B">
      <w:pPr>
        <w:spacing w:after="0" w:line="300" w:lineRule="auto"/>
        <w:jc w:val="both"/>
        <w:rPr>
          <w:rFonts w:ascii="Times New Roman" w:hAnsi="Times New Roman" w:cs="Times New Roman"/>
          <w:b/>
          <w:sz w:val="24"/>
          <w:szCs w:val="24"/>
          <w:lang w:val="en-US"/>
        </w:rPr>
      </w:pPr>
    </w:p>
    <w:p w:rsidR="00AD3D4F" w:rsidRPr="00BC4B5E" w:rsidRDefault="00AD3D4F" w:rsidP="009B306B">
      <w:pPr>
        <w:spacing w:after="0" w:line="300" w:lineRule="auto"/>
        <w:jc w:val="both"/>
        <w:rPr>
          <w:rFonts w:ascii="Times New Roman" w:hAnsi="Times New Roman" w:cs="Times New Roman"/>
          <w:b/>
          <w:sz w:val="24"/>
          <w:szCs w:val="24"/>
          <w:lang w:val="en-US"/>
        </w:rPr>
      </w:pPr>
      <w:r w:rsidRPr="00BC4B5E">
        <w:rPr>
          <w:rFonts w:ascii="Times New Roman" w:hAnsi="Times New Roman" w:cs="Times New Roman"/>
          <w:b/>
          <w:sz w:val="24"/>
          <w:szCs w:val="24"/>
          <w:lang w:val="en-US"/>
        </w:rPr>
        <w:t>Literature Review</w:t>
      </w:r>
    </w:p>
    <w:p w:rsidR="00AD3D4F" w:rsidRPr="00BC4B5E" w:rsidRDefault="00AD3D4F" w:rsidP="009B306B">
      <w:pPr>
        <w:pStyle w:val="CommentText"/>
        <w:spacing w:after="0" w:line="300" w:lineRule="auto"/>
        <w:jc w:val="both"/>
        <w:rPr>
          <w:rFonts w:ascii="Times New Roman" w:hAnsi="Times New Roman" w:cs="Times New Roman"/>
          <w:sz w:val="24"/>
          <w:szCs w:val="24"/>
          <w:lang w:val="en-US"/>
        </w:rPr>
      </w:pPr>
      <w:r w:rsidRPr="00AD3D4F">
        <w:rPr>
          <w:rFonts w:ascii="Times New Roman" w:hAnsi="Times New Roman" w:cs="Times New Roman"/>
          <w:sz w:val="24"/>
          <w:szCs w:val="24"/>
          <w:lang w:val="en-US"/>
        </w:rPr>
        <w:t xml:space="preserve">The literature review though fairly adequate, there is the need to be more creative, productive and critical in handling the review. Besides, the author needs to read more literature on compounding especially the features that determine </w:t>
      </w:r>
      <w:proofErr w:type="spellStart"/>
      <w:r w:rsidRPr="00AD3D4F">
        <w:rPr>
          <w:rFonts w:ascii="Times New Roman" w:hAnsi="Times New Roman" w:cs="Times New Roman"/>
          <w:sz w:val="24"/>
          <w:szCs w:val="24"/>
          <w:lang w:val="en-US"/>
        </w:rPr>
        <w:t>compoundhood</w:t>
      </w:r>
      <w:proofErr w:type="spellEnd"/>
      <w:r w:rsidRPr="00AD3D4F">
        <w:rPr>
          <w:rFonts w:ascii="Times New Roman" w:hAnsi="Times New Roman" w:cs="Times New Roman"/>
          <w:sz w:val="24"/>
          <w:szCs w:val="24"/>
          <w:lang w:val="en-US"/>
        </w:rPr>
        <w:t xml:space="preserve"> (See </w:t>
      </w:r>
      <w:proofErr w:type="spellStart"/>
      <w:r w:rsidRPr="00AD3D4F">
        <w:rPr>
          <w:rFonts w:ascii="Times New Roman" w:hAnsi="Times New Roman" w:cs="Times New Roman"/>
          <w:sz w:val="24"/>
          <w:szCs w:val="24"/>
          <w:lang w:val="en-US"/>
        </w:rPr>
        <w:t>Lieber</w:t>
      </w:r>
      <w:proofErr w:type="spellEnd"/>
      <w:r w:rsidRPr="00AD3D4F">
        <w:rPr>
          <w:rFonts w:ascii="Times New Roman" w:hAnsi="Times New Roman" w:cs="Times New Roman"/>
          <w:sz w:val="24"/>
          <w:szCs w:val="24"/>
          <w:lang w:val="en-US"/>
        </w:rPr>
        <w:t xml:space="preserve"> and </w:t>
      </w:r>
      <w:proofErr w:type="spellStart"/>
      <w:r w:rsidRPr="00AD3D4F">
        <w:rPr>
          <w:rFonts w:ascii="Times New Roman" w:hAnsi="Times New Roman" w:cs="Times New Roman"/>
          <w:sz w:val="24"/>
          <w:szCs w:val="24"/>
          <w:lang w:val="en-US"/>
        </w:rPr>
        <w:t>Štekauer</w:t>
      </w:r>
      <w:proofErr w:type="spellEnd"/>
      <w:r w:rsidRPr="00AD3D4F">
        <w:rPr>
          <w:rFonts w:ascii="Times New Roman" w:hAnsi="Times New Roman" w:cs="Times New Roman"/>
          <w:sz w:val="24"/>
          <w:szCs w:val="24"/>
          <w:lang w:val="en-US"/>
        </w:rPr>
        <w:t xml:space="preserve"> (2009), </w:t>
      </w:r>
      <w:proofErr w:type="spellStart"/>
      <w:r w:rsidRPr="00AD3D4F">
        <w:rPr>
          <w:rFonts w:ascii="Times New Roman" w:hAnsi="Times New Roman" w:cs="Times New Roman"/>
          <w:sz w:val="24"/>
          <w:szCs w:val="24"/>
          <w:lang w:val="en-US"/>
        </w:rPr>
        <w:t>Omachonu</w:t>
      </w:r>
      <w:proofErr w:type="spellEnd"/>
      <w:r w:rsidRPr="00AD3D4F">
        <w:rPr>
          <w:rFonts w:ascii="Times New Roman" w:hAnsi="Times New Roman" w:cs="Times New Roman"/>
          <w:sz w:val="24"/>
          <w:szCs w:val="24"/>
          <w:lang w:val="en-US"/>
        </w:rPr>
        <w:t xml:space="preserve"> &amp; </w:t>
      </w:r>
      <w:proofErr w:type="spellStart"/>
      <w:r w:rsidRPr="00AD3D4F">
        <w:rPr>
          <w:rFonts w:ascii="Times New Roman" w:hAnsi="Times New Roman" w:cs="Times New Roman"/>
          <w:sz w:val="24"/>
          <w:szCs w:val="24"/>
          <w:lang w:val="en-US"/>
        </w:rPr>
        <w:t>Onogu</w:t>
      </w:r>
      <w:proofErr w:type="spellEnd"/>
      <w:r w:rsidRPr="00AD3D4F">
        <w:rPr>
          <w:rFonts w:ascii="Times New Roman" w:hAnsi="Times New Roman" w:cs="Times New Roman"/>
          <w:sz w:val="24"/>
          <w:szCs w:val="24"/>
          <w:lang w:val="en-US"/>
        </w:rPr>
        <w:t xml:space="preserve"> (2012), </w:t>
      </w:r>
      <w:proofErr w:type="spellStart"/>
      <w:r w:rsidRPr="00AD3D4F">
        <w:rPr>
          <w:rFonts w:ascii="Times New Roman" w:hAnsi="Times New Roman" w:cs="Times New Roman"/>
          <w:sz w:val="24"/>
          <w:szCs w:val="24"/>
          <w:lang w:val="en-US"/>
        </w:rPr>
        <w:t>Anagbogu</w:t>
      </w:r>
      <w:proofErr w:type="spellEnd"/>
      <w:r w:rsidRPr="00AD3D4F">
        <w:rPr>
          <w:rFonts w:ascii="Times New Roman" w:hAnsi="Times New Roman" w:cs="Times New Roman"/>
          <w:sz w:val="24"/>
          <w:szCs w:val="24"/>
          <w:lang w:val="en-US"/>
        </w:rPr>
        <w:t xml:space="preserve"> &amp; </w:t>
      </w:r>
      <w:proofErr w:type="spellStart"/>
      <w:r w:rsidRPr="00AD3D4F">
        <w:rPr>
          <w:rFonts w:ascii="Times New Roman" w:hAnsi="Times New Roman" w:cs="Times New Roman"/>
          <w:sz w:val="24"/>
          <w:szCs w:val="24"/>
          <w:lang w:val="en-US"/>
        </w:rPr>
        <w:t>Omachonu</w:t>
      </w:r>
      <w:proofErr w:type="spellEnd"/>
      <w:r w:rsidRPr="00AD3D4F">
        <w:rPr>
          <w:rFonts w:ascii="Times New Roman" w:hAnsi="Times New Roman" w:cs="Times New Roman"/>
          <w:sz w:val="24"/>
          <w:szCs w:val="24"/>
          <w:lang w:val="en-US"/>
        </w:rPr>
        <w:t xml:space="preserve"> (2013))</w:t>
      </w:r>
      <w:r>
        <w:rPr>
          <w:rFonts w:ascii="Times New Roman" w:hAnsi="Times New Roman" w:cs="Times New Roman"/>
          <w:sz w:val="24"/>
          <w:szCs w:val="24"/>
          <w:lang w:val="en-US"/>
        </w:rPr>
        <w:t xml:space="preserve"> to enable him to put some of the arguments in the correct perspectives</w:t>
      </w:r>
      <w:r w:rsidRPr="00AD3D4F">
        <w:rPr>
          <w:rFonts w:ascii="Times New Roman" w:hAnsi="Times New Roman" w:cs="Times New Roman"/>
          <w:sz w:val="24"/>
          <w:szCs w:val="24"/>
          <w:lang w:val="en-US"/>
        </w:rPr>
        <w:t>.</w:t>
      </w:r>
    </w:p>
    <w:p w:rsidR="009B306B" w:rsidRDefault="009B306B" w:rsidP="009B306B">
      <w:pPr>
        <w:pStyle w:val="CommentText"/>
        <w:spacing w:after="0" w:line="300" w:lineRule="auto"/>
        <w:jc w:val="both"/>
        <w:rPr>
          <w:rFonts w:ascii="Times New Roman" w:hAnsi="Times New Roman" w:cs="Times New Roman"/>
          <w:b/>
          <w:sz w:val="24"/>
          <w:szCs w:val="24"/>
          <w:lang w:val="en-US"/>
        </w:rPr>
      </w:pPr>
    </w:p>
    <w:p w:rsidR="00AD3D4F" w:rsidRPr="00BC4B5E" w:rsidRDefault="00AD3D4F" w:rsidP="009B306B">
      <w:pPr>
        <w:pStyle w:val="CommentText"/>
        <w:spacing w:after="0" w:line="300" w:lineRule="auto"/>
        <w:jc w:val="both"/>
        <w:rPr>
          <w:rFonts w:ascii="Times New Roman" w:hAnsi="Times New Roman" w:cs="Times New Roman"/>
          <w:sz w:val="24"/>
          <w:szCs w:val="24"/>
          <w:lang w:val="en-US"/>
        </w:rPr>
      </w:pPr>
      <w:r w:rsidRPr="00BC4B5E">
        <w:rPr>
          <w:rFonts w:ascii="Times New Roman" w:hAnsi="Times New Roman" w:cs="Times New Roman"/>
          <w:b/>
          <w:sz w:val="24"/>
          <w:szCs w:val="24"/>
          <w:lang w:val="en-US"/>
        </w:rPr>
        <w:t>Data Presentation, Analysis and Discussion</w:t>
      </w:r>
      <w:r w:rsidRPr="00BC4B5E">
        <w:rPr>
          <w:rFonts w:ascii="Times New Roman" w:hAnsi="Times New Roman" w:cs="Times New Roman"/>
          <w:sz w:val="24"/>
          <w:szCs w:val="24"/>
          <w:lang w:val="en-US"/>
        </w:rPr>
        <w:t>:</w:t>
      </w:r>
    </w:p>
    <w:p w:rsidR="00AD3D4F" w:rsidRDefault="00185313" w:rsidP="009B306B">
      <w:pPr>
        <w:spacing w:after="0" w:line="300" w:lineRule="auto"/>
        <w:jc w:val="both"/>
        <w:rPr>
          <w:rFonts w:ascii="Times New Roman" w:hAnsi="Times New Roman" w:cs="Times New Roman"/>
          <w:b/>
          <w:sz w:val="24"/>
          <w:szCs w:val="24"/>
          <w:lang w:val="en-US"/>
        </w:rPr>
      </w:pPr>
      <w:r>
        <w:rPr>
          <w:rFonts w:ascii="Times New Roman" w:hAnsi="Times New Roman" w:cs="Times New Roman"/>
          <w:sz w:val="24"/>
          <w:szCs w:val="24"/>
          <w:lang w:val="en-US"/>
        </w:rPr>
        <w:t>Fairly okay but the author needs to be more critical, in-depth and thorough in the analysis of the data. The argument for only exocentric compounds in the language may be difficult to sustain in the light of my comments on some of the data in Table 1, page 6. Let the author re-examine the position more critically. Again, the author needs to discuss his findings to achieve two things; juxtapose his findings with the findings of the related previous studies with a view to accepting, refuting or modifying the claims, and secondly</w:t>
      </w:r>
      <w:r w:rsidR="0069280A">
        <w:rPr>
          <w:rFonts w:ascii="Times New Roman" w:hAnsi="Times New Roman" w:cs="Times New Roman"/>
          <w:sz w:val="24"/>
          <w:szCs w:val="24"/>
          <w:lang w:val="en-US"/>
        </w:rPr>
        <w:t>,</w:t>
      </w:r>
      <w:r>
        <w:rPr>
          <w:rFonts w:ascii="Times New Roman" w:hAnsi="Times New Roman" w:cs="Times New Roman"/>
          <w:sz w:val="24"/>
          <w:szCs w:val="24"/>
          <w:lang w:val="en-US"/>
        </w:rPr>
        <w:t xml:space="preserve"> to </w:t>
      </w:r>
      <w:r w:rsidR="00297DB7">
        <w:rPr>
          <w:rFonts w:ascii="Times New Roman" w:hAnsi="Times New Roman" w:cs="Times New Roman"/>
          <w:sz w:val="24"/>
          <w:szCs w:val="24"/>
          <w:lang w:val="en-US"/>
        </w:rPr>
        <w:t>argue for the implications of the findings of the present study to theory and practice in the chosen area of research.</w:t>
      </w:r>
    </w:p>
    <w:p w:rsidR="00AD3D4F" w:rsidRDefault="00AD3D4F" w:rsidP="009B306B">
      <w:pPr>
        <w:spacing w:after="0" w:line="300" w:lineRule="auto"/>
        <w:jc w:val="both"/>
        <w:rPr>
          <w:rFonts w:ascii="Times New Roman" w:hAnsi="Times New Roman" w:cs="Times New Roman"/>
          <w:b/>
          <w:sz w:val="24"/>
          <w:szCs w:val="24"/>
          <w:lang w:val="en-US"/>
        </w:rPr>
      </w:pPr>
    </w:p>
    <w:p w:rsidR="00AD3D4F" w:rsidRPr="00884F1B" w:rsidRDefault="00AD3D4F" w:rsidP="009B306B">
      <w:pPr>
        <w:spacing w:after="0" w:line="300" w:lineRule="auto"/>
        <w:jc w:val="both"/>
        <w:rPr>
          <w:rFonts w:ascii="Times New Roman" w:hAnsi="Times New Roman" w:cs="Times New Roman"/>
          <w:b/>
          <w:sz w:val="24"/>
          <w:szCs w:val="24"/>
          <w:lang w:val="en-US"/>
        </w:rPr>
      </w:pPr>
      <w:r w:rsidRPr="00BC4B5E">
        <w:rPr>
          <w:rFonts w:ascii="Times New Roman" w:hAnsi="Times New Roman" w:cs="Times New Roman"/>
          <w:b/>
          <w:sz w:val="24"/>
          <w:szCs w:val="24"/>
          <w:lang w:val="en-US"/>
        </w:rPr>
        <w:t>Language</w:t>
      </w:r>
      <w:r>
        <w:rPr>
          <w:rFonts w:ascii="Times New Roman" w:hAnsi="Times New Roman" w:cs="Times New Roman"/>
          <w:b/>
          <w:sz w:val="24"/>
          <w:szCs w:val="24"/>
          <w:lang w:val="en-US"/>
        </w:rPr>
        <w:t>:</w:t>
      </w:r>
      <w:r w:rsidR="00884F1B">
        <w:rPr>
          <w:rFonts w:ascii="Times New Roman" w:hAnsi="Times New Roman" w:cs="Times New Roman"/>
          <w:b/>
          <w:sz w:val="24"/>
          <w:szCs w:val="24"/>
          <w:lang w:val="en-US"/>
        </w:rPr>
        <w:t xml:space="preserve"> </w:t>
      </w:r>
      <w:r w:rsidRPr="00BC4B5E">
        <w:rPr>
          <w:rFonts w:ascii="Times New Roman" w:hAnsi="Times New Roman" w:cs="Times New Roman"/>
          <w:sz w:val="24"/>
          <w:szCs w:val="24"/>
          <w:lang w:val="en-US"/>
        </w:rPr>
        <w:t xml:space="preserve">There </w:t>
      </w:r>
      <w:r>
        <w:rPr>
          <w:rFonts w:ascii="Times New Roman" w:hAnsi="Times New Roman" w:cs="Times New Roman"/>
          <w:sz w:val="24"/>
          <w:szCs w:val="24"/>
          <w:lang w:val="en-US"/>
        </w:rPr>
        <w:t>are still some minor language problems to be attended to. Therefore, t</w:t>
      </w:r>
      <w:r w:rsidRPr="008A6EA7">
        <w:rPr>
          <w:rFonts w:ascii="Times New Roman" w:hAnsi="Times New Roman" w:cs="Times New Roman"/>
          <w:sz w:val="24"/>
          <w:szCs w:val="24"/>
          <w:lang w:val="en-US"/>
        </w:rPr>
        <w:t xml:space="preserve">he entire </w:t>
      </w:r>
      <w:r>
        <w:rPr>
          <w:rFonts w:ascii="Times New Roman" w:hAnsi="Times New Roman" w:cs="Times New Roman"/>
          <w:sz w:val="24"/>
          <w:szCs w:val="24"/>
          <w:lang w:val="en-US"/>
        </w:rPr>
        <w:t xml:space="preserve">paper </w:t>
      </w:r>
      <w:r w:rsidRPr="008A6EA7">
        <w:rPr>
          <w:rFonts w:ascii="Times New Roman" w:hAnsi="Times New Roman" w:cs="Times New Roman"/>
          <w:sz w:val="24"/>
          <w:szCs w:val="24"/>
          <w:lang w:val="en-US"/>
        </w:rPr>
        <w:t>should be carefully edited to fine-tune the language, and to minimize both grammatical errors and typos.</w:t>
      </w:r>
      <w:r>
        <w:rPr>
          <w:rFonts w:ascii="Times New Roman" w:hAnsi="Times New Roman" w:cs="Times New Roman"/>
          <w:sz w:val="24"/>
          <w:szCs w:val="24"/>
          <w:lang w:val="en-US"/>
        </w:rPr>
        <w:t xml:space="preserve"> </w:t>
      </w:r>
    </w:p>
    <w:p w:rsidR="00884F1B" w:rsidRDefault="00884F1B" w:rsidP="009B306B">
      <w:pPr>
        <w:pStyle w:val="CommentText"/>
        <w:spacing w:after="0" w:line="300" w:lineRule="auto"/>
        <w:jc w:val="both"/>
        <w:rPr>
          <w:rFonts w:ascii="Times New Roman" w:hAnsi="Times New Roman" w:cs="Times New Roman"/>
          <w:b/>
          <w:sz w:val="24"/>
          <w:szCs w:val="24"/>
          <w:lang w:val="en-US"/>
        </w:rPr>
      </w:pPr>
    </w:p>
    <w:p w:rsidR="00CC475B" w:rsidRPr="009B306B" w:rsidRDefault="00AD3D4F" w:rsidP="009B306B">
      <w:pPr>
        <w:pStyle w:val="CommentText"/>
        <w:spacing w:after="0" w:line="300" w:lineRule="auto"/>
        <w:jc w:val="both"/>
        <w:rPr>
          <w:rFonts w:ascii="Times New Roman" w:hAnsi="Times New Roman" w:cs="Times New Roman"/>
          <w:b/>
          <w:sz w:val="24"/>
          <w:szCs w:val="24"/>
          <w:lang w:val="en-US"/>
        </w:rPr>
      </w:pPr>
      <w:r w:rsidRPr="00726BC2">
        <w:rPr>
          <w:rFonts w:ascii="Times New Roman" w:hAnsi="Times New Roman" w:cs="Times New Roman"/>
          <w:b/>
          <w:sz w:val="24"/>
          <w:szCs w:val="24"/>
          <w:lang w:val="en-US"/>
        </w:rPr>
        <w:t>Recommendation:</w:t>
      </w:r>
      <w:r w:rsidR="009B306B">
        <w:rPr>
          <w:rFonts w:ascii="Times New Roman" w:hAnsi="Times New Roman" w:cs="Times New Roman"/>
          <w:b/>
          <w:sz w:val="24"/>
          <w:szCs w:val="24"/>
          <w:lang w:val="en-US"/>
        </w:rPr>
        <w:t xml:space="preserve"> </w:t>
      </w:r>
      <w:r>
        <w:rPr>
          <w:rFonts w:ascii="Times New Roman" w:hAnsi="Times New Roman" w:cs="Times New Roman"/>
          <w:sz w:val="24"/>
          <w:szCs w:val="24"/>
          <w:lang w:val="en-US"/>
        </w:rPr>
        <w:t xml:space="preserve">The paper has theme and contents that merit publication but subject to </w:t>
      </w:r>
      <w:r w:rsidR="00713013" w:rsidRPr="00713013">
        <w:rPr>
          <w:rFonts w:ascii="Times New Roman" w:hAnsi="Times New Roman" w:cs="Times New Roman"/>
          <w:b/>
          <w:sz w:val="24"/>
          <w:szCs w:val="24"/>
          <w:lang w:val="en-US"/>
        </w:rPr>
        <w:t>MAJOR CORRECTIONS</w:t>
      </w:r>
      <w:r w:rsidR="00713013">
        <w:rPr>
          <w:rFonts w:ascii="Times New Roman" w:hAnsi="Times New Roman" w:cs="Times New Roman"/>
          <w:sz w:val="24"/>
          <w:szCs w:val="24"/>
          <w:lang w:val="en-US"/>
        </w:rPr>
        <w:t xml:space="preserve"> </w:t>
      </w:r>
      <w:r>
        <w:rPr>
          <w:rFonts w:ascii="Times New Roman" w:hAnsi="Times New Roman" w:cs="Times New Roman"/>
          <w:sz w:val="24"/>
          <w:szCs w:val="24"/>
          <w:lang w:val="en-US"/>
        </w:rPr>
        <w:t>as suggested</w:t>
      </w:r>
      <w:r w:rsidR="00297DB7">
        <w:rPr>
          <w:rFonts w:ascii="Times New Roman" w:hAnsi="Times New Roman" w:cs="Times New Roman"/>
          <w:sz w:val="24"/>
          <w:szCs w:val="24"/>
          <w:lang w:val="en-US"/>
        </w:rPr>
        <w:t xml:space="preserve"> in the paper (See comments annotated to the affected section and sub-sections of the paper</w:t>
      </w:r>
      <w:r>
        <w:rPr>
          <w:rFonts w:ascii="Times New Roman" w:hAnsi="Times New Roman" w:cs="Times New Roman"/>
          <w:sz w:val="24"/>
          <w:szCs w:val="24"/>
          <w:lang w:val="en-US"/>
        </w:rPr>
        <w:t>.</w:t>
      </w:r>
    </w:p>
    <w:sectPr w:rsidR="00CC475B" w:rsidRPr="009B306B" w:rsidSect="003A4C30">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D3D4F"/>
    <w:rsid w:val="00144620"/>
    <w:rsid w:val="00185313"/>
    <w:rsid w:val="00297DB7"/>
    <w:rsid w:val="0069280A"/>
    <w:rsid w:val="00713013"/>
    <w:rsid w:val="00884F1B"/>
    <w:rsid w:val="009B306B"/>
    <w:rsid w:val="00AD3D4F"/>
    <w:rsid w:val="00CC47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3D4F"/>
    <w:pPr>
      <w:spacing w:after="200"/>
      <w:jc w:val="left"/>
    </w:pPr>
    <w:rPr>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rsid w:val="00AD3D4F"/>
    <w:pPr>
      <w:spacing w:line="240" w:lineRule="auto"/>
    </w:pPr>
    <w:rPr>
      <w:sz w:val="20"/>
      <w:szCs w:val="20"/>
    </w:rPr>
  </w:style>
  <w:style w:type="character" w:customStyle="1" w:styleId="CommentTextChar">
    <w:name w:val="Comment Text Char"/>
    <w:basedOn w:val="DefaultParagraphFont"/>
    <w:link w:val="CommentText"/>
    <w:uiPriority w:val="99"/>
    <w:rsid w:val="00AD3D4F"/>
    <w:rPr>
      <w:sz w:val="20"/>
      <w:szCs w:val="20"/>
      <w:lang w:val="de-D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1</Pages>
  <Words>378</Words>
  <Characters>2155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Gideon Sunday Omacho</dc:creator>
  <cp:lastModifiedBy>Gideon Sunday Omacho</cp:lastModifiedBy>
  <cp:revision>5</cp:revision>
  <dcterms:created xsi:type="dcterms:W3CDTF">2018-04-13T07:45:00Z</dcterms:created>
  <dcterms:modified xsi:type="dcterms:W3CDTF">2018-04-13T08:23:00Z</dcterms:modified>
</cp:coreProperties>
</file>